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Messs Agência de Comunicação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Natasha Mihaliuc Dias Branco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09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