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GALVIS RAMIREZ Y COMPAÑIA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GALVIS RAMIREZ Y COMPAÑIA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