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JULIO CÉSAR FUENTES CRUZ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julio cesar fuentes cruz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