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Antonia Casanova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Antonia Casanova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