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ANDRESSA CASTILLO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