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Andrea Calderón Fernández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n/a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13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