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Smart Convictions SAS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Carlos Alberto Serrano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06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