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SSRS STAR PUBLICITY &amp; MODA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SANDRA SHEREZADA ROLDAN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