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Umer Farook Abdul Kareem - Jr. Procurement Engineer</w:t>
            </w:r>
          </w:p>
          <w:p>
            <w:pPr>
              <w:spacing w:before="0" w:after="0"/>
            </w:pPr>
            <w:r>
              <w:rPr>
                <w:rFonts w:ascii="Calibri" w:hAnsi="Calibri"/>
                <w:b/>
                <w:sz w:val="20"/>
              </w:rPr>
              <w:t>M/S. Binghatti</w:t>
            </w:r>
          </w:p>
          <w:p>
            <w:pPr>
              <w:spacing w:before="0" w:after="0"/>
            </w:pPr>
            <w:r>
              <w:rPr>
                <w:rFonts w:ascii="Calibri" w:hAnsi="Calibri"/>
                <w:b/>
                <w:sz w:val="20"/>
              </w:rPr>
              <w:t>Ajman, UAE</w:t>
            </w:r>
          </w:p>
          <w:p>
            <w:pPr>
              <w:spacing w:before="0" w:after="0"/>
            </w:pPr>
            <w:r>
              <w:rPr>
                <w:rFonts w:ascii="Calibri" w:hAnsi="Calibri"/>
                <w:b/>
                <w:sz w:val="20"/>
              </w:rPr>
              <w:t>Phone: +971 50 639 5486</w:t>
            </w:r>
          </w:p>
          <w:p>
            <w:pPr>
              <w:spacing w:before="0" w:after="0"/>
            </w:pPr>
            <w:r>
              <w:rPr>
                <w:rFonts w:ascii="Calibri" w:hAnsi="Calibri"/>
                <w:b/>
                <w:sz w:val="20"/>
              </w:rPr>
              <w:t>Email: joyalantony321@gmail.com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03/02/2026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GRPPT/2602/LP/8547</w:t>
            </w:r>
          </w:p>
        </w:tc>
      </w:tr>
    </w:tbl>
    <w:p>
      <w:pPr>
        <w:spacing w:before="0" w:after="0"/>
      </w:pPr>
    </w:p>
    <w:p>
      <w:pPr>
        <w:spacing w:before="0" w:after="0"/>
      </w:pPr>
      <w:r>
        <w:rPr>
          <w:rFonts w:ascii="Calibri" w:hAnsi="Calibri"/>
          <w:b/>
          <w:sz w:val="20"/>
        </w:rPr>
        <w:t xml:space="preserve">Subject           : </w:t>
      </w:r>
      <w:r>
        <w:rPr>
          <w:rFonts w:ascii="Calibri" w:hAnsi="Calibri"/>
          <w:b/>
          <w:sz w:val="20"/>
          <w:u w:val="single"/>
        </w:rPr>
      </w:r>
    </w:p>
    <w:p>
      <w:pPr>
        <w:spacing w:before="0" w:after="0"/>
      </w:pPr>
      <w:r>
        <w:rPr>
          <w:rFonts w:ascii="Calibri" w:hAnsi="Calibri"/>
          <w:b/>
          <w:sz w:val="20"/>
        </w:rPr>
        <w:t xml:space="preserve">Project            : </w:t>
      </w:r>
      <w:r>
        <w:rPr>
          <w:rFonts w:ascii="Calibri" w:hAnsi="Calibri"/>
          <w:b/>
          <w:sz w:val="20"/>
          <w:u w:val="single"/>
        </w:rPr>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MALAYSIA - HOT PRESSED – 5 SIDE INSULATED (BOTTOM NON – INSULATED &amp; MANHOLE INSULATED) - SKID BASE - HDG HOLLOW SECTION 50 X 50 X 3 MM (SQUARE TUBE)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18th floor Tank (Without Partition)</w:t>
            </w:r>
          </w:p>
          <w:p>
            <w:pPr>
              <w:tabs>
                <w:tab w:pos="1512" w:val="left"/>
                <w:tab w:pos="1800" w:val="left"/>
              </w:tabs>
              <w:spacing w:before="0" w:after="0" w:line="240" w:lineRule="auto"/>
            </w:pPr>
            <w:r>
              <w:rPr>
                <w:rFonts w:ascii="Calibri" w:hAnsi="Calibri"/>
                <w:b/>
                <w:sz w:val="20"/>
              </w:rPr>
              <w:t>Size</w:t>
              <w:tab/>
              <w:t>:</w:t>
              <w:tab/>
              <w:t>1 M (L) X 4 M (W) X 2.0 M (H)</w:t>
              <w:br/>
            </w:r>
            <w:r>
              <w:rPr>
                <w:rFonts w:ascii="Calibri" w:hAnsi="Calibri"/>
                <w:b/>
                <w:sz w:val="20"/>
              </w:rPr>
              <w:t>Total Capacity</w:t>
              <w:tab/>
              <w:t>:</w:t>
              <w:tab/>
              <w:t>8.00 M³ (2113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5489.00</w:t>
            </w:r>
          </w:p>
        </w:tc>
        <w:tc>
          <w:tcPr>
            <w:tcW w:type="dxa" w:w="2016"/>
            <w:vAlign w:val="center"/>
            <w:tcMar>
              <w:right w:w="60" w:type="dxa"/>
            </w:tcMar>
          </w:tcPr>
          <w:p>
            <w:pPr>
              <w:jc w:val="right"/>
            </w:pPr>
            <w:r>
              <w:rPr>
                <w:rFonts w:ascii="Calibri" w:hAnsi="Calibri"/>
                <w:sz w:val="20"/>
              </w:rPr>
            </w:r>
            <w:r>
              <w:rPr>
                <w:rFonts w:ascii="Calibri" w:hAnsi="Calibri"/>
                <w:b/>
                <w:sz w:val="20"/>
              </w:rPr>
              <w:t>5489.00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5489.00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274.45</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5763.45</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LEYON PAUL</w:t>
            </w:r>
          </w:p>
          <w:p>
            <w:pPr>
              <w:spacing w:before="0" w:after="0"/>
            </w:pPr>
            <w:r>
              <w:rPr>
                <w:rFonts w:ascii="Calibri" w:hAnsi="Calibri"/>
                <w:b/>
                <w:sz w:val="20"/>
              </w:rPr>
              <w:t xml:space="preserve">Business Development Executive                                                                       </w:t>
            </w:r>
          </w:p>
          <w:p>
            <w:pPr>
              <w:spacing w:before="0" w:after="0"/>
            </w:pPr>
            <w:r>
              <w:rPr>
                <w:rFonts w:ascii="Calibri" w:hAnsi="Calibri"/>
                <w:b/>
                <w:sz w:val="20"/>
              </w:rPr>
              <w:t>Mob: +971 50 603 4282</w:t>
            </w:r>
          </w:p>
          <w:p>
            <w:pPr>
              <w:spacing w:before="0" w:after="0"/>
            </w:pPr>
            <w:r>
              <w:rPr>
                <w:rFonts w:ascii="Calibri" w:hAnsi="Calibri"/>
                <w:b/>
                <w:sz w:val="20"/>
              </w:rPr>
              <w:t xml:space="preserve">Email: </w:t>
            </w:r>
            <w:r>
              <w:rPr>
                <w:rFonts w:ascii="Calibri" w:hAnsi="Calibri"/>
                <w:color w:val="0000FF"/>
                <w:sz w:val="20"/>
                <w:u w:val="single"/>
              </w:rPr>
              <w:t>leyon@pipecogrp.com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anoop@pipecogrp.com</w:t>
            </w: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default" r:id="rId6"/>
      <w:footerReference w:type="default" r:id="rId7"/>
      <w:headerReference w:type="first" r:id="rId8"/>
      <w:footerReference w:type="first" r:id="rId9"/>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A2C" w:rsidRDefault="006B3A2C">
      <w:pPr>
        <w:spacing w:after="0" w:line="240" w:lineRule="auto"/>
      </w:pPr>
      <w:r>
        <w:separator/>
      </w:r>
    </w:p>
  </w:endnote>
  <w:endnote w:type="continuationSeparator" w:id="0">
    <w:p w:rsidR="006B3A2C" w:rsidRDefault="006B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93156633-80B1-4435-8748-5CDF76E459F4}"/>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893278B8-661F-4AE8-80EE-E686CD14380F}"/>
  </w:font>
  <w:font w:name="Calibri">
    <w:panose1 w:val="020F0502020204030204"/>
    <w:charset w:val="00"/>
    <w:family w:val="swiss"/>
    <w:pitch w:val="variable"/>
    <w:sig w:usb0="E4002EFF" w:usb1="C200247B" w:usb2="00000009" w:usb3="00000000" w:csb0="000001FF" w:csb1="00000000"/>
    <w:embedRegular r:id="rId3" w:fontKey="{C19AC6F4-CC9F-45F4-BCF2-DB9DA56B5824}"/>
  </w:font>
  <w:font w:name="Cambria">
    <w:panose1 w:val="02040503050406030204"/>
    <w:charset w:val="00"/>
    <w:family w:val="roman"/>
    <w:pitch w:val="variable"/>
    <w:sig w:usb0="E00006FF" w:usb1="420024FF" w:usb2="02000000" w:usb3="00000000" w:csb0="0000019F" w:csb1="00000000"/>
    <w:embedRegular r:id="rId4" w:fontKey="{D348A723-56E4-4436-BC6A-75680A8760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40" w:lineRule="auto"/>
      <w:jc w:val="right"/>
    </w:pPr>
    <w:r>
      <w:drawing>
        <wp:inline xmlns:a="http://schemas.openxmlformats.org/drawingml/2006/main" xmlns:pic="http://schemas.openxmlformats.org/drawingml/2006/picture">
          <wp:extent cx="914400" cy="903294"/>
          <wp:docPr id="15" name="Picture 15"/>
          <wp:cNvGraphicFramePr>
            <a:graphicFrameLocks noChangeAspect="1"/>
          </wp:cNvGraphicFramePr>
          <a:graphic>
            <a:graphicData uri="http://schemas.openxmlformats.org/drawingml/2006/picture">
              <pic:pic>
                <pic:nvPicPr>
                  <pic:cNvPr id="0" name="pipeco_seal.png"/>
                  <pic:cNvPicPr/>
                </pic:nvPicPr>
                <pic:blipFill>
                  <a:blip r:embed="rId9"/>
                  <a:stretch>
                    <a:fillRect/>
                  </a:stretch>
                </pic:blipFill>
                <pic:spPr>
                  <a:xfrm>
                    <a:off x="0" y="0"/>
                    <a:ext cx="914400" cy="903294"/>
                  </a:xfrm>
                  <a:prstGeom prst="rect"/>
                </pic:spPr>
              </pic:pic>
            </a:graphicData>
          </a:graphic>
        </wp:inline>
      </w:drawing>
    </w:r>
  </w:p>
  <w:p w:rsidR="005B2A84" w:rsidRDefault="00182DC6">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5B2A84" w:rsidRDefault="00182DC6">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40" w:lineRule="auto"/>
      <w:jc w:val="right"/>
    </w:pPr>
    <w:r>
      <w:drawing>
        <wp:inline xmlns:a="http://schemas.openxmlformats.org/drawingml/2006/main" xmlns:pic="http://schemas.openxmlformats.org/drawingml/2006/picture">
          <wp:extent cx="914400" cy="903294"/>
          <wp:docPr id="29" name="Picture 29"/>
          <wp:cNvGraphicFramePr>
            <a:graphicFrameLocks noChangeAspect="1"/>
          </wp:cNvGraphicFramePr>
          <a:graphic>
            <a:graphicData uri="http://schemas.openxmlformats.org/drawingml/2006/picture">
              <pic:pic>
                <pic:nvPicPr>
                  <pic:cNvPr id="0" name="pipeco_seal.png"/>
                  <pic:cNvPicPr/>
                </pic:nvPicPr>
                <pic:blipFill>
                  <a:blip r:embed="rId9"/>
                  <a:stretch>
                    <a:fillRect/>
                  </a:stretch>
                </pic:blipFill>
                <pic:spPr>
                  <a:xfrm>
                    <a:off x="0" y="0"/>
                    <a:ext cx="914400" cy="903294"/>
                  </a:xfrm>
                  <a:prstGeom prst="rect"/>
                </pic:spPr>
              </pic:pic>
            </a:graphicData>
          </a:graphic>
        </wp:inline>
      </w:drawing>
    </w:r>
  </w:p>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A2C" w:rsidRDefault="006B3A2C">
      <w:pPr>
        <w:spacing w:after="0" w:line="240" w:lineRule="auto"/>
      </w:pPr>
      <w:r>
        <w:separator/>
      </w:r>
    </w:p>
  </w:footnote>
  <w:footnote w:type="continuationSeparator" w:id="0">
    <w:p w:rsidR="006B3A2C" w:rsidRDefault="006B3A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4080"/>
      <w:gridCol w:w="4080"/>
      <w:gridCol w:w="4080"/>
    </w:tblGrid>
    <w:tr>
      <w:tc>
        <w:tcPr>
          <w:tcW w:type="dxa" w:w="408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GRPPT/2602/LP/8547</w:t>
          </w:r>
        </w:p>
      </w:tc>
      <w:tc>
        <w:tcPr>
          <w:tcW w:type="dxa" w:w="4080"/>
          <w:tcW w:w="2817" w:type="dxa"/>
        </w:tcPr>
        <w:p>
          <w:pPr>
            <w:spacing w:before="0" w:after="0"/>
            <w:jc w:val="left"/>
          </w:pPr>
          <w:r/>
          <w:r>
            <w:rPr>
              <w:rFonts w:ascii="Calibri" w:hAnsi="Calibri"/>
              <w:b/>
              <w:color w:val="147BC5"/>
              <w:sz w:val="20"/>
            </w:rPr>
            <w:t xml:space="preserve">DATE : </w:t>
          </w:r>
          <w:r>
            <w:rPr>
              <w:rFonts w:ascii="Calibri" w:hAnsi="Calibri"/>
              <w:b/>
              <w:color w:val="147BC5"/>
              <w:sz w:val="20"/>
            </w:rPr>
            <w:t>03/02/26</w:t>
          </w:r>
        </w:p>
      </w:tc>
      <w:tc>
        <w:tcPr>
          <w:tcW w:type="dxa" w:w="408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p w:rsidR="009C235E" w:rsidRPr="009C235E" w:rsidRDefault="009C235E" w:rsidP="009C23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182DC6"/>
    <w:rsid w:val="002936E4"/>
    <w:rsid w:val="005B2A84"/>
    <w:rsid w:val="006B3A2C"/>
    <w:rsid w:val="00720D89"/>
    <w:rsid w:val="007E7400"/>
    <w:rsid w:val="009C235E"/>
    <w:rsid w:val="009D3251"/>
    <w:rsid w:val="00C66546"/>
    <w:rsid w:val="00E3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image" Target="media/image9.png"/></Relationships>
</file>

<file path=word/_rels/footer2.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7</cp:revision>
  <dcterms:created xsi:type="dcterms:W3CDTF">2026-01-30T06:35:00Z</dcterms:created>
  <dcterms:modified xsi:type="dcterms:W3CDTF">2026-02-02T08:13:00Z</dcterms:modified>
</cp:coreProperties>
</file>