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81658" w14:textId="77777777" w:rsidR="00FC3DDA" w:rsidRPr="00314ED8" w:rsidRDefault="00A741C2">
      <w:pPr>
        <w:spacing w:after="6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b/>
          <w:bCs/>
          <w:noProof/>
          <w:color w:val="2E5DA6"/>
          <w:sz w:val="36"/>
          <w:szCs w:val="36"/>
          <w:lang w:val="en-GB"/>
        </w:rPr>
        <w:t>Jovana Zafirović</w:t>
      </w:r>
    </w:p>
    <w:p w14:paraId="501E2242" w14:textId="77777777" w:rsidR="00FC3DDA" w:rsidRPr="00314ED8" w:rsidRDefault="00A741C2">
      <w:pPr>
        <w:spacing w:after="2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color w:val="444444"/>
          <w:sz w:val="21"/>
          <w:szCs w:val="21"/>
          <w:lang w:val="en-GB"/>
        </w:rPr>
        <w:t>Research Associate, Institute of Social Sciences, Belgrade</w:t>
      </w:r>
    </w:p>
    <w:p w14:paraId="0B25F0F4" w14:textId="65DC1EF4" w:rsidR="00FC3DDA" w:rsidRPr="00314ED8" w:rsidRDefault="00A741C2" w:rsidP="00314ED8">
      <w:pPr>
        <w:spacing w:after="18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sz w:val="19"/>
          <w:szCs w:val="19"/>
          <w:lang w:val="en-GB"/>
        </w:rPr>
        <w:t>jzafirovic@idn.org.rs</w:t>
      </w:r>
      <w:r w:rsidRPr="00314ED8">
        <w:rPr>
          <w:rFonts w:ascii="Times New Roman" w:hAnsi="Times New Roman" w:cs="Times New Roman"/>
          <w:noProof/>
          <w:color w:val="888888"/>
          <w:sz w:val="19"/>
          <w:szCs w:val="19"/>
          <w:lang w:val="en-GB"/>
        </w:rPr>
        <w:t xml:space="preserve">   •   </w:t>
      </w:r>
      <w:r w:rsidRPr="00314ED8">
        <w:rPr>
          <w:rFonts w:ascii="Times New Roman" w:hAnsi="Times New Roman" w:cs="Times New Roman"/>
          <w:noProof/>
          <w:sz w:val="19"/>
          <w:szCs w:val="19"/>
          <w:lang w:val="en-GB"/>
        </w:rPr>
        <w:t>ORCID: 0000-0002-1672-3786</w:t>
      </w:r>
      <w:r w:rsidRPr="00314ED8">
        <w:rPr>
          <w:rFonts w:ascii="Times New Roman" w:hAnsi="Times New Roman" w:cs="Times New Roman"/>
          <w:noProof/>
          <w:color w:val="888888"/>
          <w:sz w:val="19"/>
          <w:szCs w:val="19"/>
          <w:lang w:val="en-GB"/>
        </w:rPr>
        <w:t xml:space="preserve">   •   </w:t>
      </w:r>
      <w:r w:rsidRPr="00314ED8">
        <w:rPr>
          <w:rFonts w:ascii="Times New Roman" w:hAnsi="Times New Roman" w:cs="Times New Roman"/>
          <w:noProof/>
          <w:sz w:val="19"/>
          <w:szCs w:val="19"/>
          <w:lang w:val="en-GB"/>
        </w:rPr>
        <w:t>Google Scholar</w:t>
      </w:r>
      <w:r w:rsidRPr="00314ED8">
        <w:rPr>
          <w:rFonts w:ascii="Times New Roman" w:hAnsi="Times New Roman" w:cs="Times New Roman"/>
          <w:noProof/>
          <w:color w:val="888888"/>
          <w:sz w:val="19"/>
          <w:szCs w:val="19"/>
          <w:lang w:val="en-GB"/>
        </w:rPr>
        <w:t xml:space="preserve">   •   </w:t>
      </w:r>
      <w:r w:rsidRPr="00314ED8">
        <w:rPr>
          <w:rFonts w:ascii="Times New Roman" w:hAnsi="Times New Roman" w:cs="Times New Roman"/>
          <w:noProof/>
          <w:sz w:val="19"/>
          <w:szCs w:val="19"/>
          <w:lang w:val="en-GB"/>
        </w:rPr>
        <w:t>Kraljice Natalije 45, Belgrade, Serbia</w:t>
      </w:r>
    </w:p>
    <w:p w14:paraId="4999759D" w14:textId="77777777" w:rsidR="00FC3DDA" w:rsidRPr="00314ED8" w:rsidRDefault="00A741C2">
      <w:pPr>
        <w:pBdr>
          <w:bottom w:val="single" w:sz="6" w:space="2" w:color="2E5DA6"/>
        </w:pBdr>
        <w:spacing w:before="280" w:after="8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b/>
          <w:bCs/>
          <w:noProof/>
          <w:color w:val="2E5DA6"/>
          <w:sz w:val="22"/>
          <w:szCs w:val="22"/>
          <w:lang w:val="en-GB"/>
        </w:rPr>
        <w:t>EDUCATION</w:t>
      </w:r>
    </w:p>
    <w:p w14:paraId="1F41F1FC" w14:textId="77777777" w:rsidR="00FC3DDA" w:rsidRPr="00314ED8" w:rsidRDefault="00A741C2">
      <w:pPr>
        <w:tabs>
          <w:tab w:val="right" w:pos="9026"/>
        </w:tabs>
        <w:spacing w:after="4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b/>
          <w:bCs/>
          <w:noProof/>
          <w:lang w:val="en-GB"/>
        </w:rPr>
        <w:t>PhD in Sociology</w:t>
      </w:r>
      <w:r w:rsidRPr="00314ED8">
        <w:rPr>
          <w:rFonts w:ascii="Times New Roman" w:hAnsi="Times New Roman" w:cs="Times New Roman"/>
          <w:noProof/>
          <w:color w:val="555555"/>
          <w:lang w:val="en-GB"/>
        </w:rPr>
        <w:tab/>
        <w:t>2019–2025</w:t>
      </w:r>
    </w:p>
    <w:p w14:paraId="3FED243E" w14:textId="77777777" w:rsidR="00FC3DDA" w:rsidRPr="00314ED8" w:rsidRDefault="00A741C2">
      <w:pPr>
        <w:spacing w:after="60"/>
        <w:ind w:left="36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color w:val="444444"/>
          <w:sz w:val="19"/>
          <w:szCs w:val="19"/>
          <w:lang w:val="en-GB"/>
        </w:rPr>
        <w:t>Faculty of Philosophy, University of Belgrade</w:t>
      </w:r>
    </w:p>
    <w:p w14:paraId="0794343F" w14:textId="40F33124" w:rsidR="00FC3DDA" w:rsidRPr="00314ED8" w:rsidRDefault="00A741C2">
      <w:pPr>
        <w:spacing w:after="60"/>
        <w:ind w:left="36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color w:val="444444"/>
          <w:sz w:val="19"/>
          <w:szCs w:val="19"/>
          <w:lang w:val="en-GB"/>
        </w:rPr>
        <w:t>Thesis: “</w:t>
      </w:r>
      <w:r w:rsidR="00314ED8" w:rsidRPr="00314ED8">
        <w:rPr>
          <w:rFonts w:ascii="Times New Roman" w:hAnsi="Times New Roman" w:cs="Times New Roman"/>
          <w:noProof/>
          <w:color w:val="444444"/>
          <w:sz w:val="19"/>
          <w:szCs w:val="19"/>
          <w:lang w:val="en-GB"/>
        </w:rPr>
        <w:t>Factors of Job Insecurity: Comparative European Perspective</w:t>
      </w:r>
      <w:r w:rsidRPr="00314ED8">
        <w:rPr>
          <w:rFonts w:ascii="Times New Roman" w:hAnsi="Times New Roman" w:cs="Times New Roman"/>
          <w:noProof/>
          <w:color w:val="444444"/>
          <w:sz w:val="19"/>
          <w:szCs w:val="19"/>
          <w:lang w:val="en-GB"/>
        </w:rPr>
        <w:t>”</w:t>
      </w:r>
    </w:p>
    <w:p w14:paraId="5BA50092" w14:textId="77777777" w:rsidR="00FC3DDA" w:rsidRPr="00314ED8" w:rsidRDefault="00FC3DDA">
      <w:pPr>
        <w:spacing w:after="80"/>
        <w:rPr>
          <w:rFonts w:ascii="Times New Roman" w:hAnsi="Times New Roman" w:cs="Times New Roman"/>
          <w:noProof/>
          <w:lang w:val="en-GB"/>
        </w:rPr>
      </w:pPr>
    </w:p>
    <w:p w14:paraId="6413B6E8" w14:textId="005C5E5B" w:rsidR="00FC3DDA" w:rsidRPr="00314ED8" w:rsidRDefault="00A741C2">
      <w:pPr>
        <w:tabs>
          <w:tab w:val="right" w:pos="9026"/>
        </w:tabs>
        <w:spacing w:after="4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b/>
          <w:bCs/>
          <w:noProof/>
          <w:lang w:val="en-GB"/>
        </w:rPr>
        <w:t>M</w:t>
      </w:r>
      <w:r w:rsidR="00314ED8">
        <w:rPr>
          <w:rFonts w:ascii="Times New Roman" w:hAnsi="Times New Roman" w:cs="Times New Roman"/>
          <w:b/>
          <w:bCs/>
          <w:noProof/>
          <w:lang w:val="en-GB"/>
        </w:rPr>
        <w:t>A</w:t>
      </w:r>
      <w:r w:rsidRPr="00314ED8">
        <w:rPr>
          <w:rFonts w:ascii="Times New Roman" w:hAnsi="Times New Roman" w:cs="Times New Roman"/>
          <w:b/>
          <w:bCs/>
          <w:noProof/>
          <w:lang w:val="en-GB"/>
        </w:rPr>
        <w:t xml:space="preserve"> in Comparative Social Research</w:t>
      </w:r>
      <w:r w:rsidRPr="00314ED8">
        <w:rPr>
          <w:rFonts w:ascii="Times New Roman" w:hAnsi="Times New Roman" w:cs="Times New Roman"/>
          <w:noProof/>
          <w:color w:val="555555"/>
          <w:lang w:val="en-GB"/>
        </w:rPr>
        <w:tab/>
        <w:t>2017–2019</w:t>
      </w:r>
    </w:p>
    <w:p w14:paraId="635CC243" w14:textId="77777777" w:rsidR="00FC3DDA" w:rsidRPr="00314ED8" w:rsidRDefault="00A741C2">
      <w:pPr>
        <w:spacing w:after="60"/>
        <w:ind w:left="36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color w:val="444444"/>
          <w:sz w:val="19"/>
          <w:szCs w:val="19"/>
          <w:lang w:val="en-GB"/>
        </w:rPr>
        <w:t>Higher School of Economics, Moscow</w:t>
      </w:r>
    </w:p>
    <w:p w14:paraId="78957853" w14:textId="77777777" w:rsidR="00FC3DDA" w:rsidRPr="00314ED8" w:rsidRDefault="00FC3DDA">
      <w:pPr>
        <w:spacing w:after="80"/>
        <w:rPr>
          <w:rFonts w:ascii="Times New Roman" w:hAnsi="Times New Roman" w:cs="Times New Roman"/>
          <w:noProof/>
          <w:lang w:val="en-GB"/>
        </w:rPr>
      </w:pPr>
    </w:p>
    <w:p w14:paraId="19360F40" w14:textId="77777777" w:rsidR="00FC3DDA" w:rsidRPr="00314ED8" w:rsidRDefault="00A741C2">
      <w:pPr>
        <w:tabs>
          <w:tab w:val="right" w:pos="9026"/>
        </w:tabs>
        <w:spacing w:after="4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b/>
          <w:bCs/>
          <w:noProof/>
          <w:lang w:val="en-GB"/>
        </w:rPr>
        <w:t>BA in Sociology</w:t>
      </w:r>
      <w:r w:rsidRPr="00314ED8">
        <w:rPr>
          <w:rFonts w:ascii="Times New Roman" w:hAnsi="Times New Roman" w:cs="Times New Roman"/>
          <w:noProof/>
          <w:color w:val="555555"/>
          <w:lang w:val="en-GB"/>
        </w:rPr>
        <w:tab/>
        <w:t>2013–2017</w:t>
      </w:r>
    </w:p>
    <w:p w14:paraId="49F3D0E8" w14:textId="77777777" w:rsidR="00FC3DDA" w:rsidRPr="00314ED8" w:rsidRDefault="00A741C2">
      <w:pPr>
        <w:spacing w:after="60"/>
        <w:ind w:left="36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color w:val="444444"/>
          <w:sz w:val="19"/>
          <w:szCs w:val="19"/>
          <w:lang w:val="en-GB"/>
        </w:rPr>
        <w:t>Faculty of Philosophy, University of Belgrade</w:t>
      </w:r>
    </w:p>
    <w:p w14:paraId="29A23923" w14:textId="77777777" w:rsidR="00FC3DDA" w:rsidRPr="00314ED8" w:rsidRDefault="00FC3DDA">
      <w:pPr>
        <w:spacing w:after="80"/>
        <w:rPr>
          <w:rFonts w:ascii="Times New Roman" w:hAnsi="Times New Roman" w:cs="Times New Roman"/>
          <w:noProof/>
          <w:lang w:val="en-GB"/>
        </w:rPr>
      </w:pPr>
    </w:p>
    <w:p w14:paraId="4F76B9EC" w14:textId="77777777" w:rsidR="00FC3DDA" w:rsidRPr="00314ED8" w:rsidRDefault="00A741C2">
      <w:pPr>
        <w:pBdr>
          <w:bottom w:val="single" w:sz="6" w:space="2" w:color="2E5DA6"/>
        </w:pBdr>
        <w:spacing w:before="280" w:after="8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b/>
          <w:bCs/>
          <w:noProof/>
          <w:color w:val="2E5DA6"/>
          <w:sz w:val="22"/>
          <w:szCs w:val="22"/>
          <w:lang w:val="en-GB"/>
        </w:rPr>
        <w:t>ACADEMIC AND RESEARCH EMPLOYMENT</w:t>
      </w:r>
    </w:p>
    <w:p w14:paraId="18C77425" w14:textId="77777777" w:rsidR="00FC3DDA" w:rsidRPr="00314ED8" w:rsidRDefault="00A741C2">
      <w:pPr>
        <w:tabs>
          <w:tab w:val="right" w:pos="9026"/>
        </w:tabs>
        <w:spacing w:after="4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b/>
          <w:bCs/>
          <w:noProof/>
          <w:lang w:val="en-GB"/>
        </w:rPr>
        <w:t>Research Associate</w:t>
      </w:r>
      <w:r w:rsidRPr="00314ED8">
        <w:rPr>
          <w:rFonts w:ascii="Times New Roman" w:hAnsi="Times New Roman" w:cs="Times New Roman"/>
          <w:noProof/>
          <w:color w:val="555555"/>
          <w:lang w:val="en-GB"/>
        </w:rPr>
        <w:tab/>
        <w:t>2025–present</w:t>
      </w:r>
    </w:p>
    <w:p w14:paraId="36BF6803" w14:textId="77777777" w:rsidR="00FC3DDA" w:rsidRPr="00314ED8" w:rsidRDefault="00A741C2">
      <w:pPr>
        <w:spacing w:after="60"/>
        <w:ind w:left="36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color w:val="444444"/>
          <w:sz w:val="19"/>
          <w:szCs w:val="19"/>
          <w:lang w:val="en-GB"/>
        </w:rPr>
        <w:t>Institute of Social Sciences, Belgrade</w:t>
      </w:r>
    </w:p>
    <w:p w14:paraId="68061A3F" w14:textId="77777777" w:rsidR="00FC3DDA" w:rsidRPr="00314ED8" w:rsidRDefault="00FC3DDA">
      <w:pPr>
        <w:spacing w:after="80"/>
        <w:rPr>
          <w:rFonts w:ascii="Times New Roman" w:hAnsi="Times New Roman" w:cs="Times New Roman"/>
          <w:noProof/>
          <w:lang w:val="en-GB"/>
        </w:rPr>
      </w:pPr>
    </w:p>
    <w:p w14:paraId="4D29D6F3" w14:textId="77777777" w:rsidR="00FC3DDA" w:rsidRPr="00314ED8" w:rsidRDefault="00A741C2">
      <w:pPr>
        <w:tabs>
          <w:tab w:val="right" w:pos="9026"/>
        </w:tabs>
        <w:spacing w:after="4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b/>
          <w:bCs/>
          <w:noProof/>
          <w:lang w:val="en-GB"/>
        </w:rPr>
        <w:t>Research Assistant</w:t>
      </w:r>
      <w:r w:rsidRPr="00314ED8">
        <w:rPr>
          <w:rFonts w:ascii="Times New Roman" w:hAnsi="Times New Roman" w:cs="Times New Roman"/>
          <w:noProof/>
          <w:color w:val="555555"/>
          <w:lang w:val="en-GB"/>
        </w:rPr>
        <w:tab/>
        <w:t>2022–2025</w:t>
      </w:r>
    </w:p>
    <w:p w14:paraId="59280FFA" w14:textId="77777777" w:rsidR="00FC3DDA" w:rsidRPr="00314ED8" w:rsidRDefault="00A741C2">
      <w:pPr>
        <w:spacing w:after="60"/>
        <w:ind w:left="36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color w:val="444444"/>
          <w:sz w:val="19"/>
          <w:szCs w:val="19"/>
          <w:lang w:val="en-GB"/>
        </w:rPr>
        <w:t>Institute of Social Sciences, Belgrade</w:t>
      </w:r>
    </w:p>
    <w:p w14:paraId="70F9D2A4" w14:textId="77777777" w:rsidR="00FC3DDA" w:rsidRPr="00314ED8" w:rsidRDefault="00FC3DDA">
      <w:pPr>
        <w:spacing w:after="80"/>
        <w:rPr>
          <w:rFonts w:ascii="Times New Roman" w:hAnsi="Times New Roman" w:cs="Times New Roman"/>
          <w:noProof/>
          <w:lang w:val="en-GB"/>
        </w:rPr>
      </w:pPr>
    </w:p>
    <w:p w14:paraId="3B12E234" w14:textId="77777777" w:rsidR="00FC3DDA" w:rsidRPr="00314ED8" w:rsidRDefault="00A741C2">
      <w:pPr>
        <w:tabs>
          <w:tab w:val="right" w:pos="9026"/>
        </w:tabs>
        <w:spacing w:after="4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b/>
          <w:bCs/>
          <w:noProof/>
          <w:lang w:val="en-GB"/>
        </w:rPr>
        <w:t>Junior Researcher</w:t>
      </w:r>
      <w:r w:rsidRPr="00314ED8">
        <w:rPr>
          <w:rFonts w:ascii="Times New Roman" w:hAnsi="Times New Roman" w:cs="Times New Roman"/>
          <w:noProof/>
          <w:color w:val="555555"/>
          <w:lang w:val="en-GB"/>
        </w:rPr>
        <w:tab/>
        <w:t>2019–2022</w:t>
      </w:r>
    </w:p>
    <w:p w14:paraId="5E7CABD9" w14:textId="77777777" w:rsidR="00FC3DDA" w:rsidRPr="00314ED8" w:rsidRDefault="00A741C2">
      <w:pPr>
        <w:spacing w:after="60"/>
        <w:ind w:left="36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color w:val="444444"/>
          <w:sz w:val="19"/>
          <w:szCs w:val="19"/>
          <w:lang w:val="en-GB"/>
        </w:rPr>
        <w:t>Institute of Social Sciences, Belgrade</w:t>
      </w:r>
    </w:p>
    <w:p w14:paraId="6FD97E31" w14:textId="77777777" w:rsidR="00FC3DDA" w:rsidRPr="00314ED8" w:rsidRDefault="00FC3DDA">
      <w:pPr>
        <w:spacing w:after="80"/>
        <w:rPr>
          <w:rFonts w:ascii="Times New Roman" w:hAnsi="Times New Roman" w:cs="Times New Roman"/>
          <w:noProof/>
          <w:lang w:val="en-GB"/>
        </w:rPr>
      </w:pPr>
    </w:p>
    <w:p w14:paraId="05CB2041" w14:textId="77777777" w:rsidR="00FC3DDA" w:rsidRPr="00314ED8" w:rsidRDefault="00A741C2">
      <w:pPr>
        <w:tabs>
          <w:tab w:val="right" w:pos="9026"/>
        </w:tabs>
        <w:spacing w:after="4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b/>
          <w:bCs/>
          <w:noProof/>
          <w:lang w:val="en-GB"/>
        </w:rPr>
        <w:t>Research Intern</w:t>
      </w:r>
      <w:r w:rsidRPr="00314ED8">
        <w:rPr>
          <w:rFonts w:ascii="Times New Roman" w:hAnsi="Times New Roman" w:cs="Times New Roman"/>
          <w:noProof/>
          <w:color w:val="555555"/>
          <w:lang w:val="en-GB"/>
        </w:rPr>
        <w:tab/>
        <w:t>2018–2019</w:t>
      </w:r>
    </w:p>
    <w:p w14:paraId="5CA11A3B" w14:textId="77777777" w:rsidR="00FC3DDA" w:rsidRPr="00314ED8" w:rsidRDefault="00A741C2">
      <w:pPr>
        <w:spacing w:after="60"/>
        <w:ind w:left="36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color w:val="444444"/>
          <w:sz w:val="19"/>
          <w:szCs w:val="19"/>
          <w:lang w:val="en-GB"/>
        </w:rPr>
        <w:t>Department of Sociology, Tilburg University</w:t>
      </w:r>
    </w:p>
    <w:p w14:paraId="2B782140" w14:textId="77777777" w:rsidR="00FC3DDA" w:rsidRPr="00314ED8" w:rsidRDefault="00FC3DDA">
      <w:pPr>
        <w:spacing w:after="80"/>
        <w:rPr>
          <w:rFonts w:ascii="Times New Roman" w:hAnsi="Times New Roman" w:cs="Times New Roman"/>
          <w:noProof/>
          <w:lang w:val="en-GB"/>
        </w:rPr>
      </w:pPr>
    </w:p>
    <w:p w14:paraId="3AA06998" w14:textId="77777777" w:rsidR="00FC3DDA" w:rsidRPr="00314ED8" w:rsidRDefault="00A741C2">
      <w:pPr>
        <w:pBdr>
          <w:bottom w:val="single" w:sz="6" w:space="2" w:color="2E5DA6"/>
        </w:pBdr>
        <w:spacing w:before="280" w:after="8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b/>
          <w:bCs/>
          <w:noProof/>
          <w:color w:val="2E5DA6"/>
          <w:sz w:val="22"/>
          <w:szCs w:val="22"/>
          <w:lang w:val="en-GB"/>
        </w:rPr>
        <w:t>RESEARCH PROJECTS AND PROFESSIONAL EXPERIENCE</w:t>
      </w:r>
    </w:p>
    <w:p w14:paraId="36FFC1CA" w14:textId="77777777" w:rsidR="00FC3DDA" w:rsidRPr="00314ED8" w:rsidRDefault="00A741C2">
      <w:pPr>
        <w:tabs>
          <w:tab w:val="right" w:pos="9026"/>
        </w:tabs>
        <w:spacing w:after="4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b/>
          <w:bCs/>
          <w:noProof/>
          <w:lang w:val="en-GB"/>
        </w:rPr>
        <w:t>Serbia Compass (Serbian Longitudinal Study)</w:t>
      </w:r>
      <w:r w:rsidRPr="00314ED8">
        <w:rPr>
          <w:rFonts w:ascii="Times New Roman" w:hAnsi="Times New Roman" w:cs="Times New Roman"/>
          <w:noProof/>
          <w:color w:val="555555"/>
          <w:lang w:val="en-GB"/>
        </w:rPr>
        <w:tab/>
        <w:t>2023–present</w:t>
      </w:r>
    </w:p>
    <w:p w14:paraId="0CBA267F" w14:textId="77777777" w:rsidR="00FC3DDA" w:rsidRPr="00314ED8" w:rsidRDefault="00A741C2">
      <w:pPr>
        <w:spacing w:after="60"/>
        <w:ind w:left="36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color w:val="444444"/>
          <w:sz w:val="19"/>
          <w:szCs w:val="19"/>
          <w:lang w:val="en-GB"/>
        </w:rPr>
        <w:t>Project Coordinator</w:t>
      </w:r>
    </w:p>
    <w:p w14:paraId="5C638DE2" w14:textId="77777777" w:rsidR="00FC3DDA" w:rsidRPr="00314ED8" w:rsidRDefault="00FC3DDA">
      <w:pPr>
        <w:spacing w:after="80"/>
        <w:rPr>
          <w:rFonts w:ascii="Times New Roman" w:hAnsi="Times New Roman" w:cs="Times New Roman"/>
          <w:noProof/>
          <w:lang w:val="en-GB"/>
        </w:rPr>
      </w:pPr>
    </w:p>
    <w:p w14:paraId="7246F655" w14:textId="77777777" w:rsidR="00FC3DDA" w:rsidRPr="00314ED8" w:rsidRDefault="00A741C2">
      <w:pPr>
        <w:tabs>
          <w:tab w:val="right" w:pos="9026"/>
        </w:tabs>
        <w:spacing w:after="4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b/>
          <w:bCs/>
          <w:noProof/>
          <w:lang w:val="en-GB"/>
        </w:rPr>
        <w:t>European Social Survey (ESS)</w:t>
      </w:r>
      <w:r w:rsidRPr="00314ED8">
        <w:rPr>
          <w:rFonts w:ascii="Times New Roman" w:hAnsi="Times New Roman" w:cs="Times New Roman"/>
          <w:noProof/>
          <w:color w:val="555555"/>
          <w:lang w:val="en-GB"/>
        </w:rPr>
        <w:tab/>
        <w:t>2021–present</w:t>
      </w:r>
    </w:p>
    <w:p w14:paraId="276515EA" w14:textId="63EF494B" w:rsidR="00FC3DDA" w:rsidRPr="00314ED8" w:rsidRDefault="00A741C2">
      <w:pPr>
        <w:spacing w:after="60"/>
        <w:ind w:left="36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color w:val="444444"/>
          <w:sz w:val="19"/>
          <w:szCs w:val="19"/>
          <w:lang w:val="en-GB"/>
        </w:rPr>
        <w:t xml:space="preserve">Fieldwork Director </w:t>
      </w:r>
      <w:r w:rsidR="001C432D">
        <w:rPr>
          <w:rFonts w:ascii="Times New Roman" w:hAnsi="Times New Roman" w:cs="Times New Roman"/>
          <w:noProof/>
          <w:color w:val="444444"/>
          <w:sz w:val="19"/>
          <w:szCs w:val="19"/>
          <w:lang w:val="en-GB"/>
        </w:rPr>
        <w:t xml:space="preserve">and Core Team Member </w:t>
      </w:r>
      <w:r w:rsidRPr="00314ED8">
        <w:rPr>
          <w:rFonts w:ascii="Times New Roman" w:hAnsi="Times New Roman" w:cs="Times New Roman"/>
          <w:noProof/>
          <w:color w:val="444444"/>
          <w:sz w:val="19"/>
          <w:szCs w:val="19"/>
          <w:lang w:val="en-GB"/>
        </w:rPr>
        <w:t>for Serbia</w:t>
      </w:r>
    </w:p>
    <w:p w14:paraId="6C066F5F" w14:textId="77777777" w:rsidR="00FC3DDA" w:rsidRPr="00314ED8" w:rsidRDefault="00FC3DDA">
      <w:pPr>
        <w:spacing w:after="80"/>
        <w:rPr>
          <w:rFonts w:ascii="Times New Roman" w:hAnsi="Times New Roman" w:cs="Times New Roman"/>
          <w:noProof/>
          <w:lang w:val="en-GB"/>
        </w:rPr>
      </w:pPr>
    </w:p>
    <w:p w14:paraId="4DEB86A6" w14:textId="77777777" w:rsidR="00FC3DDA" w:rsidRPr="00314ED8" w:rsidRDefault="00A741C2">
      <w:pPr>
        <w:tabs>
          <w:tab w:val="right" w:pos="9026"/>
        </w:tabs>
        <w:spacing w:after="4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b/>
          <w:bCs/>
          <w:noProof/>
          <w:lang w:val="en-GB"/>
        </w:rPr>
        <w:t>Comparative Study of Electoral Systems (CSES)</w:t>
      </w:r>
      <w:r w:rsidRPr="00314ED8">
        <w:rPr>
          <w:rFonts w:ascii="Times New Roman" w:hAnsi="Times New Roman" w:cs="Times New Roman"/>
          <w:noProof/>
          <w:color w:val="555555"/>
          <w:lang w:val="en-GB"/>
        </w:rPr>
        <w:tab/>
        <w:t>2021–present</w:t>
      </w:r>
    </w:p>
    <w:p w14:paraId="5F9960F3" w14:textId="77777777" w:rsidR="00FC3DDA" w:rsidRPr="00314ED8" w:rsidRDefault="00A741C2">
      <w:pPr>
        <w:spacing w:after="60"/>
        <w:ind w:left="36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color w:val="444444"/>
          <w:sz w:val="19"/>
          <w:szCs w:val="19"/>
          <w:lang w:val="en-GB"/>
        </w:rPr>
        <w:t>Core Team Member</w:t>
      </w:r>
    </w:p>
    <w:p w14:paraId="1A293188" w14:textId="77777777" w:rsidR="00FC3DDA" w:rsidRPr="00314ED8" w:rsidRDefault="00FC3DDA">
      <w:pPr>
        <w:spacing w:after="80"/>
        <w:rPr>
          <w:rFonts w:ascii="Times New Roman" w:hAnsi="Times New Roman" w:cs="Times New Roman"/>
          <w:noProof/>
          <w:lang w:val="en-GB"/>
        </w:rPr>
      </w:pPr>
    </w:p>
    <w:p w14:paraId="395DED6C" w14:textId="77777777" w:rsidR="00FC3DDA" w:rsidRPr="00314ED8" w:rsidRDefault="00A741C2">
      <w:pPr>
        <w:tabs>
          <w:tab w:val="right" w:pos="9026"/>
        </w:tabs>
        <w:spacing w:after="4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b/>
          <w:bCs/>
          <w:noProof/>
          <w:lang w:val="en-GB"/>
        </w:rPr>
        <w:t>Fundamental Rights Agency (EU-funded)</w:t>
      </w:r>
      <w:r w:rsidRPr="00314ED8">
        <w:rPr>
          <w:rFonts w:ascii="Times New Roman" w:hAnsi="Times New Roman" w:cs="Times New Roman"/>
          <w:noProof/>
          <w:color w:val="555555"/>
          <w:lang w:val="en-GB"/>
        </w:rPr>
        <w:tab/>
        <w:t>2023–2024</w:t>
      </w:r>
    </w:p>
    <w:p w14:paraId="636A18DB" w14:textId="77777777" w:rsidR="00FC3DDA" w:rsidRPr="00314ED8" w:rsidRDefault="00A741C2">
      <w:pPr>
        <w:spacing w:after="60"/>
        <w:ind w:left="36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color w:val="444444"/>
          <w:sz w:val="19"/>
          <w:szCs w:val="19"/>
          <w:lang w:val="en-GB"/>
        </w:rPr>
        <w:t>Statistician</w:t>
      </w:r>
    </w:p>
    <w:p w14:paraId="7848747A" w14:textId="77777777" w:rsidR="00FC3DDA" w:rsidRPr="00314ED8" w:rsidRDefault="00FC3DDA">
      <w:pPr>
        <w:spacing w:after="80"/>
        <w:rPr>
          <w:rFonts w:ascii="Times New Roman" w:hAnsi="Times New Roman" w:cs="Times New Roman"/>
          <w:noProof/>
          <w:lang w:val="en-GB"/>
        </w:rPr>
      </w:pPr>
    </w:p>
    <w:p w14:paraId="0EA9743E" w14:textId="77777777" w:rsidR="00FC3DDA" w:rsidRPr="00314ED8" w:rsidRDefault="00A741C2">
      <w:pPr>
        <w:tabs>
          <w:tab w:val="right" w:pos="9026"/>
        </w:tabs>
        <w:spacing w:after="4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b/>
          <w:bCs/>
          <w:noProof/>
          <w:lang w:val="en-GB"/>
        </w:rPr>
        <w:t>World Health Organization (WHO-funded)</w:t>
      </w:r>
      <w:r w:rsidRPr="00314ED8">
        <w:rPr>
          <w:rFonts w:ascii="Times New Roman" w:hAnsi="Times New Roman" w:cs="Times New Roman"/>
          <w:noProof/>
          <w:color w:val="555555"/>
          <w:lang w:val="en-GB"/>
        </w:rPr>
        <w:tab/>
        <w:t>2022–2023</w:t>
      </w:r>
    </w:p>
    <w:p w14:paraId="15DD352F" w14:textId="77777777" w:rsidR="00FC3DDA" w:rsidRPr="00314ED8" w:rsidRDefault="00A741C2">
      <w:pPr>
        <w:spacing w:after="60"/>
        <w:ind w:left="36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color w:val="444444"/>
          <w:sz w:val="19"/>
          <w:szCs w:val="19"/>
          <w:lang w:val="en-GB"/>
        </w:rPr>
        <w:t>Principal Investigator</w:t>
      </w:r>
    </w:p>
    <w:p w14:paraId="624E0A90" w14:textId="77777777" w:rsidR="00FC3DDA" w:rsidRPr="00314ED8" w:rsidRDefault="00A741C2">
      <w:pPr>
        <w:spacing w:after="60"/>
        <w:ind w:left="36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color w:val="444444"/>
          <w:sz w:val="19"/>
          <w:szCs w:val="19"/>
          <w:lang w:val="en-GB"/>
        </w:rPr>
        <w:t>Behavioural Survey on COVID-19 Vaccination Roll-out in Serbia</w:t>
      </w:r>
    </w:p>
    <w:p w14:paraId="66F822E2" w14:textId="77777777" w:rsidR="00FC3DDA" w:rsidRPr="00314ED8" w:rsidRDefault="00FC3DDA">
      <w:pPr>
        <w:spacing w:after="80"/>
        <w:rPr>
          <w:rFonts w:ascii="Times New Roman" w:hAnsi="Times New Roman" w:cs="Times New Roman"/>
          <w:noProof/>
          <w:lang w:val="en-GB"/>
        </w:rPr>
      </w:pPr>
    </w:p>
    <w:p w14:paraId="585F1982" w14:textId="77777777" w:rsidR="00FC3DDA" w:rsidRPr="00314ED8" w:rsidRDefault="00A741C2">
      <w:pPr>
        <w:pBdr>
          <w:bottom w:val="single" w:sz="6" w:space="2" w:color="2E5DA6"/>
        </w:pBdr>
        <w:spacing w:before="280" w:after="8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b/>
          <w:bCs/>
          <w:noProof/>
          <w:color w:val="2E5DA6"/>
          <w:sz w:val="22"/>
          <w:szCs w:val="22"/>
          <w:lang w:val="en-GB"/>
        </w:rPr>
        <w:t>PUBLICATIONS</w:t>
      </w:r>
    </w:p>
    <w:p w14:paraId="53626F29" w14:textId="77777777" w:rsidR="00FC3DDA" w:rsidRPr="00314ED8" w:rsidRDefault="00A741C2">
      <w:pPr>
        <w:spacing w:after="60"/>
        <w:rPr>
          <w:rFonts w:ascii="Times New Roman" w:hAnsi="Times New Roman" w:cs="Times New Roman"/>
          <w:i/>
          <w:iCs/>
          <w:noProof/>
          <w:lang w:val="en-GB"/>
        </w:rPr>
      </w:pPr>
      <w:r w:rsidRPr="00314ED8">
        <w:rPr>
          <w:rFonts w:ascii="Times New Roman" w:hAnsi="Times New Roman" w:cs="Times New Roman"/>
          <w:i/>
          <w:iCs/>
          <w:noProof/>
          <w:lang w:val="en-GB"/>
        </w:rPr>
        <w:t>Books</w:t>
      </w:r>
    </w:p>
    <w:p w14:paraId="024F570F" w14:textId="77777777" w:rsidR="00FC3DDA" w:rsidRPr="00314ED8" w:rsidRDefault="00A741C2">
      <w:pPr>
        <w:spacing w:after="80"/>
        <w:ind w:left="360" w:hanging="36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sz w:val="19"/>
          <w:szCs w:val="19"/>
          <w:lang w:val="en-GB"/>
        </w:rPr>
        <w:lastRenderedPageBreak/>
        <w:t>Zafirović, J. (2025). Doba nesigurnosti: nesigurnost posla u savremenom društvu. Institut društvenih nauka.</w:t>
      </w:r>
    </w:p>
    <w:p w14:paraId="38CB81CA" w14:textId="77777777" w:rsidR="00FC3DDA" w:rsidRPr="00314ED8" w:rsidRDefault="00FC3DDA">
      <w:pPr>
        <w:spacing w:after="80"/>
        <w:rPr>
          <w:rFonts w:ascii="Times New Roman" w:hAnsi="Times New Roman" w:cs="Times New Roman"/>
          <w:noProof/>
          <w:lang w:val="en-GB"/>
        </w:rPr>
      </w:pPr>
    </w:p>
    <w:p w14:paraId="723EE3B8" w14:textId="77777777" w:rsidR="00FC3DDA" w:rsidRPr="00314ED8" w:rsidRDefault="00A741C2">
      <w:pPr>
        <w:spacing w:after="60"/>
        <w:rPr>
          <w:rFonts w:ascii="Times New Roman" w:hAnsi="Times New Roman" w:cs="Times New Roman"/>
          <w:i/>
          <w:iCs/>
          <w:noProof/>
          <w:lang w:val="en-GB"/>
        </w:rPr>
      </w:pPr>
      <w:r w:rsidRPr="00314ED8">
        <w:rPr>
          <w:rFonts w:ascii="Times New Roman" w:hAnsi="Times New Roman" w:cs="Times New Roman"/>
          <w:i/>
          <w:iCs/>
          <w:noProof/>
          <w:lang w:val="en-GB"/>
        </w:rPr>
        <w:t>Peer-Reviewed Articles (English)</w:t>
      </w:r>
    </w:p>
    <w:p w14:paraId="71B309AB" w14:textId="77777777" w:rsidR="00FC3DDA" w:rsidRPr="00314ED8" w:rsidRDefault="00A741C2">
      <w:pPr>
        <w:spacing w:after="80"/>
        <w:ind w:left="360" w:hanging="36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sz w:val="19"/>
          <w:szCs w:val="19"/>
          <w:lang w:val="en-GB"/>
        </w:rPr>
        <w:t>Matijević, B., Zafirović, J., &amp; Todosijević, B. (2025). Political sexism and populism in Serbia: The role of individual authoritarianism. Sociologija, 67(4), 568–588. https://doi.org/10.2298/SOC2504568M</w:t>
      </w:r>
    </w:p>
    <w:p w14:paraId="127BF08D" w14:textId="77777777" w:rsidR="00FC3DDA" w:rsidRPr="00314ED8" w:rsidRDefault="00A741C2">
      <w:pPr>
        <w:spacing w:after="80"/>
        <w:ind w:left="360" w:hanging="36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sz w:val="19"/>
          <w:szCs w:val="19"/>
          <w:lang w:val="en-GB"/>
        </w:rPr>
        <w:t>Mentus, V., &amp; Zafirović, J. (2023). Work–life conflict and job satisfaction: The moderating role of gender and household income in Western Europe. Social Sciences, 12(12), 678. https://doi.org/10.3390/socsci12120678</w:t>
      </w:r>
    </w:p>
    <w:p w14:paraId="37C80BD1" w14:textId="77777777" w:rsidR="00FC3DDA" w:rsidRPr="00314ED8" w:rsidRDefault="00A741C2">
      <w:pPr>
        <w:spacing w:after="80"/>
        <w:ind w:left="360" w:hanging="36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sz w:val="19"/>
          <w:szCs w:val="19"/>
          <w:lang w:val="en-GB"/>
        </w:rPr>
        <w:t>Zafirović, J., Matijević, B., &amp; Filipović, B. (2021). Institutional trust, political participation, and corruption: A European comparative perspective. Sociologija, 63(2), 336–354. https://doi.org/10.2298/soc2102336z</w:t>
      </w:r>
    </w:p>
    <w:p w14:paraId="107A2C6B" w14:textId="77777777" w:rsidR="00FC3DDA" w:rsidRPr="00314ED8" w:rsidRDefault="00FC3DDA">
      <w:pPr>
        <w:spacing w:after="80"/>
        <w:rPr>
          <w:rFonts w:ascii="Times New Roman" w:hAnsi="Times New Roman" w:cs="Times New Roman"/>
          <w:noProof/>
          <w:lang w:val="en-GB"/>
        </w:rPr>
      </w:pPr>
    </w:p>
    <w:p w14:paraId="3A06B008" w14:textId="0A252AB8" w:rsidR="00FC3DDA" w:rsidRDefault="00A741C2">
      <w:pPr>
        <w:spacing w:after="60"/>
        <w:rPr>
          <w:rFonts w:ascii="Times New Roman" w:hAnsi="Times New Roman" w:cs="Times New Roman"/>
          <w:i/>
          <w:iCs/>
          <w:noProof/>
          <w:lang w:val="en-GB"/>
        </w:rPr>
      </w:pPr>
      <w:r w:rsidRPr="00314ED8">
        <w:rPr>
          <w:rFonts w:ascii="Times New Roman" w:hAnsi="Times New Roman" w:cs="Times New Roman"/>
          <w:i/>
          <w:iCs/>
          <w:noProof/>
          <w:lang w:val="en-GB"/>
        </w:rPr>
        <w:t>Peer-Reviewed Articles (Serbian)</w:t>
      </w:r>
    </w:p>
    <w:p w14:paraId="4EE48B51" w14:textId="0A16AAE3" w:rsidR="008A488E" w:rsidRPr="008A488E" w:rsidRDefault="008A488E" w:rsidP="008A488E">
      <w:pPr>
        <w:spacing w:after="80"/>
        <w:ind w:left="360" w:hanging="36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sz w:val="19"/>
          <w:szCs w:val="19"/>
          <w:lang w:val="en-GB"/>
        </w:rPr>
        <w:t>Zafirović, J., &amp; Matijević, B. (2025). The world of work in times of crisis: Changes in work values across Europe. Kultura, 188, 21–43.</w:t>
      </w:r>
    </w:p>
    <w:p w14:paraId="521415E3" w14:textId="77777777" w:rsidR="00FC3DDA" w:rsidRPr="00314ED8" w:rsidRDefault="00A741C2">
      <w:pPr>
        <w:spacing w:after="80"/>
        <w:ind w:left="360" w:hanging="36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sz w:val="19"/>
          <w:szCs w:val="19"/>
          <w:lang w:val="en-GB"/>
        </w:rPr>
        <w:t>Zafirović, J. (2024). Trendovi u tranziciji na tržište rada mladih u Srbiji. Stanovništvo, 62(1), 43–64.</w:t>
      </w:r>
    </w:p>
    <w:p w14:paraId="63DF3C66" w14:textId="77777777" w:rsidR="00FC3DDA" w:rsidRPr="00314ED8" w:rsidRDefault="00FC3DDA">
      <w:pPr>
        <w:spacing w:after="80"/>
        <w:rPr>
          <w:rFonts w:ascii="Times New Roman" w:hAnsi="Times New Roman" w:cs="Times New Roman"/>
          <w:noProof/>
          <w:lang w:val="en-GB"/>
        </w:rPr>
      </w:pPr>
    </w:p>
    <w:p w14:paraId="061CF8CA" w14:textId="77777777" w:rsidR="00FC3DDA" w:rsidRPr="00314ED8" w:rsidRDefault="00A741C2">
      <w:pPr>
        <w:spacing w:after="60"/>
        <w:rPr>
          <w:rFonts w:ascii="Times New Roman" w:hAnsi="Times New Roman" w:cs="Times New Roman"/>
          <w:i/>
          <w:iCs/>
          <w:noProof/>
          <w:lang w:val="en-GB"/>
        </w:rPr>
      </w:pPr>
      <w:r w:rsidRPr="00314ED8">
        <w:rPr>
          <w:rFonts w:ascii="Times New Roman" w:hAnsi="Times New Roman" w:cs="Times New Roman"/>
          <w:i/>
          <w:iCs/>
          <w:noProof/>
          <w:lang w:val="en-GB"/>
        </w:rPr>
        <w:t>Book Chapters</w:t>
      </w:r>
    </w:p>
    <w:p w14:paraId="208107CB" w14:textId="77777777" w:rsidR="00FC3DDA" w:rsidRPr="00314ED8" w:rsidRDefault="00A741C2">
      <w:pPr>
        <w:spacing w:after="80"/>
        <w:ind w:left="360" w:hanging="36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sz w:val="19"/>
          <w:szCs w:val="19"/>
          <w:lang w:val="en-GB"/>
        </w:rPr>
        <w:t>Zafirović, J. Beyond crisis: Micro- and macro-level determinants of subjective job insecurity among Europe’s youth. In Youth, Young Adulthood and Society series. [Accepted for publication]</w:t>
      </w:r>
    </w:p>
    <w:p w14:paraId="1114C93F" w14:textId="77777777" w:rsidR="00FC3DDA" w:rsidRPr="00314ED8" w:rsidRDefault="00FC3DDA">
      <w:pPr>
        <w:spacing w:after="80"/>
        <w:rPr>
          <w:rFonts w:ascii="Times New Roman" w:hAnsi="Times New Roman" w:cs="Times New Roman"/>
          <w:noProof/>
          <w:lang w:val="en-GB"/>
        </w:rPr>
      </w:pPr>
    </w:p>
    <w:p w14:paraId="657928D6" w14:textId="77777777" w:rsidR="00FC3DDA" w:rsidRPr="00314ED8" w:rsidRDefault="00A741C2">
      <w:pPr>
        <w:spacing w:after="60"/>
        <w:rPr>
          <w:rFonts w:ascii="Times New Roman" w:hAnsi="Times New Roman" w:cs="Times New Roman"/>
          <w:i/>
          <w:iCs/>
          <w:noProof/>
          <w:lang w:val="en-GB"/>
        </w:rPr>
      </w:pPr>
      <w:r w:rsidRPr="00314ED8">
        <w:rPr>
          <w:rFonts w:ascii="Times New Roman" w:hAnsi="Times New Roman" w:cs="Times New Roman"/>
          <w:i/>
          <w:iCs/>
          <w:noProof/>
          <w:lang w:val="en-GB"/>
        </w:rPr>
        <w:t>Other Publications</w:t>
      </w:r>
    </w:p>
    <w:p w14:paraId="7420875C" w14:textId="77777777" w:rsidR="00FC3DDA" w:rsidRPr="00314ED8" w:rsidRDefault="00A741C2">
      <w:pPr>
        <w:spacing w:after="80"/>
        <w:ind w:left="360" w:hanging="36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sz w:val="19"/>
          <w:szCs w:val="19"/>
          <w:lang w:val="en-GB"/>
        </w:rPr>
        <w:t>Marković, K., Jovanović, M., &amp; Zafirović, J. (2021). Spoljna politika Srbije: Između želje građana i odluka vlasti. Institut društvenih nauka.</w:t>
      </w:r>
    </w:p>
    <w:p w14:paraId="1EF5CAA9" w14:textId="77777777" w:rsidR="00FC3DDA" w:rsidRPr="00314ED8" w:rsidRDefault="00A741C2">
      <w:pPr>
        <w:spacing w:after="80"/>
        <w:ind w:left="360" w:hanging="36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sz w:val="19"/>
          <w:szCs w:val="19"/>
          <w:lang w:val="en-GB"/>
        </w:rPr>
        <w:t>Matijević, B., Zafirović, J., &amp; Magdalenić, I. (2021). Percepcija građana o spoljnopolitičkom opredeljenju Srbije. Institut društvenih nauka.</w:t>
      </w:r>
    </w:p>
    <w:p w14:paraId="566C8125" w14:textId="77777777" w:rsidR="00FC3DDA" w:rsidRPr="00314ED8" w:rsidRDefault="00A741C2">
      <w:pPr>
        <w:spacing w:after="80"/>
        <w:ind w:left="360" w:hanging="36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sz w:val="19"/>
          <w:szCs w:val="19"/>
          <w:lang w:val="en-GB"/>
        </w:rPr>
        <w:t>Bašić, G., Todosijević, B., Marković, K., &amp; Zafirović, J. (2020). Istraživanje socijalnih odnosa između etničkih zajednica u Srbiji. Institut društvenih nauka.</w:t>
      </w:r>
    </w:p>
    <w:p w14:paraId="64DE8B89" w14:textId="77777777" w:rsidR="00FC3DDA" w:rsidRPr="00314ED8" w:rsidRDefault="00A741C2">
      <w:pPr>
        <w:spacing w:after="80"/>
        <w:ind w:left="360" w:hanging="36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sz w:val="19"/>
          <w:szCs w:val="19"/>
          <w:lang w:val="en-GB"/>
        </w:rPr>
        <w:t>Zafirović, J., &amp; Lazarević, A. (2017). Blokada u kontekstu Bolonjskih reformi. Sociološko udruženje Srbije i Crne Gore.</w:t>
      </w:r>
    </w:p>
    <w:p w14:paraId="23F83950" w14:textId="77777777" w:rsidR="00FC3DDA" w:rsidRPr="00314ED8" w:rsidRDefault="00FC3DDA">
      <w:pPr>
        <w:spacing w:after="80"/>
        <w:rPr>
          <w:rFonts w:ascii="Times New Roman" w:hAnsi="Times New Roman" w:cs="Times New Roman"/>
          <w:noProof/>
          <w:lang w:val="en-GB"/>
        </w:rPr>
      </w:pPr>
    </w:p>
    <w:p w14:paraId="04BB7D25" w14:textId="77777777" w:rsidR="00FC3DDA" w:rsidRPr="00314ED8" w:rsidRDefault="00A741C2">
      <w:pPr>
        <w:spacing w:after="60"/>
        <w:rPr>
          <w:rFonts w:ascii="Times New Roman" w:hAnsi="Times New Roman" w:cs="Times New Roman"/>
          <w:i/>
          <w:iCs/>
          <w:noProof/>
          <w:lang w:val="en-GB"/>
        </w:rPr>
      </w:pPr>
      <w:r w:rsidRPr="00314ED8">
        <w:rPr>
          <w:rFonts w:ascii="Times New Roman" w:hAnsi="Times New Roman" w:cs="Times New Roman"/>
          <w:i/>
          <w:iCs/>
          <w:noProof/>
          <w:lang w:val="en-GB"/>
        </w:rPr>
        <w:t>Under Review</w:t>
      </w:r>
    </w:p>
    <w:p w14:paraId="27BCA812" w14:textId="77777777" w:rsidR="00FC3DDA" w:rsidRPr="00314ED8" w:rsidRDefault="00A741C2">
      <w:pPr>
        <w:spacing w:after="80"/>
        <w:ind w:left="360" w:hanging="36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sz w:val="19"/>
          <w:szCs w:val="19"/>
          <w:lang w:val="en-GB"/>
        </w:rPr>
        <w:t>Zafirović, J. Navigating (dis)trust: Institutionalised and non-institutionalised political participation in Serbia.</w:t>
      </w:r>
    </w:p>
    <w:p w14:paraId="0B8873CA" w14:textId="77777777" w:rsidR="00FC3DDA" w:rsidRPr="00314ED8" w:rsidRDefault="00A741C2">
      <w:pPr>
        <w:spacing w:after="80"/>
        <w:ind w:left="360" w:hanging="36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sz w:val="19"/>
          <w:szCs w:val="19"/>
          <w:lang w:val="en-GB"/>
        </w:rPr>
        <w:t>Milosav, Đ., Zafirović, J., &amp; Cvetić, A. Autocratic booms and democratic echoes: State repression and democratic aspirations in hybrid regimes.</w:t>
      </w:r>
    </w:p>
    <w:p w14:paraId="0CCEB72C" w14:textId="77777777" w:rsidR="00FC3DDA" w:rsidRPr="00314ED8" w:rsidRDefault="00FC3DDA">
      <w:pPr>
        <w:spacing w:after="80"/>
        <w:rPr>
          <w:rFonts w:ascii="Times New Roman" w:hAnsi="Times New Roman" w:cs="Times New Roman"/>
          <w:noProof/>
          <w:lang w:val="en-GB"/>
        </w:rPr>
      </w:pPr>
    </w:p>
    <w:p w14:paraId="7155BB98" w14:textId="77777777" w:rsidR="00FC3DDA" w:rsidRPr="00314ED8" w:rsidRDefault="00A741C2">
      <w:pPr>
        <w:pBdr>
          <w:bottom w:val="single" w:sz="6" w:space="2" w:color="2E5DA6"/>
        </w:pBdr>
        <w:spacing w:before="280" w:after="8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b/>
          <w:bCs/>
          <w:noProof/>
          <w:color w:val="2E5DA6"/>
          <w:sz w:val="22"/>
          <w:szCs w:val="22"/>
          <w:lang w:val="en-GB"/>
        </w:rPr>
        <w:t>SELECTED CONFERENCE AND WORKSHOP PRESENTATIONS</w:t>
      </w:r>
    </w:p>
    <w:p w14:paraId="010AA14C" w14:textId="77777777" w:rsidR="00FC3DDA" w:rsidRPr="00314ED8" w:rsidRDefault="00A741C2">
      <w:pPr>
        <w:tabs>
          <w:tab w:val="right" w:pos="9026"/>
        </w:tabs>
        <w:spacing w:after="4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lang w:val="en-GB"/>
        </w:rPr>
        <w:t>9th International Conference on the Political Economy of Democracy and Dictatorship</w:t>
      </w:r>
      <w:r w:rsidRPr="00314ED8">
        <w:rPr>
          <w:rFonts w:ascii="Times New Roman" w:hAnsi="Times New Roman" w:cs="Times New Roman"/>
          <w:noProof/>
          <w:color w:val="555555"/>
          <w:lang w:val="en-GB"/>
        </w:rPr>
        <w:tab/>
        <w:t>2026</w:t>
      </w:r>
    </w:p>
    <w:p w14:paraId="4CF1BE60" w14:textId="6B6CD044" w:rsidR="00FC3DDA" w:rsidRPr="00314ED8" w:rsidRDefault="00A741C2" w:rsidP="00314ED8">
      <w:pPr>
        <w:spacing w:after="60"/>
        <w:ind w:left="36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color w:val="444444"/>
          <w:sz w:val="19"/>
          <w:szCs w:val="19"/>
          <w:lang w:val="en-GB"/>
        </w:rPr>
        <w:t>University of Münster (nominated for Young Scholar Award)</w:t>
      </w:r>
      <w:r w:rsidR="00314ED8">
        <w:rPr>
          <w:rFonts w:ascii="Times New Roman" w:hAnsi="Times New Roman" w:cs="Times New Roman"/>
          <w:noProof/>
          <w:color w:val="444444"/>
          <w:sz w:val="19"/>
          <w:szCs w:val="19"/>
          <w:lang w:val="en-GB"/>
        </w:rPr>
        <w:t>; presenter and session chair</w:t>
      </w:r>
    </w:p>
    <w:p w14:paraId="712147EB" w14:textId="77777777" w:rsidR="00FC3DDA" w:rsidRPr="00314ED8" w:rsidRDefault="00A741C2">
      <w:pPr>
        <w:tabs>
          <w:tab w:val="right" w:pos="9026"/>
        </w:tabs>
        <w:spacing w:after="4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lang w:val="en-GB"/>
        </w:rPr>
        <w:t>Serbia: Between East and West (invited speaker)</w:t>
      </w:r>
      <w:r w:rsidRPr="00314ED8">
        <w:rPr>
          <w:rFonts w:ascii="Times New Roman" w:hAnsi="Times New Roman" w:cs="Times New Roman"/>
          <w:noProof/>
          <w:color w:val="555555"/>
          <w:lang w:val="en-GB"/>
        </w:rPr>
        <w:tab/>
        <w:t>2025</w:t>
      </w:r>
    </w:p>
    <w:p w14:paraId="00DB390C" w14:textId="3F6AE4CF" w:rsidR="00FC3DDA" w:rsidRPr="00314ED8" w:rsidRDefault="00A741C2" w:rsidP="00314ED8">
      <w:pPr>
        <w:spacing w:after="60"/>
        <w:ind w:left="36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color w:val="444444"/>
          <w:sz w:val="19"/>
          <w:szCs w:val="19"/>
          <w:lang w:val="en-GB"/>
        </w:rPr>
        <w:t>UCL School of Slavonic and East European Studies, London</w:t>
      </w:r>
    </w:p>
    <w:p w14:paraId="75283BF3" w14:textId="77777777" w:rsidR="00FC3DDA" w:rsidRPr="00314ED8" w:rsidRDefault="00A741C2">
      <w:pPr>
        <w:tabs>
          <w:tab w:val="right" w:pos="9026"/>
        </w:tabs>
        <w:spacing w:after="4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lang w:val="en-GB"/>
        </w:rPr>
        <w:t>Montenegro Political Science Association (MoPSA)</w:t>
      </w:r>
      <w:r w:rsidRPr="00314ED8">
        <w:rPr>
          <w:rFonts w:ascii="Times New Roman" w:hAnsi="Times New Roman" w:cs="Times New Roman"/>
          <w:noProof/>
          <w:color w:val="555555"/>
          <w:lang w:val="en-GB"/>
        </w:rPr>
        <w:tab/>
        <w:t>2025</w:t>
      </w:r>
    </w:p>
    <w:p w14:paraId="07335E21" w14:textId="02D8BEA8" w:rsidR="00FC3DDA" w:rsidRPr="00314ED8" w:rsidRDefault="00A741C2" w:rsidP="00314ED8">
      <w:pPr>
        <w:spacing w:after="60"/>
        <w:ind w:left="36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color w:val="444444"/>
          <w:sz w:val="19"/>
          <w:szCs w:val="19"/>
          <w:lang w:val="en-GB"/>
        </w:rPr>
        <w:t>Podgorica</w:t>
      </w:r>
    </w:p>
    <w:p w14:paraId="58AEC2FF" w14:textId="77777777" w:rsidR="00FC3DDA" w:rsidRPr="00314ED8" w:rsidRDefault="00A741C2">
      <w:pPr>
        <w:tabs>
          <w:tab w:val="right" w:pos="9026"/>
        </w:tabs>
        <w:spacing w:after="4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lang w:val="en-GB"/>
        </w:rPr>
        <w:t>Contemporary Politics in Western Balkans</w:t>
      </w:r>
      <w:r w:rsidRPr="00314ED8">
        <w:rPr>
          <w:rFonts w:ascii="Times New Roman" w:hAnsi="Times New Roman" w:cs="Times New Roman"/>
          <w:noProof/>
          <w:color w:val="555555"/>
          <w:lang w:val="en-GB"/>
        </w:rPr>
        <w:tab/>
        <w:t>2025</w:t>
      </w:r>
    </w:p>
    <w:p w14:paraId="76FD6AA9" w14:textId="5016E442" w:rsidR="00FC3DDA" w:rsidRPr="00314ED8" w:rsidRDefault="00A741C2" w:rsidP="00314ED8">
      <w:pPr>
        <w:spacing w:after="60"/>
        <w:ind w:left="36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color w:val="444444"/>
          <w:sz w:val="19"/>
          <w:szCs w:val="19"/>
          <w:lang w:val="en-GB"/>
        </w:rPr>
        <w:t>Stockholm</w:t>
      </w:r>
    </w:p>
    <w:p w14:paraId="72F1C602" w14:textId="77777777" w:rsidR="00FC3DDA" w:rsidRPr="00314ED8" w:rsidRDefault="00A741C2">
      <w:pPr>
        <w:tabs>
          <w:tab w:val="right" w:pos="9026"/>
        </w:tabs>
        <w:spacing w:after="4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lang w:val="en-GB"/>
        </w:rPr>
        <w:t>16th ESA Conference</w:t>
      </w:r>
      <w:r w:rsidRPr="00314ED8">
        <w:rPr>
          <w:rFonts w:ascii="Times New Roman" w:hAnsi="Times New Roman" w:cs="Times New Roman"/>
          <w:noProof/>
          <w:color w:val="555555"/>
          <w:lang w:val="en-GB"/>
        </w:rPr>
        <w:tab/>
        <w:t>2024</w:t>
      </w:r>
    </w:p>
    <w:p w14:paraId="1AFC24E4" w14:textId="0161AD8E" w:rsidR="00FC3DDA" w:rsidRPr="00314ED8" w:rsidRDefault="00A741C2" w:rsidP="00314ED8">
      <w:pPr>
        <w:spacing w:after="60"/>
        <w:ind w:left="36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color w:val="444444"/>
          <w:sz w:val="19"/>
          <w:szCs w:val="19"/>
          <w:lang w:val="en-GB"/>
        </w:rPr>
        <w:t>Porto</w:t>
      </w:r>
    </w:p>
    <w:p w14:paraId="56200D6D" w14:textId="77777777" w:rsidR="00FC3DDA" w:rsidRPr="00314ED8" w:rsidRDefault="00A741C2">
      <w:pPr>
        <w:pBdr>
          <w:bottom w:val="single" w:sz="6" w:space="2" w:color="2E5DA6"/>
        </w:pBdr>
        <w:spacing w:before="280" w:after="8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b/>
          <w:bCs/>
          <w:noProof/>
          <w:color w:val="2E5DA6"/>
          <w:sz w:val="22"/>
          <w:szCs w:val="22"/>
          <w:lang w:val="en-GB"/>
        </w:rPr>
        <w:t>TEACHING AND SUPERVISION</w:t>
      </w:r>
    </w:p>
    <w:p w14:paraId="26AFFD32" w14:textId="77777777" w:rsidR="00FC3DDA" w:rsidRPr="00314ED8" w:rsidRDefault="00A741C2">
      <w:pPr>
        <w:tabs>
          <w:tab w:val="right" w:pos="9026"/>
        </w:tabs>
        <w:spacing w:after="4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b/>
          <w:bCs/>
          <w:noProof/>
          <w:lang w:val="en-GB"/>
        </w:rPr>
        <w:t>Social Research Methods — Teaching Assistant</w:t>
      </w:r>
      <w:r w:rsidRPr="00314ED8">
        <w:rPr>
          <w:rFonts w:ascii="Times New Roman" w:hAnsi="Times New Roman" w:cs="Times New Roman"/>
          <w:noProof/>
          <w:color w:val="555555"/>
          <w:lang w:val="en-GB"/>
        </w:rPr>
        <w:tab/>
        <w:t>2023–2024</w:t>
      </w:r>
    </w:p>
    <w:p w14:paraId="48911E89" w14:textId="77777777" w:rsidR="00FC3DDA" w:rsidRPr="00314ED8" w:rsidRDefault="00A741C2">
      <w:pPr>
        <w:spacing w:after="60"/>
        <w:ind w:left="36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color w:val="444444"/>
          <w:sz w:val="19"/>
          <w:szCs w:val="19"/>
          <w:lang w:val="en-GB"/>
        </w:rPr>
        <w:t>Department of Sociology, University of Belgrade</w:t>
      </w:r>
    </w:p>
    <w:p w14:paraId="024D5087" w14:textId="77777777" w:rsidR="00FC3DDA" w:rsidRPr="00314ED8" w:rsidRDefault="00FC3DDA">
      <w:pPr>
        <w:spacing w:after="80"/>
        <w:rPr>
          <w:rFonts w:ascii="Times New Roman" w:hAnsi="Times New Roman" w:cs="Times New Roman"/>
          <w:noProof/>
          <w:lang w:val="en-GB"/>
        </w:rPr>
      </w:pPr>
    </w:p>
    <w:p w14:paraId="6B170DF4" w14:textId="5943006D" w:rsidR="00FC3DDA" w:rsidRPr="00314ED8" w:rsidRDefault="00A741C2">
      <w:pPr>
        <w:tabs>
          <w:tab w:val="right" w:pos="9026"/>
        </w:tabs>
        <w:spacing w:after="4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b/>
          <w:bCs/>
          <w:noProof/>
          <w:lang w:val="en-GB"/>
        </w:rPr>
        <w:t>Junior Researcher Supervision</w:t>
      </w:r>
      <w:r w:rsidRPr="00314ED8">
        <w:rPr>
          <w:rFonts w:ascii="Times New Roman" w:hAnsi="Times New Roman" w:cs="Times New Roman"/>
          <w:noProof/>
          <w:color w:val="555555"/>
          <w:lang w:val="en-GB"/>
        </w:rPr>
        <w:tab/>
        <w:t>202</w:t>
      </w:r>
      <w:r>
        <w:rPr>
          <w:rFonts w:ascii="Times New Roman" w:hAnsi="Times New Roman" w:cs="Times New Roman"/>
          <w:noProof/>
          <w:color w:val="555555"/>
          <w:lang w:val="en-GB"/>
        </w:rPr>
        <w:t>5</w:t>
      </w:r>
      <w:r w:rsidRPr="00314ED8">
        <w:rPr>
          <w:rFonts w:ascii="Times New Roman" w:hAnsi="Times New Roman" w:cs="Times New Roman"/>
          <w:noProof/>
          <w:color w:val="555555"/>
          <w:lang w:val="en-GB"/>
        </w:rPr>
        <w:t>–present</w:t>
      </w:r>
    </w:p>
    <w:p w14:paraId="6E7F2B59" w14:textId="77777777" w:rsidR="00FC3DDA" w:rsidRPr="00314ED8" w:rsidRDefault="00A741C2">
      <w:pPr>
        <w:spacing w:after="60"/>
        <w:ind w:left="36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color w:val="444444"/>
          <w:sz w:val="19"/>
          <w:szCs w:val="19"/>
          <w:lang w:val="en-GB"/>
        </w:rPr>
        <w:t>Institute of Social Sciences, Belgrade</w:t>
      </w:r>
    </w:p>
    <w:p w14:paraId="1FAEE0DB" w14:textId="77777777" w:rsidR="00FC3DDA" w:rsidRPr="00314ED8" w:rsidRDefault="00A741C2">
      <w:pPr>
        <w:spacing w:after="60"/>
        <w:ind w:left="36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color w:val="444444"/>
          <w:sz w:val="19"/>
          <w:szCs w:val="19"/>
          <w:lang w:val="en-GB"/>
        </w:rPr>
        <w:lastRenderedPageBreak/>
        <w:t>Methodological mentoring of a junior colleague at the Institute</w:t>
      </w:r>
    </w:p>
    <w:p w14:paraId="12F4FE37" w14:textId="77777777" w:rsidR="00FC3DDA" w:rsidRPr="00314ED8" w:rsidRDefault="00FC3DDA">
      <w:pPr>
        <w:spacing w:after="80"/>
        <w:rPr>
          <w:rFonts w:ascii="Times New Roman" w:hAnsi="Times New Roman" w:cs="Times New Roman"/>
          <w:noProof/>
          <w:lang w:val="en-GB"/>
        </w:rPr>
      </w:pPr>
    </w:p>
    <w:p w14:paraId="5BC9307D" w14:textId="77777777" w:rsidR="00FC3DDA" w:rsidRPr="00314ED8" w:rsidRDefault="00A741C2">
      <w:pPr>
        <w:pBdr>
          <w:bottom w:val="single" w:sz="6" w:space="2" w:color="2E5DA6"/>
        </w:pBdr>
        <w:spacing w:before="280" w:after="8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b/>
          <w:bCs/>
          <w:noProof/>
          <w:color w:val="2E5DA6"/>
          <w:sz w:val="22"/>
          <w:szCs w:val="22"/>
          <w:lang w:val="en-GB"/>
        </w:rPr>
        <w:t>METHODOLOGICAL SKILLS</w:t>
      </w:r>
    </w:p>
    <w:p w14:paraId="50560134" w14:textId="77777777" w:rsidR="00FC3DDA" w:rsidRPr="00314ED8" w:rsidRDefault="00A741C2">
      <w:pPr>
        <w:spacing w:after="40"/>
        <w:ind w:left="360" w:hanging="20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sz w:val="19"/>
          <w:szCs w:val="19"/>
          <w:lang w:val="en-GB"/>
        </w:rPr>
        <w:t>•  Research design: survey methodology, questionnaire design, sampling, experimental methods</w:t>
      </w:r>
    </w:p>
    <w:p w14:paraId="0E7900E9" w14:textId="77777777" w:rsidR="00FC3DDA" w:rsidRPr="00314ED8" w:rsidRDefault="00A741C2">
      <w:pPr>
        <w:spacing w:after="40"/>
        <w:ind w:left="360" w:hanging="20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sz w:val="19"/>
          <w:szCs w:val="19"/>
          <w:lang w:val="en-GB"/>
        </w:rPr>
        <w:t>•  Data collection: large-scale fieldwork management, focus groups, interviews</w:t>
      </w:r>
    </w:p>
    <w:p w14:paraId="53249607" w14:textId="77777777" w:rsidR="00FC3DDA" w:rsidRPr="00314ED8" w:rsidRDefault="00A741C2">
      <w:pPr>
        <w:spacing w:after="40"/>
        <w:ind w:left="360" w:hanging="20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sz w:val="19"/>
          <w:szCs w:val="19"/>
          <w:lang w:val="en-GB"/>
        </w:rPr>
        <w:t>•  Statistical software: R, Stata, SPSS</w:t>
      </w:r>
    </w:p>
    <w:p w14:paraId="3D9C6AE7" w14:textId="77777777" w:rsidR="00FC3DDA" w:rsidRPr="00314ED8" w:rsidRDefault="00A741C2">
      <w:pPr>
        <w:spacing w:after="40"/>
        <w:ind w:left="360" w:hanging="20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sz w:val="19"/>
          <w:szCs w:val="19"/>
          <w:lang w:val="en-GB"/>
        </w:rPr>
        <w:t>•  Other tools: Qualtrics, LaTeX</w:t>
      </w:r>
    </w:p>
    <w:p w14:paraId="34BDEA06" w14:textId="77777777" w:rsidR="00FC3DDA" w:rsidRPr="00314ED8" w:rsidRDefault="00FC3DDA">
      <w:pPr>
        <w:spacing w:after="80"/>
        <w:rPr>
          <w:rFonts w:ascii="Times New Roman" w:hAnsi="Times New Roman" w:cs="Times New Roman"/>
          <w:noProof/>
          <w:lang w:val="en-GB"/>
        </w:rPr>
      </w:pPr>
    </w:p>
    <w:p w14:paraId="74C7B44E" w14:textId="77777777" w:rsidR="00FC3DDA" w:rsidRPr="00314ED8" w:rsidRDefault="00A741C2">
      <w:pPr>
        <w:pBdr>
          <w:bottom w:val="single" w:sz="6" w:space="2" w:color="2E5DA6"/>
        </w:pBdr>
        <w:spacing w:before="280" w:after="8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b/>
          <w:bCs/>
          <w:noProof/>
          <w:color w:val="2E5DA6"/>
          <w:sz w:val="22"/>
          <w:szCs w:val="22"/>
          <w:lang w:val="en-GB"/>
        </w:rPr>
        <w:t>PROFESSIONAL AFFILIATIONS AND SERVICE</w:t>
      </w:r>
    </w:p>
    <w:p w14:paraId="2C5D0328" w14:textId="77777777" w:rsidR="00FC3DDA" w:rsidRPr="00314ED8" w:rsidRDefault="00A741C2">
      <w:pPr>
        <w:tabs>
          <w:tab w:val="right" w:pos="9026"/>
        </w:tabs>
        <w:spacing w:after="4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b/>
          <w:bCs/>
          <w:noProof/>
          <w:lang w:val="en-GB"/>
        </w:rPr>
        <w:t>Ad-hoc Reviewer</w:t>
      </w:r>
      <w:r w:rsidRPr="00314ED8">
        <w:rPr>
          <w:rFonts w:ascii="Times New Roman" w:hAnsi="Times New Roman" w:cs="Times New Roman"/>
          <w:noProof/>
          <w:color w:val="555555"/>
          <w:lang w:val="en-GB"/>
        </w:rPr>
        <w:tab/>
      </w:r>
    </w:p>
    <w:p w14:paraId="074EE1E3" w14:textId="77777777" w:rsidR="00FC3DDA" w:rsidRPr="00314ED8" w:rsidRDefault="00A741C2">
      <w:pPr>
        <w:spacing w:after="40"/>
        <w:ind w:left="360" w:hanging="20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sz w:val="19"/>
          <w:szCs w:val="19"/>
          <w:lang w:val="en-GB"/>
        </w:rPr>
        <w:t>•  Corvinus Journal of Sociology and Social Policy</w:t>
      </w:r>
    </w:p>
    <w:p w14:paraId="783C7876" w14:textId="77777777" w:rsidR="00FC3DDA" w:rsidRPr="00314ED8" w:rsidRDefault="00A741C2">
      <w:pPr>
        <w:spacing w:after="40"/>
        <w:ind w:left="360" w:hanging="20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sz w:val="19"/>
          <w:szCs w:val="19"/>
          <w:lang w:val="en-GB"/>
        </w:rPr>
        <w:t>•  Stanovništvo</w:t>
      </w:r>
    </w:p>
    <w:p w14:paraId="42E62D25" w14:textId="77777777" w:rsidR="00FC3DDA" w:rsidRPr="00314ED8" w:rsidRDefault="00A741C2">
      <w:pPr>
        <w:spacing w:after="40"/>
        <w:ind w:left="360" w:hanging="20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sz w:val="19"/>
          <w:szCs w:val="19"/>
          <w:lang w:val="en-GB"/>
        </w:rPr>
        <w:t>•  Psychological Reports</w:t>
      </w:r>
    </w:p>
    <w:p w14:paraId="135EBC09" w14:textId="77777777" w:rsidR="00FC3DDA" w:rsidRPr="00314ED8" w:rsidRDefault="00FC3DDA">
      <w:pPr>
        <w:spacing w:after="80"/>
        <w:rPr>
          <w:rFonts w:ascii="Times New Roman" w:hAnsi="Times New Roman" w:cs="Times New Roman"/>
          <w:noProof/>
          <w:lang w:val="en-GB"/>
        </w:rPr>
      </w:pPr>
    </w:p>
    <w:p w14:paraId="346065B5" w14:textId="77777777" w:rsidR="00FC3DDA" w:rsidRPr="00314ED8" w:rsidRDefault="00A741C2">
      <w:pPr>
        <w:tabs>
          <w:tab w:val="right" w:pos="9026"/>
        </w:tabs>
        <w:spacing w:after="4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b/>
          <w:bCs/>
          <w:noProof/>
          <w:lang w:val="en-GB"/>
        </w:rPr>
        <w:t>Member</w:t>
      </w:r>
      <w:r w:rsidRPr="00314ED8">
        <w:rPr>
          <w:rFonts w:ascii="Times New Roman" w:hAnsi="Times New Roman" w:cs="Times New Roman"/>
          <w:noProof/>
          <w:color w:val="555555"/>
          <w:lang w:val="en-GB"/>
        </w:rPr>
        <w:tab/>
      </w:r>
    </w:p>
    <w:p w14:paraId="712AB2AF" w14:textId="77777777" w:rsidR="00FC3DDA" w:rsidRPr="00314ED8" w:rsidRDefault="00A741C2">
      <w:pPr>
        <w:spacing w:after="40"/>
        <w:ind w:left="360" w:hanging="20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sz w:val="19"/>
          <w:szCs w:val="19"/>
          <w:lang w:val="en-GB"/>
        </w:rPr>
        <w:t>•  European Sociological Association</w:t>
      </w:r>
    </w:p>
    <w:p w14:paraId="0E15CCED" w14:textId="77777777" w:rsidR="00FC3DDA" w:rsidRPr="00314ED8" w:rsidRDefault="00A741C2">
      <w:pPr>
        <w:spacing w:after="40"/>
        <w:ind w:left="360" w:hanging="20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sz w:val="19"/>
          <w:szCs w:val="19"/>
          <w:lang w:val="en-GB"/>
        </w:rPr>
        <w:t>•  European Social Survey</w:t>
      </w:r>
    </w:p>
    <w:p w14:paraId="7563628E" w14:textId="77777777" w:rsidR="00FC3DDA" w:rsidRPr="00314ED8" w:rsidRDefault="00A741C2">
      <w:pPr>
        <w:spacing w:after="40"/>
        <w:ind w:left="360" w:hanging="200"/>
        <w:rPr>
          <w:rFonts w:ascii="Times New Roman" w:hAnsi="Times New Roman" w:cs="Times New Roman"/>
          <w:noProof/>
          <w:lang w:val="en-GB"/>
        </w:rPr>
      </w:pPr>
      <w:r w:rsidRPr="00314ED8">
        <w:rPr>
          <w:rFonts w:ascii="Times New Roman" w:hAnsi="Times New Roman" w:cs="Times New Roman"/>
          <w:noProof/>
          <w:sz w:val="19"/>
          <w:szCs w:val="19"/>
          <w:lang w:val="en-GB"/>
        </w:rPr>
        <w:t>•  European Alliance for Social Sciences and Humanities</w:t>
      </w:r>
    </w:p>
    <w:sectPr w:rsidR="00FC3DDA" w:rsidRPr="00314ED8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573F28"/>
    <w:multiLevelType w:val="hybridMultilevel"/>
    <w:tmpl w:val="2DBCF0B8"/>
    <w:lvl w:ilvl="0" w:tplc="7AA8FA50">
      <w:start w:val="1"/>
      <w:numFmt w:val="bullet"/>
      <w:lvlText w:val="●"/>
      <w:lvlJc w:val="left"/>
      <w:pPr>
        <w:ind w:left="720" w:hanging="360"/>
      </w:pPr>
    </w:lvl>
    <w:lvl w:ilvl="1" w:tplc="806ADDC8">
      <w:start w:val="1"/>
      <w:numFmt w:val="bullet"/>
      <w:lvlText w:val="○"/>
      <w:lvlJc w:val="left"/>
      <w:pPr>
        <w:ind w:left="1440" w:hanging="360"/>
      </w:pPr>
    </w:lvl>
    <w:lvl w:ilvl="2" w:tplc="CE6A4ABC">
      <w:start w:val="1"/>
      <w:numFmt w:val="bullet"/>
      <w:lvlText w:val="■"/>
      <w:lvlJc w:val="left"/>
      <w:pPr>
        <w:ind w:left="2160" w:hanging="360"/>
      </w:pPr>
    </w:lvl>
    <w:lvl w:ilvl="3" w:tplc="8B6E83C6">
      <w:start w:val="1"/>
      <w:numFmt w:val="bullet"/>
      <w:lvlText w:val="●"/>
      <w:lvlJc w:val="left"/>
      <w:pPr>
        <w:ind w:left="2880" w:hanging="360"/>
      </w:pPr>
    </w:lvl>
    <w:lvl w:ilvl="4" w:tplc="A9302612">
      <w:start w:val="1"/>
      <w:numFmt w:val="bullet"/>
      <w:lvlText w:val="○"/>
      <w:lvlJc w:val="left"/>
      <w:pPr>
        <w:ind w:left="3600" w:hanging="360"/>
      </w:pPr>
    </w:lvl>
    <w:lvl w:ilvl="5" w:tplc="FEA48968">
      <w:start w:val="1"/>
      <w:numFmt w:val="bullet"/>
      <w:lvlText w:val="■"/>
      <w:lvlJc w:val="left"/>
      <w:pPr>
        <w:ind w:left="4320" w:hanging="360"/>
      </w:pPr>
    </w:lvl>
    <w:lvl w:ilvl="6" w:tplc="EEFCBD60">
      <w:start w:val="1"/>
      <w:numFmt w:val="bullet"/>
      <w:lvlText w:val="●"/>
      <w:lvlJc w:val="left"/>
      <w:pPr>
        <w:ind w:left="5040" w:hanging="360"/>
      </w:pPr>
    </w:lvl>
    <w:lvl w:ilvl="7" w:tplc="8EBEAB6C">
      <w:start w:val="1"/>
      <w:numFmt w:val="bullet"/>
      <w:lvlText w:val="●"/>
      <w:lvlJc w:val="left"/>
      <w:pPr>
        <w:ind w:left="5760" w:hanging="360"/>
      </w:pPr>
    </w:lvl>
    <w:lvl w:ilvl="8" w:tplc="DEFAC73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DDA"/>
    <w:rsid w:val="001C432D"/>
    <w:rsid w:val="00314ED8"/>
    <w:rsid w:val="005A45C7"/>
    <w:rsid w:val="008A488E"/>
    <w:rsid w:val="00A741C2"/>
    <w:rsid w:val="00FC3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46C93"/>
  <w15:docId w15:val="{FD0EF566-FFFF-4612-BDAE-5DE8CDE4C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661</Words>
  <Characters>4087</Characters>
  <Application>Microsoft Office Word</Application>
  <DocSecurity>0</DocSecurity>
  <Lines>59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vmentus@gmail.com</cp:lastModifiedBy>
  <cp:revision>2</cp:revision>
  <dcterms:created xsi:type="dcterms:W3CDTF">2026-03-20T11:41:00Z</dcterms:created>
  <dcterms:modified xsi:type="dcterms:W3CDTF">2026-03-20T11:41:00Z</dcterms:modified>
</cp:coreProperties>
</file>