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BDA8C" w14:textId="77777777" w:rsidR="00F227C5" w:rsidRPr="00F227C5" w:rsidRDefault="00F227C5" w:rsidP="00F227C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27C5">
        <w:rPr>
          <w:rFonts w:ascii="Times New Roman" w:eastAsia="Times New Roman" w:hAnsi="Times New Roman" w:cs="Times New Roman"/>
          <w:b/>
          <w:bCs/>
          <w:kern w:val="36"/>
          <w:sz w:val="48"/>
          <w:szCs w:val="48"/>
          <w14:ligatures w14:val="none"/>
        </w:rPr>
        <w:t>Lesson Summary: Gateway Team Architecture and Microservices</w:t>
      </w:r>
    </w:p>
    <w:p w14:paraId="362BEBBA"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Team Overview</w:t>
      </w:r>
    </w:p>
    <w:p w14:paraId="4DFF0CC2" w14:textId="77777777" w:rsidR="00F227C5" w:rsidRPr="00F227C5" w:rsidRDefault="00F227C5" w:rsidP="00F227C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Team Name:</w:t>
      </w:r>
      <w:r w:rsidRPr="00F227C5">
        <w:rPr>
          <w:rFonts w:ascii="Times New Roman" w:eastAsia="Times New Roman" w:hAnsi="Times New Roman" w:cs="Times New Roman"/>
          <w:kern w:val="0"/>
          <w14:ligatures w14:val="none"/>
        </w:rPr>
        <w:t xml:space="preserve"> Big Team</w:t>
      </w:r>
    </w:p>
    <w:p w14:paraId="4C9949E3" w14:textId="77777777" w:rsidR="00F227C5" w:rsidRPr="00F227C5" w:rsidRDefault="00F227C5" w:rsidP="00F227C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Key Members:</w:t>
      </w:r>
      <w:r w:rsidRPr="00F227C5">
        <w:rPr>
          <w:rFonts w:ascii="Times New Roman" w:eastAsia="Times New Roman" w:hAnsi="Times New Roman" w:cs="Times New Roman"/>
          <w:kern w:val="0"/>
          <w14:ligatures w14:val="none"/>
        </w:rPr>
        <w:t xml:space="preserve"> Multiple speakers discussing various aspects of the team's architecture and services.</w:t>
      </w:r>
    </w:p>
    <w:p w14:paraId="2FB47A62"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Framework and Services</w:t>
      </w:r>
    </w:p>
    <w:p w14:paraId="39C7D12D" w14:textId="77777777" w:rsidR="00F227C5" w:rsidRPr="00F227C5" w:rsidRDefault="00F227C5" w:rsidP="00F227C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Microservices:</w:t>
      </w:r>
      <w:r w:rsidRPr="00F227C5">
        <w:rPr>
          <w:rFonts w:ascii="Times New Roman" w:eastAsia="Times New Roman" w:hAnsi="Times New Roman" w:cs="Times New Roman"/>
          <w:kern w:val="0"/>
          <w14:ligatures w14:val="none"/>
        </w:rPr>
        <w:t xml:space="preserve"> The team handles multiple microservices running in JVM (Java or Scala), including back-end services, agent dispatcher, and gateways.</w:t>
      </w:r>
    </w:p>
    <w:p w14:paraId="41B08171" w14:textId="77777777" w:rsidR="00F227C5" w:rsidRPr="00F227C5" w:rsidRDefault="00F227C5" w:rsidP="00F227C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Current Work:</w:t>
      </w:r>
      <w:r w:rsidRPr="00F227C5">
        <w:rPr>
          <w:rFonts w:ascii="Times New Roman" w:eastAsia="Times New Roman" w:hAnsi="Times New Roman" w:cs="Times New Roman"/>
          <w:kern w:val="0"/>
          <w14:ligatures w14:val="none"/>
        </w:rPr>
        <w:t xml:space="preserve"> Combining two separate microservices into one for efficiency.</w:t>
      </w:r>
    </w:p>
    <w:p w14:paraId="2B629A94"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Agents and Domains</w:t>
      </w:r>
    </w:p>
    <w:p w14:paraId="00D0E108" w14:textId="77777777" w:rsidR="00F227C5" w:rsidRPr="00F227C5" w:rsidRDefault="00F227C5" w:rsidP="00F227C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Agents:</w:t>
      </w:r>
      <w:r w:rsidRPr="00F227C5">
        <w:rPr>
          <w:rFonts w:ascii="Times New Roman" w:eastAsia="Times New Roman" w:hAnsi="Times New Roman" w:cs="Times New Roman"/>
          <w:kern w:val="0"/>
          <w14:ligatures w14:val="none"/>
        </w:rPr>
        <w:t xml:space="preserve"> TV agent, home agent, sports agent, entertainment agent (new), CX agent (Xfinity assistant).</w:t>
      </w:r>
    </w:p>
    <w:p w14:paraId="6855AB66" w14:textId="77777777" w:rsidR="00F227C5" w:rsidRPr="00F227C5" w:rsidRDefault="00F227C5" w:rsidP="00F227C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Domains:</w:t>
      </w:r>
      <w:r w:rsidRPr="00F227C5">
        <w:rPr>
          <w:rFonts w:ascii="Times New Roman" w:eastAsia="Times New Roman" w:hAnsi="Times New Roman" w:cs="Times New Roman"/>
          <w:kern w:val="0"/>
          <w14:ligatures w14:val="none"/>
        </w:rPr>
        <w:t xml:space="preserve"> Different agents handle specific domains like TV, home devices, sports, and entertainment.</w:t>
      </w:r>
    </w:p>
    <w:p w14:paraId="399D4A70"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Framework Components</w:t>
      </w:r>
    </w:p>
    <w:p w14:paraId="623D7C95" w14:textId="77777777" w:rsidR="00F227C5" w:rsidRPr="00F227C5" w:rsidRDefault="00F227C5" w:rsidP="00F227C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Shared Services:</w:t>
      </w:r>
      <w:r w:rsidRPr="00F227C5">
        <w:rPr>
          <w:rFonts w:ascii="Times New Roman" w:eastAsia="Times New Roman" w:hAnsi="Times New Roman" w:cs="Times New Roman"/>
          <w:kern w:val="0"/>
          <w14:ligatures w14:val="none"/>
        </w:rPr>
        <w:t xml:space="preserve"> Logging, tracing, and metrics configuration.</w:t>
      </w:r>
    </w:p>
    <w:p w14:paraId="6BE14E6C" w14:textId="77777777" w:rsidR="00F227C5" w:rsidRPr="00F227C5" w:rsidRDefault="00F227C5" w:rsidP="00F227C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Framework:</w:t>
      </w:r>
      <w:r w:rsidRPr="00F227C5">
        <w:rPr>
          <w:rFonts w:ascii="Times New Roman" w:eastAsia="Times New Roman" w:hAnsi="Times New Roman" w:cs="Times New Roman"/>
          <w:kern w:val="0"/>
          <w14:ligatures w14:val="none"/>
        </w:rPr>
        <w:t xml:space="preserve"> A Java library used by various services to maintain consistency in implementation.</w:t>
      </w:r>
    </w:p>
    <w:p w14:paraId="3D8A6D76"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Technology Stack</w:t>
      </w:r>
    </w:p>
    <w:p w14:paraId="029614D3" w14:textId="77777777" w:rsidR="00F227C5" w:rsidRPr="00F227C5" w:rsidRDefault="00F227C5" w:rsidP="00F227C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Java Versions:</w:t>
      </w:r>
      <w:r w:rsidRPr="00F227C5">
        <w:rPr>
          <w:rFonts w:ascii="Times New Roman" w:eastAsia="Times New Roman" w:hAnsi="Times New Roman" w:cs="Times New Roman"/>
          <w:kern w:val="0"/>
          <w14:ligatures w14:val="none"/>
        </w:rPr>
        <w:t xml:space="preserve"> Older services use Java 11 with Spring Boot 2; new services are upgrading to Java 21 with Spring Boot 3.</w:t>
      </w:r>
    </w:p>
    <w:p w14:paraId="52A984AB" w14:textId="77777777" w:rsidR="00F227C5" w:rsidRPr="00F227C5" w:rsidRDefault="00F227C5" w:rsidP="00F227C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Upgrade Reason:</w:t>
      </w:r>
      <w:r w:rsidRPr="00F227C5">
        <w:rPr>
          <w:rFonts w:ascii="Times New Roman" w:eastAsia="Times New Roman" w:hAnsi="Times New Roman" w:cs="Times New Roman"/>
          <w:kern w:val="0"/>
          <w14:ligatures w14:val="none"/>
        </w:rPr>
        <w:t xml:space="preserve"> Spring Boot 2 has reached end-of-support; Spring Boot 3 requires Java 17+, thus the move to Java 21.</w:t>
      </w:r>
    </w:p>
    <w:p w14:paraId="4C537FCC"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Ingestion and Data Services</w:t>
      </w:r>
    </w:p>
    <w:p w14:paraId="3A5A8043" w14:textId="77777777" w:rsidR="00F227C5" w:rsidRPr="00F227C5" w:rsidRDefault="00F227C5" w:rsidP="00F227C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Ingestion Services:</w:t>
      </w:r>
      <w:r w:rsidRPr="00F227C5">
        <w:rPr>
          <w:rFonts w:ascii="Times New Roman" w:eastAsia="Times New Roman" w:hAnsi="Times New Roman" w:cs="Times New Roman"/>
          <w:kern w:val="0"/>
          <w14:ligatures w14:val="none"/>
        </w:rPr>
        <w:t xml:space="preserve"> Framework and Gateway handle data ingestion, transforming data from MongoDB to Elasticsearch and eventually to RDS (Postgres).</w:t>
      </w:r>
    </w:p>
    <w:p w14:paraId="3CF76B4C" w14:textId="77777777" w:rsidR="00F227C5" w:rsidRPr="00F227C5" w:rsidRDefault="00F227C5" w:rsidP="00F227C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Data Pipelines:</w:t>
      </w:r>
      <w:r w:rsidRPr="00F227C5">
        <w:rPr>
          <w:rFonts w:ascii="Times New Roman" w:eastAsia="Times New Roman" w:hAnsi="Times New Roman" w:cs="Times New Roman"/>
          <w:kern w:val="0"/>
          <w14:ligatures w14:val="none"/>
        </w:rPr>
        <w:t xml:space="preserve"> Full feed (daily updates) and incremental feed (real-time updates based on MongoDB changes).</w:t>
      </w:r>
    </w:p>
    <w:p w14:paraId="7ADC1E18"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API and Data Processing</w:t>
      </w:r>
    </w:p>
    <w:p w14:paraId="697B769A" w14:textId="77777777" w:rsidR="00F227C5" w:rsidRPr="00F227C5" w:rsidRDefault="00F227C5" w:rsidP="00F227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lastRenderedPageBreak/>
        <w:t>API Types:</w:t>
      </w:r>
      <w:r w:rsidRPr="00F227C5">
        <w:rPr>
          <w:rFonts w:ascii="Times New Roman" w:eastAsia="Times New Roman" w:hAnsi="Times New Roman" w:cs="Times New Roman"/>
          <w:kern w:val="0"/>
          <w14:ligatures w14:val="none"/>
        </w:rPr>
        <w:t xml:space="preserve"> HTTP API for PTT (Push-to-Talk) and WebSocket API for hands-free services like Sky's voice control.</w:t>
      </w:r>
    </w:p>
    <w:p w14:paraId="4081E3C3" w14:textId="77777777" w:rsidR="00F227C5" w:rsidRPr="00F227C5" w:rsidRDefault="00F227C5" w:rsidP="00F227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Backend Processing:</w:t>
      </w:r>
      <w:r w:rsidRPr="00F227C5">
        <w:rPr>
          <w:rFonts w:ascii="Times New Roman" w:eastAsia="Times New Roman" w:hAnsi="Times New Roman" w:cs="Times New Roman"/>
          <w:kern w:val="0"/>
          <w14:ligatures w14:val="none"/>
        </w:rPr>
        <w:t xml:space="preserve"> ASR (Automatic Speech Recognition) and ARS (Availability Routing Service) for handling audio inputs and content availability.</w:t>
      </w:r>
    </w:p>
    <w:p w14:paraId="520B864E" w14:textId="77777777" w:rsidR="00F227C5" w:rsidRPr="00F227C5" w:rsidRDefault="00F227C5" w:rsidP="00F227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Entities:</w:t>
      </w:r>
      <w:r w:rsidRPr="00F227C5">
        <w:rPr>
          <w:rFonts w:ascii="Times New Roman" w:eastAsia="Times New Roman" w:hAnsi="Times New Roman" w:cs="Times New Roman"/>
          <w:kern w:val="0"/>
          <w14:ligatures w14:val="none"/>
        </w:rPr>
        <w:t xml:space="preserve"> Programs, episodes, stations, persons, bands; entity data is stored and resolved using a search engine.</w:t>
      </w:r>
    </w:p>
    <w:p w14:paraId="1F2C4FB4"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New Initiatives</w:t>
      </w:r>
    </w:p>
    <w:p w14:paraId="01FA7F6A" w14:textId="77777777" w:rsidR="00F227C5" w:rsidRPr="00F227C5" w:rsidRDefault="00F227C5" w:rsidP="00F227C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Neon Domain:</w:t>
      </w:r>
      <w:r w:rsidRPr="00F227C5">
        <w:rPr>
          <w:rFonts w:ascii="Times New Roman" w:eastAsia="Times New Roman" w:hAnsi="Times New Roman" w:cs="Times New Roman"/>
          <w:kern w:val="0"/>
          <w14:ligatures w14:val="none"/>
        </w:rPr>
        <w:t xml:space="preserve"> A new entertainment domain combining data from multiple sources, including TV, sports, and international partners.</w:t>
      </w:r>
    </w:p>
    <w:p w14:paraId="01F6C2E1" w14:textId="77777777" w:rsidR="00F227C5" w:rsidRPr="00F227C5" w:rsidRDefault="00F227C5" w:rsidP="00F227C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Control Plane/Data Plane:</w:t>
      </w:r>
      <w:r w:rsidRPr="00F227C5">
        <w:rPr>
          <w:rFonts w:ascii="Times New Roman" w:eastAsia="Times New Roman" w:hAnsi="Times New Roman" w:cs="Times New Roman"/>
          <w:kern w:val="0"/>
          <w14:ligatures w14:val="none"/>
        </w:rPr>
        <w:t xml:space="preserve"> Replacing Elasticsearch with RDS for better data handling and scalability.</w:t>
      </w:r>
    </w:p>
    <w:p w14:paraId="729EDC26"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Key Infrastructure Components</w:t>
      </w:r>
    </w:p>
    <w:p w14:paraId="5370874C" w14:textId="77777777" w:rsidR="00F227C5" w:rsidRPr="00F227C5" w:rsidRDefault="00F227C5" w:rsidP="00F227C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Database Transition:</w:t>
      </w:r>
      <w:r w:rsidRPr="00F227C5">
        <w:rPr>
          <w:rFonts w:ascii="Times New Roman" w:eastAsia="Times New Roman" w:hAnsi="Times New Roman" w:cs="Times New Roman"/>
          <w:kern w:val="0"/>
          <w14:ligatures w14:val="none"/>
        </w:rPr>
        <w:t xml:space="preserve"> Moving from Elasticsearch to Postgres (RDS) to improve data integrity and performance.</w:t>
      </w:r>
    </w:p>
    <w:p w14:paraId="1F035DBB" w14:textId="77777777" w:rsidR="00F227C5" w:rsidRPr="00F227C5" w:rsidRDefault="00F227C5" w:rsidP="00F227C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Polling Mechanism:</w:t>
      </w:r>
      <w:r w:rsidRPr="00F227C5">
        <w:rPr>
          <w:rFonts w:ascii="Times New Roman" w:eastAsia="Times New Roman" w:hAnsi="Times New Roman" w:cs="Times New Roman"/>
          <w:kern w:val="0"/>
          <w14:ligatures w14:val="none"/>
        </w:rPr>
        <w:t xml:space="preserve"> A legacy system being phased out in favor of a more efficient data update process via the control plane.</w:t>
      </w:r>
    </w:p>
    <w:p w14:paraId="5F2F90B8" w14:textId="77777777" w:rsidR="00F227C5" w:rsidRPr="00F227C5" w:rsidRDefault="00F227C5" w:rsidP="00F227C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Data Centers and Cloud:</w:t>
      </w:r>
      <w:r w:rsidRPr="00F227C5">
        <w:rPr>
          <w:rFonts w:ascii="Times New Roman" w:eastAsia="Times New Roman" w:hAnsi="Times New Roman" w:cs="Times New Roman"/>
          <w:kern w:val="0"/>
          <w14:ligatures w14:val="none"/>
        </w:rPr>
        <w:t xml:space="preserve"> North American services are moving from a hybrid model to primarily on-premises data centers; European services continue using cloud infrastructure.</w:t>
      </w:r>
    </w:p>
    <w:p w14:paraId="3ECFCF1E"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Communication and Code Repository</w:t>
      </w:r>
    </w:p>
    <w:p w14:paraId="4549776F" w14:textId="77777777" w:rsidR="00F227C5" w:rsidRPr="00F227C5" w:rsidRDefault="00F227C5" w:rsidP="00F227C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Internal Communication:</w:t>
      </w:r>
      <w:r w:rsidRPr="00F227C5">
        <w:rPr>
          <w:rFonts w:ascii="Times New Roman" w:eastAsia="Times New Roman" w:hAnsi="Times New Roman" w:cs="Times New Roman"/>
          <w:kern w:val="0"/>
          <w14:ligatures w14:val="none"/>
        </w:rPr>
        <w:t xml:space="preserve"> Slack for team communication; various channels for different topics.</w:t>
      </w:r>
    </w:p>
    <w:p w14:paraId="2E77A661" w14:textId="77777777" w:rsidR="00F227C5" w:rsidRPr="00F227C5" w:rsidRDefault="00F227C5" w:rsidP="00F227C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Code Repository:</w:t>
      </w:r>
      <w:r w:rsidRPr="00F227C5">
        <w:rPr>
          <w:rFonts w:ascii="Times New Roman" w:eastAsia="Times New Roman" w:hAnsi="Times New Roman" w:cs="Times New Roman"/>
          <w:kern w:val="0"/>
          <w14:ligatures w14:val="none"/>
        </w:rPr>
        <w:t xml:space="preserve"> GitHub (cloud) for code storage and version control.</w:t>
      </w:r>
    </w:p>
    <w:p w14:paraId="3F36B4E6"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Onboarding and Documentation</w:t>
      </w:r>
    </w:p>
    <w:p w14:paraId="30C6B758" w14:textId="77777777" w:rsidR="00F227C5" w:rsidRPr="00F227C5" w:rsidRDefault="00F227C5" w:rsidP="00F227C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New Member Onboarding:</w:t>
      </w:r>
      <w:r w:rsidRPr="00F227C5">
        <w:rPr>
          <w:rFonts w:ascii="Times New Roman" w:eastAsia="Times New Roman" w:hAnsi="Times New Roman" w:cs="Times New Roman"/>
          <w:kern w:val="0"/>
          <w14:ligatures w14:val="none"/>
        </w:rPr>
        <w:t xml:space="preserve"> Access to Slack, GitHub, and necessary permissions; documentation available on the team's wiki and internal channels.</w:t>
      </w:r>
    </w:p>
    <w:p w14:paraId="52747200" w14:textId="77777777" w:rsidR="00F227C5" w:rsidRPr="00F227C5" w:rsidRDefault="00F227C5" w:rsidP="00F22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7C5">
        <w:rPr>
          <w:rFonts w:ascii="Times New Roman" w:eastAsia="Times New Roman" w:hAnsi="Times New Roman" w:cs="Times New Roman"/>
          <w:b/>
          <w:bCs/>
          <w:kern w:val="0"/>
          <w:sz w:val="27"/>
          <w:szCs w:val="27"/>
          <w14:ligatures w14:val="none"/>
        </w:rPr>
        <w:t>Action Items for New Joiners</w:t>
      </w:r>
    </w:p>
    <w:p w14:paraId="58464B55" w14:textId="77777777" w:rsidR="00F227C5" w:rsidRPr="00F227C5" w:rsidRDefault="00F227C5" w:rsidP="00F227C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Access Setup:</w:t>
      </w:r>
      <w:r w:rsidRPr="00F227C5">
        <w:rPr>
          <w:rFonts w:ascii="Times New Roman" w:eastAsia="Times New Roman" w:hAnsi="Times New Roman" w:cs="Times New Roman"/>
          <w:kern w:val="0"/>
          <w14:ligatures w14:val="none"/>
        </w:rPr>
        <w:t xml:space="preserve"> Ensure access to Slack, GitHub, and internal documentation.</w:t>
      </w:r>
    </w:p>
    <w:p w14:paraId="1BC4D3D9" w14:textId="77777777" w:rsidR="00F227C5" w:rsidRPr="00F227C5" w:rsidRDefault="00F227C5" w:rsidP="00F227C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Code Checkout:</w:t>
      </w:r>
      <w:r w:rsidRPr="00F227C5">
        <w:rPr>
          <w:rFonts w:ascii="Times New Roman" w:eastAsia="Times New Roman" w:hAnsi="Times New Roman" w:cs="Times New Roman"/>
          <w:kern w:val="0"/>
          <w14:ligatures w14:val="none"/>
        </w:rPr>
        <w:t xml:space="preserve"> Follow the readme to download and set up the application.</w:t>
      </w:r>
    </w:p>
    <w:p w14:paraId="68FFE8BF" w14:textId="77777777" w:rsidR="00F227C5" w:rsidRPr="00F227C5" w:rsidRDefault="00F227C5" w:rsidP="00F227C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Documentation Review:</w:t>
      </w:r>
      <w:r w:rsidRPr="00F227C5">
        <w:rPr>
          <w:rFonts w:ascii="Times New Roman" w:eastAsia="Times New Roman" w:hAnsi="Times New Roman" w:cs="Times New Roman"/>
          <w:kern w:val="0"/>
          <w14:ligatures w14:val="none"/>
        </w:rPr>
        <w:t xml:space="preserve"> Familiarize yourself with the team's wiki and architecture documents.</w:t>
      </w:r>
    </w:p>
    <w:p w14:paraId="3C90DB14" w14:textId="77777777" w:rsidR="00F227C5" w:rsidRPr="00F227C5" w:rsidRDefault="00F227C5" w:rsidP="00F227C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b/>
          <w:bCs/>
          <w:kern w:val="0"/>
          <w14:ligatures w14:val="none"/>
        </w:rPr>
        <w:t>Permission Requests:</w:t>
      </w:r>
      <w:r w:rsidRPr="00F227C5">
        <w:rPr>
          <w:rFonts w:ascii="Times New Roman" w:eastAsia="Times New Roman" w:hAnsi="Times New Roman" w:cs="Times New Roman"/>
          <w:kern w:val="0"/>
          <w14:ligatures w14:val="none"/>
        </w:rPr>
        <w:t xml:space="preserve"> Request necessary permissions for servers and repositories.</w:t>
      </w:r>
    </w:p>
    <w:p w14:paraId="1C315321" w14:textId="77777777" w:rsidR="00F227C5" w:rsidRPr="00F227C5" w:rsidRDefault="00F227C5" w:rsidP="00F227C5">
      <w:pPr>
        <w:spacing w:after="0"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kern w:val="0"/>
          <w14:ligatures w14:val="none"/>
        </w:rPr>
        <w:pict w14:anchorId="00FDB3EA">
          <v:rect id="_x0000_i1025" style="width:0;height:1.5pt" o:hralign="center" o:hrstd="t" o:hr="t" fillcolor="#a0a0a0" stroked="f"/>
        </w:pict>
      </w:r>
    </w:p>
    <w:p w14:paraId="2B4EC9B1" w14:textId="77777777" w:rsidR="00F227C5" w:rsidRPr="00F227C5" w:rsidRDefault="00F227C5" w:rsidP="00F227C5">
      <w:pPr>
        <w:spacing w:before="100" w:beforeAutospacing="1" w:after="100" w:afterAutospacing="1" w:line="240" w:lineRule="auto"/>
        <w:rPr>
          <w:rFonts w:ascii="Times New Roman" w:eastAsia="Times New Roman" w:hAnsi="Times New Roman" w:cs="Times New Roman"/>
          <w:kern w:val="0"/>
          <w14:ligatures w14:val="none"/>
        </w:rPr>
      </w:pPr>
      <w:r w:rsidRPr="00F227C5">
        <w:rPr>
          <w:rFonts w:ascii="Times New Roman" w:eastAsia="Times New Roman" w:hAnsi="Times New Roman" w:cs="Times New Roman"/>
          <w:kern w:val="0"/>
          <w14:ligatures w14:val="none"/>
        </w:rPr>
        <w:lastRenderedPageBreak/>
        <w:t>This summary provides an overview of the architecture, technology stack, and processes discussed in the lesson, along with action items for new team members. If there are specific sections or additional details needed, please let me know!</w:t>
      </w:r>
    </w:p>
    <w:p w14:paraId="542E04E8" w14:textId="77777777" w:rsidR="00C34882" w:rsidRDefault="00C34882"/>
    <w:sectPr w:rsidR="00C34882" w:rsidSect="0072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F6E"/>
    <w:multiLevelType w:val="multilevel"/>
    <w:tmpl w:val="29C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96E61"/>
    <w:multiLevelType w:val="multilevel"/>
    <w:tmpl w:val="896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D11D5"/>
    <w:multiLevelType w:val="multilevel"/>
    <w:tmpl w:val="B5C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B0EB0"/>
    <w:multiLevelType w:val="multilevel"/>
    <w:tmpl w:val="745C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D4E27"/>
    <w:multiLevelType w:val="multilevel"/>
    <w:tmpl w:val="C578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E6A18"/>
    <w:multiLevelType w:val="multilevel"/>
    <w:tmpl w:val="EAEA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E2E83"/>
    <w:multiLevelType w:val="multilevel"/>
    <w:tmpl w:val="3A3A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A1C42"/>
    <w:multiLevelType w:val="multilevel"/>
    <w:tmpl w:val="6A24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BC9"/>
    <w:multiLevelType w:val="multilevel"/>
    <w:tmpl w:val="03B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0493B"/>
    <w:multiLevelType w:val="multilevel"/>
    <w:tmpl w:val="64A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A06F2"/>
    <w:multiLevelType w:val="multilevel"/>
    <w:tmpl w:val="39A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03F7D"/>
    <w:multiLevelType w:val="multilevel"/>
    <w:tmpl w:val="AC9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246928">
    <w:abstractNumId w:val="0"/>
  </w:num>
  <w:num w:numId="2" w16cid:durableId="1927349152">
    <w:abstractNumId w:val="1"/>
  </w:num>
  <w:num w:numId="3" w16cid:durableId="1231647702">
    <w:abstractNumId w:val="5"/>
  </w:num>
  <w:num w:numId="4" w16cid:durableId="1641576144">
    <w:abstractNumId w:val="6"/>
  </w:num>
  <w:num w:numId="5" w16cid:durableId="1615359036">
    <w:abstractNumId w:val="9"/>
  </w:num>
  <w:num w:numId="6" w16cid:durableId="256793867">
    <w:abstractNumId w:val="2"/>
  </w:num>
  <w:num w:numId="7" w16cid:durableId="1246304663">
    <w:abstractNumId w:val="8"/>
  </w:num>
  <w:num w:numId="8" w16cid:durableId="585769441">
    <w:abstractNumId w:val="10"/>
  </w:num>
  <w:num w:numId="9" w16cid:durableId="327485891">
    <w:abstractNumId w:val="11"/>
  </w:num>
  <w:num w:numId="10" w16cid:durableId="1905335919">
    <w:abstractNumId w:val="4"/>
  </w:num>
  <w:num w:numId="11" w16cid:durableId="456921652">
    <w:abstractNumId w:val="7"/>
  </w:num>
  <w:num w:numId="12" w16cid:durableId="1356079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C5"/>
    <w:rsid w:val="005244CB"/>
    <w:rsid w:val="00721528"/>
    <w:rsid w:val="008C572C"/>
    <w:rsid w:val="00C34882"/>
    <w:rsid w:val="00D937CC"/>
    <w:rsid w:val="00E37FB8"/>
    <w:rsid w:val="00F22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6FF3"/>
  <w15:chartTrackingRefBased/>
  <w15:docId w15:val="{C42C47FE-C739-44A2-AA0B-C35E69EA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2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2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7C5"/>
    <w:rPr>
      <w:rFonts w:eastAsiaTheme="majorEastAsia" w:cstheme="majorBidi"/>
      <w:color w:val="272727" w:themeColor="text1" w:themeTint="D8"/>
    </w:rPr>
  </w:style>
  <w:style w:type="paragraph" w:styleId="Title">
    <w:name w:val="Title"/>
    <w:basedOn w:val="Normal"/>
    <w:next w:val="Normal"/>
    <w:link w:val="TitleChar"/>
    <w:uiPriority w:val="10"/>
    <w:qFormat/>
    <w:rsid w:val="00F22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7C5"/>
    <w:pPr>
      <w:spacing w:before="160"/>
      <w:jc w:val="center"/>
    </w:pPr>
    <w:rPr>
      <w:i/>
      <w:iCs/>
      <w:color w:val="404040" w:themeColor="text1" w:themeTint="BF"/>
    </w:rPr>
  </w:style>
  <w:style w:type="character" w:customStyle="1" w:styleId="QuoteChar">
    <w:name w:val="Quote Char"/>
    <w:basedOn w:val="DefaultParagraphFont"/>
    <w:link w:val="Quote"/>
    <w:uiPriority w:val="29"/>
    <w:rsid w:val="00F227C5"/>
    <w:rPr>
      <w:i/>
      <w:iCs/>
      <w:color w:val="404040" w:themeColor="text1" w:themeTint="BF"/>
    </w:rPr>
  </w:style>
  <w:style w:type="paragraph" w:styleId="ListParagraph">
    <w:name w:val="List Paragraph"/>
    <w:basedOn w:val="Normal"/>
    <w:uiPriority w:val="34"/>
    <w:qFormat/>
    <w:rsid w:val="00F227C5"/>
    <w:pPr>
      <w:ind w:left="720"/>
      <w:contextualSpacing/>
    </w:pPr>
  </w:style>
  <w:style w:type="character" w:styleId="IntenseEmphasis">
    <w:name w:val="Intense Emphasis"/>
    <w:basedOn w:val="DefaultParagraphFont"/>
    <w:uiPriority w:val="21"/>
    <w:qFormat/>
    <w:rsid w:val="00F227C5"/>
    <w:rPr>
      <w:i/>
      <w:iCs/>
      <w:color w:val="0F4761" w:themeColor="accent1" w:themeShade="BF"/>
    </w:rPr>
  </w:style>
  <w:style w:type="paragraph" w:styleId="IntenseQuote">
    <w:name w:val="Intense Quote"/>
    <w:basedOn w:val="Normal"/>
    <w:next w:val="Normal"/>
    <w:link w:val="IntenseQuoteChar"/>
    <w:uiPriority w:val="30"/>
    <w:qFormat/>
    <w:rsid w:val="00F22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7C5"/>
    <w:rPr>
      <w:i/>
      <w:iCs/>
      <w:color w:val="0F4761" w:themeColor="accent1" w:themeShade="BF"/>
    </w:rPr>
  </w:style>
  <w:style w:type="character" w:styleId="IntenseReference">
    <w:name w:val="Intense Reference"/>
    <w:basedOn w:val="DefaultParagraphFont"/>
    <w:uiPriority w:val="32"/>
    <w:qFormat/>
    <w:rsid w:val="00F227C5"/>
    <w:rPr>
      <w:b/>
      <w:bCs/>
      <w:smallCaps/>
      <w:color w:val="0F4761" w:themeColor="accent1" w:themeShade="BF"/>
      <w:spacing w:val="5"/>
    </w:rPr>
  </w:style>
  <w:style w:type="character" w:styleId="Strong">
    <w:name w:val="Strong"/>
    <w:basedOn w:val="DefaultParagraphFont"/>
    <w:uiPriority w:val="22"/>
    <w:qFormat/>
    <w:rsid w:val="00F227C5"/>
    <w:rPr>
      <w:b/>
      <w:bCs/>
    </w:rPr>
  </w:style>
  <w:style w:type="paragraph" w:styleId="NormalWeb">
    <w:name w:val="Normal (Web)"/>
    <w:basedOn w:val="Normal"/>
    <w:uiPriority w:val="99"/>
    <w:semiHidden/>
    <w:unhideWhenUsed/>
    <w:rsid w:val="00F227C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85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Tapia</dc:creator>
  <cp:keywords/>
  <dc:description/>
  <cp:lastModifiedBy>Andrei Tapia</cp:lastModifiedBy>
  <cp:revision>1</cp:revision>
  <dcterms:created xsi:type="dcterms:W3CDTF">2024-06-26T12:24:00Z</dcterms:created>
  <dcterms:modified xsi:type="dcterms:W3CDTF">2024-06-26T12:24:00Z</dcterms:modified>
</cp:coreProperties>
</file>