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an OAuth 2.0 Authorization Server with Flask and Authlib</w:t>
      </w:r>
    </w:p>
    <w:p>
      <w:pPr>
        <w:pStyle w:val="Heading1"/>
      </w:pPr>
      <w:r>
        <w:t>Introduction</w:t>
      </w:r>
    </w:p>
    <w:p>
      <w:r>
        <w:t>OAuth 2.0 is an industry-standard protocol for authorization. It's widely used by many web services to grant limited access to users' resources. In this project, I built an OAuth 2.0 Authorization Server using Flask and Authlib. This server allows client applications to authenticate users and access their data using authorization codes and bearer tokens.</w:t>
      </w:r>
    </w:p>
    <w:p>
      <w:pPr>
        <w:pStyle w:val="Heading1"/>
      </w:pPr>
      <w:r>
        <w:t>Project Overview</w:t>
      </w:r>
    </w:p>
    <w:p>
      <w:r>
        <w:t>The goal of this project was to set up an authorization server that issues authorization codes to clients and then exchanges those codes for access tokens. The access tokens are then used to grant limited access to protected resources.</w:t>
      </w:r>
    </w:p>
    <w:p>
      <w:pPr>
        <w:pStyle w:val="Heading1"/>
      </w:pPr>
      <w:r>
        <w:t>Key Components</w:t>
      </w:r>
    </w:p>
    <w:p>
      <w:pPr>
        <w:pStyle w:val="Heading2"/>
      </w:pPr>
      <w:r>
        <w:t>1. Flask and Authlib Integration</w:t>
      </w:r>
    </w:p>
    <w:p>
      <w:r>
        <w:t>The project uses Flask as the web framework and Authlib for handling OAuth 2.0 protocols. Authlib integrates seamlessly with Flask and provides built-in support for the OAuth 2.0 specification.</w:t>
      </w:r>
    </w:p>
    <w:p>
      <w:pPr>
        <w:pStyle w:val="Heading2"/>
      </w:pPr>
      <w:r>
        <w:t>2. Client and User Models</w:t>
      </w:r>
    </w:p>
    <w:p>
      <w:r>
        <w:t>The server includes models for clients and users. The Client class represents the application trying to access the resources, while the User class represents the end-user.</w:t>
      </w:r>
    </w:p>
    <w:p>
      <w:pPr>
        <w:pStyle w:val="Heading2"/>
      </w:pPr>
      <w:r>
        <w:t>3. Authorization Code Grant</w:t>
      </w:r>
    </w:p>
    <w:p>
      <w:r>
        <w:t>The server uses the authorization code grant flow, which involves redirecting the user to the authorization server to obtain an authorization code and then exchanging that code for an access token.</w:t>
      </w:r>
    </w:p>
    <w:p>
      <w:pPr>
        <w:pStyle w:val="Heading2"/>
      </w:pPr>
      <w:r>
        <w:t>4. Bearer Token Validator</w:t>
      </w:r>
    </w:p>
    <w:p>
      <w:r>
        <w:t>The server uses bearer tokens for authenticating API requests. The BearerTokenValidator ensures that incoming requests are authenticated correctly using the issued tokens.</w:t>
      </w:r>
    </w:p>
    <w:p>
      <w:pPr>
        <w:pStyle w:val="Heading1"/>
      </w:pPr>
      <w:r>
        <w:t>Implementation</w:t>
      </w:r>
    </w:p>
    <w:p>
      <w:pPr>
        <w:pStyle w:val="Heading2"/>
      </w:pPr>
      <w:r>
        <w:t>1. Setting Up Flask and Authlib</w:t>
      </w:r>
    </w:p>
    <w:p>
      <w:r>
        <w:t>Flask was used as the web framework, and Authlib was integrated to provide OAuth 2.0 support:</w:t>
      </w:r>
    </w:p>
    <w:p>
      <w:pPr>
        <w:pStyle w:val="NoSpacing"/>
      </w:pPr>
      <w:r>
        <w:t>from flask import Flask, request, jsonify, redirect, session, render_template_string</w:t>
        <w:br/>
        <w:t>from authlib.integrations.flask_oauth2 import AuthorizationServer, ResourceProtector</w:t>
      </w:r>
    </w:p>
    <w:p>
      <w:pPr>
        <w:pStyle w:val="Heading2"/>
      </w:pPr>
      <w:r>
        <w:t>2. Client and User Classes</w:t>
      </w:r>
    </w:p>
    <w:p>
      <w:r>
        <w:t>The Client and User classes were defined to model the client applications and users of the system:</w:t>
      </w:r>
    </w:p>
    <w:p>
      <w:pPr>
        <w:pStyle w:val="NoSpacing"/>
      </w:pPr>
      <w:r>
        <w:t>class Client:</w:t>
        <w:br/>
        <w:t xml:space="preserve">    ...</w:t>
        <w:br/>
        <w:t xml:space="preserve">    # Attributes and methods for the client</w:t>
        <w:br/>
        <w:br/>
        <w:t>class User:</w:t>
        <w:br/>
        <w:t xml:space="preserve">    ...</w:t>
        <w:br/>
        <w:t xml:space="preserve">    # Attributes and methods for the user</w:t>
      </w:r>
    </w:p>
    <w:p>
      <w:pPr>
        <w:pStyle w:val="Heading2"/>
      </w:pPr>
      <w:r>
        <w:t>3. Authorization Code Grant</w:t>
      </w:r>
    </w:p>
    <w:p>
      <w:r>
        <w:t>The AuthorizationCodeGrant class was customized to handle the issuance and validation of authorization codes:</w:t>
      </w:r>
    </w:p>
    <w:p>
      <w:pPr>
        <w:pStyle w:val="NoSpacing"/>
      </w:pPr>
      <w:r>
        <w:t>class MyAuthorizationCodeGrant(AuthorizationCodeGrant):</w:t>
        <w:br/>
        <w:t xml:space="preserve">    ...</w:t>
        <w:br/>
        <w:t xml:space="preserve">    # Custom implementation of the grant type</w:t>
      </w:r>
    </w:p>
    <w:p>
      <w:pPr>
        <w:pStyle w:val="Heading2"/>
      </w:pPr>
      <w:r>
        <w:t>4. Bearer Token Validator</w:t>
      </w:r>
    </w:p>
    <w:p>
      <w:r>
        <w:t>The MyBearerTokenValidator class was used to validate incoming bearer tokens for API requests:</w:t>
      </w:r>
    </w:p>
    <w:p>
      <w:pPr>
        <w:pStyle w:val="NoSpacing"/>
      </w:pPr>
      <w:r>
        <w:t>class MyBearerTokenValidator(BearerTokenValidator):</w:t>
        <w:br/>
        <w:t xml:space="preserve">    ...</w:t>
        <w:br/>
        <w:t xml:space="preserve">    # Custom implementation of the token validator</w:t>
      </w:r>
    </w:p>
    <w:p>
      <w:pPr>
        <w:pStyle w:val="Heading2"/>
      </w:pPr>
      <w:r>
        <w:t>5. Routes</w:t>
      </w:r>
    </w:p>
    <w:p>
      <w:r>
        <w:t>The server has routes for handling authorization, token issuance, and protected resources:</w:t>
      </w:r>
    </w:p>
    <w:p>
      <w:pPr>
        <w:pStyle w:val="NoSpacing"/>
      </w:pPr>
      <w:r>
        <w:t>@app.route('/authorize', methods=['GET', 'POST'])</w:t>
        <w:br/>
        <w:t>def authorize():</w:t>
        <w:br/>
        <w:t xml:space="preserve">    ...</w:t>
        <w:br/>
        <w:t xml:space="preserve">    # Authorization route</w:t>
        <w:br/>
        <w:br/>
        <w:t>@app.route('/token', methods=['POST'])</w:t>
        <w:br/>
        <w:t>def issue_token():</w:t>
        <w:br/>
        <w:t xml:space="preserve">    ...</w:t>
        <w:br/>
        <w:t xml:space="preserve">    # Token issuance route</w:t>
        <w:br/>
        <w:br/>
        <w:t>@app.route('/api')</w:t>
        <w:br/>
        <w:t>@require_oauth('profile')</w:t>
        <w:br/>
        <w:t>def api_me():</w:t>
        <w:br/>
        <w:t xml:space="preserve">    ...</w:t>
        <w:br/>
        <w:t xml:space="preserve">    # Protected resource route</w:t>
      </w:r>
    </w:p>
    <w:p>
      <w:pPr>
        <w:pStyle w:val="Heading2"/>
      </w:pPr>
      <w:r>
        <w:t>6. Running the Server</w:t>
      </w:r>
    </w:p>
    <w:p>
      <w:r>
        <w:t>Finally, the server is set up to run and register the custom grant type:</w:t>
      </w:r>
    </w:p>
    <w:p>
      <w:pPr>
        <w:pStyle w:val="NoSpacing"/>
      </w:pPr>
      <w:r>
        <w:t>if __name__ == '__name__':</w:t>
        <w:br/>
        <w:t xml:space="preserve">    server.register_grant(MyAuthorizationCodeGrant)</w:t>
        <w:br/>
        <w:t xml:space="preserve">    app.run()</w:t>
      </w:r>
    </w:p>
    <w:p>
      <w:pPr>
        <w:pStyle w:val="Heading1"/>
      </w:pPr>
      <w:r>
        <w:t>Conclusion</w:t>
      </w:r>
    </w:p>
    <w:p>
      <w:r>
        <w:t>This project demonstrates how to build an OAuth 2.0 authorization server using Flask and Authlib. The server handles the authorization code flow, issues bearer tokens, and protects resources using those tokens. This is a great starting point for building secure, scalable APIs that leverage OAuth 2.0 for authorization.</w:t>
      </w:r>
    </w:p>
    <w:p>
      <w:pPr>
        <w:pStyle w:val="Heading1"/>
      </w:pPr>
      <w:r>
        <w:t>Source Code</w:t>
      </w:r>
    </w:p>
    <w:p>
      <w:r>
        <w:t>The complete source code for this project can be found [here](#).</w:t>
      </w:r>
    </w:p>
    <w:p>
      <w:pPr>
        <w:pStyle w:val="Heading1"/>
      </w:pPr>
      <w:r>
        <w:t>Author</w:t>
      </w:r>
    </w:p>
    <w:p>
      <w:r>
        <w:t>This project was developed by [Your Name](#). I'm a software engineer with experience in backend development, security, and API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