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64D97">
        <w:trPr>
          <w:trHeight w:val="293"/>
        </w:trPr>
        <w:tc>
          <w:tcPr>
            <w:tcW w:w="1218" w:type="dxa"/>
            <w:vAlign w:val="bottom"/>
          </w:tcPr>
          <w:p w:rsidR="00D64D97" w:rsidRDefault="0098117A">
            <w:pPr>
              <w:ind w:firstLine="482"/>
              <w:jc w:val="center"/>
              <w:rPr>
                <w:rFonts w:eastAsia="黑体"/>
                <w:b/>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Pr>
                <w:rFonts w:eastAsia="黑体" w:hAnsi="Calibri"/>
                <w:b/>
                <w:szCs w:val="21"/>
              </w:rPr>
              <w:t>学校代码</w:t>
            </w:r>
          </w:p>
        </w:tc>
        <w:tc>
          <w:tcPr>
            <w:tcW w:w="1274" w:type="dxa"/>
            <w:vAlign w:val="bottom"/>
          </w:tcPr>
          <w:p w:rsidR="00D64D97" w:rsidRDefault="0098117A">
            <w:pPr>
              <w:ind w:firstLine="482"/>
              <w:jc w:val="center"/>
              <w:rPr>
                <w:rFonts w:eastAsia="黑体"/>
                <w:b/>
                <w:szCs w:val="21"/>
              </w:rPr>
            </w:pPr>
            <w:r>
              <w:rPr>
                <w:rFonts w:eastAsia="黑体"/>
                <w:b/>
                <w:szCs w:val="21"/>
              </w:rPr>
              <w:t>10699</w:t>
            </w:r>
          </w:p>
        </w:tc>
      </w:tr>
      <w:tr w:rsidR="00D64D97">
        <w:trPr>
          <w:trHeight w:val="334"/>
        </w:trPr>
        <w:tc>
          <w:tcPr>
            <w:tcW w:w="1218" w:type="dxa"/>
            <w:vAlign w:val="bottom"/>
          </w:tcPr>
          <w:p w:rsidR="00D64D97" w:rsidRDefault="0098117A">
            <w:pPr>
              <w:ind w:firstLine="482"/>
              <w:jc w:val="center"/>
              <w:rPr>
                <w:rFonts w:eastAsia="黑体"/>
                <w:b/>
                <w:szCs w:val="21"/>
              </w:rPr>
            </w:pPr>
            <w:r>
              <w:rPr>
                <w:rFonts w:eastAsia="黑体" w:hAnsi="Calibri"/>
                <w:b/>
                <w:szCs w:val="21"/>
              </w:rPr>
              <w:t>分</w:t>
            </w:r>
            <w:r>
              <w:rPr>
                <w:rFonts w:eastAsia="黑体"/>
                <w:b/>
                <w:szCs w:val="21"/>
              </w:rPr>
              <w:t xml:space="preserve"> </w:t>
            </w:r>
            <w:r>
              <w:rPr>
                <w:rFonts w:eastAsia="黑体" w:hAnsi="Calibri"/>
                <w:b/>
                <w:szCs w:val="21"/>
              </w:rPr>
              <w:t>类</w:t>
            </w:r>
            <w:r>
              <w:rPr>
                <w:rFonts w:eastAsia="黑体"/>
                <w:b/>
                <w:szCs w:val="21"/>
              </w:rPr>
              <w:t xml:space="preserve"> </w:t>
            </w:r>
            <w:r>
              <w:rPr>
                <w:rFonts w:eastAsia="黑体" w:hAnsi="Calibri"/>
                <w:b/>
                <w:szCs w:val="21"/>
              </w:rPr>
              <w:t>号</w:t>
            </w:r>
          </w:p>
        </w:tc>
        <w:tc>
          <w:tcPr>
            <w:tcW w:w="1274" w:type="dxa"/>
            <w:vAlign w:val="bottom"/>
          </w:tcPr>
          <w:p w:rsidR="00D64D97" w:rsidRDefault="0098117A">
            <w:pPr>
              <w:ind w:firstLine="482"/>
              <w:jc w:val="center"/>
              <w:rPr>
                <w:rFonts w:eastAsia="黑体"/>
                <w:b/>
                <w:szCs w:val="21"/>
              </w:rPr>
            </w:pPr>
            <w:r>
              <w:rPr>
                <w:rFonts w:eastAsia="黑体" w:hint="eastAsia"/>
                <w:b/>
                <w:szCs w:val="21"/>
              </w:rPr>
              <w:t>TU722</w:t>
            </w:r>
          </w:p>
        </w:tc>
      </w:tr>
      <w:tr w:rsidR="00D64D97">
        <w:trPr>
          <w:trHeight w:val="321"/>
        </w:trPr>
        <w:tc>
          <w:tcPr>
            <w:tcW w:w="1218" w:type="dxa"/>
            <w:vAlign w:val="bottom"/>
          </w:tcPr>
          <w:p w:rsidR="00D64D97" w:rsidRDefault="0098117A">
            <w:pPr>
              <w:ind w:firstLine="482"/>
              <w:jc w:val="center"/>
              <w:rPr>
                <w:rFonts w:eastAsia="黑体"/>
                <w:b/>
                <w:szCs w:val="21"/>
              </w:rPr>
            </w:pPr>
            <w:r>
              <w:rPr>
                <w:rFonts w:eastAsia="黑体" w:hAnsi="Calibri"/>
                <w:b/>
                <w:szCs w:val="21"/>
              </w:rPr>
              <w:t>密</w:t>
            </w:r>
            <w:r>
              <w:rPr>
                <w:rFonts w:eastAsia="黑体"/>
                <w:b/>
                <w:szCs w:val="21"/>
              </w:rPr>
              <w:t xml:space="preserve">    </w:t>
            </w:r>
            <w:r>
              <w:rPr>
                <w:rFonts w:eastAsia="黑体" w:hAnsi="Calibri"/>
                <w:b/>
                <w:szCs w:val="21"/>
              </w:rPr>
              <w:t>级</w:t>
            </w:r>
          </w:p>
        </w:tc>
        <w:tc>
          <w:tcPr>
            <w:tcW w:w="1274" w:type="dxa"/>
            <w:vAlign w:val="bottom"/>
          </w:tcPr>
          <w:p w:rsidR="00D64D97" w:rsidRDefault="00D64D97">
            <w:pPr>
              <w:ind w:firstLine="482"/>
              <w:jc w:val="center"/>
              <w:rPr>
                <w:rFonts w:eastAsia="黑体"/>
                <w:b/>
                <w:szCs w:val="21"/>
              </w:rPr>
            </w:pPr>
          </w:p>
        </w:tc>
      </w:tr>
      <w:tr w:rsidR="00D64D97">
        <w:trPr>
          <w:trHeight w:val="376"/>
        </w:trPr>
        <w:tc>
          <w:tcPr>
            <w:tcW w:w="1218" w:type="dxa"/>
            <w:vAlign w:val="bottom"/>
          </w:tcPr>
          <w:p w:rsidR="00D64D97" w:rsidRDefault="0098117A">
            <w:pPr>
              <w:ind w:firstLine="482"/>
              <w:jc w:val="center"/>
              <w:rPr>
                <w:rFonts w:eastAsia="黑体"/>
                <w:b/>
                <w:szCs w:val="21"/>
              </w:rPr>
            </w:pPr>
            <w:r>
              <w:rPr>
                <w:rFonts w:eastAsia="黑体" w:hAnsi="Calibri"/>
                <w:b/>
                <w:szCs w:val="21"/>
              </w:rPr>
              <w:t>学</w:t>
            </w:r>
            <w:r>
              <w:rPr>
                <w:rFonts w:eastAsia="黑体"/>
                <w:b/>
                <w:szCs w:val="21"/>
              </w:rPr>
              <w:t xml:space="preserve">    </w:t>
            </w:r>
            <w:r>
              <w:rPr>
                <w:rFonts w:eastAsia="黑体" w:hAnsi="Calibri"/>
                <w:b/>
                <w:szCs w:val="21"/>
              </w:rPr>
              <w:t>号</w:t>
            </w:r>
          </w:p>
        </w:tc>
        <w:tc>
          <w:tcPr>
            <w:tcW w:w="1274" w:type="dxa"/>
            <w:vAlign w:val="bottom"/>
          </w:tcPr>
          <w:p w:rsidR="00D64D97" w:rsidRDefault="00166B2C">
            <w:pPr>
              <w:ind w:firstLine="482"/>
              <w:jc w:val="center"/>
              <w:rPr>
                <w:rFonts w:eastAsia="黑体"/>
                <w:b/>
                <w:szCs w:val="21"/>
              </w:rPr>
            </w:pPr>
            <w:r>
              <w:rPr>
                <w:rFonts w:eastAsia="黑体" w:hint="eastAsia"/>
                <w:b/>
                <w:szCs w:val="21"/>
              </w:rPr>
              <w:t>2</w:t>
            </w:r>
            <w:r>
              <w:rPr>
                <w:rFonts w:eastAsia="黑体"/>
                <w:b/>
                <w:szCs w:val="21"/>
              </w:rPr>
              <w:t>022213490</w:t>
            </w:r>
          </w:p>
        </w:tc>
      </w:tr>
    </w:tbl>
    <w:p w:rsidR="00D64D97" w:rsidRDefault="00D64D97">
      <w:pPr>
        <w:spacing w:line="300" w:lineRule="auto"/>
        <w:ind w:firstLine="482"/>
        <w:rPr>
          <w:rFonts w:eastAsia="黑体"/>
          <w:b/>
          <w:szCs w:val="21"/>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jc w:val="right"/>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spacing w:line="360" w:lineRule="auto"/>
        <w:ind w:firstLine="480"/>
      </w:pPr>
    </w:p>
    <w:tbl>
      <w:tblPr>
        <w:tblW w:w="4327" w:type="pct"/>
        <w:jc w:val="center"/>
        <w:tblLook w:val="04A0" w:firstRow="1" w:lastRow="0" w:firstColumn="1" w:lastColumn="0" w:noHBand="0" w:noVBand="1"/>
      </w:tblPr>
      <w:tblGrid>
        <w:gridCol w:w="1198"/>
        <w:gridCol w:w="6840"/>
      </w:tblGrid>
      <w:tr w:rsidR="00D64D97">
        <w:trPr>
          <w:trHeight w:val="1149"/>
          <w:jc w:val="center"/>
        </w:trPr>
        <w:tc>
          <w:tcPr>
            <w:tcW w:w="745" w:type="pct"/>
            <w:vAlign w:val="bottom"/>
          </w:tcPr>
          <w:p w:rsidR="00D64D97" w:rsidRDefault="0098117A">
            <w:pPr>
              <w:adjustRightInd w:val="0"/>
              <w:snapToGrid w:val="0"/>
              <w:ind w:firstLine="883"/>
              <w:jc w:val="center"/>
              <w:rPr>
                <w:rFonts w:eastAsia="黑体"/>
                <w:b/>
                <w:sz w:val="44"/>
                <w:szCs w:val="44"/>
              </w:rPr>
            </w:pPr>
            <w:r>
              <w:rPr>
                <w:rFonts w:eastAsia="黑体"/>
                <w:b/>
                <w:sz w:val="44"/>
                <w:szCs w:val="44"/>
              </w:rPr>
              <w:t>题目</w:t>
            </w:r>
          </w:p>
        </w:tc>
        <w:tc>
          <w:tcPr>
            <w:tcW w:w="4254" w:type="pct"/>
            <w:tcBorders>
              <w:bottom w:val="single" w:sz="4" w:space="0" w:color="auto"/>
            </w:tcBorders>
            <w:vAlign w:val="bottom"/>
          </w:tcPr>
          <w:p w:rsidR="00D64D97" w:rsidRDefault="00F84691">
            <w:pPr>
              <w:adjustRightInd w:val="0"/>
              <w:snapToGrid w:val="0"/>
              <w:ind w:firstLine="883"/>
              <w:jc w:val="center"/>
              <w:textAlignment w:val="bottom"/>
              <w:rPr>
                <w:rFonts w:eastAsia="黑体" w:cs="黑体"/>
                <w:b/>
                <w:sz w:val="44"/>
                <w:szCs w:val="44"/>
              </w:rPr>
            </w:pPr>
            <w:r>
              <w:rPr>
                <w:rFonts w:eastAsia="黑体" w:cs="黑体" w:hint="eastAsia"/>
                <w:b/>
                <w:sz w:val="44"/>
                <w:szCs w:val="44"/>
              </w:rPr>
              <w:t>H</w:t>
            </w:r>
            <w:r>
              <w:rPr>
                <w:rFonts w:eastAsia="黑体" w:cs="黑体" w:hint="eastAsia"/>
                <w:b/>
                <w:sz w:val="44"/>
                <w:szCs w:val="44"/>
              </w:rPr>
              <w:t>公司软件开发过程的改进研究</w:t>
            </w:r>
          </w:p>
        </w:tc>
      </w:tr>
    </w:tbl>
    <w:p w:rsidR="00D64D97" w:rsidRDefault="00D64D97">
      <w:pPr>
        <w:spacing w:line="300" w:lineRule="auto"/>
        <w:ind w:firstLine="480"/>
      </w:pPr>
    </w:p>
    <w:p w:rsidR="00D64D97" w:rsidRDefault="00D64D97">
      <w:pPr>
        <w:spacing w:line="300" w:lineRule="auto"/>
        <w:ind w:firstLine="480"/>
        <w:jc w:val="center"/>
      </w:pPr>
    </w:p>
    <w:p w:rsidR="00D64D97" w:rsidRDefault="00D64D97">
      <w:pPr>
        <w:spacing w:line="300" w:lineRule="auto"/>
        <w:ind w:firstLine="480"/>
        <w:jc w:val="center"/>
      </w:pPr>
    </w:p>
    <w:tbl>
      <w:tblPr>
        <w:tblW w:w="0" w:type="auto"/>
        <w:jc w:val="center"/>
        <w:tblLook w:val="04A0" w:firstRow="1" w:lastRow="0" w:firstColumn="1" w:lastColumn="0" w:noHBand="0" w:noVBand="1"/>
      </w:tblPr>
      <w:tblGrid>
        <w:gridCol w:w="1134"/>
        <w:gridCol w:w="2517"/>
      </w:tblGrid>
      <w:tr w:rsidR="00D64D97">
        <w:trPr>
          <w:trHeight w:val="885"/>
          <w:jc w:val="center"/>
        </w:trPr>
        <w:tc>
          <w:tcPr>
            <w:tcW w:w="1134" w:type="dxa"/>
            <w:vAlign w:val="bottom"/>
          </w:tcPr>
          <w:p w:rsidR="00D64D97" w:rsidRDefault="0098117A">
            <w:pPr>
              <w:ind w:firstLine="643"/>
              <w:jc w:val="center"/>
              <w:rPr>
                <w:b/>
                <w:sz w:val="32"/>
                <w:szCs w:val="32"/>
              </w:rPr>
            </w:pPr>
            <w:r>
              <w:rPr>
                <w:b/>
                <w:sz w:val="32"/>
                <w:szCs w:val="32"/>
              </w:rPr>
              <w:t>作者</w:t>
            </w:r>
          </w:p>
        </w:tc>
        <w:tc>
          <w:tcPr>
            <w:tcW w:w="2517" w:type="dxa"/>
            <w:tcBorders>
              <w:bottom w:val="single" w:sz="4" w:space="0" w:color="auto"/>
            </w:tcBorders>
            <w:vAlign w:val="bottom"/>
          </w:tcPr>
          <w:p w:rsidR="00D64D97" w:rsidRDefault="00E0654A">
            <w:pPr>
              <w:ind w:firstLine="643"/>
              <w:jc w:val="center"/>
              <w:rPr>
                <w:b/>
                <w:sz w:val="32"/>
                <w:szCs w:val="32"/>
              </w:rPr>
            </w:pPr>
            <w:r>
              <w:rPr>
                <w:rFonts w:hint="eastAsia"/>
                <w:b/>
                <w:sz w:val="32"/>
                <w:szCs w:val="32"/>
              </w:rPr>
              <w:t>刘江</w:t>
            </w:r>
          </w:p>
        </w:tc>
      </w:tr>
    </w:tbl>
    <w:p w:rsidR="00D64D97" w:rsidRDefault="00D64D97">
      <w:pPr>
        <w:ind w:firstLine="480"/>
        <w:jc w:val="center"/>
      </w:pPr>
    </w:p>
    <w:p w:rsidR="00D64D97" w:rsidRDefault="00D64D97">
      <w:pPr>
        <w:ind w:firstLine="480"/>
        <w:jc w:val="center"/>
      </w:pPr>
    </w:p>
    <w:p w:rsidR="00D64D97" w:rsidRDefault="00D64D97">
      <w:pPr>
        <w:ind w:firstLine="480"/>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专业领域</w:t>
            </w:r>
          </w:p>
        </w:tc>
        <w:tc>
          <w:tcPr>
            <w:tcW w:w="3572" w:type="pct"/>
            <w:tcBorders>
              <w:bottom w:val="single" w:sz="4" w:space="0" w:color="auto"/>
            </w:tcBorders>
            <w:vAlign w:val="bottom"/>
          </w:tcPr>
          <w:p w:rsidR="00D64D97" w:rsidRDefault="0098117A">
            <w:pPr>
              <w:ind w:firstLine="643"/>
              <w:jc w:val="center"/>
              <w:rPr>
                <w:b/>
                <w:sz w:val="32"/>
                <w:szCs w:val="32"/>
              </w:rPr>
            </w:pPr>
            <w:r>
              <w:rPr>
                <w:rFonts w:hint="eastAsia"/>
                <w:b/>
                <w:sz w:val="32"/>
                <w:szCs w:val="32"/>
              </w:rPr>
              <w:t>工程管理硕士</w:t>
            </w:r>
          </w:p>
        </w:tc>
      </w:tr>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指导教师</w:t>
            </w:r>
          </w:p>
        </w:tc>
        <w:tc>
          <w:tcPr>
            <w:tcW w:w="3572" w:type="pct"/>
            <w:tcBorders>
              <w:top w:val="single" w:sz="4" w:space="0" w:color="auto"/>
              <w:bottom w:val="single" w:sz="4" w:space="0" w:color="auto"/>
            </w:tcBorders>
            <w:vAlign w:val="bottom"/>
          </w:tcPr>
          <w:p w:rsidR="00D64D97" w:rsidRDefault="0073344B">
            <w:pPr>
              <w:ind w:firstLine="643"/>
              <w:jc w:val="center"/>
              <w:rPr>
                <w:b/>
                <w:sz w:val="32"/>
                <w:szCs w:val="32"/>
              </w:rPr>
            </w:pPr>
            <w:r>
              <w:rPr>
                <w:rFonts w:hint="eastAsia"/>
                <w:b/>
                <w:sz w:val="32"/>
                <w:szCs w:val="32"/>
              </w:rPr>
              <w:t>钱艳俊</w:t>
            </w:r>
          </w:p>
        </w:tc>
      </w:tr>
      <w:tr w:rsidR="00D64D97">
        <w:trPr>
          <w:trHeight w:hRule="exact" w:val="567"/>
          <w:jc w:val="center"/>
        </w:trPr>
        <w:tc>
          <w:tcPr>
            <w:tcW w:w="1427" w:type="pct"/>
            <w:vAlign w:val="bottom"/>
          </w:tcPr>
          <w:p w:rsidR="00D64D97" w:rsidRDefault="0098117A" w:rsidP="009C0657">
            <w:pPr>
              <w:ind w:firstLine="643"/>
              <w:rPr>
                <w:b/>
                <w:sz w:val="32"/>
                <w:szCs w:val="32"/>
              </w:rPr>
            </w:pPr>
            <w:r>
              <w:rPr>
                <w:rFonts w:hint="eastAsia"/>
                <w:b/>
                <w:sz w:val="32"/>
                <w:szCs w:val="32"/>
              </w:rPr>
              <w:t>培养</w:t>
            </w:r>
            <w:r w:rsidR="00FD1A43">
              <w:rPr>
                <w:rFonts w:hint="eastAsia"/>
                <w:b/>
                <w:sz w:val="32"/>
                <w:szCs w:val="32"/>
              </w:rPr>
              <w:t>单位</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管理学院</w:t>
            </w:r>
          </w:p>
        </w:tc>
      </w:tr>
      <w:tr w:rsidR="00D64D97">
        <w:trPr>
          <w:trHeight w:hRule="exact" w:val="567"/>
          <w:jc w:val="center"/>
        </w:trPr>
        <w:tc>
          <w:tcPr>
            <w:tcW w:w="1427" w:type="pct"/>
            <w:vAlign w:val="bottom"/>
          </w:tcPr>
          <w:p w:rsidR="00D64D97" w:rsidRDefault="00FD1A43" w:rsidP="009C0657">
            <w:pPr>
              <w:ind w:firstLine="643"/>
              <w:rPr>
                <w:b/>
                <w:sz w:val="32"/>
                <w:szCs w:val="32"/>
              </w:rPr>
            </w:pPr>
            <w:r>
              <w:rPr>
                <w:rFonts w:hint="eastAsia"/>
                <w:b/>
                <w:sz w:val="32"/>
                <w:szCs w:val="32"/>
              </w:rPr>
              <w:t>申请日期</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202</w:t>
            </w:r>
            <w:r w:rsidR="003C7426">
              <w:rPr>
                <w:b/>
                <w:sz w:val="32"/>
                <w:szCs w:val="32"/>
              </w:rPr>
              <w:t>6</w:t>
            </w:r>
            <w:r>
              <w:rPr>
                <w:rFonts w:hint="eastAsia"/>
                <w:b/>
                <w:sz w:val="32"/>
                <w:szCs w:val="32"/>
              </w:rPr>
              <w:t>年</w:t>
            </w:r>
            <w:r w:rsidR="003C7426">
              <w:rPr>
                <w:rFonts w:hint="eastAsia"/>
                <w:b/>
                <w:sz w:val="32"/>
                <w:szCs w:val="32"/>
              </w:rPr>
              <w:t>0</w:t>
            </w:r>
            <w:r w:rsidR="003C7426">
              <w:rPr>
                <w:b/>
                <w:sz w:val="32"/>
                <w:szCs w:val="32"/>
              </w:rPr>
              <w:t>3</w:t>
            </w:r>
            <w:r>
              <w:rPr>
                <w:rFonts w:hint="eastAsia"/>
                <w:b/>
                <w:sz w:val="32"/>
                <w:szCs w:val="32"/>
              </w:rPr>
              <w:t>月</w:t>
            </w:r>
          </w:p>
        </w:tc>
      </w:tr>
    </w:tbl>
    <w:p w:rsidR="00D64D97" w:rsidRDefault="00D64D97">
      <w:pPr>
        <w:ind w:firstLine="480"/>
        <w:jc w:val="cente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pPr>
        <w:spacing w:line="360" w:lineRule="auto"/>
        <w:ind w:leftChars="200" w:left="480" w:firstLine="8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Pr>
          <w:rFonts w:hint="eastAsia"/>
          <w:sz w:val="32"/>
        </w:rPr>
        <w:t>2</w:t>
      </w:r>
      <w:r>
        <w:rPr>
          <w:sz w:val="32"/>
        </w:rPr>
        <w:t>02</w:t>
      </w:r>
      <w:r w:rsidR="003C7426">
        <w:rPr>
          <w:sz w:val="32"/>
        </w:rPr>
        <w:t>6</w:t>
      </w:r>
      <w:r>
        <w:rPr>
          <w:rFonts w:hint="eastAsia"/>
          <w:sz w:val="32"/>
        </w:rPr>
        <w:t>年</w:t>
      </w:r>
      <w:r>
        <w:rPr>
          <w:sz w:val="32"/>
        </w:rPr>
        <w:t>3</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836DE5" w:rsidRDefault="0098117A">
      <w:pPr>
        <w:adjustRightInd w:val="0"/>
        <w:snapToGrid w:val="0"/>
        <w:spacing w:line="288" w:lineRule="auto"/>
        <w:ind w:left="1246" w:hangingChars="282" w:hanging="1246"/>
        <w:rPr>
          <w:b/>
          <w:sz w:val="44"/>
          <w:szCs w:val="44"/>
        </w:rPr>
      </w:pPr>
      <w:r>
        <w:rPr>
          <w:b/>
          <w:sz w:val="44"/>
          <w:szCs w:val="44"/>
        </w:rPr>
        <w:t>Title:</w:t>
      </w:r>
      <w:r>
        <w:rPr>
          <w:rFonts w:hint="eastAsia"/>
          <w:b/>
          <w:sz w:val="44"/>
          <w:szCs w:val="44"/>
        </w:rPr>
        <w:t xml:space="preserve"> </w:t>
      </w:r>
      <w:r w:rsidR="00836DE5">
        <w:rPr>
          <w:b/>
          <w:sz w:val="44"/>
          <w:szCs w:val="44"/>
        </w:rPr>
        <w:t xml:space="preserve">Research on Improving Software Development Process of </w:t>
      </w:r>
      <w:r w:rsidR="006920FE">
        <w:rPr>
          <w:b/>
          <w:sz w:val="44"/>
          <w:szCs w:val="44"/>
        </w:rPr>
        <w:t>H</w:t>
      </w:r>
      <w:r w:rsidR="00836DE5">
        <w:rPr>
          <w:b/>
          <w:sz w:val="44"/>
          <w:szCs w:val="44"/>
        </w:rPr>
        <w:t xml:space="preserve"> Company</w:t>
      </w:r>
    </w:p>
    <w:p w:rsidR="00D64D97" w:rsidRDefault="00D64D97">
      <w:pPr>
        <w:adjustRightInd w:val="0"/>
        <w:snapToGrid w:val="0"/>
        <w:spacing w:line="288" w:lineRule="auto"/>
        <w:ind w:left="1246" w:hangingChars="282" w:hanging="1246"/>
        <w:rPr>
          <w:b/>
          <w:sz w:val="44"/>
          <w:szCs w:val="44"/>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By</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L</w:t>
      </w:r>
      <w:r>
        <w:rPr>
          <w:bCs/>
          <w:sz w:val="30"/>
          <w:szCs w:val="30"/>
        </w:rPr>
        <w:t>iu Jiang</w:t>
      </w:r>
    </w:p>
    <w:p w:rsidR="00D64D97" w:rsidRDefault="00D64D97">
      <w:pPr>
        <w:autoSpaceDE w:val="0"/>
        <w:autoSpaceDN w:val="0"/>
        <w:adjustRightInd w:val="0"/>
        <w:snapToGrid w:val="0"/>
        <w:spacing w:line="287" w:lineRule="auto"/>
        <w:ind w:firstLine="600"/>
        <w:jc w:val="center"/>
        <w:rPr>
          <w:bCs/>
          <w:sz w:val="30"/>
          <w:szCs w:val="30"/>
        </w:rPr>
      </w:pPr>
    </w:p>
    <w:p w:rsidR="00D64D97" w:rsidRDefault="00D64D97">
      <w:pPr>
        <w:autoSpaceDE w:val="0"/>
        <w:autoSpaceDN w:val="0"/>
        <w:adjustRightInd w:val="0"/>
        <w:snapToGrid w:val="0"/>
        <w:spacing w:line="287" w:lineRule="auto"/>
        <w:ind w:firstLine="600"/>
        <w:jc w:val="center"/>
        <w:rPr>
          <w:bCs/>
          <w:sz w:val="30"/>
          <w:szCs w:val="30"/>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Under the Supervision of Professor</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Q</w:t>
      </w:r>
      <w:r>
        <w:rPr>
          <w:bCs/>
          <w:sz w:val="30"/>
          <w:szCs w:val="30"/>
        </w:rPr>
        <w:t>ian Yanjun</w:t>
      </w:r>
    </w:p>
    <w:p w:rsidR="00D64D97" w:rsidRDefault="00D64D97">
      <w:pPr>
        <w:autoSpaceDE w:val="0"/>
        <w:autoSpaceDN w:val="0"/>
        <w:adjustRightInd w:val="0"/>
        <w:snapToGrid w:val="0"/>
        <w:spacing w:line="287" w:lineRule="auto"/>
        <w:ind w:firstLine="602"/>
        <w:jc w:val="center"/>
        <w:rPr>
          <w:b/>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t>A Dissertation Submitted to</w:t>
      </w:r>
    </w:p>
    <w:p w:rsidR="00D64D97" w:rsidRDefault="0098117A">
      <w:pPr>
        <w:autoSpaceDE w:val="0"/>
        <w:autoSpaceDN w:val="0"/>
        <w:adjustRightInd w:val="0"/>
        <w:snapToGrid w:val="0"/>
        <w:spacing w:line="287" w:lineRule="auto"/>
        <w:ind w:firstLine="600"/>
        <w:jc w:val="center"/>
        <w:rPr>
          <w:sz w:val="30"/>
          <w:szCs w:val="30"/>
        </w:rPr>
      </w:pPr>
      <w:r>
        <w:rPr>
          <w:sz w:val="30"/>
          <w:szCs w:val="30"/>
        </w:rPr>
        <w:t>Northwestern Polytechnical University</w:t>
      </w: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I</w:t>
      </w:r>
      <w:r>
        <w:rPr>
          <w:sz w:val="30"/>
          <w:szCs w:val="30"/>
        </w:rPr>
        <w:t>n Partial Fulfillment of The Requirement</w:t>
      </w:r>
    </w:p>
    <w:p w:rsidR="00D64D97" w:rsidRDefault="0098117A">
      <w:pPr>
        <w:autoSpaceDE w:val="0"/>
        <w:autoSpaceDN w:val="0"/>
        <w:adjustRightInd w:val="0"/>
        <w:snapToGrid w:val="0"/>
        <w:spacing w:line="287" w:lineRule="auto"/>
        <w:ind w:firstLine="600"/>
        <w:jc w:val="center"/>
        <w:rPr>
          <w:sz w:val="30"/>
          <w:szCs w:val="30"/>
        </w:rPr>
      </w:pPr>
      <w:r>
        <w:rPr>
          <w:sz w:val="30"/>
          <w:szCs w:val="30"/>
        </w:rPr>
        <w:t xml:space="preserve">For </w:t>
      </w:r>
      <w:proofErr w:type="gramStart"/>
      <w:r>
        <w:rPr>
          <w:sz w:val="30"/>
          <w:szCs w:val="30"/>
        </w:rPr>
        <w:t>The</w:t>
      </w:r>
      <w:proofErr w:type="gramEnd"/>
      <w:r>
        <w:rPr>
          <w:sz w:val="30"/>
          <w:szCs w:val="30"/>
        </w:rPr>
        <w:t xml:space="preserve"> Degree of</w:t>
      </w:r>
    </w:p>
    <w:p w:rsidR="00D64D97" w:rsidRDefault="0098117A">
      <w:pPr>
        <w:autoSpaceDE w:val="0"/>
        <w:autoSpaceDN w:val="0"/>
        <w:adjustRightInd w:val="0"/>
        <w:snapToGrid w:val="0"/>
        <w:spacing w:line="287" w:lineRule="auto"/>
        <w:ind w:firstLine="600"/>
        <w:jc w:val="center"/>
        <w:rPr>
          <w:sz w:val="30"/>
          <w:szCs w:val="30"/>
          <w:u w:val="single"/>
        </w:rPr>
      </w:pPr>
      <w:r>
        <w:rPr>
          <w:rFonts w:hint="eastAsia"/>
          <w:sz w:val="30"/>
          <w:szCs w:val="30"/>
        </w:rPr>
        <w:t>Master</w:t>
      </w:r>
      <w:r>
        <w:rPr>
          <w:sz w:val="30"/>
          <w:szCs w:val="30"/>
        </w:rPr>
        <w:t xml:space="preserve"> of </w:t>
      </w:r>
      <w:r>
        <w:rPr>
          <w:bCs/>
          <w:sz w:val="30"/>
          <w:szCs w:val="30"/>
        </w:rPr>
        <w:t>Engineering Management</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lastRenderedPageBreak/>
        <w:t>Xi’an P. R. China</w:t>
      </w: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 xml:space="preserve">March </w:t>
      </w:r>
      <w:r>
        <w:rPr>
          <w:sz w:val="30"/>
          <w:szCs w:val="30"/>
        </w:rPr>
        <w:t>202</w:t>
      </w:r>
      <w:r w:rsidR="00430F6E">
        <w:rPr>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167B35" w:rsidRPr="00AC6636" w:rsidRDefault="00167B35" w:rsidP="001F50FA">
      <w:pPr>
        <w:ind w:firstLine="480"/>
        <w:jc w:val="center"/>
      </w:pPr>
      <w:bookmarkStart w:id="7" w:name="_Toc32269"/>
      <w:bookmarkStart w:id="8" w:name="_Toc18436"/>
      <w:bookmarkStart w:id="9" w:name="_Toc31573"/>
      <w:bookmarkStart w:id="10" w:name="_Toc538"/>
      <w:bookmarkStart w:id="11" w:name="_Toc7265"/>
      <w:bookmarkStart w:id="12" w:name="_Toc20761"/>
      <w:bookmarkEnd w:id="0"/>
      <w:bookmarkEnd w:id="1"/>
      <w:bookmarkEnd w:id="2"/>
      <w:bookmarkEnd w:id="3"/>
      <w:bookmarkEnd w:id="4"/>
      <w:bookmarkEnd w:id="5"/>
      <w:bookmarkEnd w:id="6"/>
    </w:p>
    <w:p w:rsidR="00D64D97" w:rsidRPr="00F27544" w:rsidRDefault="0098117A" w:rsidP="00F27544">
      <w:pPr>
        <w:pStyle w:val="1"/>
        <w:ind w:firstLine="640"/>
      </w:pPr>
      <w:bookmarkStart w:id="13" w:name="_Toc212895210"/>
      <w:r>
        <w:rPr>
          <w:rFonts w:hint="eastAsia"/>
        </w:rPr>
        <w:t>摘</w:t>
      </w:r>
      <w:r>
        <w:rPr>
          <w:rFonts w:hint="eastAsia"/>
        </w:rPr>
        <w:t xml:space="preserve"> </w:t>
      </w:r>
      <w:r>
        <w:rPr>
          <w:rFonts w:hint="eastAsia"/>
        </w:rPr>
        <w:t>要</w:t>
      </w:r>
      <w:bookmarkEnd w:id="7"/>
      <w:bookmarkEnd w:id="8"/>
      <w:bookmarkEnd w:id="9"/>
      <w:bookmarkEnd w:id="10"/>
      <w:bookmarkEnd w:id="11"/>
      <w:bookmarkEnd w:id="12"/>
      <w:bookmarkEnd w:id="13"/>
    </w:p>
    <w:p w:rsidR="00167B35" w:rsidRPr="00167B35" w:rsidRDefault="00167B35" w:rsidP="001F50FA">
      <w:pPr>
        <w:ind w:firstLine="480"/>
        <w:jc w:val="center"/>
      </w:pPr>
    </w:p>
    <w:p w:rsidR="00B8789D"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金融科技的快速演进推动企业持续开展数字化转型，对软件开发效率、产品质量与合规管控提出更高要求。</w:t>
      </w:r>
      <w:r w:rsidRPr="00B8789D">
        <w:rPr>
          <w:rFonts w:ascii="Times New Roman" w:hAnsi="Times New Roman"/>
        </w:rPr>
        <w:t xml:space="preserve">H </w:t>
      </w:r>
      <w:r w:rsidRPr="00B8789D">
        <w:rPr>
          <w:rFonts w:ascii="Times New Roman" w:hAnsi="Times New Roman"/>
        </w:rPr>
        <w:t>公司作为以研发为核心的金融科技企业，伴随规模扩张与业务多元化，其现有流程在多环节暴露出突出矛盾：需求变更频繁且追踪机制不完善，导致管理效率不足；安全检测后置，合规风险相对较高；技术债务持续累积，影响系统可维护性与迭代效率；运维智能化水平有限，高并发场景下易产生波动；跨职能协作机制不健全，敏捷开发与合规审查存在张力，难以与企业发展战略与业务目标保持一致。</w:t>
      </w:r>
    </w:p>
    <w:p w:rsidR="00B8789D"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针对上述问题，本文以</w:t>
      </w:r>
      <w:r w:rsidRPr="00B8789D">
        <w:rPr>
          <w:rFonts w:ascii="Times New Roman" w:hAnsi="Times New Roman"/>
        </w:rPr>
        <w:t xml:space="preserve"> H </w:t>
      </w:r>
      <w:r w:rsidRPr="00B8789D">
        <w:rPr>
          <w:rFonts w:ascii="Times New Roman" w:hAnsi="Times New Roman"/>
        </w:rPr>
        <w:t>公司软件开发过程为研究对象，结合业界成熟的软件工程方法与实践，系统梳理并诊断现状，提出面向价值流的改进方案：其一，构建需求优先级动态管理机制，提升需求响应及时性与资源配置效率；其二，引入安全即代码并前移安全审查至需求与设计阶段，降低后期返工风险；其三，搭建基于容器化的持续交付工具链，配套预测性运维机制以提升部署效率与系统稳定性；其四，构建跨职能能力矩阵与协作机制，缓解敏捷开发与合规审查之间的冲突。</w:t>
      </w:r>
    </w:p>
    <w:p w:rsidR="00CC7FEF"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应用实践表明，所提措施可在一定程度上缩短迭代周期、降低系统运行风险、提升团队协作效率并强化整体运维水平。研究成果为</w:t>
      </w:r>
      <w:r w:rsidRPr="00B8789D">
        <w:rPr>
          <w:rFonts w:ascii="Times New Roman" w:hAnsi="Times New Roman"/>
        </w:rPr>
        <w:t xml:space="preserve"> H </w:t>
      </w:r>
      <w:r w:rsidRPr="00B8789D">
        <w:rPr>
          <w:rFonts w:ascii="Times New Roman" w:hAnsi="Times New Roman"/>
        </w:rPr>
        <w:t>公司提供了可落地的软件开发过程改进路径，也为同类金融科技企业在数字化转型背景下的流程优化与治理提供了有益参考。</w:t>
      </w:r>
    </w:p>
    <w:p w:rsidR="00A47128" w:rsidRDefault="006F6D06" w:rsidP="005765E5">
      <w:pPr>
        <w:spacing w:before="156" w:beforeAutospacing="1" w:after="156" w:afterAutospacing="1"/>
        <w:ind w:firstLine="482"/>
      </w:pPr>
      <w:r w:rsidRPr="006F6D06">
        <w:rPr>
          <w:b/>
          <w:bCs/>
        </w:rPr>
        <w:t>关键词</w:t>
      </w:r>
      <w:r w:rsidRPr="006F6D06">
        <w:t>：软件开发过程改进；敏捷与DevSecOps；技术债务治理；安全左移；智能运维</w:t>
      </w:r>
    </w:p>
    <w:p w:rsidR="005040C0" w:rsidRDefault="005040C0" w:rsidP="009E7B19">
      <w:pPr>
        <w:spacing w:line="400" w:lineRule="exact"/>
        <w:ind w:firstLine="480"/>
      </w:pPr>
    </w:p>
    <w:p w:rsidR="00FD28A8" w:rsidRDefault="00FD28A8" w:rsidP="00347196">
      <w:pPr>
        <w:pStyle w:val="11"/>
        <w:ind w:firstLineChars="0" w:firstLine="0"/>
        <w:jc w:val="both"/>
        <w:sectPr w:rsidR="00FD28A8">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AC0FC4" w:rsidRPr="007F013B" w:rsidRDefault="00AC0FC4" w:rsidP="00AC0FC4">
      <w:pPr>
        <w:ind w:firstLine="480"/>
        <w:rPr>
          <w:u w:val="single"/>
        </w:rPr>
      </w:pPr>
      <w:bookmarkStart w:id="14" w:name="_Toc4068"/>
      <w:bookmarkStart w:id="15" w:name="_Toc10361"/>
      <w:bookmarkStart w:id="16" w:name="_Toc10932"/>
      <w:bookmarkStart w:id="17" w:name="_Toc5425"/>
      <w:bookmarkStart w:id="18" w:name="_Toc23981"/>
      <w:bookmarkStart w:id="19" w:name="_Toc7158"/>
    </w:p>
    <w:p w:rsidR="00D64D97" w:rsidRDefault="0098117A" w:rsidP="00F27544">
      <w:pPr>
        <w:pStyle w:val="1"/>
        <w:ind w:firstLine="640"/>
      </w:pPr>
      <w:bookmarkStart w:id="20" w:name="_Toc212895211"/>
      <w:r>
        <w:rPr>
          <w:rFonts w:hint="eastAsia"/>
        </w:rPr>
        <w:t>Abstract</w:t>
      </w:r>
      <w:bookmarkEnd w:id="14"/>
      <w:bookmarkEnd w:id="15"/>
      <w:bookmarkEnd w:id="16"/>
      <w:bookmarkEnd w:id="17"/>
      <w:bookmarkEnd w:id="18"/>
      <w:bookmarkEnd w:id="19"/>
      <w:bookmarkEnd w:id="20"/>
    </w:p>
    <w:p w:rsid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The rapid evolution of fintech drives continuous digital transformation, raising the bar for software development efficiency, product quality, and compliance governance. As an R&amp;D-centric fintech company, H Company has encountered multiple friction points amid scale-up and business diversification: frequent requirement changes with insufficient traceability, post-hoc security testing that elevates compliance risks, accumulating technical debt that undermines maintainability and iteration efficiency, limited AIOps readiness leading to volatility under high concurrency, and imperfect cross-functional collaboration that creates tension between agile delivery and compliance reviews.</w:t>
      </w:r>
    </w:p>
    <w:p w:rsid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To address these issues, this study systematically diagnoses the current process and proposes a value-stream-oriented improvement plan: (1) a dynamic prioritization mechanism to enhance responsiveness and resource alignment; (2) Security-as-Code with shift-left reviews at requirement and design stages to reduce late rework; (3) a containerized continuous delivery toolchain paired with predictive operations to improve deployment efficiency and system stability; and (4) a cross-functional capability matrix and collaboration mechanism to reconcile agile and compliance requirements.</w:t>
      </w:r>
    </w:p>
    <w:p w:rsidR="00CC7FEF" w:rsidRP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Empirical application indicates that these measures shorten iteration cycles, reduce operational risk, improve team collaboration, and strengthen overall operational maturity. The results offer a practical roadmap for H Company and a replicable reference for peer fintech organizations optimizing software processes in the context of digital transformation.</w:t>
      </w:r>
    </w:p>
    <w:p w:rsidR="003E3E9C" w:rsidRPr="00942A8B" w:rsidRDefault="00942A8B" w:rsidP="00942A8B">
      <w:pPr>
        <w:spacing w:before="156" w:beforeAutospacing="1" w:after="156" w:afterAutospacing="1"/>
        <w:ind w:firstLine="482"/>
      </w:pPr>
      <w:r w:rsidRPr="00942A8B">
        <w:rPr>
          <w:rFonts w:ascii="Times New Roman" w:hAnsi="Times New Roman" w:cs="Times New Roman"/>
          <w:b/>
          <w:bCs/>
          <w:kern w:val="2"/>
          <w:szCs w:val="32"/>
        </w:rPr>
        <w:t xml:space="preserve">Keywords: </w:t>
      </w:r>
      <w:r w:rsidRPr="00942A8B">
        <w:rPr>
          <w:rFonts w:ascii="Times New Roman" w:hAnsi="Times New Roman" w:cs="Times New Roman"/>
          <w:bCs/>
          <w:kern w:val="2"/>
          <w:szCs w:val="32"/>
        </w:rPr>
        <w:t>Software process improvement; Agile and DevSecOps; Technical debt management; Shift-left security; Intelligent operations</w:t>
      </w:r>
    </w:p>
    <w:p w:rsidR="00942A8B" w:rsidRDefault="00942A8B" w:rsidP="00942A8B">
      <w:pPr>
        <w:spacing w:line="400" w:lineRule="exact"/>
        <w:ind w:firstLine="480"/>
        <w:rPr>
          <w:rFonts w:ascii="Times New Roman" w:hAnsi="Times New Roman" w:cstheme="majorBidi"/>
          <w:bCs/>
          <w:kern w:val="2"/>
          <w:szCs w:val="32"/>
        </w:rPr>
      </w:pPr>
    </w:p>
    <w:p w:rsidR="00942A8B" w:rsidRPr="003E3E9C" w:rsidRDefault="00942A8B" w:rsidP="00942A8B">
      <w:pPr>
        <w:spacing w:line="400" w:lineRule="exact"/>
        <w:ind w:firstLine="480"/>
        <w:rPr>
          <w:rFonts w:ascii="Times New Roman" w:hAnsi="Times New Roman" w:cstheme="majorBidi"/>
          <w:bCs/>
          <w:kern w:val="2"/>
          <w:szCs w:val="32"/>
        </w:rPr>
        <w:sectPr w:rsidR="00942A8B" w:rsidRPr="003E3E9C">
          <w:pgSz w:w="11906" w:h="16838"/>
          <w:pgMar w:top="1440" w:right="1417" w:bottom="1440" w:left="1417" w:header="850" w:footer="992" w:gutter="0"/>
          <w:pgNumType w:fmt="upperRoman"/>
          <w:cols w:space="0"/>
          <w:docGrid w:type="lines" w:linePitch="312"/>
        </w:sectPr>
      </w:pPr>
    </w:p>
    <w:p w:rsidR="00D64D97" w:rsidRPr="00112677" w:rsidRDefault="0098117A" w:rsidP="00F27544">
      <w:pPr>
        <w:pStyle w:val="1"/>
        <w:ind w:firstLine="640"/>
      </w:pPr>
      <w:bookmarkStart w:id="21" w:name="_Toc6772"/>
      <w:bookmarkStart w:id="22" w:name="_Toc31189"/>
      <w:bookmarkStart w:id="23" w:name="_Toc212895212"/>
      <w:r>
        <w:rPr>
          <w:rFonts w:hint="eastAsia"/>
          <w:lang w:val="zh-CN"/>
        </w:rPr>
        <w:lastRenderedPageBreak/>
        <w:t>目</w:t>
      </w:r>
      <w:r w:rsidRPr="00112677">
        <w:rPr>
          <w:rFonts w:hint="eastAsia"/>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7A4DCA" w:rsidRDefault="00570F76">
          <w:pPr>
            <w:pStyle w:val="TOC1"/>
            <w:tabs>
              <w:tab w:val="right" w:leader="dot" w:pos="9062"/>
            </w:tabs>
            <w:spacing w:after="156"/>
            <w:ind w:firstLine="400"/>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2895210" w:history="1">
            <w:r w:rsidR="007A4DCA" w:rsidRPr="00EE5CE6">
              <w:rPr>
                <w:rStyle w:val="af"/>
                <w:noProof/>
              </w:rPr>
              <w:t>摘</w:t>
            </w:r>
            <w:r w:rsidR="007A4DCA" w:rsidRPr="00EE5CE6">
              <w:rPr>
                <w:rStyle w:val="af"/>
                <w:noProof/>
              </w:rPr>
              <w:t xml:space="preserve"> </w:t>
            </w:r>
            <w:r w:rsidR="007A4DCA" w:rsidRPr="00EE5CE6">
              <w:rPr>
                <w:rStyle w:val="af"/>
                <w:noProof/>
              </w:rPr>
              <w:t>要</w:t>
            </w:r>
            <w:r w:rsidR="007A4DCA">
              <w:rPr>
                <w:noProof/>
                <w:webHidden/>
              </w:rPr>
              <w:tab/>
            </w:r>
            <w:r w:rsidR="007A4DCA">
              <w:rPr>
                <w:noProof/>
                <w:webHidden/>
              </w:rPr>
              <w:fldChar w:fldCharType="begin"/>
            </w:r>
            <w:r w:rsidR="007A4DCA">
              <w:rPr>
                <w:noProof/>
                <w:webHidden/>
              </w:rPr>
              <w:instrText xml:space="preserve"> PAGEREF _Toc212895210 \h </w:instrText>
            </w:r>
            <w:r w:rsidR="007A4DCA">
              <w:rPr>
                <w:noProof/>
                <w:webHidden/>
              </w:rPr>
            </w:r>
            <w:r w:rsidR="007A4DCA">
              <w:rPr>
                <w:noProof/>
                <w:webHidden/>
              </w:rPr>
              <w:fldChar w:fldCharType="separate"/>
            </w:r>
            <w:r w:rsidR="007A4DCA">
              <w:rPr>
                <w:noProof/>
                <w:webHidden/>
              </w:rPr>
              <w:t>I</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11" w:history="1">
            <w:r w:rsidR="007A4DCA" w:rsidRPr="00EE5CE6">
              <w:rPr>
                <w:rStyle w:val="af"/>
                <w:noProof/>
              </w:rPr>
              <w:t>Abstract</w:t>
            </w:r>
            <w:r w:rsidR="007A4DCA">
              <w:rPr>
                <w:noProof/>
                <w:webHidden/>
              </w:rPr>
              <w:tab/>
            </w:r>
            <w:r w:rsidR="007A4DCA">
              <w:rPr>
                <w:noProof/>
                <w:webHidden/>
              </w:rPr>
              <w:fldChar w:fldCharType="begin"/>
            </w:r>
            <w:r w:rsidR="007A4DCA">
              <w:rPr>
                <w:noProof/>
                <w:webHidden/>
              </w:rPr>
              <w:instrText xml:space="preserve"> PAGEREF _Toc212895211 \h </w:instrText>
            </w:r>
            <w:r w:rsidR="007A4DCA">
              <w:rPr>
                <w:noProof/>
                <w:webHidden/>
              </w:rPr>
            </w:r>
            <w:r w:rsidR="007A4DCA">
              <w:rPr>
                <w:noProof/>
                <w:webHidden/>
              </w:rPr>
              <w:fldChar w:fldCharType="separate"/>
            </w:r>
            <w:r w:rsidR="007A4DCA">
              <w:rPr>
                <w:noProof/>
                <w:webHidden/>
              </w:rPr>
              <w:t>II</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12" w:history="1">
            <w:r w:rsidR="007A4DCA" w:rsidRPr="00EE5CE6">
              <w:rPr>
                <w:rStyle w:val="af"/>
                <w:noProof/>
                <w:lang w:val="zh-CN"/>
              </w:rPr>
              <w:t>目</w:t>
            </w:r>
            <w:r w:rsidR="007A4DCA" w:rsidRPr="00EE5CE6">
              <w:rPr>
                <w:rStyle w:val="af"/>
                <w:noProof/>
              </w:rPr>
              <w:t xml:space="preserve"> </w:t>
            </w:r>
            <w:r w:rsidR="007A4DCA" w:rsidRPr="00EE5CE6">
              <w:rPr>
                <w:rStyle w:val="af"/>
                <w:noProof/>
                <w:lang w:val="zh-CN"/>
              </w:rPr>
              <w:t>录</w:t>
            </w:r>
            <w:r w:rsidR="007A4DCA">
              <w:rPr>
                <w:noProof/>
                <w:webHidden/>
              </w:rPr>
              <w:tab/>
            </w:r>
            <w:r w:rsidR="007A4DCA">
              <w:rPr>
                <w:noProof/>
                <w:webHidden/>
              </w:rPr>
              <w:fldChar w:fldCharType="begin"/>
            </w:r>
            <w:r w:rsidR="007A4DCA">
              <w:rPr>
                <w:noProof/>
                <w:webHidden/>
              </w:rPr>
              <w:instrText xml:space="preserve"> PAGEREF _Toc212895212 \h </w:instrText>
            </w:r>
            <w:r w:rsidR="007A4DCA">
              <w:rPr>
                <w:noProof/>
                <w:webHidden/>
              </w:rPr>
            </w:r>
            <w:r w:rsidR="007A4DCA">
              <w:rPr>
                <w:noProof/>
                <w:webHidden/>
              </w:rPr>
              <w:fldChar w:fldCharType="separate"/>
            </w:r>
            <w:r w:rsidR="007A4DCA">
              <w:rPr>
                <w:noProof/>
                <w:webHidden/>
              </w:rPr>
              <w:t>III</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13" w:history="1">
            <w:r w:rsidR="007A4DCA" w:rsidRPr="00EE5CE6">
              <w:rPr>
                <w:rStyle w:val="af"/>
                <w:noProof/>
              </w:rPr>
              <w:t>第</w:t>
            </w:r>
            <w:r w:rsidR="007A4DCA" w:rsidRPr="00EE5CE6">
              <w:rPr>
                <w:rStyle w:val="af"/>
                <w:noProof/>
              </w:rPr>
              <w:t>1</w:t>
            </w:r>
            <w:r w:rsidR="007A4DCA" w:rsidRPr="00EE5CE6">
              <w:rPr>
                <w:rStyle w:val="af"/>
                <w:noProof/>
              </w:rPr>
              <w:t>章</w:t>
            </w:r>
            <w:r w:rsidR="007A4DCA" w:rsidRPr="00EE5CE6">
              <w:rPr>
                <w:rStyle w:val="af"/>
                <w:noProof/>
              </w:rPr>
              <w:t xml:space="preserve"> </w:t>
            </w:r>
            <w:r w:rsidR="007A4DCA" w:rsidRPr="00EE5CE6">
              <w:rPr>
                <w:rStyle w:val="af"/>
                <w:noProof/>
              </w:rPr>
              <w:t>绪论</w:t>
            </w:r>
            <w:r w:rsidR="007A4DCA">
              <w:rPr>
                <w:noProof/>
                <w:webHidden/>
              </w:rPr>
              <w:tab/>
            </w:r>
            <w:r w:rsidR="007A4DCA">
              <w:rPr>
                <w:noProof/>
                <w:webHidden/>
              </w:rPr>
              <w:fldChar w:fldCharType="begin"/>
            </w:r>
            <w:r w:rsidR="007A4DCA">
              <w:rPr>
                <w:noProof/>
                <w:webHidden/>
              </w:rPr>
              <w:instrText xml:space="preserve"> PAGEREF _Toc212895213 \h </w:instrText>
            </w:r>
            <w:r w:rsidR="007A4DCA">
              <w:rPr>
                <w:noProof/>
                <w:webHidden/>
              </w:rPr>
            </w:r>
            <w:r w:rsidR="007A4DCA">
              <w:rPr>
                <w:noProof/>
                <w:webHidden/>
              </w:rPr>
              <w:fldChar w:fldCharType="separate"/>
            </w:r>
            <w:r w:rsidR="007A4DCA">
              <w:rPr>
                <w:noProof/>
                <w:webHidden/>
              </w:rPr>
              <w:t>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14" w:history="1">
            <w:r w:rsidR="007A4DCA" w:rsidRPr="00EE5CE6">
              <w:rPr>
                <w:rStyle w:val="af"/>
                <w:rFonts w:ascii="Times New Roman" w:hAnsi="Times New Roman"/>
                <w:bCs/>
                <w:noProof/>
              </w:rPr>
              <w:t xml:space="preserve">1.1 </w:t>
            </w:r>
            <w:r w:rsidR="007A4DCA" w:rsidRPr="00EE5CE6">
              <w:rPr>
                <w:rStyle w:val="af"/>
                <w:rFonts w:ascii="Times New Roman" w:hAnsi="Times New Roman"/>
                <w:bCs/>
                <w:noProof/>
              </w:rPr>
              <w:t>研究背景与意义</w:t>
            </w:r>
            <w:r w:rsidR="007A4DCA">
              <w:rPr>
                <w:noProof/>
                <w:webHidden/>
              </w:rPr>
              <w:tab/>
            </w:r>
            <w:r w:rsidR="007A4DCA">
              <w:rPr>
                <w:noProof/>
                <w:webHidden/>
              </w:rPr>
              <w:fldChar w:fldCharType="begin"/>
            </w:r>
            <w:r w:rsidR="007A4DCA">
              <w:rPr>
                <w:noProof/>
                <w:webHidden/>
              </w:rPr>
              <w:instrText xml:space="preserve"> PAGEREF _Toc212895214 \h </w:instrText>
            </w:r>
            <w:r w:rsidR="007A4DCA">
              <w:rPr>
                <w:noProof/>
                <w:webHidden/>
              </w:rPr>
            </w:r>
            <w:r w:rsidR="007A4DCA">
              <w:rPr>
                <w:noProof/>
                <w:webHidden/>
              </w:rPr>
              <w:fldChar w:fldCharType="separate"/>
            </w:r>
            <w:r w:rsidR="007A4DCA">
              <w:rPr>
                <w:noProof/>
                <w:webHidden/>
              </w:rPr>
              <w:t>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15" w:history="1">
            <w:r w:rsidR="007A4DCA" w:rsidRPr="00EE5CE6">
              <w:rPr>
                <w:rStyle w:val="af"/>
                <w:rFonts w:ascii="Times New Roman" w:hAnsi="Times New Roman"/>
                <w:bCs/>
                <w:noProof/>
              </w:rPr>
              <w:t xml:space="preserve">1.1.1 </w:t>
            </w:r>
            <w:r w:rsidR="007A4DCA" w:rsidRPr="00EE5CE6">
              <w:rPr>
                <w:rStyle w:val="af"/>
                <w:rFonts w:ascii="Times New Roman" w:hAnsi="Times New Roman"/>
                <w:bCs/>
                <w:noProof/>
              </w:rPr>
              <w:t>研究背景</w:t>
            </w:r>
            <w:r w:rsidR="007A4DCA">
              <w:rPr>
                <w:noProof/>
                <w:webHidden/>
              </w:rPr>
              <w:tab/>
            </w:r>
            <w:r w:rsidR="007A4DCA">
              <w:rPr>
                <w:noProof/>
                <w:webHidden/>
              </w:rPr>
              <w:fldChar w:fldCharType="begin"/>
            </w:r>
            <w:r w:rsidR="007A4DCA">
              <w:rPr>
                <w:noProof/>
                <w:webHidden/>
              </w:rPr>
              <w:instrText xml:space="preserve"> PAGEREF _Toc212895215 \h </w:instrText>
            </w:r>
            <w:r w:rsidR="007A4DCA">
              <w:rPr>
                <w:noProof/>
                <w:webHidden/>
              </w:rPr>
            </w:r>
            <w:r w:rsidR="007A4DCA">
              <w:rPr>
                <w:noProof/>
                <w:webHidden/>
              </w:rPr>
              <w:fldChar w:fldCharType="separate"/>
            </w:r>
            <w:r w:rsidR="007A4DCA">
              <w:rPr>
                <w:noProof/>
                <w:webHidden/>
              </w:rPr>
              <w:t>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16" w:history="1">
            <w:r w:rsidR="007A4DCA" w:rsidRPr="00EE5CE6">
              <w:rPr>
                <w:rStyle w:val="af"/>
                <w:rFonts w:ascii="Times New Roman" w:hAnsi="Times New Roman"/>
                <w:bCs/>
                <w:noProof/>
              </w:rPr>
              <w:t xml:space="preserve">1.1.2 </w:t>
            </w:r>
            <w:r w:rsidR="007A4DCA" w:rsidRPr="00EE5CE6">
              <w:rPr>
                <w:rStyle w:val="af"/>
                <w:rFonts w:ascii="Times New Roman" w:hAnsi="Times New Roman"/>
                <w:bCs/>
                <w:noProof/>
              </w:rPr>
              <w:t>研究意义</w:t>
            </w:r>
            <w:r w:rsidR="007A4DCA">
              <w:rPr>
                <w:noProof/>
                <w:webHidden/>
              </w:rPr>
              <w:tab/>
            </w:r>
            <w:r w:rsidR="007A4DCA">
              <w:rPr>
                <w:noProof/>
                <w:webHidden/>
              </w:rPr>
              <w:fldChar w:fldCharType="begin"/>
            </w:r>
            <w:r w:rsidR="007A4DCA">
              <w:rPr>
                <w:noProof/>
                <w:webHidden/>
              </w:rPr>
              <w:instrText xml:space="preserve"> PAGEREF _Toc212895216 \h </w:instrText>
            </w:r>
            <w:r w:rsidR="007A4DCA">
              <w:rPr>
                <w:noProof/>
                <w:webHidden/>
              </w:rPr>
            </w:r>
            <w:r w:rsidR="007A4DCA">
              <w:rPr>
                <w:noProof/>
                <w:webHidden/>
              </w:rPr>
              <w:fldChar w:fldCharType="separate"/>
            </w:r>
            <w:r w:rsidR="007A4DCA">
              <w:rPr>
                <w:noProof/>
                <w:webHidden/>
              </w:rPr>
              <w:t>7</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17" w:history="1">
            <w:r w:rsidR="007A4DCA" w:rsidRPr="00EE5CE6">
              <w:rPr>
                <w:rStyle w:val="af"/>
                <w:rFonts w:ascii="Times New Roman" w:hAnsi="Times New Roman"/>
                <w:bCs/>
                <w:noProof/>
              </w:rPr>
              <w:t xml:space="preserve">1.2 </w:t>
            </w:r>
            <w:r w:rsidR="007A4DCA" w:rsidRPr="00EE5CE6">
              <w:rPr>
                <w:rStyle w:val="af"/>
                <w:rFonts w:ascii="Times New Roman" w:hAnsi="Times New Roman"/>
                <w:bCs/>
                <w:noProof/>
              </w:rPr>
              <w:t>国内外研究现状</w:t>
            </w:r>
            <w:r w:rsidR="007A4DCA">
              <w:rPr>
                <w:noProof/>
                <w:webHidden/>
              </w:rPr>
              <w:tab/>
            </w:r>
            <w:r w:rsidR="007A4DCA">
              <w:rPr>
                <w:noProof/>
                <w:webHidden/>
              </w:rPr>
              <w:fldChar w:fldCharType="begin"/>
            </w:r>
            <w:r w:rsidR="007A4DCA">
              <w:rPr>
                <w:noProof/>
                <w:webHidden/>
              </w:rPr>
              <w:instrText xml:space="preserve"> PAGEREF _Toc212895217 \h </w:instrText>
            </w:r>
            <w:r w:rsidR="007A4DCA">
              <w:rPr>
                <w:noProof/>
                <w:webHidden/>
              </w:rPr>
            </w:r>
            <w:r w:rsidR="007A4DCA">
              <w:rPr>
                <w:noProof/>
                <w:webHidden/>
              </w:rPr>
              <w:fldChar w:fldCharType="separate"/>
            </w:r>
            <w:r w:rsidR="007A4DCA">
              <w:rPr>
                <w:noProof/>
                <w:webHidden/>
              </w:rPr>
              <w:t>8</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18" w:history="1">
            <w:r w:rsidR="007A4DCA" w:rsidRPr="00EE5CE6">
              <w:rPr>
                <w:rStyle w:val="af"/>
                <w:rFonts w:ascii="Times New Roman" w:hAnsi="Times New Roman"/>
                <w:bCs/>
                <w:noProof/>
              </w:rPr>
              <w:t xml:space="preserve">1.3 </w:t>
            </w:r>
            <w:r w:rsidR="007A4DCA" w:rsidRPr="00EE5CE6">
              <w:rPr>
                <w:rStyle w:val="af"/>
                <w:rFonts w:ascii="Times New Roman" w:hAnsi="Times New Roman"/>
                <w:bCs/>
                <w:noProof/>
              </w:rPr>
              <w:t>研究内容与方法</w:t>
            </w:r>
            <w:r w:rsidR="007A4DCA">
              <w:rPr>
                <w:noProof/>
                <w:webHidden/>
              </w:rPr>
              <w:tab/>
            </w:r>
            <w:r w:rsidR="007A4DCA">
              <w:rPr>
                <w:noProof/>
                <w:webHidden/>
              </w:rPr>
              <w:fldChar w:fldCharType="begin"/>
            </w:r>
            <w:r w:rsidR="007A4DCA">
              <w:rPr>
                <w:noProof/>
                <w:webHidden/>
              </w:rPr>
              <w:instrText xml:space="preserve"> PAGEREF _Toc212895218 \h </w:instrText>
            </w:r>
            <w:r w:rsidR="007A4DCA">
              <w:rPr>
                <w:noProof/>
                <w:webHidden/>
              </w:rPr>
            </w:r>
            <w:r w:rsidR="007A4DCA">
              <w:rPr>
                <w:noProof/>
                <w:webHidden/>
              </w:rPr>
              <w:fldChar w:fldCharType="separate"/>
            </w:r>
            <w:r w:rsidR="007A4DCA">
              <w:rPr>
                <w:noProof/>
                <w:webHidden/>
              </w:rPr>
              <w:t>9</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19" w:history="1">
            <w:r w:rsidR="007A4DCA" w:rsidRPr="00EE5CE6">
              <w:rPr>
                <w:rStyle w:val="af"/>
                <w:rFonts w:ascii="Times New Roman" w:hAnsi="Times New Roman"/>
                <w:bCs/>
                <w:noProof/>
              </w:rPr>
              <w:t xml:space="preserve">1.3.1 </w:t>
            </w:r>
            <w:r w:rsidR="007A4DCA" w:rsidRPr="00EE5CE6">
              <w:rPr>
                <w:rStyle w:val="af"/>
                <w:rFonts w:ascii="Times New Roman" w:hAnsi="Times New Roman"/>
                <w:bCs/>
                <w:noProof/>
              </w:rPr>
              <w:t>研究内容</w:t>
            </w:r>
            <w:r w:rsidR="007A4DCA">
              <w:rPr>
                <w:noProof/>
                <w:webHidden/>
              </w:rPr>
              <w:tab/>
            </w:r>
            <w:r w:rsidR="007A4DCA">
              <w:rPr>
                <w:noProof/>
                <w:webHidden/>
              </w:rPr>
              <w:fldChar w:fldCharType="begin"/>
            </w:r>
            <w:r w:rsidR="007A4DCA">
              <w:rPr>
                <w:noProof/>
                <w:webHidden/>
              </w:rPr>
              <w:instrText xml:space="preserve"> PAGEREF _Toc212895219 \h </w:instrText>
            </w:r>
            <w:r w:rsidR="007A4DCA">
              <w:rPr>
                <w:noProof/>
                <w:webHidden/>
              </w:rPr>
            </w:r>
            <w:r w:rsidR="007A4DCA">
              <w:rPr>
                <w:noProof/>
                <w:webHidden/>
              </w:rPr>
              <w:fldChar w:fldCharType="separate"/>
            </w:r>
            <w:r w:rsidR="007A4DCA">
              <w:rPr>
                <w:noProof/>
                <w:webHidden/>
              </w:rPr>
              <w:t>9</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0" w:history="1">
            <w:r w:rsidR="007A4DCA" w:rsidRPr="00EE5CE6">
              <w:rPr>
                <w:rStyle w:val="af"/>
                <w:rFonts w:ascii="Times New Roman" w:hAnsi="Times New Roman"/>
                <w:bCs/>
                <w:noProof/>
              </w:rPr>
              <w:t xml:space="preserve">1.3.2 </w:t>
            </w:r>
            <w:r w:rsidR="007A4DCA" w:rsidRPr="00EE5CE6">
              <w:rPr>
                <w:rStyle w:val="af"/>
                <w:rFonts w:ascii="Times New Roman" w:hAnsi="Times New Roman"/>
                <w:bCs/>
                <w:noProof/>
              </w:rPr>
              <w:t>研究方法</w:t>
            </w:r>
            <w:r w:rsidR="007A4DCA">
              <w:rPr>
                <w:noProof/>
                <w:webHidden/>
              </w:rPr>
              <w:tab/>
            </w:r>
            <w:r w:rsidR="007A4DCA">
              <w:rPr>
                <w:noProof/>
                <w:webHidden/>
              </w:rPr>
              <w:fldChar w:fldCharType="begin"/>
            </w:r>
            <w:r w:rsidR="007A4DCA">
              <w:rPr>
                <w:noProof/>
                <w:webHidden/>
              </w:rPr>
              <w:instrText xml:space="preserve"> PAGEREF _Toc212895220 \h </w:instrText>
            </w:r>
            <w:r w:rsidR="007A4DCA">
              <w:rPr>
                <w:noProof/>
                <w:webHidden/>
              </w:rPr>
            </w:r>
            <w:r w:rsidR="007A4DCA">
              <w:rPr>
                <w:noProof/>
                <w:webHidden/>
              </w:rPr>
              <w:fldChar w:fldCharType="separate"/>
            </w:r>
            <w:r w:rsidR="007A4DCA">
              <w:rPr>
                <w:noProof/>
                <w:webHidden/>
              </w:rPr>
              <w:t>11</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1" w:history="1">
            <w:r w:rsidR="007A4DCA" w:rsidRPr="00EE5CE6">
              <w:rPr>
                <w:rStyle w:val="af"/>
                <w:rFonts w:ascii="Times New Roman" w:hAnsi="Times New Roman"/>
                <w:bCs/>
                <w:noProof/>
              </w:rPr>
              <w:t xml:space="preserve">1.4 </w:t>
            </w:r>
            <w:r w:rsidR="007A4DCA" w:rsidRPr="00EE5CE6">
              <w:rPr>
                <w:rStyle w:val="af"/>
                <w:rFonts w:ascii="Times New Roman" w:hAnsi="Times New Roman"/>
                <w:bCs/>
                <w:noProof/>
              </w:rPr>
              <w:t>研究思路与论文框架</w:t>
            </w:r>
            <w:r w:rsidR="007A4DCA">
              <w:rPr>
                <w:noProof/>
                <w:webHidden/>
              </w:rPr>
              <w:tab/>
            </w:r>
            <w:r w:rsidR="007A4DCA">
              <w:rPr>
                <w:noProof/>
                <w:webHidden/>
              </w:rPr>
              <w:fldChar w:fldCharType="begin"/>
            </w:r>
            <w:r w:rsidR="007A4DCA">
              <w:rPr>
                <w:noProof/>
                <w:webHidden/>
              </w:rPr>
              <w:instrText xml:space="preserve"> PAGEREF _Toc212895221 \h </w:instrText>
            </w:r>
            <w:r w:rsidR="007A4DCA">
              <w:rPr>
                <w:noProof/>
                <w:webHidden/>
              </w:rPr>
            </w:r>
            <w:r w:rsidR="007A4DCA">
              <w:rPr>
                <w:noProof/>
                <w:webHidden/>
              </w:rPr>
              <w:fldChar w:fldCharType="separate"/>
            </w:r>
            <w:r w:rsidR="007A4DCA">
              <w:rPr>
                <w:noProof/>
                <w:webHidden/>
              </w:rPr>
              <w:t>13</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2" w:history="1">
            <w:r w:rsidR="007A4DCA" w:rsidRPr="00EE5CE6">
              <w:rPr>
                <w:rStyle w:val="af"/>
                <w:rFonts w:ascii="Times New Roman" w:hAnsi="Times New Roman"/>
                <w:bCs/>
                <w:noProof/>
              </w:rPr>
              <w:t xml:space="preserve">1.4.1 </w:t>
            </w:r>
            <w:r w:rsidR="007A4DCA" w:rsidRPr="00EE5CE6">
              <w:rPr>
                <w:rStyle w:val="af"/>
                <w:rFonts w:ascii="Times New Roman" w:hAnsi="Times New Roman"/>
                <w:bCs/>
                <w:noProof/>
              </w:rPr>
              <w:t>研究思路</w:t>
            </w:r>
            <w:r w:rsidR="007A4DCA">
              <w:rPr>
                <w:noProof/>
                <w:webHidden/>
              </w:rPr>
              <w:tab/>
            </w:r>
            <w:r w:rsidR="007A4DCA">
              <w:rPr>
                <w:noProof/>
                <w:webHidden/>
              </w:rPr>
              <w:fldChar w:fldCharType="begin"/>
            </w:r>
            <w:r w:rsidR="007A4DCA">
              <w:rPr>
                <w:noProof/>
                <w:webHidden/>
              </w:rPr>
              <w:instrText xml:space="preserve"> PAGEREF _Toc212895222 \h </w:instrText>
            </w:r>
            <w:r w:rsidR="007A4DCA">
              <w:rPr>
                <w:noProof/>
                <w:webHidden/>
              </w:rPr>
            </w:r>
            <w:r w:rsidR="007A4DCA">
              <w:rPr>
                <w:noProof/>
                <w:webHidden/>
              </w:rPr>
              <w:fldChar w:fldCharType="separate"/>
            </w:r>
            <w:r w:rsidR="007A4DCA">
              <w:rPr>
                <w:noProof/>
                <w:webHidden/>
              </w:rPr>
              <w:t>13</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3" w:history="1">
            <w:r w:rsidR="007A4DCA" w:rsidRPr="00EE5CE6">
              <w:rPr>
                <w:rStyle w:val="af"/>
                <w:rFonts w:ascii="Times New Roman" w:hAnsi="Times New Roman"/>
                <w:bCs/>
                <w:noProof/>
              </w:rPr>
              <w:t xml:space="preserve">1.4.2 </w:t>
            </w:r>
            <w:r w:rsidR="007A4DCA" w:rsidRPr="00EE5CE6">
              <w:rPr>
                <w:rStyle w:val="af"/>
                <w:rFonts w:ascii="Times New Roman" w:hAnsi="Times New Roman"/>
                <w:bCs/>
                <w:noProof/>
              </w:rPr>
              <w:t>论文框架</w:t>
            </w:r>
            <w:r w:rsidR="007A4DCA">
              <w:rPr>
                <w:noProof/>
                <w:webHidden/>
              </w:rPr>
              <w:tab/>
            </w:r>
            <w:r w:rsidR="007A4DCA">
              <w:rPr>
                <w:noProof/>
                <w:webHidden/>
              </w:rPr>
              <w:fldChar w:fldCharType="begin"/>
            </w:r>
            <w:r w:rsidR="007A4DCA">
              <w:rPr>
                <w:noProof/>
                <w:webHidden/>
              </w:rPr>
              <w:instrText xml:space="preserve"> PAGEREF _Toc212895223 \h </w:instrText>
            </w:r>
            <w:r w:rsidR="007A4DCA">
              <w:rPr>
                <w:noProof/>
                <w:webHidden/>
              </w:rPr>
            </w:r>
            <w:r w:rsidR="007A4DCA">
              <w:rPr>
                <w:noProof/>
                <w:webHidden/>
              </w:rPr>
              <w:fldChar w:fldCharType="separate"/>
            </w:r>
            <w:r w:rsidR="007A4DCA">
              <w:rPr>
                <w:noProof/>
                <w:webHidden/>
              </w:rPr>
              <w:t>14</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24" w:history="1">
            <w:r w:rsidR="007A4DCA" w:rsidRPr="00EE5CE6">
              <w:rPr>
                <w:rStyle w:val="af"/>
                <w:noProof/>
              </w:rPr>
              <w:t>第</w:t>
            </w:r>
            <w:r w:rsidR="007A4DCA" w:rsidRPr="00EE5CE6">
              <w:rPr>
                <w:rStyle w:val="af"/>
                <w:noProof/>
              </w:rPr>
              <w:t>2</w:t>
            </w:r>
            <w:r w:rsidR="007A4DCA" w:rsidRPr="00EE5CE6">
              <w:rPr>
                <w:rStyle w:val="af"/>
                <w:noProof/>
              </w:rPr>
              <w:t>章</w:t>
            </w:r>
            <w:r w:rsidR="007A4DCA" w:rsidRPr="00EE5CE6">
              <w:rPr>
                <w:rStyle w:val="af"/>
                <w:noProof/>
              </w:rPr>
              <w:t xml:space="preserve"> </w:t>
            </w:r>
            <w:r w:rsidR="007A4DCA" w:rsidRPr="00EE5CE6">
              <w:rPr>
                <w:rStyle w:val="af"/>
                <w:noProof/>
              </w:rPr>
              <w:t>相关理论方法与文献综述</w:t>
            </w:r>
            <w:r w:rsidR="007A4DCA">
              <w:rPr>
                <w:noProof/>
                <w:webHidden/>
              </w:rPr>
              <w:tab/>
            </w:r>
            <w:r w:rsidR="007A4DCA">
              <w:rPr>
                <w:noProof/>
                <w:webHidden/>
              </w:rPr>
              <w:fldChar w:fldCharType="begin"/>
            </w:r>
            <w:r w:rsidR="007A4DCA">
              <w:rPr>
                <w:noProof/>
                <w:webHidden/>
              </w:rPr>
              <w:instrText xml:space="preserve"> PAGEREF _Toc212895224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5" w:history="1">
            <w:r w:rsidR="007A4DCA" w:rsidRPr="00EE5CE6">
              <w:rPr>
                <w:rStyle w:val="af"/>
                <w:rFonts w:ascii="Times New Roman" w:hAnsi="Times New Roman"/>
                <w:bCs/>
                <w:noProof/>
              </w:rPr>
              <w:t xml:space="preserve">2.1 </w:t>
            </w:r>
            <w:r w:rsidR="007A4DCA" w:rsidRPr="00EE5CE6">
              <w:rPr>
                <w:rStyle w:val="af"/>
                <w:rFonts w:ascii="Times New Roman" w:hAnsi="Times New Roman"/>
                <w:bCs/>
                <w:noProof/>
              </w:rPr>
              <w:t>软件开发过程管理理论基础</w:t>
            </w:r>
            <w:r w:rsidR="007A4DCA">
              <w:rPr>
                <w:noProof/>
                <w:webHidden/>
              </w:rPr>
              <w:tab/>
            </w:r>
            <w:r w:rsidR="007A4DCA">
              <w:rPr>
                <w:noProof/>
                <w:webHidden/>
              </w:rPr>
              <w:fldChar w:fldCharType="begin"/>
            </w:r>
            <w:r w:rsidR="007A4DCA">
              <w:rPr>
                <w:noProof/>
                <w:webHidden/>
              </w:rPr>
              <w:instrText xml:space="preserve"> PAGEREF _Toc212895225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6" w:history="1">
            <w:r w:rsidR="007A4DCA" w:rsidRPr="00EE5CE6">
              <w:rPr>
                <w:rStyle w:val="af"/>
                <w:rFonts w:ascii="Times New Roman" w:hAnsi="Times New Roman"/>
                <w:bCs/>
                <w:noProof/>
              </w:rPr>
              <w:t xml:space="preserve">2.1.1 </w:t>
            </w:r>
            <w:r w:rsidR="007A4DCA" w:rsidRPr="00EE5CE6">
              <w:rPr>
                <w:rStyle w:val="af"/>
                <w:rFonts w:ascii="Times New Roman" w:hAnsi="Times New Roman"/>
                <w:bCs/>
                <w:noProof/>
              </w:rPr>
              <w:t>软件过程改进（</w:t>
            </w:r>
            <w:r w:rsidR="007A4DCA" w:rsidRPr="00EE5CE6">
              <w:rPr>
                <w:rStyle w:val="af"/>
                <w:rFonts w:ascii="Times New Roman" w:hAnsi="Times New Roman"/>
                <w:bCs/>
                <w:noProof/>
              </w:rPr>
              <w:t>SPI</w:t>
            </w:r>
            <w:r w:rsidR="007A4DCA" w:rsidRPr="00EE5CE6">
              <w:rPr>
                <w:rStyle w:val="af"/>
                <w:rFonts w:ascii="Times New Roman" w:hAnsi="Times New Roman"/>
                <w:bCs/>
                <w:noProof/>
              </w:rPr>
              <w:t>）与成熟度模型理论</w:t>
            </w:r>
            <w:r w:rsidR="007A4DCA">
              <w:rPr>
                <w:noProof/>
                <w:webHidden/>
              </w:rPr>
              <w:tab/>
            </w:r>
            <w:r w:rsidR="007A4DCA">
              <w:rPr>
                <w:noProof/>
                <w:webHidden/>
              </w:rPr>
              <w:fldChar w:fldCharType="begin"/>
            </w:r>
            <w:r w:rsidR="007A4DCA">
              <w:rPr>
                <w:noProof/>
                <w:webHidden/>
              </w:rPr>
              <w:instrText xml:space="preserve"> PAGEREF _Toc212895226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7" w:history="1">
            <w:r w:rsidR="007A4DCA" w:rsidRPr="00EE5CE6">
              <w:rPr>
                <w:rStyle w:val="af"/>
                <w:rFonts w:ascii="Times New Roman" w:hAnsi="Times New Roman"/>
                <w:bCs/>
                <w:noProof/>
              </w:rPr>
              <w:t xml:space="preserve">2.1.2 </w:t>
            </w:r>
            <w:r w:rsidR="007A4DCA" w:rsidRPr="00EE5CE6">
              <w:rPr>
                <w:rStyle w:val="af"/>
                <w:rFonts w:ascii="Times New Roman" w:hAnsi="Times New Roman"/>
                <w:bCs/>
                <w:noProof/>
              </w:rPr>
              <w:t>敏捷开发与精益价值流映射（</w:t>
            </w:r>
            <w:r w:rsidR="007A4DCA" w:rsidRPr="00EE5CE6">
              <w:rPr>
                <w:rStyle w:val="af"/>
                <w:rFonts w:ascii="Times New Roman" w:hAnsi="Times New Roman"/>
                <w:bCs/>
                <w:noProof/>
              </w:rPr>
              <w:t>VSM</w:t>
            </w:r>
            <w:r w:rsidR="007A4DCA" w:rsidRPr="00EE5CE6">
              <w:rPr>
                <w:rStyle w:val="af"/>
                <w:rFonts w:ascii="Times New Roman" w:hAnsi="Times New Roman"/>
                <w:bCs/>
                <w:noProof/>
              </w:rPr>
              <w:t>）理论</w:t>
            </w:r>
            <w:r w:rsidR="007A4DCA">
              <w:rPr>
                <w:noProof/>
                <w:webHidden/>
              </w:rPr>
              <w:tab/>
            </w:r>
            <w:r w:rsidR="007A4DCA">
              <w:rPr>
                <w:noProof/>
                <w:webHidden/>
              </w:rPr>
              <w:fldChar w:fldCharType="begin"/>
            </w:r>
            <w:r w:rsidR="007A4DCA">
              <w:rPr>
                <w:noProof/>
                <w:webHidden/>
              </w:rPr>
              <w:instrText xml:space="preserve"> PAGEREF _Toc212895227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8" w:history="1">
            <w:r w:rsidR="007A4DCA" w:rsidRPr="00EE5CE6">
              <w:rPr>
                <w:rStyle w:val="af"/>
                <w:rFonts w:ascii="Times New Roman" w:hAnsi="Times New Roman"/>
                <w:bCs/>
                <w:noProof/>
              </w:rPr>
              <w:t xml:space="preserve">2.1.3 </w:t>
            </w:r>
            <w:r w:rsidR="007A4DCA" w:rsidRPr="00EE5CE6">
              <w:rPr>
                <w:rStyle w:val="af"/>
                <w:rFonts w:ascii="Times New Roman" w:hAnsi="Times New Roman"/>
                <w:bCs/>
                <w:noProof/>
              </w:rPr>
              <w:t>工程效能度量与持续改进机制</w:t>
            </w:r>
            <w:r w:rsidR="007A4DCA">
              <w:rPr>
                <w:noProof/>
                <w:webHidden/>
              </w:rPr>
              <w:tab/>
            </w:r>
            <w:r w:rsidR="007A4DCA">
              <w:rPr>
                <w:noProof/>
                <w:webHidden/>
              </w:rPr>
              <w:fldChar w:fldCharType="begin"/>
            </w:r>
            <w:r w:rsidR="007A4DCA">
              <w:rPr>
                <w:noProof/>
                <w:webHidden/>
              </w:rPr>
              <w:instrText xml:space="preserve"> PAGEREF _Toc212895228 \h </w:instrText>
            </w:r>
            <w:r w:rsidR="007A4DCA">
              <w:rPr>
                <w:noProof/>
                <w:webHidden/>
              </w:rPr>
            </w:r>
            <w:r w:rsidR="007A4DCA">
              <w:rPr>
                <w:noProof/>
                <w:webHidden/>
              </w:rPr>
              <w:fldChar w:fldCharType="separate"/>
            </w:r>
            <w:r w:rsidR="007A4DCA">
              <w:rPr>
                <w:noProof/>
                <w:webHidden/>
              </w:rPr>
              <w:t>16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9" w:history="1">
            <w:r w:rsidR="007A4DCA" w:rsidRPr="00EE5CE6">
              <w:rPr>
                <w:rStyle w:val="af"/>
                <w:rFonts w:ascii="Times New Roman" w:hAnsi="Times New Roman"/>
                <w:bCs/>
                <w:noProof/>
              </w:rPr>
              <w:t xml:space="preserve">2.2 </w:t>
            </w:r>
            <w:r w:rsidR="007A4DCA" w:rsidRPr="00EE5CE6">
              <w:rPr>
                <w:rStyle w:val="af"/>
                <w:rFonts w:ascii="Times New Roman" w:hAnsi="Times New Roman"/>
                <w:bCs/>
                <w:noProof/>
              </w:rPr>
              <w:t>安全与合规治理理论基础</w:t>
            </w:r>
            <w:r w:rsidR="007A4DCA">
              <w:rPr>
                <w:noProof/>
                <w:webHidden/>
              </w:rPr>
              <w:tab/>
            </w:r>
            <w:r w:rsidR="007A4DCA">
              <w:rPr>
                <w:noProof/>
                <w:webHidden/>
              </w:rPr>
              <w:fldChar w:fldCharType="begin"/>
            </w:r>
            <w:r w:rsidR="007A4DCA">
              <w:rPr>
                <w:noProof/>
                <w:webHidden/>
              </w:rPr>
              <w:instrText xml:space="preserve"> PAGEREF _Toc212895229 \h </w:instrText>
            </w:r>
            <w:r w:rsidR="007A4DCA">
              <w:rPr>
                <w:noProof/>
                <w:webHidden/>
              </w:rPr>
            </w:r>
            <w:r w:rsidR="007A4DCA">
              <w:rPr>
                <w:noProof/>
                <w:webHidden/>
              </w:rPr>
              <w:fldChar w:fldCharType="separate"/>
            </w:r>
            <w:r w:rsidR="007A4DCA">
              <w:rPr>
                <w:noProof/>
                <w:webHidden/>
              </w:rPr>
              <w:t>17</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0" w:history="1">
            <w:r w:rsidR="007A4DCA" w:rsidRPr="00EE5CE6">
              <w:rPr>
                <w:rStyle w:val="af"/>
                <w:rFonts w:ascii="Times New Roman" w:hAnsi="Times New Roman"/>
                <w:bCs/>
                <w:noProof/>
              </w:rPr>
              <w:t xml:space="preserve">2.2.1 </w:t>
            </w:r>
            <w:r w:rsidR="007A4DCA" w:rsidRPr="00EE5CE6">
              <w:rPr>
                <w:rStyle w:val="af"/>
                <w:rFonts w:ascii="Times New Roman" w:hAnsi="Times New Roman"/>
                <w:bCs/>
                <w:noProof/>
              </w:rPr>
              <w:t>信息安全管理体系（</w:t>
            </w:r>
            <w:r w:rsidR="007A4DCA" w:rsidRPr="00EE5CE6">
              <w:rPr>
                <w:rStyle w:val="af"/>
                <w:rFonts w:ascii="Times New Roman" w:hAnsi="Times New Roman"/>
                <w:bCs/>
                <w:noProof/>
              </w:rPr>
              <w:t>ISMS</w:t>
            </w:r>
            <w:r w:rsidR="007A4DCA" w:rsidRPr="00EE5CE6">
              <w:rPr>
                <w:rStyle w:val="af"/>
                <w:rFonts w:ascii="Times New Roman" w:hAnsi="Times New Roman"/>
                <w:bCs/>
                <w:noProof/>
              </w:rPr>
              <w:t>）与风险控制理论</w:t>
            </w:r>
            <w:r w:rsidR="007A4DCA">
              <w:rPr>
                <w:noProof/>
                <w:webHidden/>
              </w:rPr>
              <w:tab/>
            </w:r>
            <w:r w:rsidR="007A4DCA">
              <w:rPr>
                <w:noProof/>
                <w:webHidden/>
              </w:rPr>
              <w:fldChar w:fldCharType="begin"/>
            </w:r>
            <w:r w:rsidR="007A4DCA">
              <w:rPr>
                <w:noProof/>
                <w:webHidden/>
              </w:rPr>
              <w:instrText xml:space="preserve"> PAGEREF _Toc212895230 \h </w:instrText>
            </w:r>
            <w:r w:rsidR="007A4DCA">
              <w:rPr>
                <w:noProof/>
                <w:webHidden/>
              </w:rPr>
            </w:r>
            <w:r w:rsidR="007A4DCA">
              <w:rPr>
                <w:noProof/>
                <w:webHidden/>
              </w:rPr>
              <w:fldChar w:fldCharType="separate"/>
            </w:r>
            <w:r w:rsidR="007A4DCA">
              <w:rPr>
                <w:noProof/>
                <w:webHidden/>
              </w:rPr>
              <w:t>17</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1" w:history="1">
            <w:r w:rsidR="007A4DCA" w:rsidRPr="00EE5CE6">
              <w:rPr>
                <w:rStyle w:val="af"/>
                <w:rFonts w:ascii="Times New Roman" w:hAnsi="Times New Roman"/>
                <w:bCs/>
                <w:noProof/>
              </w:rPr>
              <w:t xml:space="preserve">2.2.2 DevSecOps </w:t>
            </w:r>
            <w:r w:rsidR="007A4DCA" w:rsidRPr="00EE5CE6">
              <w:rPr>
                <w:rStyle w:val="af"/>
                <w:rFonts w:ascii="Times New Roman" w:hAnsi="Times New Roman"/>
                <w:bCs/>
                <w:noProof/>
              </w:rPr>
              <w:t>与安全即代码（</w:t>
            </w:r>
            <w:r w:rsidR="007A4DCA" w:rsidRPr="00EE5CE6">
              <w:rPr>
                <w:rStyle w:val="af"/>
                <w:rFonts w:ascii="Times New Roman" w:hAnsi="Times New Roman"/>
                <w:bCs/>
                <w:noProof/>
              </w:rPr>
              <w:t>Security-as-Code</w:t>
            </w:r>
            <w:r w:rsidR="007A4DCA" w:rsidRPr="00EE5CE6">
              <w:rPr>
                <w:rStyle w:val="af"/>
                <w:rFonts w:ascii="Times New Roman" w:hAnsi="Times New Roman"/>
                <w:bCs/>
                <w:noProof/>
              </w:rPr>
              <w:t>）理念</w:t>
            </w:r>
            <w:r w:rsidR="007A4DCA">
              <w:rPr>
                <w:noProof/>
                <w:webHidden/>
              </w:rPr>
              <w:tab/>
            </w:r>
            <w:r w:rsidR="007A4DCA">
              <w:rPr>
                <w:noProof/>
                <w:webHidden/>
              </w:rPr>
              <w:fldChar w:fldCharType="begin"/>
            </w:r>
            <w:r w:rsidR="007A4DCA">
              <w:rPr>
                <w:noProof/>
                <w:webHidden/>
              </w:rPr>
              <w:instrText xml:space="preserve"> PAGEREF _Toc212895231 \h </w:instrText>
            </w:r>
            <w:r w:rsidR="007A4DCA">
              <w:rPr>
                <w:noProof/>
                <w:webHidden/>
              </w:rPr>
            </w:r>
            <w:r w:rsidR="007A4DCA">
              <w:rPr>
                <w:noProof/>
                <w:webHidden/>
              </w:rPr>
              <w:fldChar w:fldCharType="separate"/>
            </w:r>
            <w:r w:rsidR="007A4DCA">
              <w:rPr>
                <w:noProof/>
                <w:webHidden/>
              </w:rPr>
              <w:t>18</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2" w:history="1">
            <w:r w:rsidR="007A4DCA" w:rsidRPr="00EE5CE6">
              <w:rPr>
                <w:rStyle w:val="af"/>
                <w:rFonts w:ascii="Times New Roman" w:hAnsi="Times New Roman"/>
                <w:bCs/>
                <w:noProof/>
              </w:rPr>
              <w:t xml:space="preserve">2.2.3 </w:t>
            </w:r>
            <w:r w:rsidR="007A4DCA" w:rsidRPr="00EE5CE6">
              <w:rPr>
                <w:rStyle w:val="af"/>
                <w:rFonts w:ascii="Times New Roman" w:hAnsi="Times New Roman"/>
                <w:bCs/>
                <w:noProof/>
              </w:rPr>
              <w:t>合规即代码（</w:t>
            </w:r>
            <w:r w:rsidR="007A4DCA" w:rsidRPr="00EE5CE6">
              <w:rPr>
                <w:rStyle w:val="af"/>
                <w:rFonts w:ascii="Times New Roman" w:hAnsi="Times New Roman"/>
                <w:bCs/>
                <w:noProof/>
              </w:rPr>
              <w:t>Compliance-as-Code</w:t>
            </w:r>
            <w:r w:rsidR="007A4DCA" w:rsidRPr="00EE5CE6">
              <w:rPr>
                <w:rStyle w:val="af"/>
                <w:rFonts w:ascii="Times New Roman" w:hAnsi="Times New Roman"/>
                <w:bCs/>
                <w:noProof/>
              </w:rPr>
              <w:t>）与监管科技（</w:t>
            </w:r>
            <w:r w:rsidR="007A4DCA" w:rsidRPr="00EE5CE6">
              <w:rPr>
                <w:rStyle w:val="af"/>
                <w:rFonts w:ascii="Times New Roman" w:hAnsi="Times New Roman"/>
                <w:bCs/>
                <w:noProof/>
              </w:rPr>
              <w:t>RegTech</w:t>
            </w:r>
            <w:r w:rsidR="007A4DCA" w:rsidRPr="00EE5CE6">
              <w:rPr>
                <w:rStyle w:val="af"/>
                <w:rFonts w:ascii="Times New Roman" w:hAnsi="Times New Roman"/>
                <w:bCs/>
                <w:noProof/>
              </w:rPr>
              <w:t>）框架</w:t>
            </w:r>
            <w:r w:rsidR="007A4DCA">
              <w:rPr>
                <w:noProof/>
                <w:webHidden/>
              </w:rPr>
              <w:tab/>
            </w:r>
            <w:r w:rsidR="007A4DCA">
              <w:rPr>
                <w:noProof/>
                <w:webHidden/>
              </w:rPr>
              <w:fldChar w:fldCharType="begin"/>
            </w:r>
            <w:r w:rsidR="007A4DCA">
              <w:rPr>
                <w:noProof/>
                <w:webHidden/>
              </w:rPr>
              <w:instrText xml:space="preserve"> PAGEREF _Toc212895232 \h </w:instrText>
            </w:r>
            <w:r w:rsidR="007A4DCA">
              <w:rPr>
                <w:noProof/>
                <w:webHidden/>
              </w:rPr>
            </w:r>
            <w:r w:rsidR="007A4DCA">
              <w:rPr>
                <w:noProof/>
                <w:webHidden/>
              </w:rPr>
              <w:fldChar w:fldCharType="separate"/>
            </w:r>
            <w:r w:rsidR="007A4DCA">
              <w:rPr>
                <w:noProof/>
                <w:webHidden/>
              </w:rPr>
              <w:t>19</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3" w:history="1">
            <w:r w:rsidR="007A4DCA" w:rsidRPr="00EE5CE6">
              <w:rPr>
                <w:rStyle w:val="af"/>
                <w:rFonts w:ascii="Times New Roman" w:hAnsi="Times New Roman"/>
                <w:bCs/>
                <w:noProof/>
              </w:rPr>
              <w:t xml:space="preserve">2.3 </w:t>
            </w:r>
            <w:r w:rsidR="007A4DCA" w:rsidRPr="00EE5CE6">
              <w:rPr>
                <w:rStyle w:val="af"/>
                <w:rFonts w:ascii="Times New Roman" w:hAnsi="Times New Roman"/>
                <w:bCs/>
                <w:noProof/>
              </w:rPr>
              <w:t>技术债务与架构演化理论基础</w:t>
            </w:r>
            <w:r w:rsidR="007A4DCA">
              <w:rPr>
                <w:noProof/>
                <w:webHidden/>
              </w:rPr>
              <w:tab/>
            </w:r>
            <w:r w:rsidR="007A4DCA">
              <w:rPr>
                <w:noProof/>
                <w:webHidden/>
              </w:rPr>
              <w:fldChar w:fldCharType="begin"/>
            </w:r>
            <w:r w:rsidR="007A4DCA">
              <w:rPr>
                <w:noProof/>
                <w:webHidden/>
              </w:rPr>
              <w:instrText xml:space="preserve"> PAGEREF _Toc212895233 \h </w:instrText>
            </w:r>
            <w:r w:rsidR="007A4DCA">
              <w:rPr>
                <w:noProof/>
                <w:webHidden/>
              </w:rPr>
            </w:r>
            <w:r w:rsidR="007A4DCA">
              <w:rPr>
                <w:noProof/>
                <w:webHidden/>
              </w:rPr>
              <w:fldChar w:fldCharType="separate"/>
            </w:r>
            <w:r w:rsidR="007A4DCA">
              <w:rPr>
                <w:noProof/>
                <w:webHidden/>
              </w:rPr>
              <w:t>20</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4" w:history="1">
            <w:r w:rsidR="007A4DCA" w:rsidRPr="00EE5CE6">
              <w:rPr>
                <w:rStyle w:val="af"/>
                <w:rFonts w:ascii="Times New Roman" w:hAnsi="Times New Roman"/>
                <w:bCs/>
                <w:noProof/>
              </w:rPr>
              <w:t xml:space="preserve">2.3.1 </w:t>
            </w:r>
            <w:r w:rsidR="007A4DCA" w:rsidRPr="00EE5CE6">
              <w:rPr>
                <w:rStyle w:val="af"/>
                <w:rFonts w:ascii="Times New Roman" w:hAnsi="Times New Roman"/>
                <w:bCs/>
                <w:noProof/>
              </w:rPr>
              <w:t>技术债务的概念、类型与形成机理</w:t>
            </w:r>
            <w:r w:rsidR="007A4DCA">
              <w:rPr>
                <w:noProof/>
                <w:webHidden/>
              </w:rPr>
              <w:tab/>
            </w:r>
            <w:r w:rsidR="007A4DCA">
              <w:rPr>
                <w:noProof/>
                <w:webHidden/>
              </w:rPr>
              <w:fldChar w:fldCharType="begin"/>
            </w:r>
            <w:r w:rsidR="007A4DCA">
              <w:rPr>
                <w:noProof/>
                <w:webHidden/>
              </w:rPr>
              <w:instrText xml:space="preserve"> PAGEREF _Toc212895234 \h </w:instrText>
            </w:r>
            <w:r w:rsidR="007A4DCA">
              <w:rPr>
                <w:noProof/>
                <w:webHidden/>
              </w:rPr>
            </w:r>
            <w:r w:rsidR="007A4DCA">
              <w:rPr>
                <w:noProof/>
                <w:webHidden/>
              </w:rPr>
              <w:fldChar w:fldCharType="separate"/>
            </w:r>
            <w:r w:rsidR="007A4DCA">
              <w:rPr>
                <w:noProof/>
                <w:webHidden/>
              </w:rPr>
              <w:t>20</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5" w:history="1">
            <w:r w:rsidR="007A4DCA" w:rsidRPr="00EE5CE6">
              <w:rPr>
                <w:rStyle w:val="af"/>
                <w:rFonts w:ascii="Times New Roman" w:hAnsi="Times New Roman"/>
                <w:bCs/>
                <w:noProof/>
              </w:rPr>
              <w:t xml:space="preserve">2.3.2 </w:t>
            </w:r>
            <w:r w:rsidR="007A4DCA" w:rsidRPr="00EE5CE6">
              <w:rPr>
                <w:rStyle w:val="af"/>
                <w:rFonts w:ascii="Times New Roman" w:hAnsi="Times New Roman"/>
                <w:bCs/>
                <w:noProof/>
              </w:rPr>
              <w:t>可维护性与架构演化理论</w:t>
            </w:r>
            <w:r w:rsidR="007A4DCA">
              <w:rPr>
                <w:noProof/>
                <w:webHidden/>
              </w:rPr>
              <w:tab/>
            </w:r>
            <w:r w:rsidR="007A4DCA">
              <w:rPr>
                <w:noProof/>
                <w:webHidden/>
              </w:rPr>
              <w:fldChar w:fldCharType="begin"/>
            </w:r>
            <w:r w:rsidR="007A4DCA">
              <w:rPr>
                <w:noProof/>
                <w:webHidden/>
              </w:rPr>
              <w:instrText xml:space="preserve"> PAGEREF _Toc212895235 \h </w:instrText>
            </w:r>
            <w:r w:rsidR="007A4DCA">
              <w:rPr>
                <w:noProof/>
                <w:webHidden/>
              </w:rPr>
            </w:r>
            <w:r w:rsidR="007A4DCA">
              <w:rPr>
                <w:noProof/>
                <w:webHidden/>
              </w:rPr>
              <w:fldChar w:fldCharType="separate"/>
            </w:r>
            <w:r w:rsidR="007A4DCA">
              <w:rPr>
                <w:noProof/>
                <w:webHidden/>
              </w:rPr>
              <w:t>20</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6" w:history="1">
            <w:r w:rsidR="007A4DCA" w:rsidRPr="00EE5CE6">
              <w:rPr>
                <w:rStyle w:val="af"/>
                <w:rFonts w:ascii="Times New Roman" w:hAnsi="Times New Roman"/>
                <w:bCs/>
                <w:noProof/>
              </w:rPr>
              <w:t xml:space="preserve">2.3.3 </w:t>
            </w:r>
            <w:r w:rsidR="007A4DCA" w:rsidRPr="00EE5CE6">
              <w:rPr>
                <w:rStyle w:val="af"/>
                <w:rFonts w:ascii="Times New Roman" w:hAnsi="Times New Roman"/>
                <w:bCs/>
                <w:noProof/>
              </w:rPr>
              <w:t>技术债务治理模型与度量体系</w:t>
            </w:r>
            <w:r w:rsidR="007A4DCA">
              <w:rPr>
                <w:noProof/>
                <w:webHidden/>
              </w:rPr>
              <w:tab/>
            </w:r>
            <w:r w:rsidR="007A4DCA">
              <w:rPr>
                <w:noProof/>
                <w:webHidden/>
              </w:rPr>
              <w:fldChar w:fldCharType="begin"/>
            </w:r>
            <w:r w:rsidR="007A4DCA">
              <w:rPr>
                <w:noProof/>
                <w:webHidden/>
              </w:rPr>
              <w:instrText xml:space="preserve"> PAGEREF _Toc212895236 \h </w:instrText>
            </w:r>
            <w:r w:rsidR="007A4DCA">
              <w:rPr>
                <w:noProof/>
                <w:webHidden/>
              </w:rPr>
            </w:r>
            <w:r w:rsidR="007A4DCA">
              <w:rPr>
                <w:noProof/>
                <w:webHidden/>
              </w:rPr>
              <w:fldChar w:fldCharType="separate"/>
            </w:r>
            <w:r w:rsidR="007A4DCA">
              <w:rPr>
                <w:noProof/>
                <w:webHidden/>
              </w:rPr>
              <w:t>21</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7" w:history="1">
            <w:r w:rsidR="007A4DCA" w:rsidRPr="00EE5CE6">
              <w:rPr>
                <w:rStyle w:val="af"/>
                <w:rFonts w:ascii="Times New Roman" w:hAnsi="Times New Roman"/>
                <w:bCs/>
                <w:noProof/>
              </w:rPr>
              <w:t xml:space="preserve">2.4 </w:t>
            </w:r>
            <w:r w:rsidR="007A4DCA" w:rsidRPr="00EE5CE6">
              <w:rPr>
                <w:rStyle w:val="af"/>
                <w:rFonts w:ascii="Times New Roman" w:hAnsi="Times New Roman"/>
                <w:bCs/>
                <w:noProof/>
              </w:rPr>
              <w:t>智能运维与可靠性工程理论基础</w:t>
            </w:r>
            <w:r w:rsidR="007A4DCA">
              <w:rPr>
                <w:noProof/>
                <w:webHidden/>
              </w:rPr>
              <w:tab/>
            </w:r>
            <w:r w:rsidR="007A4DCA">
              <w:rPr>
                <w:noProof/>
                <w:webHidden/>
              </w:rPr>
              <w:fldChar w:fldCharType="begin"/>
            </w:r>
            <w:r w:rsidR="007A4DCA">
              <w:rPr>
                <w:noProof/>
                <w:webHidden/>
              </w:rPr>
              <w:instrText xml:space="preserve"> PAGEREF _Toc212895237 \h </w:instrText>
            </w:r>
            <w:r w:rsidR="007A4DCA">
              <w:rPr>
                <w:noProof/>
                <w:webHidden/>
              </w:rPr>
            </w:r>
            <w:r w:rsidR="007A4DCA">
              <w:rPr>
                <w:noProof/>
                <w:webHidden/>
              </w:rPr>
              <w:fldChar w:fldCharType="separate"/>
            </w:r>
            <w:r w:rsidR="007A4DCA">
              <w:rPr>
                <w:noProof/>
                <w:webHidden/>
              </w:rPr>
              <w:t>21</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8" w:history="1">
            <w:r w:rsidR="007A4DCA" w:rsidRPr="00EE5CE6">
              <w:rPr>
                <w:rStyle w:val="af"/>
                <w:rFonts w:ascii="Times New Roman" w:hAnsi="Times New Roman"/>
                <w:bCs/>
                <w:noProof/>
              </w:rPr>
              <w:t xml:space="preserve">2.4.1 </w:t>
            </w:r>
            <w:r w:rsidR="007A4DCA" w:rsidRPr="00EE5CE6">
              <w:rPr>
                <w:rStyle w:val="af"/>
                <w:rFonts w:ascii="Times New Roman" w:hAnsi="Times New Roman"/>
                <w:bCs/>
                <w:noProof/>
              </w:rPr>
              <w:t>站点可靠性工程（</w:t>
            </w:r>
            <w:r w:rsidR="007A4DCA" w:rsidRPr="00EE5CE6">
              <w:rPr>
                <w:rStyle w:val="af"/>
                <w:rFonts w:ascii="Times New Roman" w:hAnsi="Times New Roman"/>
                <w:bCs/>
                <w:noProof/>
              </w:rPr>
              <w:t>SRE</w:t>
            </w:r>
            <w:r w:rsidR="007A4DCA" w:rsidRPr="00EE5CE6">
              <w:rPr>
                <w:rStyle w:val="af"/>
                <w:rFonts w:ascii="Times New Roman" w:hAnsi="Times New Roman"/>
                <w:bCs/>
                <w:noProof/>
              </w:rPr>
              <w:t>）与错误预算模型</w:t>
            </w:r>
            <w:r w:rsidR="007A4DCA">
              <w:rPr>
                <w:noProof/>
                <w:webHidden/>
              </w:rPr>
              <w:tab/>
            </w:r>
            <w:r w:rsidR="007A4DCA">
              <w:rPr>
                <w:noProof/>
                <w:webHidden/>
              </w:rPr>
              <w:fldChar w:fldCharType="begin"/>
            </w:r>
            <w:r w:rsidR="007A4DCA">
              <w:rPr>
                <w:noProof/>
                <w:webHidden/>
              </w:rPr>
              <w:instrText xml:space="preserve"> PAGEREF _Toc212895238 \h </w:instrText>
            </w:r>
            <w:r w:rsidR="007A4DCA">
              <w:rPr>
                <w:noProof/>
                <w:webHidden/>
              </w:rPr>
            </w:r>
            <w:r w:rsidR="007A4DCA">
              <w:rPr>
                <w:noProof/>
                <w:webHidden/>
              </w:rPr>
              <w:fldChar w:fldCharType="separate"/>
            </w:r>
            <w:r w:rsidR="007A4DCA">
              <w:rPr>
                <w:noProof/>
                <w:webHidden/>
              </w:rPr>
              <w:t>21</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9" w:history="1">
            <w:r w:rsidR="007A4DCA" w:rsidRPr="00EE5CE6">
              <w:rPr>
                <w:rStyle w:val="af"/>
                <w:rFonts w:ascii="Times New Roman" w:hAnsi="Times New Roman"/>
                <w:bCs/>
                <w:noProof/>
              </w:rPr>
              <w:t xml:space="preserve">2.4.2 AIOps </w:t>
            </w:r>
            <w:r w:rsidR="007A4DCA" w:rsidRPr="00EE5CE6">
              <w:rPr>
                <w:rStyle w:val="af"/>
                <w:rFonts w:ascii="Times New Roman" w:hAnsi="Times New Roman"/>
                <w:bCs/>
                <w:noProof/>
              </w:rPr>
              <w:t>架构与智能决策机制</w:t>
            </w:r>
            <w:r w:rsidR="007A4DCA">
              <w:rPr>
                <w:noProof/>
                <w:webHidden/>
              </w:rPr>
              <w:tab/>
            </w:r>
            <w:r w:rsidR="007A4DCA">
              <w:rPr>
                <w:noProof/>
                <w:webHidden/>
              </w:rPr>
              <w:fldChar w:fldCharType="begin"/>
            </w:r>
            <w:r w:rsidR="007A4DCA">
              <w:rPr>
                <w:noProof/>
                <w:webHidden/>
              </w:rPr>
              <w:instrText xml:space="preserve"> PAGEREF _Toc212895239 \h </w:instrText>
            </w:r>
            <w:r w:rsidR="007A4DCA">
              <w:rPr>
                <w:noProof/>
                <w:webHidden/>
              </w:rPr>
            </w:r>
            <w:r w:rsidR="007A4DCA">
              <w:rPr>
                <w:noProof/>
                <w:webHidden/>
              </w:rPr>
              <w:fldChar w:fldCharType="separate"/>
            </w:r>
            <w:r w:rsidR="007A4DCA">
              <w:rPr>
                <w:noProof/>
                <w:webHidden/>
              </w:rPr>
              <w:t>22</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0" w:history="1">
            <w:r w:rsidR="007A4DCA" w:rsidRPr="00EE5CE6">
              <w:rPr>
                <w:rStyle w:val="af"/>
                <w:rFonts w:ascii="Times New Roman" w:hAnsi="Times New Roman"/>
                <w:bCs/>
                <w:noProof/>
              </w:rPr>
              <w:t xml:space="preserve">2.4.3 </w:t>
            </w:r>
            <w:r w:rsidR="007A4DCA" w:rsidRPr="00EE5CE6">
              <w:rPr>
                <w:rStyle w:val="af"/>
                <w:rFonts w:ascii="Times New Roman" w:hAnsi="Times New Roman"/>
                <w:bCs/>
                <w:noProof/>
              </w:rPr>
              <w:t>智能运维的可解释性与金融科技适配路径</w:t>
            </w:r>
            <w:r w:rsidR="007A4DCA">
              <w:rPr>
                <w:noProof/>
                <w:webHidden/>
              </w:rPr>
              <w:tab/>
            </w:r>
            <w:r w:rsidR="007A4DCA">
              <w:rPr>
                <w:noProof/>
                <w:webHidden/>
              </w:rPr>
              <w:fldChar w:fldCharType="begin"/>
            </w:r>
            <w:r w:rsidR="007A4DCA">
              <w:rPr>
                <w:noProof/>
                <w:webHidden/>
              </w:rPr>
              <w:instrText xml:space="preserve"> PAGEREF _Toc212895240 \h </w:instrText>
            </w:r>
            <w:r w:rsidR="007A4DCA">
              <w:rPr>
                <w:noProof/>
                <w:webHidden/>
              </w:rPr>
            </w:r>
            <w:r w:rsidR="007A4DCA">
              <w:rPr>
                <w:noProof/>
                <w:webHidden/>
              </w:rPr>
              <w:fldChar w:fldCharType="separate"/>
            </w:r>
            <w:r w:rsidR="007A4DCA">
              <w:rPr>
                <w:noProof/>
                <w:webHidden/>
              </w:rPr>
              <w:t>23</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1" w:history="1">
            <w:r w:rsidR="007A4DCA" w:rsidRPr="00EE5CE6">
              <w:rPr>
                <w:rStyle w:val="af"/>
                <w:rFonts w:ascii="Times New Roman" w:hAnsi="Times New Roman"/>
                <w:bCs/>
                <w:noProof/>
              </w:rPr>
              <w:t xml:space="preserve">2.5 </w:t>
            </w:r>
            <w:r w:rsidR="007A4DCA" w:rsidRPr="00EE5CE6">
              <w:rPr>
                <w:rStyle w:val="af"/>
                <w:rFonts w:ascii="Times New Roman" w:hAnsi="Times New Roman"/>
                <w:bCs/>
                <w:noProof/>
              </w:rPr>
              <w:t>跨职能协作与组织管理理论基础</w:t>
            </w:r>
            <w:r w:rsidR="007A4DCA">
              <w:rPr>
                <w:noProof/>
                <w:webHidden/>
              </w:rPr>
              <w:tab/>
            </w:r>
            <w:r w:rsidR="007A4DCA">
              <w:rPr>
                <w:noProof/>
                <w:webHidden/>
              </w:rPr>
              <w:fldChar w:fldCharType="begin"/>
            </w:r>
            <w:r w:rsidR="007A4DCA">
              <w:rPr>
                <w:noProof/>
                <w:webHidden/>
              </w:rPr>
              <w:instrText xml:space="preserve"> PAGEREF _Toc212895241 \h </w:instrText>
            </w:r>
            <w:r w:rsidR="007A4DCA">
              <w:rPr>
                <w:noProof/>
                <w:webHidden/>
              </w:rPr>
            </w:r>
            <w:r w:rsidR="007A4DCA">
              <w:rPr>
                <w:noProof/>
                <w:webHidden/>
              </w:rPr>
              <w:fldChar w:fldCharType="separate"/>
            </w:r>
            <w:r w:rsidR="007A4DCA">
              <w:rPr>
                <w:noProof/>
                <w:webHidden/>
              </w:rPr>
              <w:t>23</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2" w:history="1">
            <w:r w:rsidR="007A4DCA" w:rsidRPr="00EE5CE6">
              <w:rPr>
                <w:rStyle w:val="af"/>
                <w:rFonts w:ascii="Times New Roman" w:hAnsi="Times New Roman"/>
                <w:bCs/>
                <w:noProof/>
              </w:rPr>
              <w:t xml:space="preserve">2.5.1 </w:t>
            </w:r>
            <w:r w:rsidR="007A4DCA" w:rsidRPr="00EE5CE6">
              <w:rPr>
                <w:rStyle w:val="af"/>
                <w:rFonts w:ascii="Times New Roman" w:hAnsi="Times New Roman"/>
                <w:bCs/>
                <w:noProof/>
              </w:rPr>
              <w:t>跨职能团队理论与组织学习机制</w:t>
            </w:r>
            <w:r w:rsidR="007A4DCA">
              <w:rPr>
                <w:noProof/>
                <w:webHidden/>
              </w:rPr>
              <w:tab/>
            </w:r>
            <w:r w:rsidR="007A4DCA">
              <w:rPr>
                <w:noProof/>
                <w:webHidden/>
              </w:rPr>
              <w:fldChar w:fldCharType="begin"/>
            </w:r>
            <w:r w:rsidR="007A4DCA">
              <w:rPr>
                <w:noProof/>
                <w:webHidden/>
              </w:rPr>
              <w:instrText xml:space="preserve"> PAGEREF _Toc212895242 \h </w:instrText>
            </w:r>
            <w:r w:rsidR="007A4DCA">
              <w:rPr>
                <w:noProof/>
                <w:webHidden/>
              </w:rPr>
            </w:r>
            <w:r w:rsidR="007A4DCA">
              <w:rPr>
                <w:noProof/>
                <w:webHidden/>
              </w:rPr>
              <w:fldChar w:fldCharType="separate"/>
            </w:r>
            <w:r w:rsidR="007A4DCA">
              <w:rPr>
                <w:noProof/>
                <w:webHidden/>
              </w:rPr>
              <w:t>23</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3" w:history="1">
            <w:r w:rsidR="007A4DCA" w:rsidRPr="00EE5CE6">
              <w:rPr>
                <w:rStyle w:val="af"/>
                <w:rFonts w:ascii="Times New Roman" w:hAnsi="Times New Roman"/>
                <w:bCs/>
                <w:noProof/>
              </w:rPr>
              <w:t xml:space="preserve">2.5.2 DevOps </w:t>
            </w:r>
            <w:r w:rsidR="007A4DCA" w:rsidRPr="00EE5CE6">
              <w:rPr>
                <w:rStyle w:val="af"/>
                <w:rFonts w:ascii="Times New Roman" w:hAnsi="Times New Roman"/>
                <w:bCs/>
                <w:noProof/>
              </w:rPr>
              <w:t>文化与变革管理理论</w:t>
            </w:r>
            <w:r w:rsidR="007A4DCA">
              <w:rPr>
                <w:noProof/>
                <w:webHidden/>
              </w:rPr>
              <w:tab/>
            </w:r>
            <w:r w:rsidR="007A4DCA">
              <w:rPr>
                <w:noProof/>
                <w:webHidden/>
              </w:rPr>
              <w:fldChar w:fldCharType="begin"/>
            </w:r>
            <w:r w:rsidR="007A4DCA">
              <w:rPr>
                <w:noProof/>
                <w:webHidden/>
              </w:rPr>
              <w:instrText xml:space="preserve"> PAGEREF _Toc212895243 \h </w:instrText>
            </w:r>
            <w:r w:rsidR="007A4DCA">
              <w:rPr>
                <w:noProof/>
                <w:webHidden/>
              </w:rPr>
            </w:r>
            <w:r w:rsidR="007A4DCA">
              <w:rPr>
                <w:noProof/>
                <w:webHidden/>
              </w:rPr>
              <w:fldChar w:fldCharType="separate"/>
            </w:r>
            <w:r w:rsidR="007A4DCA">
              <w:rPr>
                <w:noProof/>
                <w:webHidden/>
              </w:rPr>
              <w:t>24</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4" w:history="1">
            <w:r w:rsidR="007A4DCA" w:rsidRPr="00EE5CE6">
              <w:rPr>
                <w:rStyle w:val="af"/>
                <w:rFonts w:ascii="Times New Roman" w:hAnsi="Times New Roman"/>
                <w:bCs/>
                <w:noProof/>
              </w:rPr>
              <w:t xml:space="preserve">2.5.3 </w:t>
            </w:r>
            <w:r w:rsidR="007A4DCA" w:rsidRPr="00EE5CE6">
              <w:rPr>
                <w:rStyle w:val="af"/>
                <w:rFonts w:ascii="Times New Roman" w:hAnsi="Times New Roman"/>
                <w:bCs/>
                <w:noProof/>
              </w:rPr>
              <w:t>能力矩阵与绩效协同模型</w:t>
            </w:r>
            <w:r w:rsidR="007A4DCA">
              <w:rPr>
                <w:noProof/>
                <w:webHidden/>
              </w:rPr>
              <w:tab/>
            </w:r>
            <w:r w:rsidR="007A4DCA">
              <w:rPr>
                <w:noProof/>
                <w:webHidden/>
              </w:rPr>
              <w:fldChar w:fldCharType="begin"/>
            </w:r>
            <w:r w:rsidR="007A4DCA">
              <w:rPr>
                <w:noProof/>
                <w:webHidden/>
              </w:rPr>
              <w:instrText xml:space="preserve"> PAGEREF _Toc212895244 \h </w:instrText>
            </w:r>
            <w:r w:rsidR="007A4DCA">
              <w:rPr>
                <w:noProof/>
                <w:webHidden/>
              </w:rPr>
            </w:r>
            <w:r w:rsidR="007A4DCA">
              <w:rPr>
                <w:noProof/>
                <w:webHidden/>
              </w:rPr>
              <w:fldChar w:fldCharType="separate"/>
            </w:r>
            <w:r w:rsidR="007A4DCA">
              <w:rPr>
                <w:noProof/>
                <w:webHidden/>
              </w:rPr>
              <w:t>25</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45" w:history="1">
            <w:r w:rsidR="007A4DCA" w:rsidRPr="00EE5CE6">
              <w:rPr>
                <w:rStyle w:val="af"/>
                <w:noProof/>
              </w:rPr>
              <w:t>第</w:t>
            </w:r>
            <w:r w:rsidR="007A4DCA" w:rsidRPr="00EE5CE6">
              <w:rPr>
                <w:rStyle w:val="af"/>
                <w:noProof/>
              </w:rPr>
              <w:t>3</w:t>
            </w:r>
            <w:r w:rsidR="007A4DCA" w:rsidRPr="00EE5CE6">
              <w:rPr>
                <w:rStyle w:val="af"/>
                <w:noProof/>
              </w:rPr>
              <w:t>章</w:t>
            </w:r>
            <w:r w:rsidR="007A4DCA" w:rsidRPr="00EE5CE6">
              <w:rPr>
                <w:rStyle w:val="af"/>
                <w:noProof/>
              </w:rPr>
              <w:t xml:space="preserve"> H</w:t>
            </w:r>
            <w:r w:rsidR="007A4DCA" w:rsidRPr="00EE5CE6">
              <w:rPr>
                <w:rStyle w:val="af"/>
                <w:noProof/>
              </w:rPr>
              <w:t>公司软件开发过程现状与主要问题</w:t>
            </w:r>
            <w:r w:rsidR="007A4DCA">
              <w:rPr>
                <w:noProof/>
                <w:webHidden/>
              </w:rPr>
              <w:tab/>
            </w:r>
            <w:r w:rsidR="007A4DCA">
              <w:rPr>
                <w:noProof/>
                <w:webHidden/>
              </w:rPr>
              <w:fldChar w:fldCharType="begin"/>
            </w:r>
            <w:r w:rsidR="007A4DCA">
              <w:rPr>
                <w:noProof/>
                <w:webHidden/>
              </w:rPr>
              <w:instrText xml:space="preserve"> PAGEREF _Toc212895245 \h </w:instrText>
            </w:r>
            <w:r w:rsidR="007A4DCA">
              <w:rPr>
                <w:noProof/>
                <w:webHidden/>
              </w:rPr>
            </w:r>
            <w:r w:rsidR="007A4DCA">
              <w:rPr>
                <w:noProof/>
                <w:webHidden/>
              </w:rPr>
              <w:fldChar w:fldCharType="separate"/>
            </w:r>
            <w:r w:rsidR="007A4DCA">
              <w:rPr>
                <w:noProof/>
                <w:webHidden/>
              </w:rPr>
              <w:t>26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6" w:history="1">
            <w:r w:rsidR="007A4DCA" w:rsidRPr="00EE5CE6">
              <w:rPr>
                <w:rStyle w:val="af"/>
                <w:rFonts w:ascii="Times New Roman" w:hAnsi="Times New Roman"/>
                <w:bCs/>
                <w:noProof/>
              </w:rPr>
              <w:t xml:space="preserve">3.1 </w:t>
            </w:r>
            <w:r w:rsidR="007A4DCA" w:rsidRPr="00EE5CE6">
              <w:rPr>
                <w:rStyle w:val="af"/>
                <w:rFonts w:ascii="Times New Roman" w:hAnsi="Times New Roman"/>
                <w:bCs/>
                <w:noProof/>
              </w:rPr>
              <w:t>企业背景与行业特征</w:t>
            </w:r>
            <w:r w:rsidR="007A4DCA">
              <w:rPr>
                <w:noProof/>
                <w:webHidden/>
              </w:rPr>
              <w:tab/>
            </w:r>
            <w:r w:rsidR="007A4DCA">
              <w:rPr>
                <w:noProof/>
                <w:webHidden/>
              </w:rPr>
              <w:fldChar w:fldCharType="begin"/>
            </w:r>
            <w:r w:rsidR="007A4DCA">
              <w:rPr>
                <w:noProof/>
                <w:webHidden/>
              </w:rPr>
              <w:instrText xml:space="preserve"> PAGEREF _Toc212895246 \h </w:instrText>
            </w:r>
            <w:r w:rsidR="007A4DCA">
              <w:rPr>
                <w:noProof/>
                <w:webHidden/>
              </w:rPr>
            </w:r>
            <w:r w:rsidR="007A4DCA">
              <w:rPr>
                <w:noProof/>
                <w:webHidden/>
              </w:rPr>
              <w:fldChar w:fldCharType="separate"/>
            </w:r>
            <w:r w:rsidR="007A4DCA">
              <w:rPr>
                <w:noProof/>
                <w:webHidden/>
              </w:rPr>
              <w:t>26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7" w:history="1">
            <w:r w:rsidR="007A4DCA" w:rsidRPr="00EE5CE6">
              <w:rPr>
                <w:rStyle w:val="af"/>
                <w:rFonts w:ascii="Times New Roman" w:hAnsi="Times New Roman"/>
                <w:bCs/>
                <w:noProof/>
              </w:rPr>
              <w:t>3.1.1 H</w:t>
            </w:r>
            <w:r w:rsidR="007A4DCA" w:rsidRPr="00EE5CE6">
              <w:rPr>
                <w:rStyle w:val="af"/>
                <w:rFonts w:ascii="Times New Roman" w:hAnsi="Times New Roman"/>
                <w:bCs/>
                <w:noProof/>
              </w:rPr>
              <w:t>公司的组织架构</w:t>
            </w:r>
            <w:r w:rsidR="007A4DCA">
              <w:rPr>
                <w:noProof/>
                <w:webHidden/>
              </w:rPr>
              <w:tab/>
            </w:r>
            <w:r w:rsidR="007A4DCA">
              <w:rPr>
                <w:noProof/>
                <w:webHidden/>
              </w:rPr>
              <w:fldChar w:fldCharType="begin"/>
            </w:r>
            <w:r w:rsidR="007A4DCA">
              <w:rPr>
                <w:noProof/>
                <w:webHidden/>
              </w:rPr>
              <w:instrText xml:space="preserve"> PAGEREF _Toc212895247 \h </w:instrText>
            </w:r>
            <w:r w:rsidR="007A4DCA">
              <w:rPr>
                <w:noProof/>
                <w:webHidden/>
              </w:rPr>
            </w:r>
            <w:r w:rsidR="007A4DCA">
              <w:rPr>
                <w:noProof/>
                <w:webHidden/>
              </w:rPr>
              <w:fldChar w:fldCharType="separate"/>
            </w:r>
            <w:r w:rsidR="007A4DCA">
              <w:rPr>
                <w:noProof/>
                <w:webHidden/>
              </w:rPr>
              <w:t>26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8" w:history="1">
            <w:r w:rsidR="007A4DCA" w:rsidRPr="00EE5CE6">
              <w:rPr>
                <w:rStyle w:val="af"/>
                <w:rFonts w:ascii="Times New Roman" w:hAnsi="Times New Roman"/>
                <w:bCs/>
                <w:noProof/>
              </w:rPr>
              <w:t>3.1.2 H</w:t>
            </w:r>
            <w:r w:rsidR="007A4DCA" w:rsidRPr="00EE5CE6">
              <w:rPr>
                <w:rStyle w:val="af"/>
                <w:rFonts w:ascii="Times New Roman" w:hAnsi="Times New Roman"/>
                <w:bCs/>
                <w:noProof/>
              </w:rPr>
              <w:t>公司业务定位与技术生态</w:t>
            </w:r>
            <w:r w:rsidR="007A4DCA">
              <w:rPr>
                <w:noProof/>
                <w:webHidden/>
              </w:rPr>
              <w:tab/>
            </w:r>
            <w:r w:rsidR="007A4DCA">
              <w:rPr>
                <w:noProof/>
                <w:webHidden/>
              </w:rPr>
              <w:fldChar w:fldCharType="begin"/>
            </w:r>
            <w:r w:rsidR="007A4DCA">
              <w:rPr>
                <w:noProof/>
                <w:webHidden/>
              </w:rPr>
              <w:instrText xml:space="preserve"> PAGEREF _Toc212895248 \h </w:instrText>
            </w:r>
            <w:r w:rsidR="007A4DCA">
              <w:rPr>
                <w:noProof/>
                <w:webHidden/>
              </w:rPr>
            </w:r>
            <w:r w:rsidR="007A4DCA">
              <w:rPr>
                <w:noProof/>
                <w:webHidden/>
              </w:rPr>
              <w:fldChar w:fldCharType="separate"/>
            </w:r>
            <w:r w:rsidR="007A4DCA">
              <w:rPr>
                <w:noProof/>
                <w:webHidden/>
              </w:rPr>
              <w:t>28</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9" w:history="1">
            <w:r w:rsidR="007A4DCA" w:rsidRPr="00EE5CE6">
              <w:rPr>
                <w:rStyle w:val="af"/>
                <w:rFonts w:ascii="Times New Roman" w:hAnsi="Times New Roman"/>
                <w:bCs/>
                <w:noProof/>
              </w:rPr>
              <w:t xml:space="preserve">3.1.3 </w:t>
            </w:r>
            <w:r w:rsidR="007A4DCA" w:rsidRPr="00EE5CE6">
              <w:rPr>
                <w:rStyle w:val="af"/>
                <w:rFonts w:ascii="Times New Roman" w:hAnsi="Times New Roman"/>
                <w:bCs/>
                <w:noProof/>
              </w:rPr>
              <w:t>金融科技产品线布局特征</w:t>
            </w:r>
            <w:r w:rsidR="007A4DCA">
              <w:rPr>
                <w:noProof/>
                <w:webHidden/>
              </w:rPr>
              <w:tab/>
            </w:r>
            <w:r w:rsidR="007A4DCA">
              <w:rPr>
                <w:noProof/>
                <w:webHidden/>
              </w:rPr>
              <w:fldChar w:fldCharType="begin"/>
            </w:r>
            <w:r w:rsidR="007A4DCA">
              <w:rPr>
                <w:noProof/>
                <w:webHidden/>
              </w:rPr>
              <w:instrText xml:space="preserve"> PAGEREF _Toc212895249 \h </w:instrText>
            </w:r>
            <w:r w:rsidR="007A4DCA">
              <w:rPr>
                <w:noProof/>
                <w:webHidden/>
              </w:rPr>
            </w:r>
            <w:r w:rsidR="007A4DCA">
              <w:rPr>
                <w:noProof/>
                <w:webHidden/>
              </w:rPr>
              <w:fldChar w:fldCharType="separate"/>
            </w:r>
            <w:r w:rsidR="007A4DCA">
              <w:rPr>
                <w:noProof/>
                <w:webHidden/>
              </w:rPr>
              <w:t>29</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0" w:history="1">
            <w:r w:rsidR="007A4DCA" w:rsidRPr="00EE5CE6">
              <w:rPr>
                <w:rStyle w:val="af"/>
                <w:rFonts w:ascii="Times New Roman" w:hAnsi="Times New Roman"/>
                <w:bCs/>
                <w:noProof/>
              </w:rPr>
              <w:t>3.1.4 H</w:t>
            </w:r>
            <w:r w:rsidR="007A4DCA" w:rsidRPr="00EE5CE6">
              <w:rPr>
                <w:rStyle w:val="af"/>
                <w:rFonts w:ascii="Times New Roman" w:hAnsi="Times New Roman"/>
                <w:bCs/>
                <w:noProof/>
              </w:rPr>
              <w:t>公司软件开发过程现状</w:t>
            </w:r>
            <w:r w:rsidR="007A4DCA">
              <w:rPr>
                <w:noProof/>
                <w:webHidden/>
              </w:rPr>
              <w:tab/>
            </w:r>
            <w:r w:rsidR="007A4DCA">
              <w:rPr>
                <w:noProof/>
                <w:webHidden/>
              </w:rPr>
              <w:fldChar w:fldCharType="begin"/>
            </w:r>
            <w:r w:rsidR="007A4DCA">
              <w:rPr>
                <w:noProof/>
                <w:webHidden/>
              </w:rPr>
              <w:instrText xml:space="preserve"> PAGEREF _Toc212895250 \h </w:instrText>
            </w:r>
            <w:r w:rsidR="007A4DCA">
              <w:rPr>
                <w:noProof/>
                <w:webHidden/>
              </w:rPr>
            </w:r>
            <w:r w:rsidR="007A4DCA">
              <w:rPr>
                <w:noProof/>
                <w:webHidden/>
              </w:rPr>
              <w:fldChar w:fldCharType="separate"/>
            </w:r>
            <w:r w:rsidR="007A4DCA">
              <w:rPr>
                <w:noProof/>
                <w:webHidden/>
              </w:rPr>
              <w:t>30</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1" w:history="1">
            <w:r w:rsidR="007A4DCA" w:rsidRPr="00EE5CE6">
              <w:rPr>
                <w:rStyle w:val="af"/>
                <w:rFonts w:ascii="Times New Roman" w:hAnsi="Times New Roman"/>
                <w:bCs/>
                <w:noProof/>
              </w:rPr>
              <w:t>3.2 H</w:t>
            </w:r>
            <w:r w:rsidR="007A4DCA" w:rsidRPr="00EE5CE6">
              <w:rPr>
                <w:rStyle w:val="af"/>
                <w:rFonts w:ascii="Times New Roman" w:hAnsi="Times New Roman"/>
                <w:bCs/>
                <w:noProof/>
              </w:rPr>
              <w:t>公司软件开发过程能力评估方法与结果概述</w:t>
            </w:r>
            <w:r w:rsidR="007A4DCA">
              <w:rPr>
                <w:noProof/>
                <w:webHidden/>
              </w:rPr>
              <w:tab/>
            </w:r>
            <w:r w:rsidR="007A4DCA">
              <w:rPr>
                <w:noProof/>
                <w:webHidden/>
              </w:rPr>
              <w:fldChar w:fldCharType="begin"/>
            </w:r>
            <w:r w:rsidR="007A4DCA">
              <w:rPr>
                <w:noProof/>
                <w:webHidden/>
              </w:rPr>
              <w:instrText xml:space="preserve"> PAGEREF _Toc212895251 \h </w:instrText>
            </w:r>
            <w:r w:rsidR="007A4DCA">
              <w:rPr>
                <w:noProof/>
                <w:webHidden/>
              </w:rPr>
            </w:r>
            <w:r w:rsidR="007A4DCA">
              <w:rPr>
                <w:noProof/>
                <w:webHidden/>
              </w:rPr>
              <w:fldChar w:fldCharType="separate"/>
            </w:r>
            <w:r w:rsidR="007A4DCA">
              <w:rPr>
                <w:noProof/>
                <w:webHidden/>
              </w:rPr>
              <w:t>32</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2" w:history="1">
            <w:r w:rsidR="007A4DCA" w:rsidRPr="00EE5CE6">
              <w:rPr>
                <w:rStyle w:val="af"/>
                <w:rFonts w:ascii="Times New Roman" w:hAnsi="Times New Roman"/>
                <w:bCs/>
                <w:noProof/>
              </w:rPr>
              <w:t>3.3 H</w:t>
            </w:r>
            <w:r w:rsidR="007A4DCA" w:rsidRPr="00EE5CE6">
              <w:rPr>
                <w:rStyle w:val="af"/>
                <w:rFonts w:ascii="Times New Roman" w:hAnsi="Times New Roman"/>
                <w:bCs/>
                <w:noProof/>
              </w:rPr>
              <w:t>公司软件开发过程的主要问题</w:t>
            </w:r>
            <w:r w:rsidR="007A4DCA">
              <w:rPr>
                <w:noProof/>
                <w:webHidden/>
              </w:rPr>
              <w:tab/>
            </w:r>
            <w:r w:rsidR="007A4DCA">
              <w:rPr>
                <w:noProof/>
                <w:webHidden/>
              </w:rPr>
              <w:fldChar w:fldCharType="begin"/>
            </w:r>
            <w:r w:rsidR="007A4DCA">
              <w:rPr>
                <w:noProof/>
                <w:webHidden/>
              </w:rPr>
              <w:instrText xml:space="preserve"> PAGEREF _Toc212895252 \h </w:instrText>
            </w:r>
            <w:r w:rsidR="007A4DCA">
              <w:rPr>
                <w:noProof/>
                <w:webHidden/>
              </w:rPr>
            </w:r>
            <w:r w:rsidR="007A4DCA">
              <w:rPr>
                <w:noProof/>
                <w:webHidden/>
              </w:rPr>
              <w:fldChar w:fldCharType="separate"/>
            </w:r>
            <w:r w:rsidR="007A4DCA">
              <w:rPr>
                <w:noProof/>
                <w:webHidden/>
              </w:rPr>
              <w:t>34</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3" w:history="1">
            <w:r w:rsidR="007A4DCA" w:rsidRPr="00EE5CE6">
              <w:rPr>
                <w:rStyle w:val="af"/>
                <w:rFonts w:ascii="Times New Roman" w:hAnsi="Times New Roman"/>
                <w:bCs/>
                <w:noProof/>
              </w:rPr>
              <w:t xml:space="preserve">3.3.1 </w:t>
            </w:r>
            <w:r w:rsidR="007A4DCA" w:rsidRPr="00EE5CE6">
              <w:rPr>
                <w:rStyle w:val="af"/>
                <w:rFonts w:ascii="Times New Roman" w:hAnsi="Times New Roman"/>
                <w:bCs/>
                <w:noProof/>
              </w:rPr>
              <w:t>需求变更频繁与追踪机制不完善</w:t>
            </w:r>
            <w:r w:rsidR="007A4DCA">
              <w:rPr>
                <w:noProof/>
                <w:webHidden/>
              </w:rPr>
              <w:tab/>
            </w:r>
            <w:r w:rsidR="007A4DCA">
              <w:rPr>
                <w:noProof/>
                <w:webHidden/>
              </w:rPr>
              <w:fldChar w:fldCharType="begin"/>
            </w:r>
            <w:r w:rsidR="007A4DCA">
              <w:rPr>
                <w:noProof/>
                <w:webHidden/>
              </w:rPr>
              <w:instrText xml:space="preserve"> PAGEREF _Toc212895253 \h </w:instrText>
            </w:r>
            <w:r w:rsidR="007A4DCA">
              <w:rPr>
                <w:noProof/>
                <w:webHidden/>
              </w:rPr>
            </w:r>
            <w:r w:rsidR="007A4DCA">
              <w:rPr>
                <w:noProof/>
                <w:webHidden/>
              </w:rPr>
              <w:fldChar w:fldCharType="separate"/>
            </w:r>
            <w:r w:rsidR="007A4DCA">
              <w:rPr>
                <w:noProof/>
                <w:webHidden/>
              </w:rPr>
              <w:t>34</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4" w:history="1">
            <w:r w:rsidR="007A4DCA" w:rsidRPr="00EE5CE6">
              <w:rPr>
                <w:rStyle w:val="af"/>
                <w:rFonts w:ascii="Times New Roman" w:hAnsi="Times New Roman"/>
                <w:bCs/>
                <w:noProof/>
              </w:rPr>
              <w:t xml:space="preserve">3.3.2 </w:t>
            </w:r>
            <w:r w:rsidR="007A4DCA" w:rsidRPr="00EE5CE6">
              <w:rPr>
                <w:rStyle w:val="af"/>
                <w:rFonts w:ascii="Times New Roman" w:hAnsi="Times New Roman"/>
                <w:bCs/>
                <w:noProof/>
              </w:rPr>
              <w:t>安全检测后置与合规风险积累</w:t>
            </w:r>
            <w:r w:rsidR="007A4DCA">
              <w:rPr>
                <w:noProof/>
                <w:webHidden/>
              </w:rPr>
              <w:tab/>
            </w:r>
            <w:r w:rsidR="007A4DCA">
              <w:rPr>
                <w:noProof/>
                <w:webHidden/>
              </w:rPr>
              <w:fldChar w:fldCharType="begin"/>
            </w:r>
            <w:r w:rsidR="007A4DCA">
              <w:rPr>
                <w:noProof/>
                <w:webHidden/>
              </w:rPr>
              <w:instrText xml:space="preserve"> PAGEREF _Toc212895254 \h </w:instrText>
            </w:r>
            <w:r w:rsidR="007A4DCA">
              <w:rPr>
                <w:noProof/>
                <w:webHidden/>
              </w:rPr>
            </w:r>
            <w:r w:rsidR="007A4DCA">
              <w:rPr>
                <w:noProof/>
                <w:webHidden/>
              </w:rPr>
              <w:fldChar w:fldCharType="separate"/>
            </w:r>
            <w:r w:rsidR="007A4DCA">
              <w:rPr>
                <w:noProof/>
                <w:webHidden/>
              </w:rPr>
              <w:t>36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5" w:history="1">
            <w:r w:rsidR="007A4DCA" w:rsidRPr="00EE5CE6">
              <w:rPr>
                <w:rStyle w:val="af"/>
                <w:rFonts w:ascii="Times New Roman" w:hAnsi="Times New Roman"/>
                <w:bCs/>
                <w:noProof/>
              </w:rPr>
              <w:t xml:space="preserve">3.3.3 </w:t>
            </w:r>
            <w:r w:rsidR="007A4DCA" w:rsidRPr="00EE5CE6">
              <w:rPr>
                <w:rStyle w:val="af"/>
                <w:rFonts w:ascii="Times New Roman" w:hAnsi="Times New Roman"/>
                <w:bCs/>
                <w:noProof/>
              </w:rPr>
              <w:t>技术债务累积与自动化转型受阻</w:t>
            </w:r>
            <w:r w:rsidR="007A4DCA">
              <w:rPr>
                <w:noProof/>
                <w:webHidden/>
              </w:rPr>
              <w:tab/>
            </w:r>
            <w:r w:rsidR="007A4DCA">
              <w:rPr>
                <w:noProof/>
                <w:webHidden/>
              </w:rPr>
              <w:fldChar w:fldCharType="begin"/>
            </w:r>
            <w:r w:rsidR="007A4DCA">
              <w:rPr>
                <w:noProof/>
                <w:webHidden/>
              </w:rPr>
              <w:instrText xml:space="preserve"> PAGEREF _Toc212895255 \h </w:instrText>
            </w:r>
            <w:r w:rsidR="007A4DCA">
              <w:rPr>
                <w:noProof/>
                <w:webHidden/>
              </w:rPr>
            </w:r>
            <w:r w:rsidR="007A4DCA">
              <w:rPr>
                <w:noProof/>
                <w:webHidden/>
              </w:rPr>
              <w:fldChar w:fldCharType="separate"/>
            </w:r>
            <w:r w:rsidR="007A4DCA">
              <w:rPr>
                <w:noProof/>
                <w:webHidden/>
              </w:rPr>
              <w:t>38</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6" w:history="1">
            <w:r w:rsidR="007A4DCA" w:rsidRPr="00EE5CE6">
              <w:rPr>
                <w:rStyle w:val="af"/>
                <w:rFonts w:ascii="Times New Roman" w:hAnsi="Times New Roman"/>
                <w:bCs/>
                <w:noProof/>
              </w:rPr>
              <w:t xml:space="preserve">3.3.4 </w:t>
            </w:r>
            <w:r w:rsidR="007A4DCA" w:rsidRPr="00EE5CE6">
              <w:rPr>
                <w:rStyle w:val="af"/>
                <w:rFonts w:ascii="Times New Roman" w:hAnsi="Times New Roman"/>
                <w:bCs/>
                <w:noProof/>
              </w:rPr>
              <w:t>运维智能化不足与系统稳定性风险</w:t>
            </w:r>
            <w:r w:rsidR="007A4DCA">
              <w:rPr>
                <w:noProof/>
                <w:webHidden/>
              </w:rPr>
              <w:tab/>
            </w:r>
            <w:r w:rsidR="007A4DCA">
              <w:rPr>
                <w:noProof/>
                <w:webHidden/>
              </w:rPr>
              <w:fldChar w:fldCharType="begin"/>
            </w:r>
            <w:r w:rsidR="007A4DCA">
              <w:rPr>
                <w:noProof/>
                <w:webHidden/>
              </w:rPr>
              <w:instrText xml:space="preserve"> PAGEREF _Toc212895256 \h </w:instrText>
            </w:r>
            <w:r w:rsidR="007A4DCA">
              <w:rPr>
                <w:noProof/>
                <w:webHidden/>
              </w:rPr>
            </w:r>
            <w:r w:rsidR="007A4DCA">
              <w:rPr>
                <w:noProof/>
                <w:webHidden/>
              </w:rPr>
              <w:fldChar w:fldCharType="separate"/>
            </w:r>
            <w:r w:rsidR="007A4DCA">
              <w:rPr>
                <w:noProof/>
                <w:webHidden/>
              </w:rPr>
              <w:t>40</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7" w:history="1">
            <w:r w:rsidR="007A4DCA" w:rsidRPr="00EE5CE6">
              <w:rPr>
                <w:rStyle w:val="af"/>
                <w:rFonts w:ascii="Times New Roman" w:hAnsi="Times New Roman"/>
                <w:bCs/>
                <w:noProof/>
              </w:rPr>
              <w:t xml:space="preserve">3.3.5 </w:t>
            </w:r>
            <w:r w:rsidR="007A4DCA" w:rsidRPr="00EE5CE6">
              <w:rPr>
                <w:rStyle w:val="af"/>
                <w:rFonts w:ascii="Times New Roman" w:hAnsi="Times New Roman"/>
                <w:bCs/>
                <w:noProof/>
              </w:rPr>
              <w:t>跨职能协作效率不足与流程弹性受限</w:t>
            </w:r>
            <w:r w:rsidR="007A4DCA">
              <w:rPr>
                <w:noProof/>
                <w:webHidden/>
              </w:rPr>
              <w:tab/>
            </w:r>
            <w:r w:rsidR="007A4DCA">
              <w:rPr>
                <w:noProof/>
                <w:webHidden/>
              </w:rPr>
              <w:fldChar w:fldCharType="begin"/>
            </w:r>
            <w:r w:rsidR="007A4DCA">
              <w:rPr>
                <w:noProof/>
                <w:webHidden/>
              </w:rPr>
              <w:instrText xml:space="preserve"> PAGEREF _Toc212895257 \h </w:instrText>
            </w:r>
            <w:r w:rsidR="007A4DCA">
              <w:rPr>
                <w:noProof/>
                <w:webHidden/>
              </w:rPr>
            </w:r>
            <w:r w:rsidR="007A4DCA">
              <w:rPr>
                <w:noProof/>
                <w:webHidden/>
              </w:rPr>
              <w:fldChar w:fldCharType="separate"/>
            </w:r>
            <w:r w:rsidR="007A4DCA">
              <w:rPr>
                <w:noProof/>
                <w:webHidden/>
              </w:rPr>
              <w:t>41</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58" w:history="1">
            <w:r w:rsidR="007A4DCA" w:rsidRPr="00EE5CE6">
              <w:rPr>
                <w:rStyle w:val="af"/>
                <w:noProof/>
              </w:rPr>
              <w:t>第</w:t>
            </w:r>
            <w:r w:rsidR="007A4DCA" w:rsidRPr="00EE5CE6">
              <w:rPr>
                <w:rStyle w:val="af"/>
                <w:noProof/>
              </w:rPr>
              <w:t>4</w:t>
            </w:r>
            <w:r w:rsidR="007A4DCA" w:rsidRPr="00EE5CE6">
              <w:rPr>
                <w:rStyle w:val="af"/>
                <w:noProof/>
              </w:rPr>
              <w:t>章</w:t>
            </w:r>
            <w:r w:rsidR="007A4DCA" w:rsidRPr="00EE5CE6">
              <w:rPr>
                <w:rStyle w:val="af"/>
                <w:noProof/>
              </w:rPr>
              <w:t xml:space="preserve"> H</w:t>
            </w:r>
            <w:r w:rsidR="007A4DCA" w:rsidRPr="00EE5CE6">
              <w:rPr>
                <w:rStyle w:val="af"/>
                <w:noProof/>
              </w:rPr>
              <w:t>公司软件开发过程的改进方案</w:t>
            </w:r>
            <w:r w:rsidR="007A4DCA">
              <w:rPr>
                <w:noProof/>
                <w:webHidden/>
              </w:rPr>
              <w:tab/>
            </w:r>
            <w:r w:rsidR="007A4DCA">
              <w:rPr>
                <w:noProof/>
                <w:webHidden/>
              </w:rPr>
              <w:fldChar w:fldCharType="begin"/>
            </w:r>
            <w:r w:rsidR="007A4DCA">
              <w:rPr>
                <w:noProof/>
                <w:webHidden/>
              </w:rPr>
              <w:instrText xml:space="preserve"> PAGEREF _Toc212895258 \h </w:instrText>
            </w:r>
            <w:r w:rsidR="007A4DCA">
              <w:rPr>
                <w:noProof/>
                <w:webHidden/>
              </w:rPr>
            </w:r>
            <w:r w:rsidR="007A4DCA">
              <w:rPr>
                <w:noProof/>
                <w:webHidden/>
              </w:rPr>
              <w:fldChar w:fldCharType="separate"/>
            </w:r>
            <w:r w:rsidR="007A4DCA">
              <w:rPr>
                <w:noProof/>
                <w:webHidden/>
              </w:rPr>
              <w:t>44</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9" w:history="1">
            <w:r w:rsidR="007A4DCA" w:rsidRPr="00EE5CE6">
              <w:rPr>
                <w:rStyle w:val="af"/>
                <w:rFonts w:ascii="Times New Roman" w:hAnsi="Times New Roman"/>
                <w:bCs/>
                <w:noProof/>
              </w:rPr>
              <w:t xml:space="preserve">4.1 </w:t>
            </w:r>
            <w:r w:rsidR="007A4DCA" w:rsidRPr="00EE5CE6">
              <w:rPr>
                <w:rStyle w:val="af"/>
                <w:rFonts w:ascii="Times New Roman" w:hAnsi="Times New Roman"/>
                <w:bCs/>
                <w:noProof/>
              </w:rPr>
              <w:t>改进总体思路与总体方案设计</w:t>
            </w:r>
            <w:r w:rsidR="007A4DCA">
              <w:rPr>
                <w:noProof/>
                <w:webHidden/>
              </w:rPr>
              <w:tab/>
            </w:r>
            <w:r w:rsidR="007A4DCA">
              <w:rPr>
                <w:noProof/>
                <w:webHidden/>
              </w:rPr>
              <w:fldChar w:fldCharType="begin"/>
            </w:r>
            <w:r w:rsidR="007A4DCA">
              <w:rPr>
                <w:noProof/>
                <w:webHidden/>
              </w:rPr>
              <w:instrText xml:space="preserve"> PAGEREF _Toc212895259 \h </w:instrText>
            </w:r>
            <w:r w:rsidR="007A4DCA">
              <w:rPr>
                <w:noProof/>
                <w:webHidden/>
              </w:rPr>
            </w:r>
            <w:r w:rsidR="007A4DCA">
              <w:rPr>
                <w:noProof/>
                <w:webHidden/>
              </w:rPr>
              <w:fldChar w:fldCharType="separate"/>
            </w:r>
            <w:r w:rsidR="007A4DCA">
              <w:rPr>
                <w:noProof/>
                <w:webHidden/>
              </w:rPr>
              <w:t>44</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0" w:history="1">
            <w:r w:rsidR="007A4DCA" w:rsidRPr="00EE5CE6">
              <w:rPr>
                <w:rStyle w:val="af"/>
                <w:rFonts w:ascii="Times New Roman" w:hAnsi="Times New Roman"/>
                <w:bCs/>
                <w:noProof/>
              </w:rPr>
              <w:t xml:space="preserve">4.2 </w:t>
            </w:r>
            <w:r w:rsidR="007A4DCA" w:rsidRPr="00EE5CE6">
              <w:rPr>
                <w:rStyle w:val="af"/>
                <w:rFonts w:ascii="Times New Roman" w:hAnsi="Times New Roman"/>
                <w:bCs/>
                <w:noProof/>
              </w:rPr>
              <w:t>针对主要问题的改进方案</w:t>
            </w:r>
            <w:r w:rsidR="007A4DCA">
              <w:rPr>
                <w:noProof/>
                <w:webHidden/>
              </w:rPr>
              <w:tab/>
            </w:r>
            <w:r w:rsidR="007A4DCA">
              <w:rPr>
                <w:noProof/>
                <w:webHidden/>
              </w:rPr>
              <w:fldChar w:fldCharType="begin"/>
            </w:r>
            <w:r w:rsidR="007A4DCA">
              <w:rPr>
                <w:noProof/>
                <w:webHidden/>
              </w:rPr>
              <w:instrText xml:space="preserve"> PAGEREF _Toc212895260 \h </w:instrText>
            </w:r>
            <w:r w:rsidR="007A4DCA">
              <w:rPr>
                <w:noProof/>
                <w:webHidden/>
              </w:rPr>
            </w:r>
            <w:r w:rsidR="007A4DCA">
              <w:rPr>
                <w:noProof/>
                <w:webHidden/>
              </w:rPr>
              <w:fldChar w:fldCharType="separate"/>
            </w:r>
            <w:r w:rsidR="007A4DCA">
              <w:rPr>
                <w:noProof/>
                <w:webHidden/>
              </w:rPr>
              <w:t>45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1" w:history="1">
            <w:r w:rsidR="007A4DCA" w:rsidRPr="00EE5CE6">
              <w:rPr>
                <w:rStyle w:val="af"/>
                <w:rFonts w:ascii="Times New Roman" w:hAnsi="Times New Roman"/>
                <w:bCs/>
                <w:noProof/>
              </w:rPr>
              <w:t xml:space="preserve">4.2.1 </w:t>
            </w:r>
            <w:r w:rsidR="007A4DCA" w:rsidRPr="00EE5CE6">
              <w:rPr>
                <w:rStyle w:val="af"/>
                <w:rFonts w:ascii="Times New Roman" w:hAnsi="Times New Roman"/>
                <w:bCs/>
                <w:noProof/>
              </w:rPr>
              <w:t>需求管理混乱与变更频繁问题的改进方案</w:t>
            </w:r>
            <w:r w:rsidR="007A4DCA">
              <w:rPr>
                <w:noProof/>
                <w:webHidden/>
              </w:rPr>
              <w:tab/>
            </w:r>
            <w:r w:rsidR="007A4DCA">
              <w:rPr>
                <w:noProof/>
                <w:webHidden/>
              </w:rPr>
              <w:fldChar w:fldCharType="begin"/>
            </w:r>
            <w:r w:rsidR="007A4DCA">
              <w:rPr>
                <w:noProof/>
                <w:webHidden/>
              </w:rPr>
              <w:instrText xml:space="preserve"> PAGEREF _Toc212895261 \h </w:instrText>
            </w:r>
            <w:r w:rsidR="007A4DCA">
              <w:rPr>
                <w:noProof/>
                <w:webHidden/>
              </w:rPr>
            </w:r>
            <w:r w:rsidR="007A4DCA">
              <w:rPr>
                <w:noProof/>
                <w:webHidden/>
              </w:rPr>
              <w:fldChar w:fldCharType="separate"/>
            </w:r>
            <w:r w:rsidR="007A4DCA">
              <w:rPr>
                <w:noProof/>
                <w:webHidden/>
              </w:rPr>
              <w:t>45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2" w:history="1">
            <w:r w:rsidR="007A4DCA" w:rsidRPr="00EE5CE6">
              <w:rPr>
                <w:rStyle w:val="af"/>
                <w:rFonts w:ascii="Times New Roman" w:hAnsi="Times New Roman"/>
                <w:bCs/>
                <w:noProof/>
              </w:rPr>
              <w:t xml:space="preserve">4.2.2 </w:t>
            </w:r>
            <w:r w:rsidR="007A4DCA" w:rsidRPr="00EE5CE6">
              <w:rPr>
                <w:rStyle w:val="af"/>
                <w:rFonts w:ascii="Times New Roman" w:hAnsi="Times New Roman"/>
                <w:bCs/>
                <w:noProof/>
              </w:rPr>
              <w:t>开发过程标准不统一与协同效率低问题的改进方案</w:t>
            </w:r>
            <w:r w:rsidR="007A4DCA">
              <w:rPr>
                <w:noProof/>
                <w:webHidden/>
              </w:rPr>
              <w:tab/>
            </w:r>
            <w:r w:rsidR="007A4DCA">
              <w:rPr>
                <w:noProof/>
                <w:webHidden/>
              </w:rPr>
              <w:fldChar w:fldCharType="begin"/>
            </w:r>
            <w:r w:rsidR="007A4DCA">
              <w:rPr>
                <w:noProof/>
                <w:webHidden/>
              </w:rPr>
              <w:instrText xml:space="preserve"> PAGEREF _Toc212895262 \h </w:instrText>
            </w:r>
            <w:r w:rsidR="007A4DCA">
              <w:rPr>
                <w:noProof/>
                <w:webHidden/>
              </w:rPr>
            </w:r>
            <w:r w:rsidR="007A4DCA">
              <w:rPr>
                <w:noProof/>
                <w:webHidden/>
              </w:rPr>
              <w:fldChar w:fldCharType="separate"/>
            </w:r>
            <w:r w:rsidR="007A4DCA">
              <w:rPr>
                <w:noProof/>
                <w:webHidden/>
              </w:rPr>
              <w:t>45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3" w:history="1">
            <w:r w:rsidR="007A4DCA" w:rsidRPr="00EE5CE6">
              <w:rPr>
                <w:rStyle w:val="af"/>
                <w:rFonts w:ascii="Times New Roman" w:hAnsi="Times New Roman"/>
                <w:bCs/>
                <w:noProof/>
              </w:rPr>
              <w:t xml:space="preserve">4.2.3 </w:t>
            </w:r>
            <w:r w:rsidR="007A4DCA" w:rsidRPr="00EE5CE6">
              <w:rPr>
                <w:rStyle w:val="af"/>
                <w:rFonts w:ascii="Times New Roman" w:hAnsi="Times New Roman"/>
                <w:bCs/>
                <w:noProof/>
              </w:rPr>
              <w:t>测试滞后与质量保障薄弱问题的改进方案</w:t>
            </w:r>
            <w:r w:rsidR="007A4DCA">
              <w:rPr>
                <w:noProof/>
                <w:webHidden/>
              </w:rPr>
              <w:tab/>
            </w:r>
            <w:r w:rsidR="007A4DCA">
              <w:rPr>
                <w:noProof/>
                <w:webHidden/>
              </w:rPr>
              <w:fldChar w:fldCharType="begin"/>
            </w:r>
            <w:r w:rsidR="007A4DCA">
              <w:rPr>
                <w:noProof/>
                <w:webHidden/>
              </w:rPr>
              <w:instrText xml:space="preserve"> PAGEREF _Toc212895263 \h </w:instrText>
            </w:r>
            <w:r w:rsidR="007A4DCA">
              <w:rPr>
                <w:noProof/>
                <w:webHidden/>
              </w:rPr>
            </w:r>
            <w:r w:rsidR="007A4DCA">
              <w:rPr>
                <w:noProof/>
                <w:webHidden/>
              </w:rPr>
              <w:fldChar w:fldCharType="separate"/>
            </w:r>
            <w:r w:rsidR="007A4DCA">
              <w:rPr>
                <w:noProof/>
                <w:webHidden/>
              </w:rPr>
              <w:t>47</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4" w:history="1">
            <w:r w:rsidR="007A4DCA" w:rsidRPr="00EE5CE6">
              <w:rPr>
                <w:rStyle w:val="af"/>
                <w:rFonts w:ascii="Times New Roman" w:hAnsi="Times New Roman"/>
                <w:bCs/>
                <w:noProof/>
              </w:rPr>
              <w:t xml:space="preserve">4.2.4 </w:t>
            </w:r>
            <w:r w:rsidR="007A4DCA" w:rsidRPr="00EE5CE6">
              <w:rPr>
                <w:rStyle w:val="af"/>
                <w:rFonts w:ascii="Times New Roman" w:hAnsi="Times New Roman"/>
                <w:bCs/>
                <w:noProof/>
              </w:rPr>
              <w:t>发布流程手工化与交付风险高问题的改进方案</w:t>
            </w:r>
            <w:r w:rsidR="007A4DCA">
              <w:rPr>
                <w:noProof/>
                <w:webHidden/>
              </w:rPr>
              <w:tab/>
            </w:r>
            <w:r w:rsidR="007A4DCA">
              <w:rPr>
                <w:noProof/>
                <w:webHidden/>
              </w:rPr>
              <w:fldChar w:fldCharType="begin"/>
            </w:r>
            <w:r w:rsidR="007A4DCA">
              <w:rPr>
                <w:noProof/>
                <w:webHidden/>
              </w:rPr>
              <w:instrText xml:space="preserve"> PAGEREF _Toc212895264 \h </w:instrText>
            </w:r>
            <w:r w:rsidR="007A4DCA">
              <w:rPr>
                <w:noProof/>
                <w:webHidden/>
              </w:rPr>
            </w:r>
            <w:r w:rsidR="007A4DCA">
              <w:rPr>
                <w:noProof/>
                <w:webHidden/>
              </w:rPr>
              <w:fldChar w:fldCharType="separate"/>
            </w:r>
            <w:r w:rsidR="007A4DCA">
              <w:rPr>
                <w:noProof/>
                <w:webHidden/>
              </w:rPr>
              <w:t>49</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5" w:history="1">
            <w:r w:rsidR="007A4DCA" w:rsidRPr="00EE5CE6">
              <w:rPr>
                <w:rStyle w:val="af"/>
                <w:rFonts w:ascii="Times New Roman" w:hAnsi="Times New Roman"/>
                <w:bCs/>
                <w:noProof/>
              </w:rPr>
              <w:t xml:space="preserve">4.2.5 </w:t>
            </w:r>
            <w:r w:rsidR="007A4DCA" w:rsidRPr="00EE5CE6">
              <w:rPr>
                <w:rStyle w:val="af"/>
                <w:rFonts w:ascii="Times New Roman" w:hAnsi="Times New Roman"/>
                <w:bCs/>
                <w:noProof/>
              </w:rPr>
              <w:t>缺乏过程度量与持续改进机制问题的改进方案</w:t>
            </w:r>
            <w:r w:rsidR="007A4DCA">
              <w:rPr>
                <w:noProof/>
                <w:webHidden/>
              </w:rPr>
              <w:tab/>
            </w:r>
            <w:r w:rsidR="007A4DCA">
              <w:rPr>
                <w:noProof/>
                <w:webHidden/>
              </w:rPr>
              <w:fldChar w:fldCharType="begin"/>
            </w:r>
            <w:r w:rsidR="007A4DCA">
              <w:rPr>
                <w:noProof/>
                <w:webHidden/>
              </w:rPr>
              <w:instrText xml:space="preserve"> PAGEREF _Toc212895265 \h </w:instrText>
            </w:r>
            <w:r w:rsidR="007A4DCA">
              <w:rPr>
                <w:noProof/>
                <w:webHidden/>
              </w:rPr>
            </w:r>
            <w:r w:rsidR="007A4DCA">
              <w:rPr>
                <w:noProof/>
                <w:webHidden/>
              </w:rPr>
              <w:fldChar w:fldCharType="separate"/>
            </w:r>
            <w:r w:rsidR="007A4DCA">
              <w:rPr>
                <w:noProof/>
                <w:webHidden/>
              </w:rPr>
              <w:t>50</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66" w:history="1">
            <w:r w:rsidR="007A4DCA" w:rsidRPr="00EE5CE6">
              <w:rPr>
                <w:rStyle w:val="af"/>
                <w:noProof/>
              </w:rPr>
              <w:t>第</w:t>
            </w:r>
            <w:r w:rsidR="007A4DCA" w:rsidRPr="00EE5CE6">
              <w:rPr>
                <w:rStyle w:val="af"/>
                <w:noProof/>
              </w:rPr>
              <w:t>5</w:t>
            </w:r>
            <w:r w:rsidR="007A4DCA" w:rsidRPr="00EE5CE6">
              <w:rPr>
                <w:rStyle w:val="af"/>
                <w:noProof/>
              </w:rPr>
              <w:t>章</w:t>
            </w:r>
            <w:r w:rsidR="007A4DCA" w:rsidRPr="00EE5CE6">
              <w:rPr>
                <w:rStyle w:val="af"/>
                <w:noProof/>
              </w:rPr>
              <w:t xml:space="preserve"> H</w:t>
            </w:r>
            <w:r w:rsidR="007A4DCA" w:rsidRPr="00EE5CE6">
              <w:rPr>
                <w:rStyle w:val="af"/>
                <w:noProof/>
              </w:rPr>
              <w:t>公司软件开发过程改进方案的实施保障与预期效果</w:t>
            </w:r>
            <w:r w:rsidR="007A4DCA">
              <w:rPr>
                <w:noProof/>
                <w:webHidden/>
              </w:rPr>
              <w:tab/>
            </w:r>
            <w:r w:rsidR="007A4DCA">
              <w:rPr>
                <w:noProof/>
                <w:webHidden/>
              </w:rPr>
              <w:fldChar w:fldCharType="begin"/>
            </w:r>
            <w:r w:rsidR="007A4DCA">
              <w:rPr>
                <w:noProof/>
                <w:webHidden/>
              </w:rPr>
              <w:instrText xml:space="preserve"> PAGEREF _Toc212895266 \h </w:instrText>
            </w:r>
            <w:r w:rsidR="007A4DCA">
              <w:rPr>
                <w:noProof/>
                <w:webHidden/>
              </w:rPr>
            </w:r>
            <w:r w:rsidR="007A4DCA">
              <w:rPr>
                <w:noProof/>
                <w:webHidden/>
              </w:rPr>
              <w:fldChar w:fldCharType="separate"/>
            </w:r>
            <w:r w:rsidR="007A4DCA">
              <w:rPr>
                <w:noProof/>
                <w:webHidden/>
              </w:rPr>
              <w:t>52</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7" w:history="1">
            <w:r w:rsidR="007A4DCA" w:rsidRPr="00EE5CE6">
              <w:rPr>
                <w:rStyle w:val="af"/>
                <w:rFonts w:ascii="Times New Roman" w:hAnsi="Times New Roman"/>
                <w:bCs/>
                <w:noProof/>
              </w:rPr>
              <w:t xml:space="preserve">5.1 </w:t>
            </w:r>
            <w:r w:rsidR="007A4DCA" w:rsidRPr="00EE5CE6">
              <w:rPr>
                <w:rStyle w:val="af"/>
                <w:rFonts w:ascii="Times New Roman" w:hAnsi="Times New Roman"/>
                <w:bCs/>
                <w:noProof/>
              </w:rPr>
              <w:t>实施路径与组织分工</w:t>
            </w:r>
            <w:r w:rsidR="007A4DCA">
              <w:rPr>
                <w:noProof/>
                <w:webHidden/>
              </w:rPr>
              <w:tab/>
            </w:r>
            <w:r w:rsidR="007A4DCA">
              <w:rPr>
                <w:noProof/>
                <w:webHidden/>
              </w:rPr>
              <w:fldChar w:fldCharType="begin"/>
            </w:r>
            <w:r w:rsidR="007A4DCA">
              <w:rPr>
                <w:noProof/>
                <w:webHidden/>
              </w:rPr>
              <w:instrText xml:space="preserve"> PAGEREF _Toc212895267 \h </w:instrText>
            </w:r>
            <w:r w:rsidR="007A4DCA">
              <w:rPr>
                <w:noProof/>
                <w:webHidden/>
              </w:rPr>
            </w:r>
            <w:r w:rsidR="007A4DCA">
              <w:rPr>
                <w:noProof/>
                <w:webHidden/>
              </w:rPr>
              <w:fldChar w:fldCharType="separate"/>
            </w:r>
            <w:r w:rsidR="007A4DCA">
              <w:rPr>
                <w:noProof/>
                <w:webHidden/>
              </w:rPr>
              <w:t>52</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8" w:history="1">
            <w:r w:rsidR="007A4DCA" w:rsidRPr="00EE5CE6">
              <w:rPr>
                <w:rStyle w:val="af"/>
                <w:rFonts w:ascii="Times New Roman" w:hAnsi="Times New Roman"/>
                <w:bCs/>
                <w:noProof/>
              </w:rPr>
              <w:t xml:space="preserve">5.1.1 </w:t>
            </w:r>
            <w:r w:rsidR="007A4DCA" w:rsidRPr="00EE5CE6">
              <w:rPr>
                <w:rStyle w:val="af"/>
                <w:rFonts w:ascii="Times New Roman" w:hAnsi="Times New Roman"/>
                <w:bCs/>
                <w:noProof/>
              </w:rPr>
              <w:t>实施目标与总体原则</w:t>
            </w:r>
            <w:r w:rsidR="007A4DCA">
              <w:rPr>
                <w:noProof/>
                <w:webHidden/>
              </w:rPr>
              <w:tab/>
            </w:r>
            <w:r w:rsidR="007A4DCA">
              <w:rPr>
                <w:noProof/>
                <w:webHidden/>
              </w:rPr>
              <w:fldChar w:fldCharType="begin"/>
            </w:r>
            <w:r w:rsidR="007A4DCA">
              <w:rPr>
                <w:noProof/>
                <w:webHidden/>
              </w:rPr>
              <w:instrText xml:space="preserve"> PAGEREF _Toc212895268 \h </w:instrText>
            </w:r>
            <w:r w:rsidR="007A4DCA">
              <w:rPr>
                <w:noProof/>
                <w:webHidden/>
              </w:rPr>
            </w:r>
            <w:r w:rsidR="007A4DCA">
              <w:rPr>
                <w:noProof/>
                <w:webHidden/>
              </w:rPr>
              <w:fldChar w:fldCharType="separate"/>
            </w:r>
            <w:r w:rsidR="007A4DCA">
              <w:rPr>
                <w:noProof/>
                <w:webHidden/>
              </w:rPr>
              <w:t>52</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9" w:history="1">
            <w:r w:rsidR="007A4DCA" w:rsidRPr="00EE5CE6">
              <w:rPr>
                <w:rStyle w:val="af"/>
                <w:rFonts w:ascii="Times New Roman" w:hAnsi="Times New Roman"/>
                <w:bCs/>
                <w:noProof/>
              </w:rPr>
              <w:t xml:space="preserve">5.1.2 </w:t>
            </w:r>
            <w:r w:rsidR="007A4DCA" w:rsidRPr="00EE5CE6">
              <w:rPr>
                <w:rStyle w:val="af"/>
                <w:rFonts w:ascii="Times New Roman" w:hAnsi="Times New Roman"/>
                <w:bCs/>
                <w:noProof/>
              </w:rPr>
              <w:t>组织结构与职责划分</w:t>
            </w:r>
            <w:r w:rsidR="007A4DCA">
              <w:rPr>
                <w:noProof/>
                <w:webHidden/>
              </w:rPr>
              <w:tab/>
            </w:r>
            <w:r w:rsidR="007A4DCA">
              <w:rPr>
                <w:noProof/>
                <w:webHidden/>
              </w:rPr>
              <w:fldChar w:fldCharType="begin"/>
            </w:r>
            <w:r w:rsidR="007A4DCA">
              <w:rPr>
                <w:noProof/>
                <w:webHidden/>
              </w:rPr>
              <w:instrText xml:space="preserve"> PAGEREF _Toc212895269 \h </w:instrText>
            </w:r>
            <w:r w:rsidR="007A4DCA">
              <w:rPr>
                <w:noProof/>
                <w:webHidden/>
              </w:rPr>
            </w:r>
            <w:r w:rsidR="007A4DCA">
              <w:rPr>
                <w:noProof/>
                <w:webHidden/>
              </w:rPr>
              <w:fldChar w:fldCharType="separate"/>
            </w:r>
            <w:r w:rsidR="007A4DCA">
              <w:rPr>
                <w:noProof/>
                <w:webHidden/>
              </w:rPr>
              <w:t>53</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0" w:history="1">
            <w:r w:rsidR="007A4DCA" w:rsidRPr="00EE5CE6">
              <w:rPr>
                <w:rStyle w:val="af"/>
                <w:rFonts w:ascii="Times New Roman" w:hAnsi="Times New Roman"/>
                <w:bCs/>
                <w:noProof/>
              </w:rPr>
              <w:t xml:space="preserve">5.1.3 </w:t>
            </w:r>
            <w:r w:rsidR="007A4DCA" w:rsidRPr="00EE5CE6">
              <w:rPr>
                <w:rStyle w:val="af"/>
                <w:rFonts w:ascii="Times New Roman" w:hAnsi="Times New Roman"/>
                <w:bCs/>
                <w:noProof/>
              </w:rPr>
              <w:t>实施阶段与里程碑规划</w:t>
            </w:r>
            <w:r w:rsidR="007A4DCA">
              <w:rPr>
                <w:noProof/>
                <w:webHidden/>
              </w:rPr>
              <w:tab/>
            </w:r>
            <w:r w:rsidR="007A4DCA">
              <w:rPr>
                <w:noProof/>
                <w:webHidden/>
              </w:rPr>
              <w:fldChar w:fldCharType="begin"/>
            </w:r>
            <w:r w:rsidR="007A4DCA">
              <w:rPr>
                <w:noProof/>
                <w:webHidden/>
              </w:rPr>
              <w:instrText xml:space="preserve"> PAGEREF _Toc212895270 \h </w:instrText>
            </w:r>
            <w:r w:rsidR="007A4DCA">
              <w:rPr>
                <w:noProof/>
                <w:webHidden/>
              </w:rPr>
            </w:r>
            <w:r w:rsidR="007A4DCA">
              <w:rPr>
                <w:noProof/>
                <w:webHidden/>
              </w:rPr>
              <w:fldChar w:fldCharType="separate"/>
            </w:r>
            <w:r w:rsidR="007A4DCA">
              <w:rPr>
                <w:noProof/>
                <w:webHidden/>
              </w:rPr>
              <w:t>55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1" w:history="1">
            <w:r w:rsidR="007A4DCA" w:rsidRPr="00EE5CE6">
              <w:rPr>
                <w:rStyle w:val="af"/>
                <w:rFonts w:ascii="Times New Roman" w:hAnsi="Times New Roman"/>
                <w:bCs/>
                <w:noProof/>
              </w:rPr>
              <w:t xml:space="preserve">5.2 </w:t>
            </w:r>
            <w:r w:rsidR="007A4DCA" w:rsidRPr="00EE5CE6">
              <w:rPr>
                <w:rStyle w:val="af"/>
                <w:rFonts w:ascii="Times New Roman" w:hAnsi="Times New Roman"/>
                <w:bCs/>
                <w:noProof/>
              </w:rPr>
              <w:t>保障机制设计</w:t>
            </w:r>
            <w:r w:rsidR="007A4DCA">
              <w:rPr>
                <w:noProof/>
                <w:webHidden/>
              </w:rPr>
              <w:tab/>
            </w:r>
            <w:r w:rsidR="007A4DCA">
              <w:rPr>
                <w:noProof/>
                <w:webHidden/>
              </w:rPr>
              <w:fldChar w:fldCharType="begin"/>
            </w:r>
            <w:r w:rsidR="007A4DCA">
              <w:rPr>
                <w:noProof/>
                <w:webHidden/>
              </w:rPr>
              <w:instrText xml:space="preserve"> PAGEREF _Toc212895271 \h </w:instrText>
            </w:r>
            <w:r w:rsidR="007A4DCA">
              <w:rPr>
                <w:noProof/>
                <w:webHidden/>
              </w:rPr>
            </w:r>
            <w:r w:rsidR="007A4DCA">
              <w:rPr>
                <w:noProof/>
                <w:webHidden/>
              </w:rPr>
              <w:fldChar w:fldCharType="separate"/>
            </w:r>
            <w:r w:rsidR="007A4DCA">
              <w:rPr>
                <w:noProof/>
                <w:webHidden/>
              </w:rPr>
              <w:t>56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2" w:history="1">
            <w:r w:rsidR="007A4DCA" w:rsidRPr="00EE5CE6">
              <w:rPr>
                <w:rStyle w:val="af"/>
                <w:rFonts w:ascii="Times New Roman" w:hAnsi="Times New Roman"/>
                <w:bCs/>
                <w:noProof/>
              </w:rPr>
              <w:t xml:space="preserve">5.2.1 </w:t>
            </w:r>
            <w:r w:rsidR="007A4DCA" w:rsidRPr="00EE5CE6">
              <w:rPr>
                <w:rStyle w:val="af"/>
                <w:rFonts w:ascii="Times New Roman" w:hAnsi="Times New Roman"/>
                <w:bCs/>
                <w:noProof/>
              </w:rPr>
              <w:t>制度固化与流程标准化</w:t>
            </w:r>
            <w:r w:rsidR="007A4DCA">
              <w:rPr>
                <w:noProof/>
                <w:webHidden/>
              </w:rPr>
              <w:tab/>
            </w:r>
            <w:r w:rsidR="007A4DCA">
              <w:rPr>
                <w:noProof/>
                <w:webHidden/>
              </w:rPr>
              <w:fldChar w:fldCharType="begin"/>
            </w:r>
            <w:r w:rsidR="007A4DCA">
              <w:rPr>
                <w:noProof/>
                <w:webHidden/>
              </w:rPr>
              <w:instrText xml:space="preserve"> PAGEREF _Toc212895272 \h </w:instrText>
            </w:r>
            <w:r w:rsidR="007A4DCA">
              <w:rPr>
                <w:noProof/>
                <w:webHidden/>
              </w:rPr>
            </w:r>
            <w:r w:rsidR="007A4DCA">
              <w:rPr>
                <w:noProof/>
                <w:webHidden/>
              </w:rPr>
              <w:fldChar w:fldCharType="separate"/>
            </w:r>
            <w:r w:rsidR="007A4DCA">
              <w:rPr>
                <w:noProof/>
                <w:webHidden/>
              </w:rPr>
              <w:t>56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3" w:history="1">
            <w:r w:rsidR="007A4DCA" w:rsidRPr="00EE5CE6">
              <w:rPr>
                <w:rStyle w:val="af"/>
                <w:rFonts w:ascii="Times New Roman" w:hAnsi="Times New Roman"/>
                <w:bCs/>
                <w:noProof/>
              </w:rPr>
              <w:t xml:space="preserve">5.2.2 </w:t>
            </w:r>
            <w:r w:rsidR="007A4DCA" w:rsidRPr="00EE5CE6">
              <w:rPr>
                <w:rStyle w:val="af"/>
                <w:rFonts w:ascii="Times New Roman" w:hAnsi="Times New Roman"/>
                <w:bCs/>
                <w:noProof/>
              </w:rPr>
              <w:t>资源配置与技术支撑</w:t>
            </w:r>
            <w:r w:rsidR="007A4DCA">
              <w:rPr>
                <w:noProof/>
                <w:webHidden/>
              </w:rPr>
              <w:tab/>
            </w:r>
            <w:r w:rsidR="007A4DCA">
              <w:rPr>
                <w:noProof/>
                <w:webHidden/>
              </w:rPr>
              <w:fldChar w:fldCharType="begin"/>
            </w:r>
            <w:r w:rsidR="007A4DCA">
              <w:rPr>
                <w:noProof/>
                <w:webHidden/>
              </w:rPr>
              <w:instrText xml:space="preserve"> PAGEREF _Toc212895273 \h </w:instrText>
            </w:r>
            <w:r w:rsidR="007A4DCA">
              <w:rPr>
                <w:noProof/>
                <w:webHidden/>
              </w:rPr>
            </w:r>
            <w:r w:rsidR="007A4DCA">
              <w:rPr>
                <w:noProof/>
                <w:webHidden/>
              </w:rPr>
              <w:fldChar w:fldCharType="separate"/>
            </w:r>
            <w:r w:rsidR="007A4DCA">
              <w:rPr>
                <w:noProof/>
                <w:webHidden/>
              </w:rPr>
              <w:t>58</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4" w:history="1">
            <w:r w:rsidR="007A4DCA" w:rsidRPr="00EE5CE6">
              <w:rPr>
                <w:rStyle w:val="af"/>
                <w:rFonts w:ascii="Times New Roman" w:hAnsi="Times New Roman"/>
                <w:bCs/>
                <w:noProof/>
              </w:rPr>
              <w:t xml:space="preserve">5.2.3 </w:t>
            </w:r>
            <w:r w:rsidR="007A4DCA" w:rsidRPr="00EE5CE6">
              <w:rPr>
                <w:rStyle w:val="af"/>
                <w:rFonts w:ascii="Times New Roman" w:hAnsi="Times New Roman"/>
                <w:bCs/>
                <w:noProof/>
              </w:rPr>
              <w:t>组织协同与文化驱动</w:t>
            </w:r>
            <w:r w:rsidR="007A4DCA">
              <w:rPr>
                <w:noProof/>
                <w:webHidden/>
              </w:rPr>
              <w:tab/>
            </w:r>
            <w:r w:rsidR="007A4DCA">
              <w:rPr>
                <w:noProof/>
                <w:webHidden/>
              </w:rPr>
              <w:fldChar w:fldCharType="begin"/>
            </w:r>
            <w:r w:rsidR="007A4DCA">
              <w:rPr>
                <w:noProof/>
                <w:webHidden/>
              </w:rPr>
              <w:instrText xml:space="preserve"> PAGEREF _Toc212895274 \h </w:instrText>
            </w:r>
            <w:r w:rsidR="007A4DCA">
              <w:rPr>
                <w:noProof/>
                <w:webHidden/>
              </w:rPr>
            </w:r>
            <w:r w:rsidR="007A4DCA">
              <w:rPr>
                <w:noProof/>
                <w:webHidden/>
              </w:rPr>
              <w:fldChar w:fldCharType="separate"/>
            </w:r>
            <w:r w:rsidR="007A4DCA">
              <w:rPr>
                <w:noProof/>
                <w:webHidden/>
              </w:rPr>
              <w:t>59</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5" w:history="1">
            <w:r w:rsidR="007A4DCA" w:rsidRPr="00EE5CE6">
              <w:rPr>
                <w:rStyle w:val="af"/>
                <w:rFonts w:ascii="Times New Roman" w:hAnsi="Times New Roman"/>
                <w:bCs/>
                <w:noProof/>
              </w:rPr>
              <w:t xml:space="preserve">5.2.4 </w:t>
            </w:r>
            <w:r w:rsidR="007A4DCA" w:rsidRPr="00EE5CE6">
              <w:rPr>
                <w:rStyle w:val="af"/>
                <w:rFonts w:ascii="Times New Roman" w:hAnsi="Times New Roman"/>
                <w:bCs/>
                <w:noProof/>
              </w:rPr>
              <w:t>风险识别与应对策略</w:t>
            </w:r>
            <w:r w:rsidR="007A4DCA">
              <w:rPr>
                <w:noProof/>
                <w:webHidden/>
              </w:rPr>
              <w:tab/>
            </w:r>
            <w:r w:rsidR="007A4DCA">
              <w:rPr>
                <w:noProof/>
                <w:webHidden/>
              </w:rPr>
              <w:fldChar w:fldCharType="begin"/>
            </w:r>
            <w:r w:rsidR="007A4DCA">
              <w:rPr>
                <w:noProof/>
                <w:webHidden/>
              </w:rPr>
              <w:instrText xml:space="preserve"> PAGEREF _Toc212895275 \h </w:instrText>
            </w:r>
            <w:r w:rsidR="007A4DCA">
              <w:rPr>
                <w:noProof/>
                <w:webHidden/>
              </w:rPr>
            </w:r>
            <w:r w:rsidR="007A4DCA">
              <w:rPr>
                <w:noProof/>
                <w:webHidden/>
              </w:rPr>
              <w:fldChar w:fldCharType="separate"/>
            </w:r>
            <w:r w:rsidR="007A4DCA">
              <w:rPr>
                <w:noProof/>
                <w:webHidden/>
              </w:rPr>
              <w:t>60</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6" w:history="1">
            <w:r w:rsidR="007A4DCA" w:rsidRPr="00EE5CE6">
              <w:rPr>
                <w:rStyle w:val="af"/>
                <w:rFonts w:ascii="Times New Roman" w:hAnsi="Times New Roman"/>
                <w:bCs/>
                <w:noProof/>
              </w:rPr>
              <w:t xml:space="preserve">5.3 </w:t>
            </w:r>
            <w:r w:rsidR="007A4DCA" w:rsidRPr="00EE5CE6">
              <w:rPr>
                <w:rStyle w:val="af"/>
                <w:rFonts w:ascii="Times New Roman" w:hAnsi="Times New Roman"/>
                <w:bCs/>
                <w:noProof/>
              </w:rPr>
              <w:t>效果评估与持续改进机制</w:t>
            </w:r>
            <w:r w:rsidR="007A4DCA">
              <w:rPr>
                <w:noProof/>
                <w:webHidden/>
              </w:rPr>
              <w:tab/>
            </w:r>
            <w:r w:rsidR="007A4DCA">
              <w:rPr>
                <w:noProof/>
                <w:webHidden/>
              </w:rPr>
              <w:fldChar w:fldCharType="begin"/>
            </w:r>
            <w:r w:rsidR="007A4DCA">
              <w:rPr>
                <w:noProof/>
                <w:webHidden/>
              </w:rPr>
              <w:instrText xml:space="preserve"> PAGEREF _Toc212895276 \h </w:instrText>
            </w:r>
            <w:r w:rsidR="007A4DCA">
              <w:rPr>
                <w:noProof/>
                <w:webHidden/>
              </w:rPr>
            </w:r>
            <w:r w:rsidR="007A4DCA">
              <w:rPr>
                <w:noProof/>
                <w:webHidden/>
              </w:rPr>
              <w:fldChar w:fldCharType="separate"/>
            </w:r>
            <w:r w:rsidR="007A4DCA">
              <w:rPr>
                <w:noProof/>
                <w:webHidden/>
              </w:rPr>
              <w:t>62</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7" w:history="1">
            <w:r w:rsidR="007A4DCA" w:rsidRPr="00EE5CE6">
              <w:rPr>
                <w:rStyle w:val="af"/>
                <w:rFonts w:ascii="Times New Roman" w:hAnsi="Times New Roman"/>
                <w:bCs/>
                <w:noProof/>
              </w:rPr>
              <w:t xml:space="preserve">5.3.1 </w:t>
            </w:r>
            <w:r w:rsidR="007A4DCA" w:rsidRPr="00EE5CE6">
              <w:rPr>
                <w:rStyle w:val="af"/>
                <w:rFonts w:ascii="Times New Roman" w:hAnsi="Times New Roman"/>
                <w:bCs/>
                <w:noProof/>
              </w:rPr>
              <w:t>关键过程绩效指标体系</w:t>
            </w:r>
            <w:r w:rsidR="007A4DCA">
              <w:rPr>
                <w:noProof/>
                <w:webHidden/>
              </w:rPr>
              <w:tab/>
            </w:r>
            <w:r w:rsidR="007A4DCA">
              <w:rPr>
                <w:noProof/>
                <w:webHidden/>
              </w:rPr>
              <w:fldChar w:fldCharType="begin"/>
            </w:r>
            <w:r w:rsidR="007A4DCA">
              <w:rPr>
                <w:noProof/>
                <w:webHidden/>
              </w:rPr>
              <w:instrText xml:space="preserve"> PAGEREF _Toc212895277 \h </w:instrText>
            </w:r>
            <w:r w:rsidR="007A4DCA">
              <w:rPr>
                <w:noProof/>
                <w:webHidden/>
              </w:rPr>
            </w:r>
            <w:r w:rsidR="007A4DCA">
              <w:rPr>
                <w:noProof/>
                <w:webHidden/>
              </w:rPr>
              <w:fldChar w:fldCharType="separate"/>
            </w:r>
            <w:r w:rsidR="007A4DCA">
              <w:rPr>
                <w:noProof/>
                <w:webHidden/>
              </w:rPr>
              <w:t>62</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8" w:history="1">
            <w:r w:rsidR="007A4DCA" w:rsidRPr="00EE5CE6">
              <w:rPr>
                <w:rStyle w:val="af"/>
                <w:rFonts w:ascii="Times New Roman" w:hAnsi="Times New Roman"/>
                <w:bCs/>
                <w:noProof/>
              </w:rPr>
              <w:t xml:space="preserve">5.3.2 </w:t>
            </w:r>
            <w:r w:rsidR="007A4DCA" w:rsidRPr="00EE5CE6">
              <w:rPr>
                <w:rStyle w:val="af"/>
                <w:rFonts w:ascii="Times New Roman" w:hAnsi="Times New Roman"/>
                <w:bCs/>
                <w:noProof/>
              </w:rPr>
              <w:t>过程运行可视化与决策支持</w:t>
            </w:r>
            <w:r w:rsidR="007A4DCA">
              <w:rPr>
                <w:noProof/>
                <w:webHidden/>
              </w:rPr>
              <w:tab/>
            </w:r>
            <w:r w:rsidR="007A4DCA">
              <w:rPr>
                <w:noProof/>
                <w:webHidden/>
              </w:rPr>
              <w:fldChar w:fldCharType="begin"/>
            </w:r>
            <w:r w:rsidR="007A4DCA">
              <w:rPr>
                <w:noProof/>
                <w:webHidden/>
              </w:rPr>
              <w:instrText xml:space="preserve"> PAGEREF _Toc212895278 \h </w:instrText>
            </w:r>
            <w:r w:rsidR="007A4DCA">
              <w:rPr>
                <w:noProof/>
                <w:webHidden/>
              </w:rPr>
            </w:r>
            <w:r w:rsidR="007A4DCA">
              <w:rPr>
                <w:noProof/>
                <w:webHidden/>
              </w:rPr>
              <w:fldChar w:fldCharType="separate"/>
            </w:r>
            <w:r w:rsidR="007A4DCA">
              <w:rPr>
                <w:noProof/>
                <w:webHidden/>
              </w:rPr>
              <w:t>63</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9" w:history="1">
            <w:r w:rsidR="007A4DCA" w:rsidRPr="00EE5CE6">
              <w:rPr>
                <w:rStyle w:val="af"/>
                <w:rFonts w:ascii="Times New Roman" w:hAnsi="Times New Roman"/>
                <w:bCs/>
                <w:noProof/>
              </w:rPr>
              <w:t xml:space="preserve">5.3.3 </w:t>
            </w:r>
            <w:r w:rsidR="007A4DCA" w:rsidRPr="00EE5CE6">
              <w:rPr>
                <w:rStyle w:val="af"/>
                <w:rFonts w:ascii="Times New Roman" w:hAnsi="Times New Roman"/>
                <w:bCs/>
                <w:noProof/>
              </w:rPr>
              <w:t>持续改进闭环（</w:t>
            </w:r>
            <w:r w:rsidR="007A4DCA" w:rsidRPr="00EE5CE6">
              <w:rPr>
                <w:rStyle w:val="af"/>
                <w:rFonts w:ascii="Times New Roman" w:hAnsi="Times New Roman"/>
                <w:bCs/>
                <w:noProof/>
              </w:rPr>
              <w:t>PDCA</w:t>
            </w:r>
            <w:r w:rsidR="007A4DCA" w:rsidRPr="00EE5CE6">
              <w:rPr>
                <w:rStyle w:val="af"/>
                <w:rFonts w:ascii="Times New Roman" w:hAnsi="Times New Roman"/>
                <w:bCs/>
                <w:noProof/>
              </w:rPr>
              <w:t>与</w:t>
            </w:r>
            <w:r w:rsidR="007A4DCA" w:rsidRPr="00EE5CE6">
              <w:rPr>
                <w:rStyle w:val="af"/>
                <w:rFonts w:ascii="Times New Roman" w:hAnsi="Times New Roman"/>
                <w:bCs/>
                <w:noProof/>
              </w:rPr>
              <w:t>CAPA</w:t>
            </w:r>
            <w:r w:rsidR="007A4DCA" w:rsidRPr="00EE5CE6">
              <w:rPr>
                <w:rStyle w:val="af"/>
                <w:rFonts w:ascii="Times New Roman" w:hAnsi="Times New Roman"/>
                <w:bCs/>
                <w:noProof/>
              </w:rPr>
              <w:t>机制）</w:t>
            </w:r>
            <w:r w:rsidR="007A4DCA">
              <w:rPr>
                <w:noProof/>
                <w:webHidden/>
              </w:rPr>
              <w:tab/>
            </w:r>
            <w:r w:rsidR="007A4DCA">
              <w:rPr>
                <w:noProof/>
                <w:webHidden/>
              </w:rPr>
              <w:fldChar w:fldCharType="begin"/>
            </w:r>
            <w:r w:rsidR="007A4DCA">
              <w:rPr>
                <w:noProof/>
                <w:webHidden/>
              </w:rPr>
              <w:instrText xml:space="preserve"> PAGEREF _Toc212895279 \h </w:instrText>
            </w:r>
            <w:r w:rsidR="007A4DCA">
              <w:rPr>
                <w:noProof/>
                <w:webHidden/>
              </w:rPr>
            </w:r>
            <w:r w:rsidR="007A4DCA">
              <w:rPr>
                <w:noProof/>
                <w:webHidden/>
              </w:rPr>
              <w:fldChar w:fldCharType="separate"/>
            </w:r>
            <w:r w:rsidR="007A4DCA">
              <w:rPr>
                <w:noProof/>
                <w:webHidden/>
              </w:rPr>
              <w:t>65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80" w:history="1">
            <w:r w:rsidR="007A4DCA" w:rsidRPr="00EE5CE6">
              <w:rPr>
                <w:rStyle w:val="af"/>
                <w:rFonts w:ascii="Times New Roman" w:hAnsi="Times New Roman"/>
                <w:bCs/>
                <w:noProof/>
              </w:rPr>
              <w:t xml:space="preserve">5.3.4 </w:t>
            </w:r>
            <w:r w:rsidR="007A4DCA" w:rsidRPr="00EE5CE6">
              <w:rPr>
                <w:rStyle w:val="af"/>
                <w:rFonts w:ascii="Times New Roman" w:hAnsi="Times New Roman"/>
                <w:bCs/>
                <w:noProof/>
              </w:rPr>
              <w:t>实施效果与适用边界</w:t>
            </w:r>
            <w:r w:rsidR="007A4DCA">
              <w:rPr>
                <w:noProof/>
                <w:webHidden/>
              </w:rPr>
              <w:tab/>
            </w:r>
            <w:r w:rsidR="007A4DCA">
              <w:rPr>
                <w:noProof/>
                <w:webHidden/>
              </w:rPr>
              <w:fldChar w:fldCharType="begin"/>
            </w:r>
            <w:r w:rsidR="007A4DCA">
              <w:rPr>
                <w:noProof/>
                <w:webHidden/>
              </w:rPr>
              <w:instrText xml:space="preserve"> PAGEREF _Toc212895280 \h </w:instrText>
            </w:r>
            <w:r w:rsidR="007A4DCA">
              <w:rPr>
                <w:noProof/>
                <w:webHidden/>
              </w:rPr>
            </w:r>
            <w:r w:rsidR="007A4DCA">
              <w:rPr>
                <w:noProof/>
                <w:webHidden/>
              </w:rPr>
              <w:fldChar w:fldCharType="separate"/>
            </w:r>
            <w:r w:rsidR="007A4DCA">
              <w:rPr>
                <w:noProof/>
                <w:webHidden/>
              </w:rPr>
              <w:t>66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81" w:history="1">
            <w:r w:rsidR="007A4DCA" w:rsidRPr="00EE5CE6">
              <w:rPr>
                <w:rStyle w:val="af"/>
                <w:rFonts w:ascii="Times New Roman" w:hAnsi="Times New Roman"/>
                <w:bCs/>
                <w:noProof/>
              </w:rPr>
              <w:t xml:space="preserve">5.3.5 </w:t>
            </w:r>
            <w:r w:rsidR="007A4DCA" w:rsidRPr="00EE5CE6">
              <w:rPr>
                <w:rStyle w:val="af"/>
                <w:rFonts w:ascii="Times New Roman" w:hAnsi="Times New Roman"/>
                <w:bCs/>
                <w:noProof/>
              </w:rPr>
              <w:t>项目应用与验证分析</w:t>
            </w:r>
            <w:r w:rsidR="007A4DCA">
              <w:rPr>
                <w:noProof/>
                <w:webHidden/>
              </w:rPr>
              <w:tab/>
            </w:r>
            <w:r w:rsidR="007A4DCA">
              <w:rPr>
                <w:noProof/>
                <w:webHidden/>
              </w:rPr>
              <w:fldChar w:fldCharType="begin"/>
            </w:r>
            <w:r w:rsidR="007A4DCA">
              <w:rPr>
                <w:noProof/>
                <w:webHidden/>
              </w:rPr>
              <w:instrText xml:space="preserve"> PAGEREF _Toc212895281 \h </w:instrText>
            </w:r>
            <w:r w:rsidR="007A4DCA">
              <w:rPr>
                <w:noProof/>
                <w:webHidden/>
              </w:rPr>
            </w:r>
            <w:r w:rsidR="007A4DCA">
              <w:rPr>
                <w:noProof/>
                <w:webHidden/>
              </w:rPr>
              <w:fldChar w:fldCharType="separate"/>
            </w:r>
            <w:r w:rsidR="007A4DCA">
              <w:rPr>
                <w:noProof/>
                <w:webHidden/>
              </w:rPr>
              <w:t>68</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82" w:history="1">
            <w:r w:rsidR="007A4DCA" w:rsidRPr="00EE5CE6">
              <w:rPr>
                <w:rStyle w:val="af"/>
                <w:noProof/>
              </w:rPr>
              <w:t>第</w:t>
            </w:r>
            <w:r w:rsidR="007A4DCA" w:rsidRPr="00EE5CE6">
              <w:rPr>
                <w:rStyle w:val="af"/>
                <w:noProof/>
              </w:rPr>
              <w:t>6</w:t>
            </w:r>
            <w:r w:rsidR="007A4DCA" w:rsidRPr="00EE5CE6">
              <w:rPr>
                <w:rStyle w:val="af"/>
                <w:noProof/>
              </w:rPr>
              <w:t>章</w:t>
            </w:r>
            <w:r w:rsidR="007A4DCA" w:rsidRPr="00EE5CE6">
              <w:rPr>
                <w:rStyle w:val="af"/>
                <w:noProof/>
              </w:rPr>
              <w:t xml:space="preserve"> </w:t>
            </w:r>
            <w:r w:rsidR="007A4DCA" w:rsidRPr="00EE5CE6">
              <w:rPr>
                <w:rStyle w:val="af"/>
                <w:noProof/>
              </w:rPr>
              <w:t>研究结论与展望</w:t>
            </w:r>
            <w:r w:rsidR="007A4DCA">
              <w:rPr>
                <w:noProof/>
                <w:webHidden/>
              </w:rPr>
              <w:tab/>
            </w:r>
            <w:r w:rsidR="007A4DCA">
              <w:rPr>
                <w:noProof/>
                <w:webHidden/>
              </w:rPr>
              <w:fldChar w:fldCharType="begin"/>
            </w:r>
            <w:r w:rsidR="007A4DCA">
              <w:rPr>
                <w:noProof/>
                <w:webHidden/>
              </w:rPr>
              <w:instrText xml:space="preserve"> PAGEREF _Toc212895282 \h </w:instrText>
            </w:r>
            <w:r w:rsidR="007A4DCA">
              <w:rPr>
                <w:noProof/>
                <w:webHidden/>
              </w:rPr>
            </w:r>
            <w:r w:rsidR="007A4DCA">
              <w:rPr>
                <w:noProof/>
                <w:webHidden/>
              </w:rPr>
              <w:fldChar w:fldCharType="separate"/>
            </w:r>
            <w:r w:rsidR="007A4DCA">
              <w:rPr>
                <w:noProof/>
                <w:webHidden/>
              </w:rPr>
              <w:t>71</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83" w:history="1">
            <w:r w:rsidR="007A4DCA" w:rsidRPr="00EE5CE6">
              <w:rPr>
                <w:rStyle w:val="af"/>
                <w:rFonts w:ascii="Times New Roman" w:hAnsi="Times New Roman"/>
                <w:bCs/>
                <w:noProof/>
              </w:rPr>
              <w:t xml:space="preserve">6.1 </w:t>
            </w:r>
            <w:r w:rsidR="007A4DCA" w:rsidRPr="00EE5CE6">
              <w:rPr>
                <w:rStyle w:val="af"/>
                <w:rFonts w:ascii="Times New Roman" w:hAnsi="Times New Roman"/>
                <w:bCs/>
                <w:noProof/>
              </w:rPr>
              <w:t>研究结论</w:t>
            </w:r>
            <w:r w:rsidR="007A4DCA">
              <w:rPr>
                <w:noProof/>
                <w:webHidden/>
              </w:rPr>
              <w:tab/>
            </w:r>
            <w:r w:rsidR="007A4DCA">
              <w:rPr>
                <w:noProof/>
                <w:webHidden/>
              </w:rPr>
              <w:fldChar w:fldCharType="begin"/>
            </w:r>
            <w:r w:rsidR="007A4DCA">
              <w:rPr>
                <w:noProof/>
                <w:webHidden/>
              </w:rPr>
              <w:instrText xml:space="preserve"> PAGEREF _Toc212895283 \h </w:instrText>
            </w:r>
            <w:r w:rsidR="007A4DCA">
              <w:rPr>
                <w:noProof/>
                <w:webHidden/>
              </w:rPr>
            </w:r>
            <w:r w:rsidR="007A4DCA">
              <w:rPr>
                <w:noProof/>
                <w:webHidden/>
              </w:rPr>
              <w:fldChar w:fldCharType="separate"/>
            </w:r>
            <w:r w:rsidR="007A4DCA">
              <w:rPr>
                <w:noProof/>
                <w:webHidden/>
              </w:rPr>
              <w:t>71</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84" w:history="1">
            <w:r w:rsidR="007A4DCA" w:rsidRPr="00EE5CE6">
              <w:rPr>
                <w:rStyle w:val="af"/>
                <w:rFonts w:ascii="Times New Roman" w:hAnsi="Times New Roman"/>
                <w:bCs/>
                <w:noProof/>
              </w:rPr>
              <w:t xml:space="preserve">6.2 </w:t>
            </w:r>
            <w:r w:rsidR="007A4DCA" w:rsidRPr="00EE5CE6">
              <w:rPr>
                <w:rStyle w:val="af"/>
                <w:rFonts w:ascii="Times New Roman" w:hAnsi="Times New Roman"/>
                <w:bCs/>
                <w:noProof/>
              </w:rPr>
              <w:t>未来展望</w:t>
            </w:r>
            <w:r w:rsidR="007A4DCA">
              <w:rPr>
                <w:noProof/>
                <w:webHidden/>
              </w:rPr>
              <w:tab/>
            </w:r>
            <w:r w:rsidR="007A4DCA">
              <w:rPr>
                <w:noProof/>
                <w:webHidden/>
              </w:rPr>
              <w:fldChar w:fldCharType="begin"/>
            </w:r>
            <w:r w:rsidR="007A4DCA">
              <w:rPr>
                <w:noProof/>
                <w:webHidden/>
              </w:rPr>
              <w:instrText xml:space="preserve"> PAGEREF _Toc212895284 \h </w:instrText>
            </w:r>
            <w:r w:rsidR="007A4DCA">
              <w:rPr>
                <w:noProof/>
                <w:webHidden/>
              </w:rPr>
            </w:r>
            <w:r w:rsidR="007A4DCA">
              <w:rPr>
                <w:noProof/>
                <w:webHidden/>
              </w:rPr>
              <w:fldChar w:fldCharType="separate"/>
            </w:r>
            <w:r w:rsidR="007A4DCA">
              <w:rPr>
                <w:noProof/>
                <w:webHidden/>
              </w:rPr>
              <w:t>72</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85" w:history="1">
            <w:r w:rsidR="007A4DCA" w:rsidRPr="00EE5CE6">
              <w:rPr>
                <w:rStyle w:val="af"/>
                <w:noProof/>
              </w:rPr>
              <w:t>参考文献</w:t>
            </w:r>
            <w:r w:rsidR="007A4DCA">
              <w:rPr>
                <w:noProof/>
                <w:webHidden/>
              </w:rPr>
              <w:tab/>
            </w:r>
            <w:r w:rsidR="007A4DCA">
              <w:rPr>
                <w:noProof/>
                <w:webHidden/>
              </w:rPr>
              <w:fldChar w:fldCharType="begin"/>
            </w:r>
            <w:r w:rsidR="007A4DCA">
              <w:rPr>
                <w:noProof/>
                <w:webHidden/>
              </w:rPr>
              <w:instrText xml:space="preserve"> PAGEREF _Toc212895285 \h </w:instrText>
            </w:r>
            <w:r w:rsidR="007A4DCA">
              <w:rPr>
                <w:noProof/>
                <w:webHidden/>
              </w:rPr>
            </w:r>
            <w:r w:rsidR="007A4DCA">
              <w:rPr>
                <w:noProof/>
                <w:webHidden/>
              </w:rPr>
              <w:fldChar w:fldCharType="separate"/>
            </w:r>
            <w:r w:rsidR="007A4DCA">
              <w:rPr>
                <w:noProof/>
                <w:webHidden/>
              </w:rPr>
              <w:t>75</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86" w:history="1">
            <w:r w:rsidR="007A4DCA" w:rsidRPr="00EE5CE6">
              <w:rPr>
                <w:rStyle w:val="af"/>
                <w:noProof/>
              </w:rPr>
              <w:t>致</w:t>
            </w:r>
            <w:r w:rsidR="007A4DCA" w:rsidRPr="00EE5CE6">
              <w:rPr>
                <w:rStyle w:val="af"/>
                <w:noProof/>
              </w:rPr>
              <w:t xml:space="preserve"> </w:t>
            </w:r>
            <w:r w:rsidR="007A4DCA" w:rsidRPr="00EE5CE6">
              <w:rPr>
                <w:rStyle w:val="af"/>
                <w:noProof/>
              </w:rPr>
              <w:t>谢</w:t>
            </w:r>
            <w:r w:rsidR="007A4DCA">
              <w:rPr>
                <w:noProof/>
                <w:webHidden/>
              </w:rPr>
              <w:tab/>
            </w:r>
            <w:r w:rsidR="007A4DCA">
              <w:rPr>
                <w:noProof/>
                <w:webHidden/>
              </w:rPr>
              <w:fldChar w:fldCharType="begin"/>
            </w:r>
            <w:r w:rsidR="007A4DCA">
              <w:rPr>
                <w:noProof/>
                <w:webHidden/>
              </w:rPr>
              <w:instrText xml:space="preserve"> PAGEREF _Toc212895286 \h </w:instrText>
            </w:r>
            <w:r w:rsidR="007A4DCA">
              <w:rPr>
                <w:noProof/>
                <w:webHidden/>
              </w:rPr>
            </w:r>
            <w:r w:rsidR="007A4DCA">
              <w:rPr>
                <w:noProof/>
                <w:webHidden/>
              </w:rPr>
              <w:fldChar w:fldCharType="separate"/>
            </w:r>
            <w:r w:rsidR="007A4DCA">
              <w:rPr>
                <w:noProof/>
                <w:webHidden/>
              </w:rPr>
              <w:t>78</w:t>
            </w:r>
            <w:r w:rsidR="007A4DCA">
              <w:rPr>
                <w:noProof/>
                <w:webHidden/>
              </w:rPr>
              <w:fldChar w:fldCharType="end"/>
            </w:r>
          </w:hyperlink>
        </w:p>
        <w:p w:rsidR="00570F76" w:rsidRDefault="00570F76">
          <w:pPr>
            <w:ind w:firstLine="482"/>
          </w:pPr>
          <w:r>
            <w:rPr>
              <w:b/>
              <w:bCs/>
              <w:noProof/>
            </w:rPr>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sectPr w:rsidR="001E4773">
          <w:footerReference w:type="even" r:id="rId17"/>
          <w:pgSz w:w="11906" w:h="16838"/>
          <w:pgMar w:top="1440" w:right="1417" w:bottom="1440" w:left="1417" w:header="850" w:footer="992" w:gutter="0"/>
          <w:pgNumType w:fmt="upperRoman"/>
          <w:cols w:space="0"/>
          <w:docGrid w:type="lines" w:linePitch="312"/>
        </w:sectPr>
      </w:pPr>
    </w:p>
    <w:p w:rsidR="00D64D97" w:rsidRDefault="0098117A" w:rsidP="00F27544">
      <w:pPr>
        <w:pStyle w:val="1"/>
        <w:ind w:firstLine="640"/>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2895213"/>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Default="00B712E9" w:rsidP="00B712E9">
      <w:pPr>
        <w:pStyle w:val="2"/>
        <w:keepNext/>
        <w:keepLines/>
        <w:numPr>
          <w:ilvl w:val="1"/>
          <w:numId w:val="0"/>
        </w:numPr>
        <w:adjustRightInd/>
        <w:snapToGrid/>
        <w:rPr>
          <w:rFonts w:ascii="Times New Roman" w:hAnsi="Times New Roman"/>
          <w:bCs/>
          <w:szCs w:val="32"/>
        </w:rPr>
      </w:pPr>
      <w:bookmarkStart w:id="36" w:name="_Toc212895214"/>
      <w:r w:rsidRPr="00B712E9">
        <w:rPr>
          <w:rFonts w:ascii="Times New Roman" w:hAnsi="Times New Roman" w:hint="eastAsia"/>
          <w:bCs/>
          <w:szCs w:val="32"/>
        </w:rPr>
        <w:t xml:space="preserve">1.1 </w:t>
      </w:r>
      <w:r w:rsidRPr="00B712E9">
        <w:rPr>
          <w:rFonts w:ascii="Times New Roman" w:hAnsi="Times New Roman" w:hint="eastAsia"/>
          <w:bCs/>
          <w:szCs w:val="32"/>
        </w:rPr>
        <w:t>研究背景与意义</w:t>
      </w:r>
      <w:bookmarkEnd w:id="36"/>
    </w:p>
    <w:p w:rsidR="00B712E9" w:rsidRDefault="00B712E9" w:rsidP="00B712E9">
      <w:pPr>
        <w:pStyle w:val="2"/>
        <w:keepNext/>
        <w:keepLines/>
        <w:numPr>
          <w:ilvl w:val="1"/>
          <w:numId w:val="0"/>
        </w:numPr>
        <w:adjustRightInd/>
        <w:snapToGrid/>
        <w:rPr>
          <w:rFonts w:ascii="Times New Roman" w:hAnsi="Times New Roman"/>
          <w:bCs/>
          <w:szCs w:val="32"/>
        </w:rPr>
      </w:pPr>
      <w:bookmarkStart w:id="37" w:name="_Toc212895215"/>
      <w:r w:rsidRPr="00B712E9">
        <w:rPr>
          <w:rFonts w:ascii="Times New Roman" w:hAnsi="Times New Roman" w:hint="eastAsia"/>
          <w:bCs/>
          <w:szCs w:val="32"/>
        </w:rPr>
        <w:t xml:space="preserve">1.1.1 </w:t>
      </w:r>
      <w:r w:rsidRPr="00B712E9">
        <w:rPr>
          <w:rFonts w:ascii="Times New Roman" w:hAnsi="Times New Roman" w:hint="eastAsia"/>
          <w:bCs/>
          <w:szCs w:val="32"/>
        </w:rPr>
        <w:t>研究背景</w:t>
      </w:r>
      <w:bookmarkEnd w:id="37"/>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近年来，金融科技（</w:t>
      </w:r>
      <w:r w:rsidRPr="00C70F64">
        <w:rPr>
          <w:rFonts w:ascii="Times New Roman" w:eastAsiaTheme="minorEastAsia" w:hAnsi="Times New Roman"/>
        </w:rPr>
        <w:t>FinTech</w:t>
      </w:r>
      <w:r w:rsidRPr="00C70F64">
        <w:rPr>
          <w:rFonts w:ascii="Times New Roman" w:eastAsiaTheme="minorEastAsia" w:hAnsi="Times New Roman"/>
        </w:rPr>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C70F64">
        <w:rPr>
          <w:rFonts w:ascii="Times New Roman" w:eastAsiaTheme="minorEastAsia" w:hAnsi="Times New Roman"/>
        </w:rPr>
        <w:t>“</w:t>
      </w:r>
      <w:r w:rsidRPr="00C70F64">
        <w:rPr>
          <w:rFonts w:ascii="Times New Roman" w:eastAsiaTheme="minorEastAsia" w:hAnsi="Times New Roman"/>
        </w:rPr>
        <w:t>高创新速度与高监管强度并存</w:t>
      </w:r>
      <w:r w:rsidRPr="00C70F64">
        <w:rPr>
          <w:rFonts w:ascii="Times New Roman" w:eastAsiaTheme="minorEastAsia" w:hAnsi="Times New Roman"/>
        </w:rPr>
        <w:t>”</w:t>
      </w:r>
      <w:r w:rsidRPr="00C70F64">
        <w:rPr>
          <w:rFonts w:ascii="Times New Roman" w:eastAsiaTheme="minorEastAsia" w:hAnsi="Times New Roman"/>
        </w:rPr>
        <w:t>的双重挑战。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1</w:t>
      </w:r>
      <w:r w:rsidRPr="00C70F64">
        <w:rPr>
          <w:rFonts w:ascii="Times New Roman" w:eastAsiaTheme="minorEastAsia" w:hAnsi="Times New Roman"/>
        </w:rPr>
        <w:t>）金融科技行业的软件研发特征与挑战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2</w:t>
      </w:r>
      <w:r w:rsidRPr="00C70F64">
        <w:rPr>
          <w:rFonts w:ascii="Times New Roman" w:eastAsiaTheme="minorEastAsia" w:hAnsi="Times New Roman"/>
        </w:rPr>
        <w:t>）传统软件过程模式的局限与方法演进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传统的软件工程体系以过程规范化为核心（如</w:t>
      </w:r>
      <w:r w:rsidRPr="00C70F64">
        <w:rPr>
          <w:rFonts w:ascii="Times New Roman" w:eastAsiaTheme="minorEastAsia" w:hAnsi="Times New Roman"/>
        </w:rPr>
        <w:t>CMMI</w:t>
      </w:r>
      <w:r w:rsidRPr="00C70F64">
        <w:rPr>
          <w:rFonts w:ascii="Times New Roman" w:eastAsiaTheme="minorEastAsia" w:hAnsi="Times New Roman"/>
        </w:rPr>
        <w:t>），在质量与合规性方面具备优势，但在应对快速变化的业务需求时往往缺乏灵活性。相对而言，</w:t>
      </w:r>
      <w:r w:rsidRPr="00C70F64">
        <w:rPr>
          <w:rFonts w:ascii="Times New Roman" w:eastAsiaTheme="minorEastAsia" w:hAnsi="Times New Roman"/>
        </w:rPr>
        <w:t>DevOps</w:t>
      </w:r>
      <w:r w:rsidRPr="00C70F64">
        <w:rPr>
          <w:rFonts w:ascii="Times New Roman" w:eastAsiaTheme="minorEastAsia" w:hAnsi="Times New Roman"/>
        </w:rPr>
        <w:t>体系强调持续交付与自动化协作，能够提升开发效率，却易弱化安全与审计环节。金融科技企业普遍处于两种模式并行但衔接不足的状态，造成效率与稳定性难以兼顾。近年来，融合安全与合规理念的</w:t>
      </w:r>
      <w:r w:rsidRPr="00C70F64">
        <w:rPr>
          <w:rFonts w:ascii="Times New Roman" w:eastAsiaTheme="minorEastAsia" w:hAnsi="Times New Roman"/>
        </w:rPr>
        <w:t>DevSecOps</w:t>
      </w:r>
      <w:r w:rsidRPr="00C70F64">
        <w:rPr>
          <w:rFonts w:ascii="Times New Roman" w:eastAsiaTheme="minorEastAsia" w:hAnsi="Times New Roman"/>
        </w:rPr>
        <w:t>模式逐渐兴起，通过将安全检测与治理前移、强化价值流度量，为高合规行业的软件过程改进提供了新的理论方向。</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3</w:t>
      </w:r>
      <w:r w:rsidRPr="00C70F64">
        <w:rPr>
          <w:rFonts w:ascii="Times New Roman" w:eastAsiaTheme="minorEastAsia" w:hAnsi="Times New Roman"/>
        </w:rPr>
        <w:t>）</w:t>
      </w:r>
      <w:r w:rsidRPr="00C70F64">
        <w:rPr>
          <w:rFonts w:ascii="Times New Roman" w:eastAsiaTheme="minorEastAsia" w:hAnsi="Times New Roman"/>
        </w:rPr>
        <w:t>H</w:t>
      </w:r>
      <w:r w:rsidRPr="00C70F64">
        <w:rPr>
          <w:rFonts w:ascii="Times New Roman" w:eastAsiaTheme="minorEastAsia" w:hAnsi="Times New Roman"/>
        </w:rPr>
        <w:t>公司软件开发过程的现实困境</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H</w:t>
      </w:r>
      <w:r w:rsidRPr="00C70F64">
        <w:rPr>
          <w:rFonts w:ascii="Times New Roman" w:eastAsiaTheme="minorEastAsia" w:hAnsi="Times New Roman"/>
        </w:rPr>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4</w:t>
      </w:r>
      <w:r w:rsidRPr="00C70F64">
        <w:rPr>
          <w:rFonts w:ascii="Times New Roman" w:eastAsiaTheme="minorEastAsia" w:hAnsi="Times New Roman"/>
        </w:rPr>
        <w:t>）研究的现实必要性</w:t>
      </w:r>
    </w:p>
    <w:p w:rsidR="00AF086F"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在金融科技行业监管持续强化与技术快速演进的背景下，构建适应高复杂性与高合规要求的软件开发过程改进体系已成为企业发展的必然需求。针对</w:t>
      </w:r>
      <w:r w:rsidRPr="00C70F64">
        <w:rPr>
          <w:rFonts w:ascii="Times New Roman" w:eastAsiaTheme="minorEastAsia" w:hAnsi="Times New Roman"/>
        </w:rPr>
        <w:t>H</w:t>
      </w:r>
      <w:r w:rsidRPr="00C70F64">
        <w:rPr>
          <w:rFonts w:ascii="Times New Roman" w:eastAsiaTheme="minorEastAsia" w:hAnsi="Times New Roman"/>
        </w:rPr>
        <w:t>公司所面临的典型问题，开展基于工程管理理论与</w:t>
      </w:r>
      <w:r w:rsidRPr="00C70F64">
        <w:rPr>
          <w:rFonts w:ascii="Times New Roman" w:eastAsiaTheme="minorEastAsia" w:hAnsi="Times New Roman"/>
        </w:rPr>
        <w:t>DevSecOps</w:t>
      </w:r>
      <w:r w:rsidRPr="00C70F64">
        <w:rPr>
          <w:rFonts w:ascii="Times New Roman" w:eastAsiaTheme="minorEastAsia" w:hAnsi="Times New Roman"/>
        </w:rPr>
        <w:t>实践的过程改进研究，不仅有助于企业实现</w:t>
      </w:r>
      <w:r w:rsidRPr="00C70F64">
        <w:rPr>
          <w:rFonts w:ascii="Times New Roman" w:eastAsiaTheme="minorEastAsia" w:hAnsi="Times New Roman"/>
        </w:rPr>
        <w:lastRenderedPageBreak/>
        <w:t>研发效率与过程质量的双重提升，也对金融科技行业在数字化治理与智能监管背景下的工程实践具有示范意义。</w:t>
      </w:r>
    </w:p>
    <w:p w:rsidR="00B712E9" w:rsidRDefault="00B712E9" w:rsidP="00B712E9">
      <w:pPr>
        <w:pStyle w:val="2"/>
        <w:keepNext/>
        <w:keepLines/>
        <w:numPr>
          <w:ilvl w:val="1"/>
          <w:numId w:val="0"/>
        </w:numPr>
        <w:adjustRightInd/>
        <w:snapToGrid/>
        <w:rPr>
          <w:rFonts w:ascii="Times New Roman" w:hAnsi="Times New Roman"/>
          <w:bCs/>
          <w:szCs w:val="32"/>
        </w:rPr>
      </w:pPr>
      <w:bookmarkStart w:id="38" w:name="_Toc212895216"/>
      <w:r w:rsidRPr="00B712E9">
        <w:rPr>
          <w:rFonts w:ascii="Times New Roman" w:hAnsi="Times New Roman" w:hint="eastAsia"/>
          <w:bCs/>
          <w:szCs w:val="32"/>
        </w:rPr>
        <w:t xml:space="preserve">1.1.2 </w:t>
      </w:r>
      <w:r w:rsidRPr="00B712E9">
        <w:rPr>
          <w:rFonts w:ascii="Times New Roman" w:hAnsi="Times New Roman" w:hint="eastAsia"/>
          <w:bCs/>
          <w:szCs w:val="32"/>
        </w:rPr>
        <w:t>研究意义</w:t>
      </w:r>
      <w:bookmarkEnd w:id="38"/>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本研究以金融科技行业的高合规研发场景为背景，围绕</w:t>
      </w:r>
      <w:r w:rsidRPr="00E84125">
        <w:rPr>
          <w:rFonts w:ascii="Times New Roman" w:eastAsiaTheme="minorEastAsia" w:hAnsi="Times New Roman"/>
        </w:rPr>
        <w:t>H</w:t>
      </w:r>
      <w:r w:rsidRPr="00E84125">
        <w:rPr>
          <w:rFonts w:ascii="Times New Roman" w:eastAsiaTheme="minorEastAsia" w:hAnsi="Times New Roman"/>
        </w:rPr>
        <w:t>公司软件开发过程的系统性改进展开。研究不仅针对特定企业的管理难题提供了实证解决方案，更在理论建构、方法创新与行业推广等方面具有重要意义。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1</w:t>
      </w:r>
      <w:r w:rsidRPr="00E84125">
        <w:rPr>
          <w:rFonts w:ascii="Times New Roman" w:eastAsiaTheme="minorEastAsia" w:hAnsi="Times New Roman"/>
        </w:rPr>
        <w:t>）理论层面的意义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本研究从工程管理与软件工程融合的角度出发，构建了面向高合规行业的软件开发过程改进理论框架。通过整合软件过程改进（</w:t>
      </w:r>
      <w:r w:rsidRPr="00E84125">
        <w:rPr>
          <w:rFonts w:ascii="Times New Roman" w:eastAsiaTheme="minorEastAsia" w:hAnsi="Times New Roman"/>
        </w:rPr>
        <w:t>SPI</w:t>
      </w:r>
      <w:r w:rsidRPr="00E84125">
        <w:rPr>
          <w:rFonts w:ascii="Times New Roman" w:eastAsiaTheme="minorEastAsia" w:hAnsi="Times New Roman"/>
        </w:rPr>
        <w:t>）理论、</w:t>
      </w:r>
      <w:r w:rsidRPr="00E84125">
        <w:rPr>
          <w:rFonts w:ascii="Times New Roman" w:eastAsiaTheme="minorEastAsia" w:hAnsi="Times New Roman"/>
        </w:rPr>
        <w:t>DevSecOps</w:t>
      </w:r>
      <w:r w:rsidRPr="00E84125">
        <w:rPr>
          <w:rFonts w:ascii="Times New Roman" w:eastAsiaTheme="minorEastAsia" w:hAnsi="Times New Roman"/>
        </w:rPr>
        <w:t>理念与系统工程方法，提出了以</w:t>
      </w:r>
      <w:r w:rsidRPr="00E84125">
        <w:rPr>
          <w:rFonts w:ascii="Times New Roman" w:eastAsiaTheme="minorEastAsia" w:hAnsi="Times New Roman"/>
        </w:rPr>
        <w:t>“</w:t>
      </w:r>
      <w:r w:rsidRPr="00E84125">
        <w:rPr>
          <w:rFonts w:ascii="Times New Roman" w:eastAsiaTheme="minorEastAsia" w:hAnsi="Times New Roman"/>
        </w:rPr>
        <w:t>过程规范化</w:t>
      </w:r>
      <w:r w:rsidRPr="00E84125">
        <w:rPr>
          <w:rFonts w:ascii="Times New Roman" w:eastAsiaTheme="minorEastAsia" w:hAnsi="Times New Roman"/>
        </w:rPr>
        <w:t>—</w:t>
      </w:r>
      <w:r w:rsidRPr="00E84125">
        <w:rPr>
          <w:rFonts w:ascii="Times New Roman" w:eastAsiaTheme="minorEastAsia" w:hAnsi="Times New Roman"/>
        </w:rPr>
        <w:t>技术自动化</w:t>
      </w:r>
      <w:r w:rsidRPr="00E84125">
        <w:rPr>
          <w:rFonts w:ascii="Times New Roman" w:eastAsiaTheme="minorEastAsia" w:hAnsi="Times New Roman"/>
        </w:rPr>
        <w:t>—</w:t>
      </w:r>
      <w:r w:rsidRPr="00E84125">
        <w:rPr>
          <w:rFonts w:ascii="Times New Roman" w:eastAsiaTheme="minorEastAsia" w:hAnsi="Times New Roman"/>
        </w:rPr>
        <w:t>组织协同化</w:t>
      </w:r>
      <w:r w:rsidRPr="00E84125">
        <w:rPr>
          <w:rFonts w:ascii="Times New Roman" w:eastAsiaTheme="minorEastAsia" w:hAnsi="Times New Roman"/>
        </w:rPr>
        <w:t>”</w:t>
      </w:r>
      <w:r w:rsidRPr="00E84125">
        <w:rPr>
          <w:rFonts w:ascii="Times New Roman" w:eastAsiaTheme="minorEastAsia" w:hAnsi="Times New Roman"/>
        </w:rPr>
        <w:t>为核心的分析体系。研究在能力成熟度模型（</w:t>
      </w:r>
      <w:r w:rsidRPr="00E84125">
        <w:rPr>
          <w:rFonts w:ascii="Times New Roman" w:eastAsiaTheme="minorEastAsia" w:hAnsi="Times New Roman"/>
        </w:rPr>
        <w:t>CMMI 2.0</w:t>
      </w:r>
      <w:r w:rsidRPr="00E84125">
        <w:rPr>
          <w:rFonts w:ascii="Times New Roman" w:eastAsiaTheme="minorEastAsia" w:hAnsi="Times New Roman"/>
        </w:rPr>
        <w:t>）与工程效能指标（</w:t>
      </w:r>
      <w:r w:rsidRPr="00E84125">
        <w:rPr>
          <w:rFonts w:ascii="Times New Roman" w:eastAsiaTheme="minorEastAsia" w:hAnsi="Times New Roman"/>
        </w:rPr>
        <w:t>DORA</w:t>
      </w:r>
      <w:r w:rsidRPr="00E84125">
        <w:rPr>
          <w:rFonts w:ascii="Times New Roman" w:eastAsiaTheme="minorEastAsia" w:hAnsi="Times New Roman"/>
        </w:rPr>
        <w:t>）之间建立了理论关联，揭示了过程能力与组织绩效之间的动态耦合关系。该框架拓展了传统</w:t>
      </w:r>
      <w:r w:rsidRPr="00E84125">
        <w:rPr>
          <w:rFonts w:ascii="Times New Roman" w:eastAsiaTheme="minorEastAsia" w:hAnsi="Times New Roman"/>
        </w:rPr>
        <w:t>SPI</w:t>
      </w:r>
      <w:r w:rsidRPr="00E84125">
        <w:rPr>
          <w:rFonts w:ascii="Times New Roman" w:eastAsiaTheme="minorEastAsia" w:hAnsi="Times New Roman"/>
        </w:rPr>
        <w:t>的静态评价思路，为软件过程治理提供了可度量、可反馈、可演化的理论模型，对工程管理学科中</w:t>
      </w:r>
      <w:r w:rsidRPr="00E84125">
        <w:rPr>
          <w:rFonts w:ascii="Times New Roman" w:eastAsiaTheme="minorEastAsia" w:hAnsi="Times New Roman"/>
        </w:rPr>
        <w:t>“</w:t>
      </w:r>
      <w:r w:rsidRPr="00E84125">
        <w:rPr>
          <w:rFonts w:ascii="Times New Roman" w:eastAsiaTheme="minorEastAsia" w:hAnsi="Times New Roman"/>
        </w:rPr>
        <w:t>度量驱动改进</w:t>
      </w:r>
      <w:r w:rsidRPr="00E84125">
        <w:rPr>
          <w:rFonts w:ascii="Times New Roman" w:eastAsiaTheme="minorEastAsia" w:hAnsi="Times New Roman"/>
        </w:rPr>
        <w:t>”</w:t>
      </w:r>
      <w:r w:rsidRPr="00E84125">
        <w:rPr>
          <w:rFonts w:ascii="Times New Roman" w:eastAsiaTheme="minorEastAsia" w:hAnsi="Times New Roman"/>
        </w:rPr>
        <w:t>与</w:t>
      </w:r>
      <w:r w:rsidRPr="00E84125">
        <w:rPr>
          <w:rFonts w:ascii="Times New Roman" w:eastAsiaTheme="minorEastAsia" w:hAnsi="Times New Roman"/>
        </w:rPr>
        <w:t>“</w:t>
      </w:r>
      <w:r w:rsidRPr="00E84125">
        <w:rPr>
          <w:rFonts w:ascii="Times New Roman" w:eastAsiaTheme="minorEastAsia" w:hAnsi="Times New Roman"/>
        </w:rPr>
        <w:t>系统优化决策</w:t>
      </w:r>
      <w:r w:rsidRPr="00E84125">
        <w:rPr>
          <w:rFonts w:ascii="Times New Roman" w:eastAsiaTheme="minorEastAsia" w:hAnsi="Times New Roman"/>
        </w:rPr>
        <w:t>”</w:t>
      </w:r>
      <w:r w:rsidRPr="00E84125">
        <w:rPr>
          <w:rFonts w:ascii="Times New Roman" w:eastAsiaTheme="minorEastAsia" w:hAnsi="Times New Roman"/>
        </w:rPr>
        <w:t>的研究具有拓展价值。</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2</w:t>
      </w:r>
      <w:r w:rsidRPr="00E84125">
        <w:rPr>
          <w:rFonts w:ascii="Times New Roman" w:eastAsiaTheme="minorEastAsia" w:hAnsi="Times New Roman"/>
        </w:rPr>
        <w:t>）方法与模型层面的意义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论文提出了结合定性诊断与定量度量的综合研究路径，形成了从</w:t>
      </w:r>
      <w:r w:rsidRPr="00E84125">
        <w:rPr>
          <w:rFonts w:ascii="Times New Roman" w:eastAsiaTheme="minorEastAsia" w:hAnsi="Times New Roman"/>
        </w:rPr>
        <w:t>“</w:t>
      </w:r>
      <w:r w:rsidRPr="00E84125">
        <w:rPr>
          <w:rFonts w:ascii="Times New Roman" w:eastAsiaTheme="minorEastAsia" w:hAnsi="Times New Roman"/>
        </w:rPr>
        <w:t>问题识别</w:t>
      </w:r>
      <w:r w:rsidRPr="00E84125">
        <w:rPr>
          <w:rFonts w:ascii="Times New Roman" w:eastAsiaTheme="minorEastAsia" w:hAnsi="Times New Roman"/>
        </w:rPr>
        <w:t>—</w:t>
      </w:r>
      <w:r w:rsidRPr="00E84125">
        <w:rPr>
          <w:rFonts w:ascii="Times New Roman" w:eastAsiaTheme="minorEastAsia" w:hAnsi="Times New Roman"/>
        </w:rPr>
        <w:t>指标建模</w:t>
      </w:r>
      <w:r w:rsidRPr="00E84125">
        <w:rPr>
          <w:rFonts w:ascii="Times New Roman" w:eastAsiaTheme="minorEastAsia" w:hAnsi="Times New Roman"/>
        </w:rPr>
        <w:t>—</w:t>
      </w:r>
      <w:r w:rsidRPr="00E84125">
        <w:rPr>
          <w:rFonts w:ascii="Times New Roman" w:eastAsiaTheme="minorEastAsia" w:hAnsi="Times New Roman"/>
        </w:rPr>
        <w:t>实证验证</w:t>
      </w:r>
      <w:r w:rsidRPr="00E84125">
        <w:rPr>
          <w:rFonts w:ascii="Times New Roman" w:eastAsiaTheme="minorEastAsia" w:hAnsi="Times New Roman"/>
        </w:rPr>
        <w:t>—</w:t>
      </w:r>
      <w:r w:rsidRPr="00E84125">
        <w:rPr>
          <w:rFonts w:ascii="Times New Roman" w:eastAsiaTheme="minorEastAsia" w:hAnsi="Times New Roman"/>
        </w:rPr>
        <w:t>反馈改进</w:t>
      </w:r>
      <w:r w:rsidRPr="00E84125">
        <w:rPr>
          <w:rFonts w:ascii="Times New Roman" w:eastAsiaTheme="minorEastAsia" w:hAnsi="Times New Roman"/>
        </w:rPr>
        <w:t>”</w:t>
      </w:r>
      <w:r w:rsidRPr="00E84125">
        <w:rPr>
          <w:rFonts w:ascii="Times New Roman" w:eastAsiaTheme="minorEastAsia" w:hAnsi="Times New Roman"/>
        </w:rPr>
        <w:t>的闭环体系。通过引入价值流管理（</w:t>
      </w:r>
      <w:r w:rsidRPr="00E84125">
        <w:rPr>
          <w:rFonts w:ascii="Times New Roman" w:eastAsiaTheme="minorEastAsia" w:hAnsi="Times New Roman"/>
        </w:rPr>
        <w:t>VSM</w:t>
      </w:r>
      <w:r w:rsidRPr="00E84125">
        <w:rPr>
          <w:rFonts w:ascii="Times New Roman" w:eastAsiaTheme="minorEastAsia" w:hAnsi="Times New Roman"/>
        </w:rPr>
        <w:t>）与系统动力学模型，对软件开发过程中的关键瓶颈进行了机制化解释，并建立了可复用的改进路径。研究在方法论层面实现了</w:t>
      </w:r>
      <w:r w:rsidRPr="00E84125">
        <w:rPr>
          <w:rFonts w:ascii="Times New Roman" w:eastAsiaTheme="minorEastAsia" w:hAnsi="Times New Roman"/>
        </w:rPr>
        <w:t>CMMI</w:t>
      </w:r>
      <w:r w:rsidRPr="00E84125">
        <w:rPr>
          <w:rFonts w:ascii="Times New Roman" w:eastAsiaTheme="minorEastAsia" w:hAnsi="Times New Roman"/>
        </w:rPr>
        <w:t>体系的结构性整合与</w:t>
      </w:r>
      <w:r w:rsidRPr="00E84125">
        <w:rPr>
          <w:rFonts w:ascii="Times New Roman" w:eastAsiaTheme="minorEastAsia" w:hAnsi="Times New Roman"/>
        </w:rPr>
        <w:t>DevSecOps</w:t>
      </w:r>
      <w:r w:rsidRPr="00E84125">
        <w:rPr>
          <w:rFonts w:ascii="Times New Roman" w:eastAsiaTheme="minorEastAsia" w:hAnsi="Times New Roman"/>
        </w:rPr>
        <w:t>框架的本地化适配，为复杂环境下的软件过程评估与改进提供了新的研究范式。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3</w:t>
      </w:r>
      <w:r w:rsidRPr="00E84125">
        <w:rPr>
          <w:rFonts w:ascii="Times New Roman" w:eastAsiaTheme="minorEastAsia" w:hAnsi="Times New Roman"/>
        </w:rPr>
        <w:t>）实践与管理层面的意义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研究以</w:t>
      </w:r>
      <w:r w:rsidRPr="00E84125">
        <w:rPr>
          <w:rFonts w:ascii="Times New Roman" w:eastAsiaTheme="minorEastAsia" w:hAnsi="Times New Roman"/>
        </w:rPr>
        <w:t>H</w:t>
      </w:r>
      <w:r w:rsidRPr="00E84125">
        <w:rPr>
          <w:rFonts w:ascii="Times New Roman" w:eastAsiaTheme="minorEastAsia" w:hAnsi="Times New Roman"/>
        </w:rPr>
        <w:t>公司为典型案例，结合</w:t>
      </w:r>
      <w:r w:rsidRPr="00E84125">
        <w:rPr>
          <w:rFonts w:ascii="Times New Roman" w:eastAsiaTheme="minorEastAsia" w:hAnsi="Times New Roman"/>
        </w:rPr>
        <w:t>2021</w:t>
      </w:r>
      <w:r w:rsidRPr="00E84125">
        <w:rPr>
          <w:rFonts w:ascii="Times New Roman" w:eastAsiaTheme="minorEastAsia" w:hAnsi="Times New Roman"/>
        </w:rPr>
        <w:t>年至</w:t>
      </w:r>
      <w:r w:rsidRPr="00E84125">
        <w:rPr>
          <w:rFonts w:ascii="Times New Roman" w:eastAsiaTheme="minorEastAsia" w:hAnsi="Times New Roman"/>
        </w:rPr>
        <w:t>2023</w:t>
      </w:r>
      <w:r w:rsidRPr="00E84125">
        <w:rPr>
          <w:rFonts w:ascii="Times New Roman" w:eastAsiaTheme="minorEastAsia" w:hAnsi="Times New Roman"/>
        </w:rPr>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E84125">
        <w:rPr>
          <w:rFonts w:ascii="Times New Roman" w:eastAsiaTheme="minorEastAsia" w:hAnsi="Times New Roman"/>
        </w:rPr>
        <w:t>H</w:t>
      </w:r>
      <w:r w:rsidRPr="00E84125">
        <w:rPr>
          <w:rFonts w:ascii="Times New Roman" w:eastAsiaTheme="minorEastAsia" w:hAnsi="Times New Roman"/>
        </w:rPr>
        <w:t>公司建立了数据驱动的持续改进机制，为金融科技企业在高合规环境下提升研发成熟度提供了可复制的管理模式。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4</w:t>
      </w:r>
      <w:r w:rsidRPr="00E84125">
        <w:rPr>
          <w:rFonts w:ascii="Times New Roman" w:eastAsiaTheme="minorEastAsia" w:hAnsi="Times New Roman"/>
        </w:rPr>
        <w:t>）行业与政策层面的意义</w:t>
      </w:r>
    </w:p>
    <w:p w:rsidR="00F42906"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在金融科技强监管与数字化治理并行的背景下，研究成果对行业发展具有广泛参考价值。通过将安全与合规嵌入软件生命周期，论文提出的改进框架为实现</w:t>
      </w:r>
      <w:r w:rsidRPr="00E84125">
        <w:rPr>
          <w:rFonts w:ascii="Times New Roman" w:eastAsiaTheme="minorEastAsia" w:hAnsi="Times New Roman"/>
        </w:rPr>
        <w:t>“</w:t>
      </w:r>
      <w:r w:rsidRPr="00E84125">
        <w:rPr>
          <w:rFonts w:ascii="Times New Roman" w:eastAsiaTheme="minorEastAsia" w:hAnsi="Times New Roman"/>
        </w:rPr>
        <w:t>安全即代码</w:t>
      </w:r>
      <w:r w:rsidRPr="00E84125">
        <w:rPr>
          <w:rFonts w:ascii="Times New Roman" w:eastAsiaTheme="minorEastAsia" w:hAnsi="Times New Roman"/>
        </w:rPr>
        <w:t>”</w:t>
      </w:r>
      <w:r w:rsidR="00982AAD">
        <w:rPr>
          <w:rFonts w:ascii="Times New Roman" w:eastAsiaTheme="minorEastAsia" w:hAnsi="Times New Roman"/>
        </w:rPr>
        <w:t>“</w:t>
      </w:r>
      <w:r w:rsidRPr="00E84125">
        <w:rPr>
          <w:rFonts w:ascii="Times New Roman" w:eastAsiaTheme="minorEastAsia" w:hAnsi="Times New Roman"/>
        </w:rPr>
        <w:t>合规即代码</w:t>
      </w:r>
      <w:r w:rsidRPr="00E84125">
        <w:rPr>
          <w:rFonts w:ascii="Times New Roman" w:eastAsiaTheme="minorEastAsia" w:hAnsi="Times New Roman"/>
        </w:rPr>
        <w:t>”</w:t>
      </w:r>
      <w:r w:rsidRPr="00E84125">
        <w:rPr>
          <w:rFonts w:ascii="Times New Roman" w:eastAsiaTheme="minorEastAsia" w:hAnsi="Times New Roman"/>
        </w:rPr>
        <w:t>提供了实践路径，有助于推动监管科技（</w:t>
      </w:r>
      <w:r w:rsidRPr="00E84125">
        <w:rPr>
          <w:rFonts w:ascii="Times New Roman" w:eastAsiaTheme="minorEastAsia" w:hAnsi="Times New Roman"/>
        </w:rPr>
        <w:t>RegTech</w:t>
      </w:r>
      <w:r w:rsidRPr="00E84125">
        <w:rPr>
          <w:rFonts w:ascii="Times New Roman" w:eastAsiaTheme="minorEastAsia" w:hAnsi="Times New Roman"/>
        </w:rPr>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C28BD" w:rsidRDefault="00B712E9" w:rsidP="00BC28BD">
      <w:pPr>
        <w:pStyle w:val="2"/>
        <w:keepNext/>
        <w:keepLines/>
        <w:numPr>
          <w:ilvl w:val="1"/>
          <w:numId w:val="0"/>
        </w:numPr>
        <w:adjustRightInd/>
        <w:snapToGrid/>
        <w:rPr>
          <w:rFonts w:ascii="Times New Roman" w:hAnsi="Times New Roman"/>
          <w:bCs/>
          <w:szCs w:val="32"/>
        </w:rPr>
      </w:pPr>
      <w:bookmarkStart w:id="39" w:name="_Toc212895217"/>
      <w:r w:rsidRPr="00B712E9">
        <w:rPr>
          <w:rFonts w:ascii="Times New Roman" w:hAnsi="Times New Roman" w:hint="eastAsia"/>
          <w:bCs/>
          <w:szCs w:val="32"/>
        </w:rPr>
        <w:lastRenderedPageBreak/>
        <w:t xml:space="preserve">1.2 </w:t>
      </w:r>
      <w:r w:rsidRPr="00B712E9">
        <w:rPr>
          <w:rFonts w:ascii="Times New Roman" w:hAnsi="Times New Roman" w:hint="eastAsia"/>
          <w:bCs/>
          <w:szCs w:val="32"/>
        </w:rPr>
        <w:t>国内外研究现状</w:t>
      </w:r>
      <w:bookmarkEnd w:id="39"/>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772277">
        <w:rPr>
          <w:rFonts w:ascii="Times New Roman" w:eastAsiaTheme="minorEastAsia" w:hAnsi="Times New Roman"/>
        </w:rPr>
        <w:t>“</w:t>
      </w:r>
      <w:r w:rsidRPr="00772277">
        <w:rPr>
          <w:rFonts w:ascii="Times New Roman" w:eastAsiaTheme="minorEastAsia" w:hAnsi="Times New Roman"/>
        </w:rPr>
        <w:t>规范化</w:t>
      </w:r>
      <w:r w:rsidRPr="00772277">
        <w:rPr>
          <w:rFonts w:ascii="Times New Roman" w:eastAsiaTheme="minorEastAsia" w:hAnsi="Times New Roman"/>
        </w:rPr>
        <w:t>—</w:t>
      </w:r>
      <w:r w:rsidRPr="00772277">
        <w:rPr>
          <w:rFonts w:ascii="Times New Roman" w:eastAsiaTheme="minorEastAsia" w:hAnsi="Times New Roman"/>
        </w:rPr>
        <w:t>度量化</w:t>
      </w:r>
      <w:r w:rsidRPr="00772277">
        <w:rPr>
          <w:rFonts w:ascii="Times New Roman" w:eastAsiaTheme="minorEastAsia" w:hAnsi="Times New Roman"/>
        </w:rPr>
        <w:t>—</w:t>
      </w:r>
      <w:r w:rsidRPr="00772277">
        <w:rPr>
          <w:rFonts w:ascii="Times New Roman" w:eastAsiaTheme="minorEastAsia" w:hAnsi="Times New Roman"/>
        </w:rPr>
        <w:t>自动化</w:t>
      </w:r>
      <w:r w:rsidRPr="00772277">
        <w:rPr>
          <w:rFonts w:ascii="Times New Roman" w:eastAsiaTheme="minorEastAsia" w:hAnsi="Times New Roman"/>
        </w:rPr>
        <w:t>—</w:t>
      </w:r>
      <w:r w:rsidRPr="00772277">
        <w:rPr>
          <w:rFonts w:ascii="Times New Roman" w:eastAsiaTheme="minorEastAsia" w:hAnsi="Times New Roman"/>
        </w:rPr>
        <w:t>智能化</w:t>
      </w:r>
      <w:r w:rsidRPr="00772277">
        <w:rPr>
          <w:rFonts w:ascii="Times New Roman" w:eastAsiaTheme="minorEastAsia" w:hAnsi="Times New Roman"/>
        </w:rPr>
        <w:t>”</w:t>
      </w:r>
      <w:r w:rsidRPr="00772277">
        <w:rPr>
          <w:rFonts w:ascii="Times New Roman" w:eastAsiaTheme="minorEastAsia" w:hAnsi="Times New Roman"/>
        </w:rPr>
        <w:t>的演进趋势，这一趋势反映了软件工程正在由经验驱动转向证据驱动与持续改进的新时代。</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在理论演进方面，早期的软件过程改进（</w:t>
      </w:r>
      <w:r w:rsidRPr="00772277">
        <w:rPr>
          <w:rFonts w:ascii="Times New Roman" w:eastAsiaTheme="minorEastAsia" w:hAnsi="Times New Roman"/>
        </w:rPr>
        <w:t>Software Process Improvement, SPI</w:t>
      </w:r>
      <w:r w:rsidRPr="00772277">
        <w:rPr>
          <w:rFonts w:ascii="Times New Roman" w:eastAsiaTheme="minorEastAsia" w:hAnsi="Times New Roman"/>
        </w:rPr>
        <w:t>）以</w:t>
      </w:r>
      <w:r w:rsidRPr="00772277">
        <w:rPr>
          <w:rFonts w:ascii="Times New Roman" w:eastAsiaTheme="minorEastAsia" w:hAnsi="Times New Roman"/>
        </w:rPr>
        <w:t>CMM/CMMI</w:t>
      </w:r>
      <w:r w:rsidRPr="00772277">
        <w:rPr>
          <w:rFonts w:ascii="Times New Roman" w:eastAsiaTheme="minorEastAsia" w:hAnsi="Times New Roman"/>
        </w:rPr>
        <w:t>体系为代表，核心目标在于通过过程规范化实现组织能力提升与质量保障。进入</w:t>
      </w:r>
      <w:r w:rsidRPr="00772277">
        <w:rPr>
          <w:rFonts w:ascii="Times New Roman" w:eastAsiaTheme="minorEastAsia" w:hAnsi="Times New Roman"/>
        </w:rPr>
        <w:t>21</w:t>
      </w:r>
      <w:r w:rsidRPr="00772277">
        <w:rPr>
          <w:rFonts w:ascii="Times New Roman" w:eastAsiaTheme="minorEastAsia" w:hAnsi="Times New Roman"/>
        </w:rPr>
        <w:t>世纪后，敏捷开发与精益思想的兴起使</w:t>
      </w:r>
      <w:r w:rsidRPr="00772277">
        <w:rPr>
          <w:rFonts w:ascii="Times New Roman" w:eastAsiaTheme="minorEastAsia" w:hAnsi="Times New Roman"/>
        </w:rPr>
        <w:t>SPI</w:t>
      </w:r>
      <w:r w:rsidRPr="00772277">
        <w:rPr>
          <w:rFonts w:ascii="Times New Roman" w:eastAsiaTheme="minorEastAsia" w:hAnsi="Times New Roman"/>
        </w:rPr>
        <w:t>体系逐步融入动态反馈与快速迭代的理念，过程治理从静态控制向持续优化转变。价值流管理（</w:t>
      </w:r>
      <w:r w:rsidRPr="00772277">
        <w:rPr>
          <w:rFonts w:ascii="Times New Roman" w:eastAsiaTheme="minorEastAsia" w:hAnsi="Times New Roman"/>
        </w:rPr>
        <w:t>Value Stream Management, VSM</w:t>
      </w:r>
      <w:r w:rsidRPr="00772277">
        <w:rPr>
          <w:rFonts w:ascii="Times New Roman" w:eastAsiaTheme="minorEastAsia" w:hAnsi="Times New Roman"/>
        </w:rPr>
        <w:t>）的引入进一步推动了从文档化规范走向以度量为核心的价值导向过程管理，使得改进过程可量化、可追踪、可持续。</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在此基础上，</w:t>
      </w:r>
      <w:r w:rsidRPr="00772277">
        <w:rPr>
          <w:rFonts w:ascii="Times New Roman" w:eastAsiaTheme="minorEastAsia" w:hAnsi="Times New Roman"/>
        </w:rPr>
        <w:t>DevOps</w:t>
      </w:r>
      <w:r w:rsidRPr="00772277">
        <w:rPr>
          <w:rFonts w:ascii="Times New Roman" w:eastAsiaTheme="minorEastAsia" w:hAnsi="Times New Roman"/>
        </w:rPr>
        <w:t>的提出标志着软件过程从</w:t>
      </w:r>
      <w:r w:rsidRPr="00772277">
        <w:rPr>
          <w:rFonts w:ascii="Times New Roman" w:eastAsiaTheme="minorEastAsia" w:hAnsi="Times New Roman"/>
        </w:rPr>
        <w:t>“</w:t>
      </w:r>
      <w:r w:rsidRPr="00772277">
        <w:rPr>
          <w:rFonts w:ascii="Times New Roman" w:eastAsiaTheme="minorEastAsia" w:hAnsi="Times New Roman"/>
        </w:rPr>
        <w:t>开发与运维割裂</w:t>
      </w:r>
      <w:r w:rsidRPr="00772277">
        <w:rPr>
          <w:rFonts w:ascii="Times New Roman" w:eastAsiaTheme="minorEastAsia" w:hAnsi="Times New Roman"/>
        </w:rPr>
        <w:t>”</w:t>
      </w:r>
      <w:r w:rsidRPr="00772277">
        <w:rPr>
          <w:rFonts w:ascii="Times New Roman" w:eastAsiaTheme="minorEastAsia" w:hAnsi="Times New Roman"/>
        </w:rPr>
        <w:t>转向端到端的协同一体化。近年来，随着安全与合规要求的不断提升，</w:t>
      </w:r>
      <w:r w:rsidRPr="00772277">
        <w:rPr>
          <w:rFonts w:ascii="Times New Roman" w:eastAsiaTheme="minorEastAsia" w:hAnsi="Times New Roman"/>
        </w:rPr>
        <w:t>DevSecOps</w:t>
      </w:r>
      <w:r w:rsidRPr="00772277">
        <w:rPr>
          <w:rFonts w:ascii="Times New Roman" w:eastAsiaTheme="minorEastAsia" w:hAnsi="Times New Roman"/>
        </w:rPr>
        <w:t>理念应运而生，将安全与审计环节前置，形成</w:t>
      </w:r>
      <w:r w:rsidRPr="00772277">
        <w:rPr>
          <w:rFonts w:ascii="Times New Roman" w:eastAsiaTheme="minorEastAsia" w:hAnsi="Times New Roman"/>
        </w:rPr>
        <w:t>“</w:t>
      </w:r>
      <w:r w:rsidRPr="00772277">
        <w:rPr>
          <w:rFonts w:ascii="Times New Roman" w:eastAsiaTheme="minorEastAsia" w:hAnsi="Times New Roman"/>
        </w:rPr>
        <w:t>安全左移</w:t>
      </w:r>
      <w:r w:rsidRPr="00772277">
        <w:rPr>
          <w:rFonts w:ascii="Times New Roman" w:eastAsiaTheme="minorEastAsia" w:hAnsi="Times New Roman"/>
        </w:rPr>
        <w:t>”</w:t>
      </w:r>
      <w:r w:rsidRPr="00772277">
        <w:rPr>
          <w:rFonts w:ascii="Times New Roman" w:eastAsiaTheme="minorEastAsia" w:hAnsi="Times New Roman"/>
        </w:rPr>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与此同时，工程效能度量体系的研究逐渐成为国际软件过程改进的核心方向。以</w:t>
      </w:r>
      <w:r w:rsidRPr="00772277">
        <w:rPr>
          <w:rFonts w:ascii="Times New Roman" w:eastAsiaTheme="minorEastAsia" w:hAnsi="Times New Roman"/>
        </w:rPr>
        <w:t>DORA</w:t>
      </w:r>
      <w:r w:rsidRPr="00772277">
        <w:rPr>
          <w:rFonts w:ascii="Times New Roman" w:eastAsiaTheme="minorEastAsia" w:hAnsi="Times New Roman"/>
        </w:rPr>
        <w:t>四维指标与</w:t>
      </w:r>
      <w:r w:rsidRPr="00772277">
        <w:rPr>
          <w:rFonts w:ascii="Times New Roman" w:eastAsiaTheme="minorEastAsia" w:hAnsi="Times New Roman"/>
        </w:rPr>
        <w:t>SPACE</w:t>
      </w:r>
      <w:r w:rsidRPr="00772277">
        <w:rPr>
          <w:rFonts w:ascii="Times New Roman" w:eastAsiaTheme="minorEastAsia" w:hAnsi="Times New Roman"/>
        </w:rPr>
        <w:t>模型为代表的体系，构建了从开发活动、团队绩效到交付效率的多层度量框架。这一体系使得组织能够以数据为依据进行过程诊断与改进评估，推动了软件开发从</w:t>
      </w:r>
      <w:r w:rsidRPr="00772277">
        <w:rPr>
          <w:rFonts w:ascii="Times New Roman" w:eastAsiaTheme="minorEastAsia" w:hAnsi="Times New Roman"/>
        </w:rPr>
        <w:t>“</w:t>
      </w:r>
      <w:r w:rsidRPr="00772277">
        <w:rPr>
          <w:rFonts w:ascii="Times New Roman" w:eastAsiaTheme="minorEastAsia" w:hAnsi="Times New Roman"/>
        </w:rPr>
        <w:t>定性评估</w:t>
      </w:r>
      <w:r w:rsidRPr="00772277">
        <w:rPr>
          <w:rFonts w:ascii="Times New Roman" w:eastAsiaTheme="minorEastAsia" w:hAnsi="Times New Roman"/>
        </w:rPr>
        <w:t>”</w:t>
      </w:r>
      <w:r w:rsidRPr="00772277">
        <w:rPr>
          <w:rFonts w:ascii="Times New Roman" w:eastAsiaTheme="minorEastAsia" w:hAnsi="Times New Roman"/>
        </w:rPr>
        <w:t>向</w:t>
      </w:r>
      <w:r w:rsidRPr="00772277">
        <w:rPr>
          <w:rFonts w:ascii="Times New Roman" w:eastAsiaTheme="minorEastAsia" w:hAnsi="Times New Roman"/>
        </w:rPr>
        <w:t>“</w:t>
      </w:r>
      <w:r w:rsidRPr="00772277">
        <w:rPr>
          <w:rFonts w:ascii="Times New Roman" w:eastAsiaTheme="minorEastAsia" w:hAnsi="Times New Roman"/>
        </w:rPr>
        <w:t>量化决策</w:t>
      </w:r>
      <w:r w:rsidRPr="00772277">
        <w:rPr>
          <w:rFonts w:ascii="Times New Roman" w:eastAsiaTheme="minorEastAsia" w:hAnsi="Times New Roman"/>
        </w:rPr>
        <w:t>”</w:t>
      </w:r>
      <w:r w:rsidRPr="00772277">
        <w:rPr>
          <w:rFonts w:ascii="Times New Roman" w:eastAsiaTheme="minorEastAsia" w:hAnsi="Times New Roman"/>
        </w:rPr>
        <w:t>的转变。近年来，研究进一步聚焦于效能度量的应用边界与外部效度问题，尤其是在高合规行业中，如何在保障数据安全与审计可追溯的前提下实现跨团队的度量反馈，成为重要议题。国内研究则在引入</w:t>
      </w:r>
      <w:r w:rsidRPr="00772277">
        <w:rPr>
          <w:rFonts w:ascii="Times New Roman" w:eastAsiaTheme="minorEastAsia" w:hAnsi="Times New Roman"/>
        </w:rPr>
        <w:t>DORA</w:t>
      </w:r>
      <w:r w:rsidRPr="00772277">
        <w:rPr>
          <w:rFonts w:ascii="Times New Roman" w:eastAsiaTheme="minorEastAsia" w:hAnsi="Times New Roman"/>
        </w:rPr>
        <w:t>与</w:t>
      </w:r>
      <w:r w:rsidRPr="00772277">
        <w:rPr>
          <w:rFonts w:ascii="Times New Roman" w:eastAsiaTheme="minorEastAsia" w:hAnsi="Times New Roman"/>
        </w:rPr>
        <w:t>SPACE</w:t>
      </w:r>
      <w:r w:rsidRPr="00772277">
        <w:rPr>
          <w:rFonts w:ascii="Times New Roman" w:eastAsiaTheme="minorEastAsia" w:hAnsi="Times New Roman"/>
        </w:rPr>
        <w:t>体系的基础上，结合本地实践探索了价值流驱动的度量体系，强调将研发指标与组织绩效结合，以支持持续改进与战略决策的闭环。</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w:t>
      </w:r>
      <w:r w:rsidRPr="00772277">
        <w:rPr>
          <w:rFonts w:ascii="Times New Roman" w:eastAsiaTheme="minorEastAsia" w:hAnsi="Times New Roman"/>
        </w:rPr>
        <w:t>DevSecOps</w:t>
      </w:r>
      <w:r w:rsidRPr="00772277">
        <w:rPr>
          <w:rFonts w:ascii="Times New Roman" w:eastAsiaTheme="minorEastAsia" w:hAnsi="Times New Roman"/>
        </w:rPr>
        <w:t>体系的深入发展，安全与合规治理逐渐成为软件过程研究的重要方向。国际研究提出了基于策略即代码的安全验证机制与跨法域的合规自动化模型，构建</w:t>
      </w:r>
      <w:r w:rsidRPr="00772277">
        <w:rPr>
          <w:rFonts w:ascii="Times New Roman" w:eastAsiaTheme="minorEastAsia" w:hAnsi="Times New Roman"/>
        </w:rPr>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772277">
        <w:rPr>
          <w:rFonts w:ascii="Times New Roman" w:eastAsiaTheme="minorEastAsia" w:hAnsi="Times New Roman"/>
        </w:rPr>
        <w:t>RegTech</w:t>
      </w:r>
      <w:r w:rsidRPr="00772277">
        <w:rPr>
          <w:rFonts w:ascii="Times New Roman" w:eastAsiaTheme="minorEastAsia" w:hAnsi="Times New Roman"/>
        </w:rPr>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在智能化运维方面，</w:t>
      </w:r>
      <w:r w:rsidRPr="00772277">
        <w:rPr>
          <w:rFonts w:ascii="Times New Roman" w:eastAsiaTheme="minorEastAsia" w:hAnsi="Times New Roman"/>
        </w:rPr>
        <w:t>AIOps</w:t>
      </w:r>
      <w:r w:rsidRPr="00772277">
        <w:rPr>
          <w:rFonts w:ascii="Times New Roman" w:eastAsiaTheme="minorEastAsia" w:hAnsi="Times New Roman"/>
        </w:rPr>
        <w:t>与站点可靠性工程（</w:t>
      </w:r>
      <w:r w:rsidRPr="00772277">
        <w:rPr>
          <w:rFonts w:ascii="Times New Roman" w:eastAsiaTheme="minorEastAsia" w:hAnsi="Times New Roman"/>
        </w:rPr>
        <w:t>SRE</w:t>
      </w:r>
      <w:r w:rsidRPr="00772277">
        <w:rPr>
          <w:rFonts w:ascii="Times New Roman" w:eastAsiaTheme="minorEastAsia" w:hAnsi="Times New Roman"/>
        </w:rPr>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772277">
        <w:rPr>
          <w:rFonts w:ascii="Times New Roman" w:eastAsiaTheme="minorEastAsia" w:hAnsi="Times New Roman"/>
        </w:rPr>
        <w:t>AIOps</w:t>
      </w:r>
      <w:r w:rsidRPr="00772277">
        <w:rPr>
          <w:rFonts w:ascii="Times New Roman" w:eastAsiaTheme="minorEastAsia" w:hAnsi="Times New Roman"/>
        </w:rPr>
        <w:t>的发展使得监控、日志分析与容量规划实现智能化与自动化，但其在数据质量、隐私保护与模型迁移等方面仍面临挑战，尤其在金融科技行业中，模型透明度与审计合规性的平衡问题尤为突出。</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772277">
        <w:rPr>
          <w:rFonts w:ascii="Times New Roman" w:eastAsiaTheme="minorEastAsia" w:hAnsi="Times New Roman"/>
        </w:rPr>
        <w:t>“</w:t>
      </w:r>
      <w:r w:rsidRPr="00772277">
        <w:rPr>
          <w:rFonts w:ascii="Times New Roman" w:eastAsiaTheme="minorEastAsia" w:hAnsi="Times New Roman"/>
        </w:rPr>
        <w:t>需求</w:t>
      </w:r>
      <w:r w:rsidRPr="00772277">
        <w:rPr>
          <w:rFonts w:ascii="Times New Roman" w:eastAsiaTheme="minorEastAsia" w:hAnsi="Times New Roman"/>
        </w:rPr>
        <w:t>—</w:t>
      </w:r>
      <w:r w:rsidRPr="00772277">
        <w:rPr>
          <w:rFonts w:ascii="Times New Roman" w:eastAsiaTheme="minorEastAsia" w:hAnsi="Times New Roman"/>
        </w:rPr>
        <w:t>开发</w:t>
      </w:r>
      <w:r w:rsidRPr="00772277">
        <w:rPr>
          <w:rFonts w:ascii="Times New Roman" w:eastAsiaTheme="minorEastAsia" w:hAnsi="Times New Roman"/>
        </w:rPr>
        <w:t>—</w:t>
      </w:r>
      <w:r w:rsidRPr="00772277">
        <w:rPr>
          <w:rFonts w:ascii="Times New Roman" w:eastAsiaTheme="minorEastAsia" w:hAnsi="Times New Roman"/>
        </w:rPr>
        <w:t>安全</w:t>
      </w:r>
      <w:r w:rsidRPr="00772277">
        <w:rPr>
          <w:rFonts w:ascii="Times New Roman" w:eastAsiaTheme="minorEastAsia" w:hAnsi="Times New Roman"/>
        </w:rPr>
        <w:t>—</w:t>
      </w:r>
      <w:r w:rsidRPr="00772277">
        <w:rPr>
          <w:rFonts w:ascii="Times New Roman" w:eastAsiaTheme="minorEastAsia" w:hAnsi="Times New Roman"/>
        </w:rPr>
        <w:t>运维</w:t>
      </w:r>
      <w:r w:rsidRPr="00772277">
        <w:rPr>
          <w:rFonts w:ascii="Times New Roman" w:eastAsiaTheme="minorEastAsia" w:hAnsi="Times New Roman"/>
        </w:rPr>
        <w:t>—</w:t>
      </w:r>
      <w:r w:rsidRPr="00772277">
        <w:rPr>
          <w:rFonts w:ascii="Times New Roman" w:eastAsiaTheme="minorEastAsia" w:hAnsi="Times New Roman"/>
        </w:rPr>
        <w:t>合规</w:t>
      </w:r>
      <w:r w:rsidRPr="00772277">
        <w:rPr>
          <w:rFonts w:ascii="Times New Roman" w:eastAsiaTheme="minorEastAsia" w:hAnsi="Times New Roman"/>
        </w:rPr>
        <w:t>”</w:t>
      </w:r>
      <w:r w:rsidRPr="00772277">
        <w:rPr>
          <w:rFonts w:ascii="Times New Roman" w:eastAsiaTheme="minorEastAsia" w:hAnsi="Times New Roman"/>
        </w:rPr>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772277">
        <w:rPr>
          <w:rFonts w:ascii="Times New Roman" w:eastAsiaTheme="minorEastAsia" w:hAnsi="Times New Roman"/>
        </w:rPr>
        <w:t>“</w:t>
      </w:r>
      <w:r w:rsidRPr="00772277">
        <w:rPr>
          <w:rFonts w:ascii="Times New Roman" w:eastAsiaTheme="minorEastAsia" w:hAnsi="Times New Roman"/>
        </w:rPr>
        <w:t>过程规范化</w:t>
      </w:r>
      <w:r w:rsidRPr="00772277">
        <w:rPr>
          <w:rFonts w:ascii="Times New Roman" w:eastAsiaTheme="minorEastAsia" w:hAnsi="Times New Roman"/>
        </w:rPr>
        <w:t>—</w:t>
      </w:r>
      <w:r w:rsidRPr="00772277">
        <w:rPr>
          <w:rFonts w:ascii="Times New Roman" w:eastAsiaTheme="minorEastAsia" w:hAnsi="Times New Roman"/>
        </w:rPr>
        <w:t>技术自动化</w:t>
      </w:r>
      <w:r w:rsidRPr="00772277">
        <w:rPr>
          <w:rFonts w:ascii="Times New Roman" w:eastAsiaTheme="minorEastAsia" w:hAnsi="Times New Roman"/>
        </w:rPr>
        <w:t>—</w:t>
      </w:r>
      <w:r w:rsidRPr="00772277">
        <w:rPr>
          <w:rFonts w:ascii="Times New Roman" w:eastAsiaTheme="minorEastAsia" w:hAnsi="Times New Roman"/>
        </w:rPr>
        <w:t>组织协同化</w:t>
      </w:r>
      <w:r w:rsidRPr="00772277">
        <w:rPr>
          <w:rFonts w:ascii="Times New Roman" w:eastAsiaTheme="minorEastAsia" w:hAnsi="Times New Roman"/>
        </w:rPr>
        <w:t>”</w:t>
      </w:r>
      <w:r w:rsidRPr="00772277">
        <w:rPr>
          <w:rFonts w:ascii="Times New Roman" w:eastAsiaTheme="minorEastAsia" w:hAnsi="Times New Roman"/>
        </w:rPr>
        <w:t>为核心思路，结合</w:t>
      </w:r>
      <w:r w:rsidRPr="00772277">
        <w:rPr>
          <w:rFonts w:ascii="Times New Roman" w:eastAsiaTheme="minorEastAsia" w:hAnsi="Times New Roman"/>
        </w:rPr>
        <w:t>DevSecOps</w:t>
      </w:r>
      <w:r w:rsidRPr="00772277">
        <w:rPr>
          <w:rFonts w:ascii="Times New Roman" w:eastAsiaTheme="minorEastAsia" w:hAnsi="Times New Roman"/>
        </w:rPr>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2895218"/>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5C6CA9" w:rsidRDefault="00B712E9" w:rsidP="005C6CA9">
      <w:pPr>
        <w:pStyle w:val="2"/>
        <w:keepNext/>
        <w:keepLines/>
        <w:numPr>
          <w:ilvl w:val="1"/>
          <w:numId w:val="0"/>
        </w:numPr>
        <w:adjustRightInd/>
        <w:snapToGrid/>
        <w:rPr>
          <w:rFonts w:ascii="Times New Roman" w:hAnsi="Times New Roman"/>
          <w:bCs/>
          <w:szCs w:val="32"/>
        </w:rPr>
      </w:pPr>
      <w:bookmarkStart w:id="41" w:name="_Toc212895219"/>
      <w:r w:rsidRPr="00B712E9">
        <w:rPr>
          <w:rFonts w:ascii="Times New Roman" w:hAnsi="Times New Roman" w:hint="eastAsia"/>
          <w:bCs/>
          <w:szCs w:val="32"/>
        </w:rPr>
        <w:t xml:space="preserve">1.3.1 </w:t>
      </w:r>
      <w:r w:rsidRPr="00B712E9">
        <w:rPr>
          <w:rFonts w:ascii="Times New Roman" w:hAnsi="Times New Roman" w:hint="eastAsia"/>
          <w:bCs/>
          <w:szCs w:val="32"/>
        </w:rPr>
        <w:t>研究内容</w:t>
      </w:r>
      <w:bookmarkEnd w:id="41"/>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论文以工程管理视角为出发点，结合软件过程改进（</w:t>
      </w:r>
      <w:r w:rsidRPr="007031DE">
        <w:rPr>
          <w:rFonts w:ascii="Times New Roman" w:eastAsiaTheme="minorEastAsia" w:hAnsi="Times New Roman"/>
        </w:rPr>
        <w:t>Software Process Improvement, SPI</w:t>
      </w:r>
      <w:r w:rsidRPr="007031DE">
        <w:rPr>
          <w:rFonts w:ascii="Times New Roman" w:eastAsiaTheme="minorEastAsia" w:hAnsi="Times New Roman"/>
        </w:rPr>
        <w:t>）理论、</w:t>
      </w:r>
      <w:r w:rsidRPr="007031DE">
        <w:rPr>
          <w:rFonts w:ascii="Times New Roman" w:eastAsiaTheme="minorEastAsia" w:hAnsi="Times New Roman"/>
        </w:rPr>
        <w:t>DevSecOps</w:t>
      </w:r>
      <w:r w:rsidRPr="007031DE">
        <w:rPr>
          <w:rFonts w:ascii="Times New Roman" w:eastAsiaTheme="minorEastAsia" w:hAnsi="Times New Roman"/>
        </w:rPr>
        <w:t>理念及系统工程方法，针对</w:t>
      </w:r>
      <w:r w:rsidRPr="007031DE">
        <w:rPr>
          <w:rFonts w:ascii="Times New Roman" w:eastAsiaTheme="minorEastAsia" w:hAnsi="Times New Roman"/>
        </w:rPr>
        <w:t>H</w:t>
      </w:r>
      <w:r w:rsidRPr="007031DE">
        <w:rPr>
          <w:rFonts w:ascii="Times New Roman" w:eastAsiaTheme="minorEastAsia" w:hAnsi="Times New Roman"/>
        </w:rPr>
        <w:t>公司在金融科技背景下的软件开发过程改进问题展开系统研究。研究遵循</w:t>
      </w:r>
      <w:r w:rsidRPr="007031DE">
        <w:rPr>
          <w:rFonts w:ascii="Times New Roman" w:eastAsiaTheme="minorEastAsia" w:hAnsi="Times New Roman"/>
        </w:rPr>
        <w:t>“</w:t>
      </w:r>
      <w:r w:rsidRPr="007031DE">
        <w:rPr>
          <w:rFonts w:ascii="Times New Roman" w:eastAsiaTheme="minorEastAsia" w:hAnsi="Times New Roman"/>
        </w:rPr>
        <w:t>问题识别</w:t>
      </w:r>
      <w:r w:rsidRPr="007031DE">
        <w:rPr>
          <w:rFonts w:ascii="Times New Roman" w:eastAsiaTheme="minorEastAsia" w:hAnsi="Times New Roman"/>
        </w:rPr>
        <w:t>—</w:t>
      </w:r>
      <w:r w:rsidRPr="007031DE">
        <w:rPr>
          <w:rFonts w:ascii="Times New Roman" w:eastAsiaTheme="minorEastAsia" w:hAnsi="Times New Roman"/>
        </w:rPr>
        <w:t>理论构建</w:t>
      </w:r>
      <w:r w:rsidRPr="007031DE">
        <w:rPr>
          <w:rFonts w:ascii="Times New Roman" w:eastAsiaTheme="minorEastAsia" w:hAnsi="Times New Roman"/>
        </w:rPr>
        <w:t>—</w:t>
      </w:r>
      <w:r w:rsidRPr="007031DE">
        <w:rPr>
          <w:rFonts w:ascii="Times New Roman" w:eastAsiaTheme="minorEastAsia" w:hAnsi="Times New Roman"/>
        </w:rPr>
        <w:t>方案设计</w:t>
      </w:r>
      <w:r w:rsidRPr="007031DE">
        <w:rPr>
          <w:rFonts w:ascii="Times New Roman" w:eastAsiaTheme="minorEastAsia" w:hAnsi="Times New Roman"/>
        </w:rPr>
        <w:t>—</w:t>
      </w:r>
      <w:r w:rsidRPr="007031DE">
        <w:rPr>
          <w:rFonts w:ascii="Times New Roman" w:eastAsiaTheme="minorEastAsia" w:hAnsi="Times New Roman"/>
        </w:rPr>
        <w:t>实施验证</w:t>
      </w:r>
      <w:r w:rsidRPr="007031DE">
        <w:rPr>
          <w:rFonts w:ascii="Times New Roman" w:eastAsiaTheme="minorEastAsia" w:hAnsi="Times New Roman"/>
        </w:rPr>
        <w:lastRenderedPageBreak/>
        <w:t>—</w:t>
      </w:r>
      <w:r w:rsidRPr="007031DE">
        <w:rPr>
          <w:rFonts w:ascii="Times New Roman" w:eastAsiaTheme="minorEastAsia" w:hAnsi="Times New Roman"/>
        </w:rPr>
        <w:t>经验总结</w:t>
      </w:r>
      <w:r w:rsidRPr="007031DE">
        <w:rPr>
          <w:rFonts w:ascii="Times New Roman" w:eastAsiaTheme="minorEastAsia" w:hAnsi="Times New Roman"/>
        </w:rPr>
        <w:t>”</w:t>
      </w:r>
      <w:r w:rsidRPr="007031DE">
        <w:rPr>
          <w:rFonts w:ascii="Times New Roman" w:eastAsiaTheme="minorEastAsia" w:hAnsi="Times New Roman"/>
        </w:rPr>
        <w:t>的逻辑主线，旨在构建一套可度量、可验证、可持续的软件开发过程改进框架，实现效率、质量与合规性的协同优化。研究的主要内容包括以下几个方面。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1</w:t>
      </w:r>
      <w:r w:rsidRPr="007031DE">
        <w:rPr>
          <w:rFonts w:ascii="Times New Roman" w:eastAsiaTheme="minorEastAsia" w:hAnsi="Times New Roman"/>
        </w:rPr>
        <w:t>）</w:t>
      </w:r>
      <w:r w:rsidRPr="007031DE">
        <w:rPr>
          <w:rFonts w:ascii="Times New Roman" w:eastAsiaTheme="minorEastAsia" w:hAnsi="Times New Roman"/>
        </w:rPr>
        <w:t>H</w:t>
      </w:r>
      <w:r w:rsidRPr="007031DE">
        <w:rPr>
          <w:rFonts w:ascii="Times New Roman" w:eastAsiaTheme="minorEastAsia" w:hAnsi="Times New Roman"/>
        </w:rPr>
        <w:t>公司软件开发过程现状诊断与问题识别</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本研究首先在深入分析金融科技行业特征与监管环境的基础上，对</w:t>
      </w:r>
      <w:r w:rsidRPr="007031DE">
        <w:rPr>
          <w:rFonts w:ascii="Times New Roman" w:eastAsiaTheme="minorEastAsia" w:hAnsi="Times New Roman"/>
        </w:rPr>
        <w:t>H</w:t>
      </w:r>
      <w:r w:rsidRPr="007031DE">
        <w:rPr>
          <w:rFonts w:ascii="Times New Roman" w:eastAsiaTheme="minorEastAsia" w:hAnsi="Times New Roman"/>
        </w:rPr>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2</w:t>
      </w:r>
      <w:r w:rsidRPr="007031DE">
        <w:rPr>
          <w:rFonts w:ascii="Times New Roman" w:eastAsiaTheme="minorEastAsia" w:hAnsi="Times New Roman"/>
        </w:rPr>
        <w:t>）理论框架与分析模型构建</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在理论层面，论文综合运用软件过程改进（</w:t>
      </w:r>
      <w:r w:rsidRPr="007031DE">
        <w:rPr>
          <w:rFonts w:ascii="Times New Roman" w:eastAsiaTheme="minorEastAsia" w:hAnsi="Times New Roman"/>
        </w:rPr>
        <w:t>SPI</w:t>
      </w:r>
      <w:r w:rsidRPr="007031DE">
        <w:rPr>
          <w:rFonts w:ascii="Times New Roman" w:eastAsiaTheme="minorEastAsia" w:hAnsi="Times New Roman"/>
        </w:rPr>
        <w:t>）、系统工程和工程管理理论，结合</w:t>
      </w:r>
      <w:r w:rsidRPr="007031DE">
        <w:rPr>
          <w:rFonts w:ascii="Times New Roman" w:eastAsiaTheme="minorEastAsia" w:hAnsi="Times New Roman"/>
        </w:rPr>
        <w:t>DevSecOps</w:t>
      </w:r>
      <w:r w:rsidRPr="007031DE">
        <w:rPr>
          <w:rFonts w:ascii="Times New Roman" w:eastAsiaTheme="minorEastAsia" w:hAnsi="Times New Roman"/>
        </w:rPr>
        <w:t>与价值流管理（</w:t>
      </w:r>
      <w:r w:rsidRPr="007031DE">
        <w:rPr>
          <w:rFonts w:ascii="Times New Roman" w:eastAsiaTheme="minorEastAsia" w:hAnsi="Times New Roman"/>
        </w:rPr>
        <w:t>Value Stream Management, VSM</w:t>
      </w:r>
      <w:r w:rsidRPr="007031DE">
        <w:rPr>
          <w:rFonts w:ascii="Times New Roman" w:eastAsiaTheme="minorEastAsia" w:hAnsi="Times New Roman"/>
        </w:rPr>
        <w:t>）理念，构建了适用于金融科技企业的软件开发过程改进总体框架。该框架以</w:t>
      </w:r>
      <w:r w:rsidRPr="007031DE">
        <w:rPr>
          <w:rFonts w:ascii="Times New Roman" w:eastAsiaTheme="minorEastAsia" w:hAnsi="Times New Roman"/>
        </w:rPr>
        <w:t>“</w:t>
      </w:r>
      <w:r w:rsidRPr="007031DE">
        <w:rPr>
          <w:rFonts w:ascii="Times New Roman" w:eastAsiaTheme="minorEastAsia" w:hAnsi="Times New Roman"/>
        </w:rPr>
        <w:t>过程规范化</w:t>
      </w:r>
      <w:r w:rsidRPr="007031DE">
        <w:rPr>
          <w:rFonts w:ascii="Times New Roman" w:eastAsiaTheme="minorEastAsia" w:hAnsi="Times New Roman"/>
        </w:rPr>
        <w:t>—</w:t>
      </w:r>
      <w:r w:rsidRPr="007031DE">
        <w:rPr>
          <w:rFonts w:ascii="Times New Roman" w:eastAsiaTheme="minorEastAsia" w:hAnsi="Times New Roman"/>
        </w:rPr>
        <w:t>技术自动化</w:t>
      </w:r>
      <w:r w:rsidRPr="007031DE">
        <w:rPr>
          <w:rFonts w:ascii="Times New Roman" w:eastAsiaTheme="minorEastAsia" w:hAnsi="Times New Roman"/>
        </w:rPr>
        <w:t>—</w:t>
      </w:r>
      <w:r w:rsidRPr="007031DE">
        <w:rPr>
          <w:rFonts w:ascii="Times New Roman" w:eastAsiaTheme="minorEastAsia" w:hAnsi="Times New Roman"/>
        </w:rPr>
        <w:t>组织协同化</w:t>
      </w:r>
      <w:r w:rsidRPr="007031DE">
        <w:rPr>
          <w:rFonts w:ascii="Times New Roman" w:eastAsiaTheme="minorEastAsia" w:hAnsi="Times New Roman"/>
        </w:rPr>
        <w:t>”</w:t>
      </w:r>
      <w:r w:rsidRPr="007031DE">
        <w:rPr>
          <w:rFonts w:ascii="Times New Roman" w:eastAsiaTheme="minorEastAsia" w:hAnsi="Times New Roman"/>
        </w:rPr>
        <w:t>为核心逻辑，强调度量驱动的反馈闭环机制，以实现效率、质量与安全之间的动态平衡。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在此框架下，研究进一步提出基于度量数据与组织行为交互的分析模型，为后续过程优化提供结构化的理论支撑。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3</w:t>
      </w:r>
      <w:r w:rsidRPr="007031DE">
        <w:rPr>
          <w:rFonts w:ascii="Times New Roman" w:eastAsiaTheme="minorEastAsia" w:hAnsi="Times New Roman"/>
        </w:rPr>
        <w:t>）针对关键问题的过程改进方案设计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基于前期诊断与理论分析结果，论文设计了系统化、可落地的改进方案，主要包括以下五个方面：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w:t>
      </w:r>
      <w:r w:rsidRPr="007031DE">
        <w:rPr>
          <w:rFonts w:ascii="Times New Roman" w:eastAsiaTheme="minorEastAsia" w:hAnsi="Times New Roman"/>
        </w:rPr>
        <w:t>）在需求管理方面，构建动态优先级机制与需求追踪体系，以提升需求响应的及时性与可追溯性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w:t>
      </w:r>
      <w:r w:rsidRPr="007031DE">
        <w:rPr>
          <w:rFonts w:ascii="Times New Roman" w:eastAsiaTheme="minorEastAsia" w:hAnsi="Times New Roman"/>
        </w:rPr>
        <w:t>）在安全治理方面，实施</w:t>
      </w:r>
      <w:r w:rsidRPr="007031DE">
        <w:rPr>
          <w:rFonts w:ascii="Times New Roman" w:eastAsiaTheme="minorEastAsia" w:hAnsi="Times New Roman"/>
        </w:rPr>
        <w:t>“</w:t>
      </w:r>
      <w:r w:rsidRPr="007031DE">
        <w:rPr>
          <w:rFonts w:ascii="Times New Roman" w:eastAsiaTheme="minorEastAsia" w:hAnsi="Times New Roman"/>
        </w:rPr>
        <w:t>安全左移</w:t>
      </w:r>
      <w:r w:rsidRPr="007031DE">
        <w:rPr>
          <w:rFonts w:ascii="Times New Roman" w:eastAsiaTheme="minorEastAsia" w:hAnsi="Times New Roman"/>
        </w:rPr>
        <w:t>”</w:t>
      </w:r>
      <w:r w:rsidRPr="007031DE">
        <w:rPr>
          <w:rFonts w:ascii="Times New Roman" w:eastAsiaTheme="minorEastAsia" w:hAnsi="Times New Roman"/>
        </w:rPr>
        <w:t>策略，将安全检测与合规审查嵌入开发早期阶段，实现安全风险的前置防控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iii</w:t>
      </w:r>
      <w:r w:rsidRPr="007031DE">
        <w:rPr>
          <w:rFonts w:ascii="Times New Roman" w:eastAsiaTheme="minorEastAsia" w:hAnsi="Times New Roman"/>
        </w:rPr>
        <w:t>）在技术债务治理方面，建立技术债务识别与偿还机制，通过持续重构与架构优化，增强系统的可维护性与演化能力</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iv</w:t>
      </w:r>
      <w:r w:rsidRPr="007031DE">
        <w:rPr>
          <w:rFonts w:ascii="Times New Roman" w:eastAsiaTheme="minorEastAsia" w:hAnsi="Times New Roman"/>
        </w:rPr>
        <w:t>）在智能运维方面，结合</w:t>
      </w:r>
      <w:r w:rsidRPr="007031DE">
        <w:rPr>
          <w:rFonts w:ascii="Times New Roman" w:eastAsiaTheme="minorEastAsia" w:hAnsi="Times New Roman"/>
        </w:rPr>
        <w:t>AIOps</w:t>
      </w:r>
      <w:r w:rsidRPr="007031DE">
        <w:rPr>
          <w:rFonts w:ascii="Times New Roman" w:eastAsiaTheme="minorEastAsia" w:hAnsi="Times New Roman"/>
        </w:rPr>
        <w:t>与</w:t>
      </w:r>
      <w:r w:rsidRPr="007031DE">
        <w:rPr>
          <w:rFonts w:ascii="Times New Roman" w:eastAsiaTheme="minorEastAsia" w:hAnsi="Times New Roman"/>
        </w:rPr>
        <w:t>SRE</w:t>
      </w:r>
      <w:r w:rsidRPr="007031DE">
        <w:rPr>
          <w:rFonts w:ascii="Times New Roman" w:eastAsiaTheme="minorEastAsia" w:hAnsi="Times New Roman"/>
        </w:rPr>
        <w:t>理念，构建自动化监控、容量预测与故障自愈机制，提升系统运行的稳定性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v</w:t>
      </w:r>
      <w:r w:rsidRPr="007031DE">
        <w:rPr>
          <w:rFonts w:ascii="Times New Roman" w:eastAsiaTheme="minorEastAsia" w:hAnsi="Times New Roman"/>
        </w:rPr>
        <w:t>）在跨职能协作方面，优化组织结构与沟通流程，建立跨部门责任矩阵和统一度量看板，强化研发、安全与运维团队的协同效率。</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通过以上措施，论文实现了从理论框架到改进策略的系统衔接，形成了具有可执行性的软件过程改进路径。</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4</w:t>
      </w:r>
      <w:r w:rsidRPr="007031DE">
        <w:rPr>
          <w:rFonts w:ascii="Times New Roman" w:eastAsiaTheme="minorEastAsia" w:hAnsi="Times New Roman"/>
        </w:rPr>
        <w:t>）改进方案的实施与效果验证</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lastRenderedPageBreak/>
        <w:t>在实施阶段，论文以</w:t>
      </w:r>
      <w:r w:rsidRPr="007031DE">
        <w:rPr>
          <w:rFonts w:ascii="Times New Roman" w:eastAsiaTheme="minorEastAsia" w:hAnsi="Times New Roman"/>
        </w:rPr>
        <w:t>H</w:t>
      </w:r>
      <w:r w:rsidRPr="007031DE">
        <w:rPr>
          <w:rFonts w:ascii="Times New Roman" w:eastAsiaTheme="minorEastAsia" w:hAnsi="Times New Roman"/>
        </w:rPr>
        <w:t>公司内部典型项目为研究对象，对提出的改进方案进行实证验证。研究选取交付周期、缺陷密度、变更失败率、平均恢复时间（</w:t>
      </w:r>
      <w:r w:rsidRPr="007031DE">
        <w:rPr>
          <w:rFonts w:ascii="Times New Roman" w:eastAsiaTheme="minorEastAsia" w:hAnsi="Times New Roman"/>
        </w:rPr>
        <w:t>MTTR</w:t>
      </w:r>
      <w:r w:rsidRPr="007031DE">
        <w:rPr>
          <w:rFonts w:ascii="Times New Roman" w:eastAsiaTheme="minorEastAsia" w:hAnsi="Times New Roman"/>
        </w:rPr>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7031DE">
        <w:rPr>
          <w:rFonts w:ascii="Times New Roman" w:eastAsiaTheme="minorEastAsia" w:hAnsi="Times New Roman"/>
        </w:rPr>
        <w:t>H</w:t>
      </w:r>
      <w:r w:rsidRPr="007031DE">
        <w:rPr>
          <w:rFonts w:ascii="Times New Roman" w:eastAsiaTheme="minorEastAsia" w:hAnsi="Times New Roman"/>
        </w:rPr>
        <w:t>公司软件开发过程的成熟度与可控性，实现了管理效率与系统性能的双重优化。</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5</w:t>
      </w:r>
      <w:r w:rsidRPr="007031DE">
        <w:rPr>
          <w:rFonts w:ascii="Times New Roman" w:eastAsiaTheme="minorEastAsia" w:hAnsi="Times New Roman"/>
        </w:rPr>
        <w:t>）持续改进机制与管理经验总结</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在实证研究基础上，论文进一步总结了</w:t>
      </w:r>
      <w:r w:rsidRPr="007031DE">
        <w:rPr>
          <w:rFonts w:ascii="Times New Roman" w:eastAsiaTheme="minorEastAsia" w:hAnsi="Times New Roman"/>
        </w:rPr>
        <w:t>H</w:t>
      </w:r>
      <w:r w:rsidRPr="007031DE">
        <w:rPr>
          <w:rFonts w:ascii="Times New Roman" w:eastAsiaTheme="minorEastAsia" w:hAnsi="Times New Roman"/>
        </w:rPr>
        <w:t>公司软件开发过程改进的经验规律，提出以</w:t>
      </w:r>
      <w:r w:rsidRPr="007031DE">
        <w:rPr>
          <w:rFonts w:ascii="Times New Roman" w:eastAsiaTheme="minorEastAsia" w:hAnsi="Times New Roman"/>
        </w:rPr>
        <w:t>PDCA</w:t>
      </w:r>
      <w:r w:rsidRPr="007031DE">
        <w:rPr>
          <w:rFonts w:ascii="Times New Roman" w:eastAsiaTheme="minorEastAsia" w:hAnsi="Times New Roman"/>
        </w:rPr>
        <w:t>循环与</w:t>
      </w:r>
      <w:r w:rsidRPr="007031DE">
        <w:rPr>
          <w:rFonts w:ascii="Times New Roman" w:eastAsiaTheme="minorEastAsia" w:hAnsi="Times New Roman"/>
        </w:rPr>
        <w:t>CAPA</w:t>
      </w:r>
      <w:r w:rsidRPr="007031DE">
        <w:rPr>
          <w:rFonts w:ascii="Times New Roman" w:eastAsiaTheme="minorEastAsia" w:hAnsi="Times New Roman"/>
        </w:rPr>
        <w:t>机制为核心的持续改进模式。研究指出，软件过程改进应从阶段性优化向持续演进转变，通过</w:t>
      </w:r>
      <w:r w:rsidRPr="007031DE">
        <w:rPr>
          <w:rFonts w:ascii="Times New Roman" w:eastAsiaTheme="minorEastAsia" w:hAnsi="Times New Roman"/>
        </w:rPr>
        <w:t>“</w:t>
      </w:r>
      <w:r w:rsidRPr="007031DE">
        <w:rPr>
          <w:rFonts w:ascii="Times New Roman" w:eastAsiaTheme="minorEastAsia" w:hAnsi="Times New Roman"/>
        </w:rPr>
        <w:t>度量</w:t>
      </w:r>
      <w:r w:rsidRPr="007031DE">
        <w:rPr>
          <w:rFonts w:ascii="Times New Roman" w:eastAsiaTheme="minorEastAsia" w:hAnsi="Times New Roman"/>
        </w:rPr>
        <w:t>—</w:t>
      </w:r>
      <w:r w:rsidRPr="007031DE">
        <w:rPr>
          <w:rFonts w:ascii="Times New Roman" w:eastAsiaTheme="minorEastAsia" w:hAnsi="Times New Roman"/>
        </w:rPr>
        <w:t>反馈</w:t>
      </w:r>
      <w:r w:rsidRPr="007031DE">
        <w:rPr>
          <w:rFonts w:ascii="Times New Roman" w:eastAsiaTheme="minorEastAsia" w:hAnsi="Times New Roman"/>
        </w:rPr>
        <w:t>—</w:t>
      </w:r>
      <w:r w:rsidRPr="007031DE">
        <w:rPr>
          <w:rFonts w:ascii="Times New Roman" w:eastAsiaTheme="minorEastAsia" w:hAnsi="Times New Roman"/>
        </w:rPr>
        <w:t>优化</w:t>
      </w:r>
      <w:r w:rsidRPr="007031DE">
        <w:rPr>
          <w:rFonts w:ascii="Times New Roman" w:eastAsiaTheme="minorEastAsia" w:hAnsi="Times New Roman"/>
        </w:rPr>
        <w:t>—</w:t>
      </w:r>
      <w:r w:rsidRPr="007031DE">
        <w:rPr>
          <w:rFonts w:ascii="Times New Roman" w:eastAsiaTheme="minorEastAsia" w:hAnsi="Times New Roman"/>
        </w:rPr>
        <w:t>再度量</w:t>
      </w:r>
      <w:r w:rsidRPr="007031DE">
        <w:rPr>
          <w:rFonts w:ascii="Times New Roman" w:eastAsiaTheme="minorEastAsia" w:hAnsi="Times New Roman"/>
        </w:rPr>
        <w:t>”</w:t>
      </w:r>
      <w:r w:rsidRPr="007031DE">
        <w:rPr>
          <w:rFonts w:ascii="Times New Roman" w:eastAsiaTheme="minorEastAsia" w:hAnsi="Times New Roman"/>
        </w:rPr>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综上所述，本文的研究内容贯穿了从问题识别、理论建模、方案设计到实施验证与持续优化的全过程。研究通过将工程管理理论与软件工程实践相结合，不仅为</w:t>
      </w:r>
      <w:r w:rsidRPr="007031DE">
        <w:rPr>
          <w:rFonts w:ascii="Times New Roman" w:eastAsiaTheme="minorEastAsia" w:hAnsi="Times New Roman"/>
        </w:rPr>
        <w:t>H</w:t>
      </w:r>
      <w:r w:rsidRPr="007031DE">
        <w:rPr>
          <w:rFonts w:ascii="Times New Roman" w:eastAsiaTheme="minorEastAsia" w:hAnsi="Times New Roman"/>
        </w:rPr>
        <w:t>公司实现软件开发过程的改进提供了科学的理论依据与实践路径，也为金融科技行业的软件工程治理与持续改进提供了具有推广价值的研究范式。</w:t>
      </w:r>
    </w:p>
    <w:p w:rsidR="00A406DA" w:rsidRPr="007A3B9D" w:rsidRDefault="00B712E9" w:rsidP="007A3B9D">
      <w:pPr>
        <w:pStyle w:val="2"/>
        <w:keepNext/>
        <w:keepLines/>
        <w:numPr>
          <w:ilvl w:val="1"/>
          <w:numId w:val="0"/>
        </w:numPr>
        <w:adjustRightInd/>
        <w:snapToGrid/>
        <w:rPr>
          <w:rFonts w:ascii="Times New Roman" w:hAnsi="Times New Roman"/>
          <w:bCs/>
          <w:szCs w:val="32"/>
        </w:rPr>
      </w:pPr>
      <w:bookmarkStart w:id="42" w:name="_Toc212895220"/>
      <w:r w:rsidRPr="00B712E9">
        <w:rPr>
          <w:rFonts w:ascii="Times New Roman" w:hAnsi="Times New Roman" w:hint="eastAsia"/>
          <w:bCs/>
          <w:szCs w:val="32"/>
        </w:rPr>
        <w:t xml:space="preserve">1.3.2 </w:t>
      </w:r>
      <w:r w:rsidRPr="00B712E9">
        <w:rPr>
          <w:rFonts w:ascii="Times New Roman" w:hAnsi="Times New Roman" w:hint="eastAsia"/>
          <w:bCs/>
          <w:szCs w:val="32"/>
        </w:rPr>
        <w:t>研究方法</w:t>
      </w:r>
      <w:bookmarkEnd w:id="42"/>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本论文围绕</w:t>
      </w:r>
      <w:r w:rsidRPr="00A22230">
        <w:rPr>
          <w:rFonts w:ascii="Times New Roman" w:eastAsiaTheme="minorEastAsia" w:hAnsi="Times New Roman"/>
        </w:rPr>
        <w:t>H</w:t>
      </w:r>
      <w:r w:rsidRPr="00A22230">
        <w:rPr>
          <w:rFonts w:ascii="Times New Roman" w:eastAsiaTheme="minorEastAsia" w:hAnsi="Times New Roman"/>
        </w:rPr>
        <w:t>公司软件开发过程的改进研究，综合运用了多种研究方法。研究方法的选择兼顾理论支撑与实践验证，形成了</w:t>
      </w:r>
      <w:r w:rsidRPr="00A22230">
        <w:rPr>
          <w:rFonts w:ascii="Times New Roman" w:eastAsiaTheme="minorEastAsia" w:hAnsi="Times New Roman"/>
        </w:rPr>
        <w:t>“</w:t>
      </w:r>
      <w:r w:rsidRPr="00A22230">
        <w:rPr>
          <w:rFonts w:ascii="Times New Roman" w:eastAsiaTheme="minorEastAsia" w:hAnsi="Times New Roman"/>
        </w:rPr>
        <w:t>文献分析</w:t>
      </w:r>
      <w:r w:rsidRPr="00A22230">
        <w:rPr>
          <w:rFonts w:ascii="Times New Roman" w:eastAsiaTheme="minorEastAsia" w:hAnsi="Times New Roman"/>
        </w:rPr>
        <w:t>—</w:t>
      </w:r>
      <w:r w:rsidRPr="00A22230">
        <w:rPr>
          <w:rFonts w:ascii="Times New Roman" w:eastAsiaTheme="minorEastAsia" w:hAnsi="Times New Roman"/>
        </w:rPr>
        <w:t>案例研究</w:t>
      </w:r>
      <w:r w:rsidRPr="00A22230">
        <w:rPr>
          <w:rFonts w:ascii="Times New Roman" w:eastAsiaTheme="minorEastAsia" w:hAnsi="Times New Roman"/>
        </w:rPr>
        <w:t>—</w:t>
      </w:r>
      <w:r w:rsidRPr="00A22230">
        <w:rPr>
          <w:rFonts w:ascii="Times New Roman" w:eastAsiaTheme="minorEastAsia" w:hAnsi="Times New Roman"/>
        </w:rPr>
        <w:t>过程诊断</w:t>
      </w:r>
      <w:r w:rsidRPr="00A22230">
        <w:rPr>
          <w:rFonts w:ascii="Times New Roman" w:eastAsiaTheme="minorEastAsia" w:hAnsi="Times New Roman"/>
        </w:rPr>
        <w:t>—</w:t>
      </w:r>
      <w:r w:rsidRPr="00A22230">
        <w:rPr>
          <w:rFonts w:ascii="Times New Roman" w:eastAsiaTheme="minorEastAsia" w:hAnsi="Times New Roman"/>
        </w:rPr>
        <w:t>定量度量</w:t>
      </w:r>
      <w:r w:rsidRPr="00A22230">
        <w:rPr>
          <w:rFonts w:ascii="Times New Roman" w:eastAsiaTheme="minorEastAsia" w:hAnsi="Times New Roman"/>
        </w:rPr>
        <w:t>—</w:t>
      </w:r>
      <w:r w:rsidRPr="00A22230">
        <w:rPr>
          <w:rFonts w:ascii="Times New Roman" w:eastAsiaTheme="minorEastAsia" w:hAnsi="Times New Roman"/>
        </w:rPr>
        <w:t>系统建模</w:t>
      </w:r>
      <w:r w:rsidRPr="00A22230">
        <w:rPr>
          <w:rFonts w:ascii="Times New Roman" w:eastAsiaTheme="minorEastAsia" w:hAnsi="Times New Roman"/>
        </w:rPr>
        <w:t>—</w:t>
      </w:r>
      <w:r w:rsidRPr="00A22230">
        <w:rPr>
          <w:rFonts w:ascii="Times New Roman" w:eastAsiaTheme="minorEastAsia" w:hAnsi="Times New Roman"/>
        </w:rPr>
        <w:t>实证评估</w:t>
      </w:r>
      <w:r w:rsidRPr="00A22230">
        <w:rPr>
          <w:rFonts w:ascii="Times New Roman" w:eastAsiaTheme="minorEastAsia" w:hAnsi="Times New Roman"/>
        </w:rPr>
        <w:t>—</w:t>
      </w:r>
      <w:r w:rsidRPr="00A22230">
        <w:rPr>
          <w:rFonts w:ascii="Times New Roman" w:eastAsiaTheme="minorEastAsia" w:hAnsi="Times New Roman"/>
        </w:rPr>
        <w:t>专家访谈</w:t>
      </w:r>
      <w:r w:rsidRPr="00A22230">
        <w:rPr>
          <w:rFonts w:ascii="Times New Roman" w:eastAsiaTheme="minorEastAsia" w:hAnsi="Times New Roman"/>
        </w:rPr>
        <w:t>”</w:t>
      </w:r>
      <w:r w:rsidRPr="00A22230">
        <w:rPr>
          <w:rFonts w:ascii="Times New Roman" w:eastAsiaTheme="minorEastAsia" w:hAnsi="Times New Roman"/>
        </w:rPr>
        <w:t>相结合的研究体系。具体如下：</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w:t>
      </w:r>
      <w:r w:rsidRPr="00A22230">
        <w:rPr>
          <w:rFonts w:ascii="Times New Roman" w:eastAsiaTheme="minorEastAsia" w:hAnsi="Times New Roman"/>
        </w:rPr>
        <w:t>）</w:t>
      </w:r>
      <w:r w:rsidRPr="00A22230">
        <w:rPr>
          <w:rFonts w:eastAsiaTheme="minorEastAsia"/>
          <w:bCs/>
        </w:rPr>
        <w:t>文献研究法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通过系统查阅国内外在软件过程改进（</w:t>
      </w:r>
      <w:r w:rsidRPr="00A22230">
        <w:rPr>
          <w:rFonts w:ascii="Times New Roman" w:eastAsiaTheme="minorEastAsia" w:hAnsi="Times New Roman"/>
        </w:rPr>
        <w:t>SPI</w:t>
      </w:r>
      <w:r w:rsidRPr="00A22230">
        <w:rPr>
          <w:rFonts w:ascii="Times New Roman" w:eastAsiaTheme="minorEastAsia" w:hAnsi="Times New Roman"/>
        </w:rPr>
        <w:t>）、敏捷与</w:t>
      </w:r>
      <w:r w:rsidRPr="00A22230">
        <w:rPr>
          <w:rFonts w:ascii="Times New Roman" w:eastAsiaTheme="minorEastAsia" w:hAnsi="Times New Roman"/>
        </w:rPr>
        <w:t>DevSecOps</w:t>
      </w:r>
      <w:r w:rsidRPr="00A22230">
        <w:rPr>
          <w:rFonts w:ascii="Times New Roman" w:eastAsiaTheme="minorEastAsia" w:hAnsi="Times New Roman"/>
        </w:rPr>
        <w:t>、系统工程、工程效能度量、安全左移、技术债务治理、</w:t>
      </w:r>
      <w:r w:rsidRPr="00A22230">
        <w:rPr>
          <w:rFonts w:ascii="Times New Roman" w:eastAsiaTheme="minorEastAsia" w:hAnsi="Times New Roman"/>
        </w:rPr>
        <w:t>AIOps</w:t>
      </w:r>
      <w:r w:rsidRPr="00A22230">
        <w:rPr>
          <w:rFonts w:ascii="Times New Roman" w:eastAsiaTheme="minorEastAsia" w:hAnsi="Times New Roman"/>
        </w:rPr>
        <w:t>与跨职能协作等领域的研究成果，梳理相关理论模型与发展趋势，明确本研究的理论基础和创新空间。文献研究为后续研究提供了概念框架和方法论支撑。</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2</w:t>
      </w:r>
      <w:r w:rsidRPr="00A22230">
        <w:rPr>
          <w:rFonts w:ascii="Times New Roman" w:eastAsiaTheme="minorEastAsia" w:hAnsi="Times New Roman"/>
        </w:rPr>
        <w:t>）</w:t>
      </w:r>
      <w:r w:rsidRPr="00A22230">
        <w:rPr>
          <w:rFonts w:eastAsiaTheme="minorEastAsia"/>
          <w:bCs/>
        </w:rPr>
        <w:t>案例研究法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w:t>
      </w:r>
      <w:r w:rsidRPr="00A22230">
        <w:rPr>
          <w:rFonts w:ascii="Times New Roman" w:eastAsiaTheme="minorEastAsia" w:hAnsi="Times New Roman"/>
        </w:rPr>
        <w:t>H</w:t>
      </w:r>
      <w:r w:rsidRPr="00A22230">
        <w:rPr>
          <w:rFonts w:ascii="Times New Roman" w:eastAsiaTheme="minorEastAsia" w:hAnsi="Times New Roman"/>
        </w:rPr>
        <w:t>公司为典型案例，采用</w:t>
      </w:r>
      <w:r w:rsidRPr="00A22230">
        <w:rPr>
          <w:rFonts w:ascii="Times New Roman" w:eastAsiaTheme="minorEastAsia" w:hAnsi="Times New Roman"/>
        </w:rPr>
        <w:t>“</w:t>
      </w:r>
      <w:r w:rsidRPr="00A22230">
        <w:rPr>
          <w:rFonts w:ascii="Times New Roman" w:eastAsiaTheme="minorEastAsia" w:hAnsi="Times New Roman"/>
        </w:rPr>
        <w:t>单一案例</w:t>
      </w:r>
      <w:r w:rsidRPr="00A22230">
        <w:rPr>
          <w:rFonts w:ascii="Times New Roman" w:eastAsiaTheme="minorEastAsia" w:hAnsi="Times New Roman"/>
        </w:rPr>
        <w:t>+</w:t>
      </w:r>
      <w:r w:rsidRPr="00A22230">
        <w:rPr>
          <w:rFonts w:ascii="Times New Roman" w:eastAsiaTheme="minorEastAsia" w:hAnsi="Times New Roman"/>
        </w:rPr>
        <w:t>深度剖析</w:t>
      </w:r>
      <w:r w:rsidRPr="00A22230">
        <w:rPr>
          <w:rFonts w:ascii="Times New Roman" w:eastAsiaTheme="minorEastAsia" w:hAnsi="Times New Roman"/>
        </w:rPr>
        <w:t>”</w:t>
      </w:r>
      <w:r w:rsidRPr="00A22230">
        <w:rPr>
          <w:rFonts w:ascii="Times New Roman" w:eastAsiaTheme="minorEastAsia" w:hAnsi="Times New Roman"/>
        </w:rPr>
        <w:t>模式，收集企业在需求管理、安全测试、发布运维和协作机制方面的实际数据，分析其软件开发过程中的主要问题与瓶颈。通过现场调研、制度文档、项目记录等多源信息，形成对</w:t>
      </w:r>
      <w:r w:rsidRPr="00A22230">
        <w:rPr>
          <w:rFonts w:ascii="Times New Roman" w:eastAsiaTheme="minorEastAsia" w:hAnsi="Times New Roman"/>
        </w:rPr>
        <w:t>H</w:t>
      </w:r>
      <w:r w:rsidRPr="00A22230">
        <w:rPr>
          <w:rFonts w:ascii="Times New Roman" w:eastAsiaTheme="minorEastAsia" w:hAnsi="Times New Roman"/>
        </w:rPr>
        <w:t>公司软件过程现状的系统化认识。</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3</w:t>
      </w:r>
      <w:r w:rsidRPr="00A22230">
        <w:rPr>
          <w:rFonts w:ascii="Times New Roman" w:eastAsiaTheme="minorEastAsia" w:hAnsi="Times New Roman"/>
        </w:rPr>
        <w:t>）</w:t>
      </w:r>
      <w:r w:rsidRPr="00A22230">
        <w:rPr>
          <w:rFonts w:eastAsiaTheme="minorEastAsia"/>
          <w:bCs/>
        </w:rPr>
        <w:t>比较分析法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参考国内外金融科技企业与互联网公司的过程改进经验，分析不同组织在</w:t>
      </w:r>
      <w:r w:rsidRPr="00A22230">
        <w:rPr>
          <w:rFonts w:ascii="Times New Roman" w:eastAsiaTheme="minorEastAsia" w:hAnsi="Times New Roman"/>
        </w:rPr>
        <w:t>DevSecOps</w:t>
      </w:r>
      <w:r w:rsidRPr="00A22230">
        <w:rPr>
          <w:rFonts w:ascii="Times New Roman" w:eastAsiaTheme="minorEastAsia" w:hAnsi="Times New Roman"/>
        </w:rPr>
        <w:t>落地、技术债务控制、自动化测试、智能运维等方面的成功模式与局限性。</w:t>
      </w:r>
      <w:r w:rsidRPr="00A22230">
        <w:rPr>
          <w:rFonts w:ascii="Times New Roman" w:eastAsiaTheme="minorEastAsia" w:hAnsi="Times New Roman"/>
        </w:rPr>
        <w:lastRenderedPageBreak/>
        <w:t>通过横向比较，提炼适合</w:t>
      </w:r>
      <w:r w:rsidRPr="00A22230">
        <w:rPr>
          <w:rFonts w:ascii="Times New Roman" w:eastAsiaTheme="minorEastAsia" w:hAnsi="Times New Roman"/>
        </w:rPr>
        <w:t>H</w:t>
      </w:r>
      <w:r w:rsidRPr="00A22230">
        <w:rPr>
          <w:rFonts w:ascii="Times New Roman" w:eastAsiaTheme="minorEastAsia" w:hAnsi="Times New Roman"/>
        </w:rPr>
        <w:t>公司特征的改进路径，为改进方案的设计提供外部标杆与可比依据。</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4</w:t>
      </w:r>
      <w:r w:rsidRPr="00A22230">
        <w:rPr>
          <w:rFonts w:ascii="Times New Roman" w:eastAsiaTheme="minorEastAsia" w:hAnsi="Times New Roman"/>
        </w:rPr>
        <w:t>）</w:t>
      </w:r>
      <w:r w:rsidRPr="00A22230">
        <w:rPr>
          <w:rFonts w:eastAsiaTheme="minorEastAsia"/>
          <w:bCs/>
        </w:rPr>
        <w:t>定性与定量结合方法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研究过程中既采用定性分析（如问题分类、机制识别、流程评估）揭示过程缺陷的本质，也通过定量度量（如</w:t>
      </w:r>
      <w:r w:rsidRPr="00A22230">
        <w:rPr>
          <w:rFonts w:ascii="Times New Roman" w:eastAsiaTheme="minorEastAsia" w:hAnsi="Times New Roman"/>
        </w:rPr>
        <w:t>DORA</w:t>
      </w:r>
      <w:r w:rsidRPr="00A22230">
        <w:rPr>
          <w:rFonts w:ascii="Times New Roman" w:eastAsiaTheme="minorEastAsia" w:hAnsi="Times New Roman"/>
        </w:rPr>
        <w:t>指标、缺陷密度、交付节拍、</w:t>
      </w:r>
      <w:r w:rsidRPr="00A22230">
        <w:rPr>
          <w:rFonts w:ascii="Times New Roman" w:eastAsiaTheme="minorEastAsia" w:hAnsi="Times New Roman"/>
        </w:rPr>
        <w:t>MTTR</w:t>
      </w:r>
      <w:r w:rsidRPr="00A22230">
        <w:rPr>
          <w:rFonts w:ascii="Times New Roman" w:eastAsiaTheme="minorEastAsia" w:hAnsi="Times New Roman"/>
        </w:rPr>
        <w:t>、变更失败率、协作等待比例等）评估改进效果。通过量化指标验证方案实施前后的变化，确保结论的科学性与可重复性。</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5</w:t>
      </w:r>
      <w:r w:rsidRPr="00A22230">
        <w:rPr>
          <w:rFonts w:ascii="Times New Roman" w:eastAsiaTheme="minorEastAsia" w:hAnsi="Times New Roman"/>
        </w:rPr>
        <w:t>）</w:t>
      </w:r>
      <w:r w:rsidRPr="00A22230">
        <w:rPr>
          <w:rFonts w:eastAsiaTheme="minorEastAsia"/>
          <w:bCs/>
        </w:rPr>
        <w:t>系统分析法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以系统工程与工程管理理论为指导，从组织、流程、技术和文化四个子系统出发，构建软件开发过程的系统模型。通过</w:t>
      </w:r>
      <w:r w:rsidRPr="00A22230">
        <w:rPr>
          <w:rFonts w:ascii="Times New Roman" w:eastAsiaTheme="minorEastAsia" w:hAnsi="Times New Roman"/>
        </w:rPr>
        <w:t>“</w:t>
      </w:r>
      <w:r w:rsidRPr="00A22230">
        <w:rPr>
          <w:rFonts w:ascii="Times New Roman" w:eastAsiaTheme="minorEastAsia" w:hAnsi="Times New Roman"/>
        </w:rPr>
        <w:t>输入</w:t>
      </w:r>
      <w:r w:rsidRPr="00A22230">
        <w:rPr>
          <w:rFonts w:ascii="Times New Roman" w:eastAsiaTheme="minorEastAsia" w:hAnsi="Times New Roman"/>
        </w:rPr>
        <w:t>—</w:t>
      </w:r>
      <w:r w:rsidRPr="00A22230">
        <w:rPr>
          <w:rFonts w:ascii="Times New Roman" w:eastAsiaTheme="minorEastAsia" w:hAnsi="Times New Roman"/>
        </w:rPr>
        <w:t>过程</w:t>
      </w:r>
      <w:r w:rsidRPr="00A22230">
        <w:rPr>
          <w:rFonts w:ascii="Times New Roman" w:eastAsiaTheme="minorEastAsia" w:hAnsi="Times New Roman"/>
        </w:rPr>
        <w:t>—</w:t>
      </w:r>
      <w:r w:rsidRPr="00A22230">
        <w:rPr>
          <w:rFonts w:ascii="Times New Roman" w:eastAsiaTheme="minorEastAsia" w:hAnsi="Times New Roman"/>
        </w:rPr>
        <w:t>输出</w:t>
      </w:r>
      <w:r w:rsidRPr="00A22230">
        <w:rPr>
          <w:rFonts w:ascii="Times New Roman" w:eastAsiaTheme="minorEastAsia" w:hAnsi="Times New Roman"/>
        </w:rPr>
        <w:t>”</w:t>
      </w:r>
      <w:r w:rsidRPr="00A22230">
        <w:rPr>
          <w:rFonts w:ascii="Times New Roman" w:eastAsiaTheme="minorEastAsia" w:hAnsi="Times New Roman"/>
        </w:rPr>
        <w:t>逻辑，分析各要素间的因果关系，识别影响过程绩效的关键变量，形成面向全过程的改进思路。</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6</w:t>
      </w:r>
      <w:r w:rsidRPr="00A22230">
        <w:rPr>
          <w:rFonts w:ascii="Times New Roman" w:eastAsiaTheme="minorEastAsia" w:hAnsi="Times New Roman"/>
        </w:rPr>
        <w:t>）</w:t>
      </w:r>
      <w:r w:rsidRPr="00A22230">
        <w:rPr>
          <w:rFonts w:eastAsiaTheme="minorEastAsia"/>
          <w:bCs/>
        </w:rPr>
        <w:t>过程度量与数据分析法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在方案实施阶段，采用工程效能度量（</w:t>
      </w:r>
      <w:r w:rsidRPr="00A22230">
        <w:rPr>
          <w:rFonts w:ascii="Times New Roman" w:eastAsiaTheme="minorEastAsia" w:hAnsi="Times New Roman"/>
        </w:rPr>
        <w:t>Engineering Metrics</w:t>
      </w:r>
      <w:r w:rsidRPr="00A22230">
        <w:rPr>
          <w:rFonts w:ascii="Times New Roman" w:eastAsiaTheme="minorEastAsia" w:hAnsi="Times New Roman"/>
        </w:rPr>
        <w:t>）方法对关键过程指标进行量化分析，收集和处理来自需求系统、版本控制、测试与运维平台的数据，计算关键绩效指标（</w:t>
      </w:r>
      <w:r w:rsidRPr="00A22230">
        <w:rPr>
          <w:rFonts w:ascii="Times New Roman" w:eastAsiaTheme="minorEastAsia" w:hAnsi="Times New Roman"/>
        </w:rPr>
        <w:t>KPI</w:t>
      </w:r>
      <w:r w:rsidRPr="00A22230">
        <w:rPr>
          <w:rFonts w:ascii="Times New Roman" w:eastAsiaTheme="minorEastAsia" w:hAnsi="Times New Roman"/>
        </w:rPr>
        <w:t>），包括迭代周期、代码提交频率、缺陷逃逸率、技术债务密度和自动化测试覆盖率等，以评估改进成效。</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7</w:t>
      </w:r>
      <w:r w:rsidRPr="00A22230">
        <w:rPr>
          <w:rFonts w:ascii="Times New Roman" w:eastAsiaTheme="minorEastAsia" w:hAnsi="Times New Roman"/>
        </w:rPr>
        <w:t>）</w:t>
      </w:r>
      <w:r w:rsidRPr="00A22230">
        <w:rPr>
          <w:rFonts w:eastAsiaTheme="minorEastAsia"/>
          <w:bCs/>
        </w:rPr>
        <w:t>机制建模与验证法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基于前期分析结果，构建</w:t>
      </w:r>
      <w:r w:rsidRPr="00A22230">
        <w:rPr>
          <w:rFonts w:ascii="Times New Roman" w:eastAsiaTheme="minorEastAsia" w:hAnsi="Times New Roman"/>
        </w:rPr>
        <w:t>“</w:t>
      </w:r>
      <w:r w:rsidRPr="00A22230">
        <w:rPr>
          <w:rFonts w:ascii="Times New Roman" w:eastAsiaTheme="minorEastAsia" w:hAnsi="Times New Roman"/>
        </w:rPr>
        <w:t>过程问题</w:t>
      </w:r>
      <w:r w:rsidRPr="00A22230">
        <w:rPr>
          <w:rFonts w:ascii="Times New Roman" w:eastAsiaTheme="minorEastAsia" w:hAnsi="Times New Roman"/>
        </w:rPr>
        <w:t>—</w:t>
      </w:r>
      <w:r w:rsidRPr="00A22230">
        <w:rPr>
          <w:rFonts w:ascii="Times New Roman" w:eastAsiaTheme="minorEastAsia" w:hAnsi="Times New Roman"/>
        </w:rPr>
        <w:t>改进策略</w:t>
      </w:r>
      <w:r w:rsidRPr="00A22230">
        <w:rPr>
          <w:rFonts w:ascii="Times New Roman" w:eastAsiaTheme="minorEastAsia" w:hAnsi="Times New Roman"/>
        </w:rPr>
        <w:t>—</w:t>
      </w:r>
      <w:r w:rsidRPr="00A22230">
        <w:rPr>
          <w:rFonts w:ascii="Times New Roman" w:eastAsiaTheme="minorEastAsia" w:hAnsi="Times New Roman"/>
        </w:rPr>
        <w:t>效能提升</w:t>
      </w:r>
      <w:r w:rsidRPr="00A22230">
        <w:rPr>
          <w:rFonts w:ascii="Times New Roman" w:eastAsiaTheme="minorEastAsia" w:hAnsi="Times New Roman"/>
        </w:rPr>
        <w:t>”</w:t>
      </w:r>
      <w:r w:rsidRPr="00A22230">
        <w:rPr>
          <w:rFonts w:ascii="Times New Roman" w:eastAsiaTheme="minorEastAsia" w:hAnsi="Times New Roman"/>
        </w:rPr>
        <w:t>的逻辑模型，采用系统动力学与价值流映射（</w:t>
      </w:r>
      <w:r w:rsidRPr="00A22230">
        <w:rPr>
          <w:rFonts w:ascii="Times New Roman" w:eastAsiaTheme="minorEastAsia" w:hAnsi="Times New Roman"/>
        </w:rPr>
        <w:t>VSM</w:t>
      </w:r>
      <w:r w:rsidRPr="00A22230">
        <w:rPr>
          <w:rFonts w:ascii="Times New Roman" w:eastAsiaTheme="minorEastAsia" w:hAnsi="Times New Roman"/>
        </w:rPr>
        <w:t>）方法描述改进路径与反馈机制。通过模型验证不同改进措施的可行性与效果，对方案进行优化调整。</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8</w:t>
      </w:r>
      <w:r w:rsidRPr="00A22230">
        <w:rPr>
          <w:rFonts w:ascii="Times New Roman" w:eastAsiaTheme="minorEastAsia" w:hAnsi="Times New Roman"/>
        </w:rPr>
        <w:t>）</w:t>
      </w:r>
      <w:r w:rsidRPr="00A22230">
        <w:rPr>
          <w:rFonts w:eastAsiaTheme="minorEastAsia"/>
          <w:bCs/>
        </w:rPr>
        <w:t>专家访谈与三角验证法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9</w:t>
      </w:r>
      <w:r w:rsidRPr="00A22230">
        <w:rPr>
          <w:rFonts w:ascii="Times New Roman" w:eastAsiaTheme="minorEastAsia" w:hAnsi="Times New Roman"/>
        </w:rPr>
        <w:t>）</w:t>
      </w:r>
      <w:r w:rsidRPr="00A22230">
        <w:rPr>
          <w:rFonts w:eastAsiaTheme="minorEastAsia"/>
          <w:bCs/>
        </w:rPr>
        <w:t>实证分析与结果验证法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通过对</w:t>
      </w:r>
      <w:r w:rsidRPr="00A22230">
        <w:rPr>
          <w:rFonts w:ascii="Times New Roman" w:eastAsiaTheme="minorEastAsia" w:hAnsi="Times New Roman"/>
        </w:rPr>
        <w:t>H</w:t>
      </w:r>
      <w:r w:rsidRPr="00A22230">
        <w:rPr>
          <w:rFonts w:ascii="Times New Roman" w:eastAsiaTheme="minorEastAsia" w:hAnsi="Times New Roman"/>
        </w:rPr>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10</w:t>
      </w:r>
      <w:r w:rsidRPr="00A22230">
        <w:rPr>
          <w:rFonts w:ascii="Times New Roman" w:eastAsiaTheme="minorEastAsia" w:hAnsi="Times New Roman"/>
        </w:rPr>
        <w:t>）</w:t>
      </w:r>
      <w:r w:rsidRPr="00A22230">
        <w:rPr>
          <w:rFonts w:eastAsiaTheme="minorEastAsia"/>
          <w:bCs/>
        </w:rPr>
        <w:t>总结归纳法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在研究的最后阶段，对前期理论研究、案例分析、实证验证结果进行系统总结与归纳，提炼关键发现与经验模式，形成理论结论与实践启示，为后续研究提供参考基础。</w:t>
      </w:r>
    </w:p>
    <w:p w:rsidR="003037B8" w:rsidRPr="003037B8"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综上所述，本文采用多方法集成的研究路径，既注重理论支撑，又强调实践验证，确保研究结论在科学性、系统性与可操作性方面具有充分的可靠性和推广价值。</w:t>
      </w:r>
    </w:p>
    <w:p w:rsidR="00B712E9" w:rsidRPr="00E51DB2" w:rsidRDefault="00B712E9" w:rsidP="003037B8">
      <w:pPr>
        <w:pStyle w:val="2"/>
        <w:keepNext/>
        <w:keepLines/>
        <w:numPr>
          <w:ilvl w:val="1"/>
          <w:numId w:val="0"/>
        </w:numPr>
        <w:adjustRightInd/>
        <w:snapToGrid/>
        <w:rPr>
          <w:rFonts w:ascii="Times New Roman" w:hAnsi="Times New Roman"/>
          <w:bCs/>
          <w:szCs w:val="32"/>
        </w:rPr>
      </w:pPr>
      <w:bookmarkStart w:id="43" w:name="_Toc212895221"/>
      <w:r w:rsidRPr="00B712E9">
        <w:rPr>
          <w:rFonts w:ascii="Times New Roman" w:hAnsi="Times New Roman" w:hint="eastAsia"/>
          <w:bCs/>
          <w:szCs w:val="32"/>
        </w:rPr>
        <w:lastRenderedPageBreak/>
        <w:t xml:space="preserve">1.4 </w:t>
      </w:r>
      <w:r w:rsidR="00076724">
        <w:rPr>
          <w:rFonts w:ascii="Times New Roman" w:hAnsi="Times New Roman" w:hint="eastAsia"/>
          <w:bCs/>
          <w:szCs w:val="32"/>
        </w:rPr>
        <w:t>研究思路与论文框架</w:t>
      </w:r>
      <w:bookmarkEnd w:id="43"/>
    </w:p>
    <w:p w:rsidR="00E51DB2" w:rsidRDefault="00E51DB2" w:rsidP="00E51DB2">
      <w:pPr>
        <w:pStyle w:val="2"/>
        <w:keepNext/>
        <w:keepLines/>
        <w:numPr>
          <w:ilvl w:val="1"/>
          <w:numId w:val="0"/>
        </w:numPr>
        <w:adjustRightInd/>
        <w:snapToGrid/>
        <w:rPr>
          <w:rFonts w:ascii="Times New Roman" w:hAnsi="Times New Roman"/>
          <w:bCs/>
          <w:szCs w:val="32"/>
        </w:rPr>
      </w:pPr>
      <w:bookmarkStart w:id="44" w:name="_Toc212895222"/>
      <w:r w:rsidRPr="00B712E9">
        <w:rPr>
          <w:rFonts w:ascii="Times New Roman" w:hAnsi="Times New Roman" w:hint="eastAsia"/>
          <w:bCs/>
          <w:szCs w:val="32"/>
        </w:rPr>
        <w:t>1.</w:t>
      </w:r>
      <w:r w:rsidR="00466F8F">
        <w:rPr>
          <w:rFonts w:ascii="Times New Roman" w:hAnsi="Times New Roman"/>
          <w:bCs/>
          <w:szCs w:val="32"/>
        </w:rPr>
        <w:t>4</w:t>
      </w:r>
      <w:r w:rsidRPr="00B712E9">
        <w:rPr>
          <w:rFonts w:ascii="Times New Roman" w:hAnsi="Times New Roman" w:hint="eastAsia"/>
          <w:bCs/>
          <w:szCs w:val="32"/>
        </w:rPr>
        <w:t xml:space="preserve">.1 </w:t>
      </w:r>
      <w:r w:rsidRPr="00B712E9">
        <w:rPr>
          <w:rFonts w:ascii="Times New Roman" w:hAnsi="Times New Roman" w:hint="eastAsia"/>
          <w:bCs/>
          <w:szCs w:val="32"/>
        </w:rPr>
        <w:t>研究</w:t>
      </w:r>
      <w:r>
        <w:rPr>
          <w:rFonts w:ascii="Times New Roman" w:hAnsi="Times New Roman" w:hint="eastAsia"/>
          <w:bCs/>
          <w:szCs w:val="32"/>
        </w:rPr>
        <w:t>思路</w:t>
      </w:r>
      <w:bookmarkEnd w:id="44"/>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本研究以工程管理理论为指导，从软件过程改进（</w:t>
      </w:r>
      <w:r w:rsidRPr="004513DC">
        <w:rPr>
          <w:rFonts w:ascii="Times New Roman" w:eastAsiaTheme="minorEastAsia" w:hAnsi="Times New Roman"/>
        </w:rPr>
        <w:t>Software Process Improvement, SPI</w:t>
      </w:r>
      <w:r w:rsidRPr="004513DC">
        <w:rPr>
          <w:rFonts w:ascii="Times New Roman" w:eastAsiaTheme="minorEastAsia" w:hAnsi="Times New Roman"/>
        </w:rPr>
        <w:t>）与</w:t>
      </w:r>
      <w:r w:rsidRPr="004513DC">
        <w:rPr>
          <w:rFonts w:ascii="Times New Roman" w:eastAsiaTheme="minorEastAsia" w:hAnsi="Times New Roman"/>
        </w:rPr>
        <w:t>DevOps</w:t>
      </w:r>
      <w:r w:rsidRPr="004513DC">
        <w:rPr>
          <w:rFonts w:ascii="Times New Roman" w:eastAsiaTheme="minorEastAsia" w:hAnsi="Times New Roman"/>
        </w:rPr>
        <w:t>理念出发，结合</w:t>
      </w:r>
      <w:r w:rsidRPr="004513DC">
        <w:rPr>
          <w:rFonts w:ascii="Times New Roman" w:eastAsiaTheme="minorEastAsia" w:hAnsi="Times New Roman"/>
        </w:rPr>
        <w:t>H</w:t>
      </w:r>
      <w:r w:rsidRPr="004513DC">
        <w:rPr>
          <w:rFonts w:ascii="Times New Roman" w:eastAsiaTheme="minorEastAsia" w:hAnsi="Times New Roman"/>
        </w:rPr>
        <w:t>公司在软件开发过程中存在的实际问题，构建了</w:t>
      </w:r>
      <w:r w:rsidRPr="004513DC">
        <w:rPr>
          <w:rFonts w:ascii="Times New Roman" w:eastAsiaTheme="minorEastAsia" w:hAnsi="Times New Roman"/>
        </w:rPr>
        <w:t>“</w:t>
      </w:r>
      <w:r w:rsidRPr="004513DC">
        <w:rPr>
          <w:rFonts w:ascii="Times New Roman" w:eastAsiaTheme="minorEastAsia" w:hAnsi="Times New Roman"/>
        </w:rPr>
        <w:t>问题识别</w:t>
      </w:r>
      <w:r w:rsidRPr="004513DC">
        <w:rPr>
          <w:rFonts w:ascii="Times New Roman" w:eastAsiaTheme="minorEastAsia" w:hAnsi="Times New Roman"/>
        </w:rPr>
        <w:t>—</w:t>
      </w:r>
      <w:r w:rsidRPr="004513DC">
        <w:rPr>
          <w:rFonts w:ascii="Times New Roman" w:eastAsiaTheme="minorEastAsia" w:hAnsi="Times New Roman"/>
        </w:rPr>
        <w:t>理论分析</w:t>
      </w:r>
      <w:r w:rsidRPr="004513DC">
        <w:rPr>
          <w:rFonts w:ascii="Times New Roman" w:eastAsiaTheme="minorEastAsia" w:hAnsi="Times New Roman"/>
        </w:rPr>
        <w:t>—</w:t>
      </w:r>
      <w:r w:rsidRPr="004513DC">
        <w:rPr>
          <w:rFonts w:ascii="Times New Roman" w:eastAsiaTheme="minorEastAsia" w:hAnsi="Times New Roman"/>
        </w:rPr>
        <w:t>方案设计</w:t>
      </w:r>
      <w:r w:rsidRPr="004513DC">
        <w:rPr>
          <w:rFonts w:ascii="Times New Roman" w:eastAsiaTheme="minorEastAsia" w:hAnsi="Times New Roman"/>
        </w:rPr>
        <w:t>—</w:t>
      </w:r>
      <w:r w:rsidRPr="004513DC">
        <w:rPr>
          <w:rFonts w:ascii="Times New Roman" w:eastAsiaTheme="minorEastAsia" w:hAnsi="Times New Roman"/>
        </w:rPr>
        <w:t>实施验证</w:t>
      </w:r>
      <w:r w:rsidRPr="004513DC">
        <w:rPr>
          <w:rFonts w:ascii="Times New Roman" w:eastAsiaTheme="minorEastAsia" w:hAnsi="Times New Roman"/>
        </w:rPr>
        <w:t>—</w:t>
      </w:r>
      <w:r w:rsidRPr="004513DC">
        <w:rPr>
          <w:rFonts w:ascii="Times New Roman" w:eastAsiaTheme="minorEastAsia" w:hAnsi="Times New Roman"/>
        </w:rPr>
        <w:t>总结提升</w:t>
      </w:r>
      <w:r w:rsidRPr="004513DC">
        <w:rPr>
          <w:rFonts w:ascii="Times New Roman" w:eastAsiaTheme="minorEastAsia" w:hAnsi="Times New Roman"/>
        </w:rPr>
        <w:t>”</w:t>
      </w:r>
      <w:r w:rsidRPr="004513DC">
        <w:rPr>
          <w:rFonts w:ascii="Times New Roman" w:eastAsiaTheme="minorEastAsia" w:hAnsi="Times New Roman"/>
        </w:rPr>
        <w:t>的研究思路。研究旨在通过系统化、科学化的方法，对</w:t>
      </w:r>
      <w:r w:rsidRPr="004513DC">
        <w:rPr>
          <w:rFonts w:ascii="Times New Roman" w:eastAsiaTheme="minorEastAsia" w:hAnsi="Times New Roman"/>
        </w:rPr>
        <w:t>H</w:t>
      </w:r>
      <w:r w:rsidRPr="004513DC">
        <w:rPr>
          <w:rFonts w:ascii="Times New Roman" w:eastAsiaTheme="minorEastAsia" w:hAnsi="Times New Roman"/>
        </w:rPr>
        <w:t>公司软件开发过程进行诊断、改进与验证，以实现效率、质量与合规性的协调提升。</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具体研究思路如下：</w:t>
      </w:r>
    </w:p>
    <w:p w:rsidR="00912CF7"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1</w:t>
      </w:r>
      <w:r w:rsidRPr="004513DC">
        <w:rPr>
          <w:rFonts w:ascii="Times New Roman" w:eastAsiaTheme="minorEastAsia" w:hAnsi="Times New Roman"/>
        </w:rPr>
        <w:t>）问题导向与现状分析阶段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首先通过文献研究与案例调研，分析国内外软件过程改进的理论与实践现状，明确金融科技行业在强监管环境下的特殊性。结合</w:t>
      </w:r>
      <w:r w:rsidRPr="004513DC">
        <w:rPr>
          <w:rFonts w:ascii="Times New Roman" w:eastAsiaTheme="minorEastAsia" w:hAnsi="Times New Roman"/>
        </w:rPr>
        <w:t>H</w:t>
      </w:r>
      <w:r w:rsidRPr="004513DC">
        <w:rPr>
          <w:rFonts w:ascii="Times New Roman" w:eastAsiaTheme="minorEastAsia" w:hAnsi="Times New Roman"/>
        </w:rPr>
        <w:t>公司近年软件开发与交付数据，对其过程管理、需求响应、安全治理、技术债务与运维协作等环节进行现状调查与问题识别，提出研究的关键问题域。</w:t>
      </w:r>
    </w:p>
    <w:p w:rsidR="00AD6B7F"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2</w:t>
      </w:r>
      <w:r w:rsidRPr="004513DC">
        <w:rPr>
          <w:rFonts w:ascii="Times New Roman" w:eastAsiaTheme="minorEastAsia" w:hAnsi="Times New Roman"/>
        </w:rPr>
        <w:t>）理论框架与模型构建阶段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在理论层面，综合运用</w:t>
      </w:r>
      <w:r w:rsidRPr="004513DC">
        <w:rPr>
          <w:rFonts w:ascii="Times New Roman" w:eastAsiaTheme="minorEastAsia" w:hAnsi="Times New Roman"/>
        </w:rPr>
        <w:t>SPI</w:t>
      </w:r>
      <w:r w:rsidRPr="004513DC">
        <w:rPr>
          <w:rFonts w:ascii="Times New Roman" w:eastAsiaTheme="minorEastAsia" w:hAnsi="Times New Roman"/>
        </w:rPr>
        <w:t>、</w:t>
      </w:r>
      <w:r w:rsidRPr="004513DC">
        <w:rPr>
          <w:rFonts w:ascii="Times New Roman" w:eastAsiaTheme="minorEastAsia" w:hAnsi="Times New Roman"/>
        </w:rPr>
        <w:t>DevSecOps</w:t>
      </w:r>
      <w:r w:rsidRPr="004513DC">
        <w:rPr>
          <w:rFonts w:ascii="Times New Roman" w:eastAsiaTheme="minorEastAsia" w:hAnsi="Times New Roman"/>
        </w:rPr>
        <w:t>与系统工程的相关理论，构建</w:t>
      </w:r>
      <w:r w:rsidRPr="004513DC">
        <w:rPr>
          <w:rFonts w:ascii="Times New Roman" w:eastAsiaTheme="minorEastAsia" w:hAnsi="Times New Roman"/>
        </w:rPr>
        <w:t>“</w:t>
      </w:r>
      <w:r w:rsidRPr="004513DC">
        <w:rPr>
          <w:rFonts w:ascii="Times New Roman" w:eastAsiaTheme="minorEastAsia" w:hAnsi="Times New Roman"/>
        </w:rPr>
        <w:t>过程规范化</w:t>
      </w:r>
      <w:r w:rsidRPr="004513DC">
        <w:rPr>
          <w:rFonts w:ascii="Times New Roman" w:eastAsiaTheme="minorEastAsia" w:hAnsi="Times New Roman"/>
        </w:rPr>
        <w:t>—</w:t>
      </w:r>
      <w:r w:rsidRPr="004513DC">
        <w:rPr>
          <w:rFonts w:ascii="Times New Roman" w:eastAsiaTheme="minorEastAsia" w:hAnsi="Times New Roman"/>
        </w:rPr>
        <w:t>技术自动化</w:t>
      </w:r>
      <w:r w:rsidRPr="004513DC">
        <w:rPr>
          <w:rFonts w:ascii="Times New Roman" w:eastAsiaTheme="minorEastAsia" w:hAnsi="Times New Roman"/>
        </w:rPr>
        <w:t>—</w:t>
      </w:r>
      <w:r w:rsidRPr="004513DC">
        <w:rPr>
          <w:rFonts w:ascii="Times New Roman" w:eastAsiaTheme="minorEastAsia" w:hAnsi="Times New Roman"/>
        </w:rPr>
        <w:t>组织协同化</w:t>
      </w:r>
      <w:r w:rsidRPr="004513DC">
        <w:rPr>
          <w:rFonts w:ascii="Times New Roman" w:eastAsiaTheme="minorEastAsia" w:hAnsi="Times New Roman"/>
        </w:rPr>
        <w:t>”</w:t>
      </w:r>
      <w:r w:rsidRPr="004513DC">
        <w:rPr>
          <w:rFonts w:ascii="Times New Roman" w:eastAsiaTheme="minorEastAsia" w:hAnsi="Times New Roman"/>
        </w:rPr>
        <w:t>的改进框架。该框架既反映了软件工程过程的逻辑结构，又体现了工程管理对系统性改进的支持作用，为后续改进路径设计提供理论依据。</w:t>
      </w:r>
    </w:p>
    <w:p w:rsidR="008557D6"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3</w:t>
      </w:r>
      <w:r w:rsidRPr="004513DC">
        <w:rPr>
          <w:rFonts w:ascii="Times New Roman" w:eastAsiaTheme="minorEastAsia" w:hAnsi="Times New Roman"/>
        </w:rPr>
        <w:t>）改进方案设计阶段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依据问题诊断结果与理论分析，设计面向</w:t>
      </w:r>
      <w:r w:rsidRPr="004513DC">
        <w:rPr>
          <w:rFonts w:ascii="Times New Roman" w:eastAsiaTheme="minorEastAsia" w:hAnsi="Times New Roman"/>
        </w:rPr>
        <w:t>H</w:t>
      </w:r>
      <w:r w:rsidRPr="004513DC">
        <w:rPr>
          <w:rFonts w:ascii="Times New Roman" w:eastAsiaTheme="minorEastAsia" w:hAnsi="Times New Roman"/>
        </w:rPr>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4</w:t>
      </w:r>
      <w:r w:rsidRPr="004513DC">
        <w:rPr>
          <w:rFonts w:ascii="Times New Roman" w:eastAsiaTheme="minorEastAsia" w:hAnsi="Times New Roman"/>
        </w:rPr>
        <w:t>）实施与验证阶段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w:t>
      </w:r>
      <w:r w:rsidRPr="004513DC">
        <w:rPr>
          <w:rFonts w:ascii="Times New Roman" w:eastAsiaTheme="minorEastAsia" w:hAnsi="Times New Roman"/>
        </w:rPr>
        <w:t>H</w:t>
      </w:r>
      <w:r w:rsidRPr="004513DC">
        <w:rPr>
          <w:rFonts w:ascii="Times New Roman" w:eastAsiaTheme="minorEastAsia" w:hAnsi="Times New Roman"/>
        </w:rPr>
        <w:t>公司内部选取典型项目进行改进方案的试点应用，通过过程度量与数据分析方法对改进效果进行验证。采用定量指标（如交付周期、缺陷密度、</w:t>
      </w:r>
      <w:r w:rsidRPr="004513DC">
        <w:rPr>
          <w:rFonts w:ascii="Times New Roman" w:eastAsiaTheme="minorEastAsia" w:hAnsi="Times New Roman"/>
        </w:rPr>
        <w:t>MTTR</w:t>
      </w:r>
      <w:r w:rsidRPr="004513DC">
        <w:rPr>
          <w:rFonts w:ascii="Times New Roman" w:eastAsiaTheme="minorEastAsia" w:hAnsi="Times New Roman"/>
        </w:rPr>
        <w:t>、变更失败率、协作等待时间等）和定性反馈（如访谈与问卷）相结合的方式，评估改进措施在效率、质量与稳定性方面的成效。</w:t>
      </w:r>
    </w:p>
    <w:p w:rsidR="0005634A"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5</w:t>
      </w:r>
      <w:r w:rsidRPr="004513DC">
        <w:rPr>
          <w:rFonts w:ascii="Times New Roman" w:eastAsiaTheme="minorEastAsia" w:hAnsi="Times New Roman"/>
        </w:rPr>
        <w:t>）总结与推广阶段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对改进实践进行结果汇总与经验提炼，从工程管理视角总结</w:t>
      </w:r>
      <w:r w:rsidRPr="004513DC">
        <w:rPr>
          <w:rFonts w:ascii="Times New Roman" w:eastAsiaTheme="minorEastAsia" w:hAnsi="Times New Roman"/>
        </w:rPr>
        <w:t>H</w:t>
      </w:r>
      <w:r w:rsidRPr="004513DC">
        <w:rPr>
          <w:rFonts w:ascii="Times New Roman" w:eastAsiaTheme="minorEastAsia" w:hAnsi="Times New Roman"/>
        </w:rPr>
        <w:t>公司软件开发过程改进的成功经验与不足之处。形成面向高合规行业的软件开发过程优化路径，并为后续研究提供可参考的理论模型与实践框架。</w:t>
      </w:r>
    </w:p>
    <w:p w:rsidR="00A2570D"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综上所述，本文的研究思路遵循</w:t>
      </w:r>
      <w:r w:rsidRPr="004513DC">
        <w:rPr>
          <w:rFonts w:ascii="Times New Roman" w:eastAsiaTheme="minorEastAsia" w:hAnsi="Times New Roman"/>
        </w:rPr>
        <w:t>“</w:t>
      </w:r>
      <w:r w:rsidRPr="004513DC">
        <w:rPr>
          <w:rFonts w:ascii="Times New Roman" w:eastAsiaTheme="minorEastAsia" w:hAnsi="Times New Roman"/>
        </w:rPr>
        <w:t>理论</w:t>
      </w:r>
      <w:r w:rsidRPr="004513DC">
        <w:rPr>
          <w:rFonts w:ascii="Times New Roman" w:eastAsiaTheme="minorEastAsia" w:hAnsi="Times New Roman"/>
        </w:rPr>
        <w:t>—</w:t>
      </w:r>
      <w:r w:rsidRPr="004513DC">
        <w:rPr>
          <w:rFonts w:ascii="Times New Roman" w:eastAsiaTheme="minorEastAsia" w:hAnsi="Times New Roman"/>
        </w:rPr>
        <w:t>分析</w:t>
      </w:r>
      <w:r w:rsidRPr="004513DC">
        <w:rPr>
          <w:rFonts w:ascii="Times New Roman" w:eastAsiaTheme="minorEastAsia" w:hAnsi="Times New Roman"/>
        </w:rPr>
        <w:t>—</w:t>
      </w:r>
      <w:r w:rsidRPr="004513DC">
        <w:rPr>
          <w:rFonts w:ascii="Times New Roman" w:eastAsiaTheme="minorEastAsia" w:hAnsi="Times New Roman"/>
        </w:rPr>
        <w:t>实践</w:t>
      </w:r>
      <w:r w:rsidRPr="004513DC">
        <w:rPr>
          <w:rFonts w:ascii="Times New Roman" w:eastAsiaTheme="minorEastAsia" w:hAnsi="Times New Roman"/>
        </w:rPr>
        <w:t>—</w:t>
      </w:r>
      <w:r w:rsidRPr="004513DC">
        <w:rPr>
          <w:rFonts w:ascii="Times New Roman" w:eastAsiaTheme="minorEastAsia" w:hAnsi="Times New Roman"/>
        </w:rPr>
        <w:t>验证</w:t>
      </w:r>
      <w:r w:rsidRPr="004513DC">
        <w:rPr>
          <w:rFonts w:ascii="Times New Roman" w:eastAsiaTheme="minorEastAsia" w:hAnsi="Times New Roman"/>
        </w:rPr>
        <w:t>—</w:t>
      </w:r>
      <w:r w:rsidRPr="004513DC">
        <w:rPr>
          <w:rFonts w:ascii="Times New Roman" w:eastAsiaTheme="minorEastAsia" w:hAnsi="Times New Roman"/>
        </w:rPr>
        <w:t>提升</w:t>
      </w:r>
      <w:r w:rsidRPr="004513DC">
        <w:rPr>
          <w:rFonts w:ascii="Times New Roman" w:eastAsiaTheme="minorEastAsia" w:hAnsi="Times New Roman"/>
        </w:rPr>
        <w:t>”</w:t>
      </w:r>
      <w:r w:rsidRPr="004513DC">
        <w:rPr>
          <w:rFonts w:ascii="Times New Roman" w:eastAsiaTheme="minorEastAsia" w:hAnsi="Times New Roman"/>
        </w:rPr>
        <w:t>的逻辑路径。通过理论指导、实证分析与过程反馈的结合，确保研究成果具有科学性、系统性与可推广性，为金融科技企业实现软件过程持续改进提供了有益参考。</w:t>
      </w:r>
    </w:p>
    <w:p w:rsidR="00E51DB2" w:rsidRDefault="00E51DB2" w:rsidP="00E51DB2">
      <w:pPr>
        <w:pStyle w:val="2"/>
        <w:keepNext/>
        <w:keepLines/>
        <w:numPr>
          <w:ilvl w:val="1"/>
          <w:numId w:val="0"/>
        </w:numPr>
        <w:adjustRightInd/>
        <w:snapToGrid/>
        <w:rPr>
          <w:rFonts w:ascii="Times New Roman" w:hAnsi="Times New Roman"/>
          <w:bCs/>
          <w:szCs w:val="32"/>
        </w:rPr>
      </w:pPr>
      <w:bookmarkStart w:id="45" w:name="_Toc212895223"/>
      <w:r w:rsidRPr="00B712E9">
        <w:rPr>
          <w:rFonts w:ascii="Times New Roman" w:hAnsi="Times New Roman" w:hint="eastAsia"/>
          <w:bCs/>
          <w:szCs w:val="32"/>
        </w:rPr>
        <w:lastRenderedPageBreak/>
        <w:t>1.</w:t>
      </w:r>
      <w:r w:rsidR="00466F8F">
        <w:rPr>
          <w:rFonts w:ascii="Times New Roman" w:hAnsi="Times New Roman"/>
          <w:bCs/>
          <w:szCs w:val="32"/>
        </w:rPr>
        <w:t>4</w:t>
      </w:r>
      <w:r w:rsidRPr="00B712E9">
        <w:rPr>
          <w:rFonts w:ascii="Times New Roman" w:hAnsi="Times New Roman" w:hint="eastAsia"/>
          <w:bCs/>
          <w:szCs w:val="32"/>
        </w:rPr>
        <w:t xml:space="preserve">.2 </w:t>
      </w:r>
      <w:r>
        <w:rPr>
          <w:rFonts w:ascii="Times New Roman" w:hAnsi="Times New Roman" w:hint="eastAsia"/>
          <w:bCs/>
          <w:szCs w:val="32"/>
        </w:rPr>
        <w:t>论文框架</w:t>
      </w:r>
      <w:bookmarkEnd w:id="45"/>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本论文的整体结构遵循</w:t>
      </w:r>
      <w:r w:rsidRPr="00BB1B2C">
        <w:rPr>
          <w:rFonts w:ascii="Times New Roman" w:eastAsiaTheme="minorEastAsia" w:hAnsi="Times New Roman"/>
        </w:rPr>
        <w:t>“</w:t>
      </w:r>
      <w:r w:rsidRPr="00BB1B2C">
        <w:rPr>
          <w:rFonts w:ascii="Times New Roman" w:eastAsiaTheme="minorEastAsia" w:hAnsi="Times New Roman"/>
        </w:rPr>
        <w:t>理论支撑</w:t>
      </w:r>
      <w:r w:rsidRPr="00BB1B2C">
        <w:rPr>
          <w:rFonts w:ascii="Times New Roman" w:eastAsiaTheme="minorEastAsia" w:hAnsi="Times New Roman"/>
        </w:rPr>
        <w:t>—</w:t>
      </w:r>
      <w:r w:rsidRPr="00BB1B2C">
        <w:rPr>
          <w:rFonts w:ascii="Times New Roman" w:eastAsiaTheme="minorEastAsia" w:hAnsi="Times New Roman"/>
        </w:rPr>
        <w:t>问题诊断</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实施验证</w:t>
      </w:r>
      <w:r w:rsidRPr="00BB1B2C">
        <w:rPr>
          <w:rFonts w:ascii="Times New Roman" w:eastAsiaTheme="minorEastAsia" w:hAnsi="Times New Roman"/>
        </w:rPr>
        <w:t>—</w:t>
      </w:r>
      <w:r w:rsidRPr="00BB1B2C">
        <w:rPr>
          <w:rFonts w:ascii="Times New Roman" w:eastAsiaTheme="minorEastAsia" w:hAnsi="Times New Roman"/>
        </w:rPr>
        <w:t>总结提升</w:t>
      </w:r>
      <w:r w:rsidRPr="00BB1B2C">
        <w:rPr>
          <w:rFonts w:ascii="Times New Roman" w:eastAsiaTheme="minorEastAsia" w:hAnsi="Times New Roman"/>
        </w:rPr>
        <w:t>”</w:t>
      </w:r>
      <w:r w:rsidRPr="00BB1B2C">
        <w:rPr>
          <w:rFonts w:ascii="Times New Roman" w:eastAsiaTheme="minorEastAsia" w:hAnsi="Times New Roman"/>
        </w:rPr>
        <w:t>的研究逻辑，系统阐述了</w:t>
      </w:r>
      <w:r w:rsidRPr="00BB1B2C">
        <w:rPr>
          <w:rFonts w:ascii="Times New Roman" w:eastAsiaTheme="minorEastAsia" w:hAnsi="Times New Roman"/>
        </w:rPr>
        <w:t>H</w:t>
      </w:r>
      <w:r w:rsidRPr="00BB1B2C">
        <w:rPr>
          <w:rFonts w:ascii="Times New Roman" w:eastAsiaTheme="minorEastAsia" w:hAnsi="Times New Roman"/>
        </w:rPr>
        <w:t>公司软件开发过程的改进思路、研究方法与实证路径。全文共分为六章，内容层层递进、环环相扣，形成从理论分析到实践验证的完整研究体系。</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第一章</w:t>
      </w:r>
      <w:r w:rsidRPr="002F716A">
        <w:rPr>
          <w:rFonts w:ascii="Times New Roman" w:eastAsiaTheme="minorEastAsia" w:hAnsi="Times New Roman"/>
        </w:rPr>
        <w:t xml:space="preserve"> </w:t>
      </w:r>
      <w:r w:rsidRPr="002F716A">
        <w:rPr>
          <w:rFonts w:ascii="Times New Roman" w:eastAsiaTheme="minorEastAsia" w:hAnsi="Times New Roman"/>
        </w:rPr>
        <w:t>绪论</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第二章</w:t>
      </w:r>
      <w:r w:rsidRPr="002F716A">
        <w:rPr>
          <w:rFonts w:ascii="Times New Roman" w:eastAsiaTheme="minorEastAsia" w:hAnsi="Times New Roman"/>
        </w:rPr>
        <w:t xml:space="preserve"> </w:t>
      </w:r>
      <w:r w:rsidRPr="002F716A">
        <w:rPr>
          <w:rFonts w:ascii="Times New Roman" w:eastAsiaTheme="minorEastAsia" w:hAnsi="Times New Roman"/>
        </w:rPr>
        <w:t>相关理论方法与文献综述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本章系统介绍论文所依据的核心理论与研究方法，包括软件过程改进理论（</w:t>
      </w:r>
      <w:r w:rsidRPr="00BB1B2C">
        <w:rPr>
          <w:rFonts w:ascii="Times New Roman" w:eastAsiaTheme="minorEastAsia" w:hAnsi="Times New Roman"/>
        </w:rPr>
        <w:t>SPI</w:t>
      </w:r>
      <w:r w:rsidRPr="00BB1B2C">
        <w:rPr>
          <w:rFonts w:ascii="Times New Roman" w:eastAsiaTheme="minorEastAsia" w:hAnsi="Times New Roman"/>
        </w:rPr>
        <w:t>）、敏捷与精益价值流管理思想（</w:t>
      </w:r>
      <w:r w:rsidRPr="00BB1B2C">
        <w:rPr>
          <w:rFonts w:ascii="Times New Roman" w:eastAsiaTheme="minorEastAsia" w:hAnsi="Times New Roman"/>
        </w:rPr>
        <w:t>VSM</w:t>
      </w:r>
      <w:r w:rsidRPr="00BB1B2C">
        <w:rPr>
          <w:rFonts w:ascii="Times New Roman" w:eastAsiaTheme="minorEastAsia" w:hAnsi="Times New Roman"/>
        </w:rPr>
        <w:t>）、工程效能度量体系、信息安全管理体系（</w:t>
      </w:r>
      <w:r w:rsidRPr="00BB1B2C">
        <w:rPr>
          <w:rFonts w:ascii="Times New Roman" w:eastAsiaTheme="minorEastAsia" w:hAnsi="Times New Roman"/>
        </w:rPr>
        <w:t>ISMS</w:t>
      </w:r>
      <w:r w:rsidRPr="00BB1B2C">
        <w:rPr>
          <w:rFonts w:ascii="Times New Roman" w:eastAsiaTheme="minorEastAsia" w:hAnsi="Times New Roman"/>
        </w:rPr>
        <w:t>）、</w:t>
      </w:r>
      <w:r w:rsidRPr="00BB1B2C">
        <w:rPr>
          <w:rFonts w:ascii="Times New Roman" w:eastAsiaTheme="minorEastAsia" w:hAnsi="Times New Roman"/>
        </w:rPr>
        <w:t>DevSecOps</w:t>
      </w:r>
      <w:r w:rsidRPr="00BB1B2C">
        <w:rPr>
          <w:rFonts w:ascii="Times New Roman" w:eastAsiaTheme="minorEastAsia" w:hAnsi="Times New Roman"/>
        </w:rPr>
        <w:t>与合规即代码理念、技术债务治理机制、</w:t>
      </w:r>
      <w:r w:rsidRPr="00BB1B2C">
        <w:rPr>
          <w:rFonts w:ascii="Times New Roman" w:eastAsiaTheme="minorEastAsia" w:hAnsi="Times New Roman"/>
        </w:rPr>
        <w:t>AIOps</w:t>
      </w:r>
      <w:r w:rsidRPr="00BB1B2C">
        <w:rPr>
          <w:rFonts w:ascii="Times New Roman" w:eastAsiaTheme="minorEastAsia" w:hAnsi="Times New Roman"/>
        </w:rPr>
        <w:t>与</w:t>
      </w:r>
      <w:r w:rsidRPr="00BB1B2C">
        <w:rPr>
          <w:rFonts w:ascii="Times New Roman" w:eastAsiaTheme="minorEastAsia" w:hAnsi="Times New Roman"/>
        </w:rPr>
        <w:t>SRE</w:t>
      </w:r>
      <w:r w:rsidRPr="00BB1B2C">
        <w:rPr>
          <w:rFonts w:ascii="Times New Roman" w:eastAsiaTheme="minorEastAsia" w:hAnsi="Times New Roman"/>
        </w:rPr>
        <w:t>智能运维方法，以及跨职能协作与组织管理理论。通过文献归纳与理论整合，本章构建了支撑</w:t>
      </w:r>
      <w:r w:rsidRPr="00BB1B2C">
        <w:rPr>
          <w:rFonts w:ascii="Times New Roman" w:eastAsiaTheme="minorEastAsia" w:hAnsi="Times New Roman"/>
        </w:rPr>
        <w:t>H</w:t>
      </w:r>
      <w:r w:rsidRPr="00BB1B2C">
        <w:rPr>
          <w:rFonts w:ascii="Times New Roman" w:eastAsiaTheme="minorEastAsia" w:hAnsi="Times New Roman"/>
        </w:rPr>
        <w:t>公司软件过程改进的理论框架，为后续研究提供理论支撑与方法依据。</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第三章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公司软件开发过程现状与主要问题</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本章以</w:t>
      </w:r>
      <w:r w:rsidRPr="00BB1B2C">
        <w:rPr>
          <w:rFonts w:ascii="Times New Roman" w:eastAsiaTheme="minorEastAsia" w:hAnsi="Times New Roman"/>
        </w:rPr>
        <w:t>H</w:t>
      </w:r>
      <w:r w:rsidRPr="00BB1B2C">
        <w:rPr>
          <w:rFonts w:ascii="Times New Roman" w:eastAsiaTheme="minorEastAsia" w:hAnsi="Times New Roman"/>
        </w:rPr>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第四章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公司软件开发过程的改进方案</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本章在前期理论分析与问题诊断的基础上，提出了针对</w:t>
      </w:r>
      <w:r w:rsidRPr="00BB1B2C">
        <w:rPr>
          <w:rFonts w:ascii="Times New Roman" w:eastAsiaTheme="minorEastAsia" w:hAnsi="Times New Roman"/>
        </w:rPr>
        <w:t>H</w:t>
      </w:r>
      <w:r w:rsidRPr="00BB1B2C">
        <w:rPr>
          <w:rFonts w:ascii="Times New Roman" w:eastAsiaTheme="minorEastAsia" w:hAnsi="Times New Roman"/>
        </w:rPr>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第五章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公司软件开发过程改进方案的实施保障与效果评估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本章重点论述改进方案的实施路径与保障机制，从目标规划、组织结构、制度建设、资源配置、文化支撑及风险控制等方面进行系统设计。通过关键绩效指标（</w:t>
      </w:r>
      <w:r w:rsidRPr="00BB1B2C">
        <w:rPr>
          <w:rFonts w:ascii="Times New Roman" w:eastAsiaTheme="minorEastAsia" w:hAnsi="Times New Roman"/>
        </w:rPr>
        <w:t>KPI</w:t>
      </w:r>
      <w:r w:rsidRPr="00BB1B2C">
        <w:rPr>
          <w:rFonts w:ascii="Times New Roman" w:eastAsiaTheme="minorEastAsia" w:hAnsi="Times New Roman"/>
        </w:rPr>
        <w:t>）与工程效能指标（如交付周期、缺陷密度、变更成功率、平均修复时间等）的对比分析，评估改进措施的实际成效。研究结果表明，改进方案有效提升了</w:t>
      </w:r>
      <w:r w:rsidRPr="00BB1B2C">
        <w:rPr>
          <w:rFonts w:ascii="Times New Roman" w:eastAsiaTheme="minorEastAsia" w:hAnsi="Times New Roman"/>
        </w:rPr>
        <w:t>H</w:t>
      </w:r>
      <w:r w:rsidRPr="00BB1B2C">
        <w:rPr>
          <w:rFonts w:ascii="Times New Roman" w:eastAsiaTheme="minorEastAsia" w:hAnsi="Times New Roman"/>
        </w:rPr>
        <w:t>公司软件开发过程的效率、质量与稳定性，验证了理论模型与方法框架的可行性。</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第六章</w:t>
      </w:r>
      <w:r w:rsidRPr="002F716A">
        <w:rPr>
          <w:rFonts w:ascii="Times New Roman" w:eastAsiaTheme="minorEastAsia" w:hAnsi="Times New Roman"/>
        </w:rPr>
        <w:t xml:space="preserve"> </w:t>
      </w:r>
      <w:r w:rsidRPr="002F716A">
        <w:rPr>
          <w:rFonts w:ascii="Times New Roman" w:eastAsiaTheme="minorEastAsia" w:hAnsi="Times New Roman"/>
        </w:rPr>
        <w:t>研究结论与展望</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553F96" w:rsidRDefault="00BB1B2C" w:rsidP="00553F96">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总体而言，论文通过</w:t>
      </w:r>
      <w:r w:rsidRPr="00BB1B2C">
        <w:rPr>
          <w:rFonts w:ascii="Times New Roman" w:eastAsiaTheme="minorEastAsia" w:hAnsi="Times New Roman"/>
        </w:rPr>
        <w:t>“</w:t>
      </w:r>
      <w:r w:rsidRPr="00BB1B2C">
        <w:rPr>
          <w:rFonts w:ascii="Times New Roman" w:eastAsiaTheme="minorEastAsia" w:hAnsi="Times New Roman"/>
        </w:rPr>
        <w:t>问题识别</w:t>
      </w:r>
      <w:r w:rsidRPr="00BB1B2C">
        <w:rPr>
          <w:rFonts w:ascii="Times New Roman" w:eastAsiaTheme="minorEastAsia" w:hAnsi="Times New Roman"/>
        </w:rPr>
        <w:t>—</w:t>
      </w:r>
      <w:r w:rsidRPr="00BB1B2C">
        <w:rPr>
          <w:rFonts w:ascii="Times New Roman" w:eastAsiaTheme="minorEastAsia" w:hAnsi="Times New Roman"/>
        </w:rPr>
        <w:t>理论建模</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实证验证</w:t>
      </w:r>
      <w:r w:rsidRPr="00BB1B2C">
        <w:rPr>
          <w:rFonts w:ascii="Times New Roman" w:eastAsiaTheme="minorEastAsia" w:hAnsi="Times New Roman"/>
        </w:rPr>
        <w:t>—</w:t>
      </w:r>
      <w:r w:rsidRPr="00BB1B2C">
        <w:rPr>
          <w:rFonts w:ascii="Times New Roman" w:eastAsiaTheme="minorEastAsia" w:hAnsi="Times New Roman"/>
        </w:rPr>
        <w:t>持续优化</w:t>
      </w:r>
      <w:r w:rsidRPr="00BB1B2C">
        <w:rPr>
          <w:rFonts w:ascii="Times New Roman" w:eastAsiaTheme="minorEastAsia" w:hAnsi="Times New Roman"/>
        </w:rPr>
        <w:t>”</w:t>
      </w:r>
      <w:r w:rsidRPr="00BB1B2C">
        <w:rPr>
          <w:rFonts w:ascii="Times New Roman" w:eastAsiaTheme="minorEastAsia" w:hAnsi="Times New Roman"/>
        </w:rPr>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Pr>
        <w:ind w:firstLine="480"/>
      </w:pPr>
    </w:p>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6" w:name="_Toc212895224"/>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6"/>
    </w:p>
    <w:p w:rsidR="00CE5383" w:rsidRDefault="00C3671B" w:rsidP="00CE5383">
      <w:pPr>
        <w:pStyle w:val="2"/>
        <w:keepNext/>
        <w:keepLines/>
        <w:numPr>
          <w:ilvl w:val="1"/>
          <w:numId w:val="0"/>
        </w:numPr>
        <w:adjustRightInd/>
        <w:snapToGrid/>
        <w:rPr>
          <w:rFonts w:ascii="Times New Roman" w:hAnsi="Times New Roman"/>
          <w:bCs/>
          <w:szCs w:val="32"/>
        </w:rPr>
      </w:pPr>
      <w:bookmarkStart w:id="47" w:name="_Toc212895225"/>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7"/>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8" w:name="_Toc212895226"/>
      <w:r w:rsidRPr="00CE5383">
        <w:rPr>
          <w:rFonts w:ascii="Times New Roman" w:hAnsi="Times New Roman" w:hint="eastAsia"/>
          <w:bCs/>
          <w:kern w:val="0"/>
          <w:sz w:val="24"/>
          <w:szCs w:val="32"/>
        </w:rPr>
        <w:t>2.1.</w:t>
      </w:r>
      <w:r>
        <w:rPr>
          <w:rFonts w:ascii="Times New Roman" w:hAnsi="Times New Roman"/>
          <w:bCs/>
          <w:kern w:val="0"/>
          <w:sz w:val="24"/>
          <w:szCs w:val="32"/>
        </w:rPr>
        <w:t>1</w:t>
      </w:r>
      <w:r w:rsidRPr="00CE5383">
        <w:rPr>
          <w:rFonts w:ascii="Times New Roman" w:hAnsi="Times New Roman" w:hint="eastAsia"/>
          <w:bCs/>
          <w:kern w:val="0"/>
          <w:sz w:val="24"/>
          <w:szCs w:val="32"/>
        </w:rPr>
        <w:t xml:space="preserve"> </w:t>
      </w:r>
      <w:r w:rsidR="003B4B33">
        <w:rPr>
          <w:rFonts w:ascii="Times New Roman" w:hAnsi="Times New Roman" w:hint="eastAsia"/>
          <w:bCs/>
          <w:kern w:val="0"/>
          <w:sz w:val="24"/>
          <w:szCs w:val="32"/>
        </w:rPr>
        <w:t>软件过程改进</w:t>
      </w:r>
      <w:r w:rsidR="003E292F">
        <w:rPr>
          <w:rFonts w:ascii="Times New Roman" w:hAnsi="Times New Roman" w:hint="eastAsia"/>
          <w:bCs/>
          <w:kern w:val="0"/>
          <w:sz w:val="24"/>
          <w:szCs w:val="32"/>
        </w:rPr>
        <w:t>（</w:t>
      </w:r>
      <w:r w:rsidR="003E292F">
        <w:rPr>
          <w:rFonts w:ascii="Times New Roman" w:hAnsi="Times New Roman" w:hint="eastAsia"/>
          <w:bCs/>
          <w:kern w:val="0"/>
          <w:sz w:val="24"/>
          <w:szCs w:val="32"/>
        </w:rPr>
        <w:t>SPI</w:t>
      </w:r>
      <w:r w:rsidR="003E292F">
        <w:rPr>
          <w:rFonts w:ascii="Times New Roman" w:hAnsi="Times New Roman" w:hint="eastAsia"/>
          <w:bCs/>
          <w:kern w:val="0"/>
          <w:sz w:val="24"/>
          <w:szCs w:val="32"/>
        </w:rPr>
        <w:t>）</w:t>
      </w:r>
      <w:r w:rsidR="00670CA0">
        <w:rPr>
          <w:rFonts w:ascii="Times New Roman" w:hAnsi="Times New Roman" w:hint="eastAsia"/>
          <w:bCs/>
          <w:kern w:val="0"/>
          <w:sz w:val="24"/>
          <w:szCs w:val="32"/>
        </w:rPr>
        <w:t>与</w:t>
      </w:r>
      <w:r w:rsidR="003B4B33">
        <w:rPr>
          <w:rFonts w:ascii="Times New Roman" w:hAnsi="Times New Roman" w:hint="eastAsia"/>
          <w:bCs/>
          <w:kern w:val="0"/>
          <w:sz w:val="24"/>
          <w:szCs w:val="32"/>
        </w:rPr>
        <w:t>成熟度模型</w:t>
      </w:r>
      <w:r w:rsidR="00C15E63">
        <w:rPr>
          <w:rFonts w:ascii="Times New Roman" w:hAnsi="Times New Roman" w:hint="eastAsia"/>
          <w:bCs/>
          <w:kern w:val="0"/>
          <w:sz w:val="24"/>
          <w:szCs w:val="32"/>
        </w:rPr>
        <w:t>理论</w:t>
      </w:r>
      <w:bookmarkEnd w:id="48"/>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软件过程改进（</w:t>
      </w:r>
      <w:r w:rsidRPr="00C52040">
        <w:rPr>
          <w:rFonts w:ascii="Times New Roman" w:eastAsiaTheme="minorEastAsia" w:hAnsi="Times New Roman"/>
        </w:rPr>
        <w:t>Software Process Improvement, SPI</w:t>
      </w:r>
      <w:r w:rsidRPr="00C52040">
        <w:rPr>
          <w:rFonts w:ascii="Times New Roman" w:eastAsiaTheme="minorEastAsia" w:hAnsi="Times New Roman"/>
        </w:rPr>
        <w:t>）理论是软件工程管理的重要组成部分，其核心目标在于通过标准化、度量化与持续优化手段，不断提高组织的软件开发能力与产品质量。</w:t>
      </w:r>
      <w:r w:rsidRPr="00C52040">
        <w:rPr>
          <w:rFonts w:ascii="Times New Roman" w:eastAsiaTheme="minorEastAsia" w:hAnsi="Times New Roman"/>
        </w:rPr>
        <w:t>SPI</w:t>
      </w:r>
      <w:r w:rsidRPr="00C52040">
        <w:rPr>
          <w:rFonts w:ascii="Times New Roman" w:eastAsiaTheme="minorEastAsia" w:hAnsi="Times New Roman"/>
        </w:rPr>
        <w:t>的起源可追溯至</w:t>
      </w:r>
      <w:r w:rsidRPr="00C52040">
        <w:rPr>
          <w:rFonts w:ascii="Times New Roman" w:eastAsiaTheme="minorEastAsia" w:hAnsi="Times New Roman"/>
        </w:rPr>
        <w:t>20</w:t>
      </w:r>
      <w:r w:rsidRPr="00C52040">
        <w:rPr>
          <w:rFonts w:ascii="Times New Roman" w:eastAsiaTheme="minorEastAsia" w:hAnsi="Times New Roman"/>
        </w:rPr>
        <w:t>世纪</w:t>
      </w:r>
      <w:r w:rsidRPr="00C52040">
        <w:rPr>
          <w:rFonts w:ascii="Times New Roman" w:eastAsiaTheme="minorEastAsia" w:hAnsi="Times New Roman"/>
        </w:rPr>
        <w:t>80</w:t>
      </w:r>
      <w:r w:rsidRPr="00C52040">
        <w:rPr>
          <w:rFonts w:ascii="Times New Roman" w:eastAsiaTheme="minorEastAsia" w:hAnsi="Times New Roman"/>
        </w:rPr>
        <w:t>年代末美国卡内基梅隆大学软件工程研究所（</w:t>
      </w:r>
      <w:r w:rsidRPr="00C52040">
        <w:rPr>
          <w:rFonts w:ascii="Times New Roman" w:eastAsiaTheme="minorEastAsia" w:hAnsi="Times New Roman"/>
        </w:rPr>
        <w:t>Software Engineering Institute, SEI</w:t>
      </w:r>
      <w:r w:rsidRPr="00C52040">
        <w:rPr>
          <w:rFonts w:ascii="Times New Roman" w:eastAsiaTheme="minorEastAsia" w:hAnsi="Times New Roman"/>
        </w:rPr>
        <w:t>）提出的能力成熟度模型（</w:t>
      </w:r>
      <w:r w:rsidRPr="00C52040">
        <w:rPr>
          <w:rFonts w:ascii="Times New Roman" w:eastAsiaTheme="minorEastAsia" w:hAnsi="Times New Roman"/>
        </w:rPr>
        <w:t>Capability Maturity Model, CMM</w:t>
      </w:r>
      <w:r w:rsidRPr="00C52040">
        <w:rPr>
          <w:rFonts w:ascii="Times New Roman" w:eastAsiaTheme="minorEastAsia" w:hAnsi="Times New Roman"/>
        </w:rPr>
        <w:t>），并在</w:t>
      </w:r>
      <w:r w:rsidRPr="00C52040">
        <w:rPr>
          <w:rFonts w:ascii="Times New Roman" w:eastAsiaTheme="minorEastAsia" w:hAnsi="Times New Roman"/>
        </w:rPr>
        <w:t>2002</w:t>
      </w:r>
      <w:r w:rsidRPr="00C52040">
        <w:rPr>
          <w:rFonts w:ascii="Times New Roman" w:eastAsiaTheme="minorEastAsia" w:hAnsi="Times New Roman"/>
        </w:rPr>
        <w:t>年演化为能力成熟度模型集成（</w:t>
      </w:r>
      <w:r w:rsidRPr="00C52040">
        <w:rPr>
          <w:rFonts w:ascii="Times New Roman" w:eastAsiaTheme="minorEastAsia" w:hAnsi="Times New Roman"/>
        </w:rPr>
        <w:t>Capability Maturity Model Integration, CMMI</w:t>
      </w:r>
      <w:r w:rsidRPr="00C52040">
        <w:rPr>
          <w:rFonts w:ascii="Times New Roman" w:eastAsiaTheme="minorEastAsia" w:hAnsi="Times New Roman"/>
        </w:rPr>
        <w:t>）。</w:t>
      </w:r>
      <w:r w:rsidRPr="00C52040">
        <w:rPr>
          <w:rFonts w:ascii="Times New Roman" w:eastAsiaTheme="minorEastAsia" w:hAnsi="Times New Roman"/>
        </w:rPr>
        <w:t>CMMI 2.0</w:t>
      </w:r>
      <w:r w:rsidRPr="00C52040">
        <w:rPr>
          <w:rFonts w:ascii="Times New Roman" w:eastAsiaTheme="minorEastAsia" w:hAnsi="Times New Roman"/>
        </w:rPr>
        <w:t>版本于</w:t>
      </w:r>
      <w:r w:rsidRPr="00C52040">
        <w:rPr>
          <w:rFonts w:ascii="Times New Roman" w:eastAsiaTheme="minorEastAsia" w:hAnsi="Times New Roman"/>
        </w:rPr>
        <w:t>2018</w:t>
      </w:r>
      <w:r w:rsidRPr="00C52040">
        <w:rPr>
          <w:rFonts w:ascii="Times New Roman" w:eastAsiaTheme="minorEastAsia" w:hAnsi="Times New Roman"/>
        </w:rPr>
        <w:t>年发布，该版本强化了持续改进（</w:t>
      </w:r>
      <w:r w:rsidRPr="00C52040">
        <w:rPr>
          <w:rFonts w:ascii="Times New Roman" w:eastAsiaTheme="minorEastAsia" w:hAnsi="Times New Roman"/>
        </w:rPr>
        <w:t>Continuous Improvement</w:t>
      </w:r>
      <w:r w:rsidRPr="00C52040">
        <w:rPr>
          <w:rFonts w:ascii="Times New Roman" w:eastAsiaTheme="minorEastAsia" w:hAnsi="Times New Roman"/>
        </w:rPr>
        <w:t>）与度量驱动（</w:t>
      </w:r>
      <w:r w:rsidRPr="00C52040">
        <w:rPr>
          <w:rFonts w:ascii="Times New Roman" w:eastAsiaTheme="minorEastAsia" w:hAnsi="Times New Roman"/>
        </w:rPr>
        <w:t>Metrics-driven Management</w:t>
      </w:r>
      <w:r w:rsidRPr="00C52040">
        <w:rPr>
          <w:rFonts w:ascii="Times New Roman" w:eastAsiaTheme="minorEastAsia" w:hAnsi="Times New Roman"/>
        </w:rPr>
        <w:t>）的理念，形成了</w:t>
      </w:r>
      <w:r w:rsidRPr="00C52040">
        <w:rPr>
          <w:rFonts w:ascii="Times New Roman" w:eastAsiaTheme="minorEastAsia" w:hAnsi="Times New Roman"/>
        </w:rPr>
        <w:t>“</w:t>
      </w:r>
      <w:r w:rsidRPr="00C52040">
        <w:rPr>
          <w:rFonts w:ascii="Times New Roman" w:eastAsiaTheme="minorEastAsia" w:hAnsi="Times New Roman"/>
        </w:rPr>
        <w:t>定义</w:t>
      </w:r>
      <w:r w:rsidRPr="00C52040">
        <w:rPr>
          <w:rFonts w:ascii="Times New Roman" w:eastAsiaTheme="minorEastAsia" w:hAnsi="Times New Roman"/>
        </w:rPr>
        <w:t>—</w:t>
      </w:r>
      <w:r w:rsidRPr="00C52040">
        <w:rPr>
          <w:rFonts w:ascii="Times New Roman" w:eastAsiaTheme="minorEastAsia" w:hAnsi="Times New Roman"/>
        </w:rPr>
        <w:t>执行</w:t>
      </w:r>
      <w:r w:rsidRPr="00C52040">
        <w:rPr>
          <w:rFonts w:ascii="Times New Roman" w:eastAsiaTheme="minorEastAsia" w:hAnsi="Times New Roman"/>
        </w:rPr>
        <w:t>—</w:t>
      </w:r>
      <w:r w:rsidRPr="00C52040">
        <w:rPr>
          <w:rFonts w:ascii="Times New Roman" w:eastAsiaTheme="minorEastAsia" w:hAnsi="Times New Roman"/>
        </w:rPr>
        <w:t>度量</w:t>
      </w:r>
      <w:r w:rsidRPr="00C52040">
        <w:rPr>
          <w:rFonts w:ascii="Times New Roman" w:eastAsiaTheme="minorEastAsia" w:hAnsi="Times New Roman"/>
        </w:rPr>
        <w:t>—</w:t>
      </w:r>
      <w:r w:rsidRPr="00C52040">
        <w:rPr>
          <w:rFonts w:ascii="Times New Roman" w:eastAsiaTheme="minorEastAsia" w:hAnsi="Times New Roman"/>
        </w:rPr>
        <w:t>优化</w:t>
      </w:r>
      <w:r w:rsidRPr="00C52040">
        <w:rPr>
          <w:rFonts w:ascii="Times New Roman" w:eastAsiaTheme="minorEastAsia" w:hAnsi="Times New Roman"/>
        </w:rPr>
        <w:t>”</w:t>
      </w:r>
      <w:r w:rsidRPr="00C52040">
        <w:rPr>
          <w:rFonts w:ascii="Times New Roman" w:eastAsiaTheme="minorEastAsia" w:hAnsi="Times New Roman"/>
        </w:rPr>
        <w:t>的循环式过程管理体系。</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CMMI 2.0</w:t>
      </w:r>
      <w:r w:rsidRPr="00C52040">
        <w:rPr>
          <w:rFonts w:ascii="Times New Roman" w:eastAsiaTheme="minorEastAsia" w:hAnsi="Times New Roman"/>
        </w:rPr>
        <w:t>模型将组织的过程能力划分为五个成熟度等级：初始级（</w:t>
      </w:r>
      <w:r w:rsidRPr="00C52040">
        <w:rPr>
          <w:rFonts w:ascii="Times New Roman" w:eastAsiaTheme="minorEastAsia" w:hAnsi="Times New Roman"/>
        </w:rPr>
        <w:t>Initial</w:t>
      </w:r>
      <w:r w:rsidRPr="00C52040">
        <w:rPr>
          <w:rFonts w:ascii="Times New Roman" w:eastAsiaTheme="minorEastAsia" w:hAnsi="Times New Roman"/>
        </w:rPr>
        <w:t>）、已管理级（</w:t>
      </w:r>
      <w:r w:rsidRPr="00C52040">
        <w:rPr>
          <w:rFonts w:ascii="Times New Roman" w:eastAsiaTheme="minorEastAsia" w:hAnsi="Times New Roman"/>
        </w:rPr>
        <w:t>Managed</w:t>
      </w:r>
      <w:r w:rsidRPr="00C52040">
        <w:rPr>
          <w:rFonts w:ascii="Times New Roman" w:eastAsiaTheme="minorEastAsia" w:hAnsi="Times New Roman"/>
        </w:rPr>
        <w:t>）、已定义级（</w:t>
      </w:r>
      <w:r w:rsidRPr="00C52040">
        <w:rPr>
          <w:rFonts w:ascii="Times New Roman" w:eastAsiaTheme="minorEastAsia" w:hAnsi="Times New Roman"/>
        </w:rPr>
        <w:t>Defined</w:t>
      </w:r>
      <w:r w:rsidRPr="00C52040">
        <w:rPr>
          <w:rFonts w:ascii="Times New Roman" w:eastAsiaTheme="minorEastAsia" w:hAnsi="Times New Roman"/>
        </w:rPr>
        <w:t>）、量化管理级（</w:t>
      </w:r>
      <w:r w:rsidRPr="00C52040">
        <w:rPr>
          <w:rFonts w:ascii="Times New Roman" w:eastAsiaTheme="minorEastAsia" w:hAnsi="Times New Roman"/>
        </w:rPr>
        <w:t>Quantitatively Managed</w:t>
      </w:r>
      <w:r w:rsidRPr="00C52040">
        <w:rPr>
          <w:rFonts w:ascii="Times New Roman" w:eastAsiaTheme="minorEastAsia" w:hAnsi="Times New Roman"/>
        </w:rPr>
        <w:t>）与优化级（</w:t>
      </w:r>
      <w:r w:rsidRPr="00C52040">
        <w:rPr>
          <w:rFonts w:ascii="Times New Roman" w:eastAsiaTheme="minorEastAsia" w:hAnsi="Times New Roman"/>
        </w:rPr>
        <w:t>Optimizing</w:t>
      </w:r>
      <w:r w:rsidRPr="00C52040">
        <w:rPr>
          <w:rFonts w:ascii="Times New Roman" w:eastAsiaTheme="minorEastAsia" w:hAnsi="Times New Roman"/>
        </w:rPr>
        <w:t>）。每个等级通过过程域（</w:t>
      </w:r>
      <w:r w:rsidRPr="00C52040">
        <w:rPr>
          <w:rFonts w:ascii="Times New Roman" w:eastAsiaTheme="minorEastAsia" w:hAnsi="Times New Roman"/>
        </w:rPr>
        <w:t>Process Area</w:t>
      </w:r>
      <w:r w:rsidRPr="00C52040">
        <w:rPr>
          <w:rFonts w:ascii="Times New Roman" w:eastAsiaTheme="minorEastAsia" w:hAnsi="Times New Roman"/>
        </w:rPr>
        <w:t>）定义改进目标及度量标准。</w:t>
      </w:r>
      <w:r w:rsidRPr="00C52040">
        <w:rPr>
          <w:rFonts w:ascii="Times New Roman" w:eastAsiaTheme="minorEastAsia" w:hAnsi="Times New Roman"/>
        </w:rPr>
        <w:t>CMMI 2.0</w:t>
      </w:r>
      <w:r w:rsidRPr="00C52040">
        <w:rPr>
          <w:rFonts w:ascii="Times New Roman" w:eastAsiaTheme="minorEastAsia" w:hAnsi="Times New Roman"/>
        </w:rPr>
        <w:t>结构由</w:t>
      </w:r>
      <w:r w:rsidRPr="00C52040">
        <w:rPr>
          <w:rFonts w:ascii="Times New Roman" w:eastAsiaTheme="minorEastAsia" w:hAnsi="Times New Roman"/>
        </w:rPr>
        <w:t>“</w:t>
      </w:r>
      <w:r w:rsidRPr="00C52040">
        <w:rPr>
          <w:rFonts w:ascii="Times New Roman" w:eastAsiaTheme="minorEastAsia" w:hAnsi="Times New Roman"/>
        </w:rPr>
        <w:t>治理与管理</w:t>
      </w:r>
      <w:r w:rsidRPr="00C52040">
        <w:rPr>
          <w:rFonts w:ascii="Times New Roman" w:eastAsiaTheme="minorEastAsia" w:hAnsi="Times New Roman"/>
        </w:rPr>
        <w:t>”“</w:t>
      </w:r>
      <w:r w:rsidRPr="00C52040">
        <w:rPr>
          <w:rFonts w:ascii="Times New Roman" w:eastAsiaTheme="minorEastAsia" w:hAnsi="Times New Roman"/>
        </w:rPr>
        <w:t>工程与执行</w:t>
      </w:r>
      <w:r w:rsidRPr="00C52040">
        <w:rPr>
          <w:rFonts w:ascii="Times New Roman" w:eastAsiaTheme="minorEastAsia" w:hAnsi="Times New Roman"/>
        </w:rPr>
        <w:t>”“</w:t>
      </w:r>
      <w:r w:rsidRPr="00C52040">
        <w:rPr>
          <w:rFonts w:ascii="Times New Roman" w:eastAsiaTheme="minorEastAsia" w:hAnsi="Times New Roman"/>
        </w:rPr>
        <w:t>支持与改进</w:t>
      </w:r>
      <w:r w:rsidRPr="00C52040">
        <w:rPr>
          <w:rFonts w:ascii="Times New Roman" w:eastAsiaTheme="minorEastAsia" w:hAnsi="Times New Roman"/>
        </w:rPr>
        <w:t>”</w:t>
      </w:r>
      <w:r w:rsidRPr="00C52040">
        <w:rPr>
          <w:rFonts w:ascii="Times New Roman" w:eastAsiaTheme="minorEastAsia" w:hAnsi="Times New Roman"/>
        </w:rPr>
        <w:t>三大维度构成，并引入实践域（</w:t>
      </w:r>
      <w:r w:rsidRPr="00C52040">
        <w:rPr>
          <w:rFonts w:ascii="Times New Roman" w:eastAsiaTheme="minorEastAsia" w:hAnsi="Times New Roman"/>
        </w:rPr>
        <w:t>Practice Area</w:t>
      </w:r>
      <w:r w:rsidRPr="00C52040">
        <w:rPr>
          <w:rFonts w:ascii="Times New Roman" w:eastAsiaTheme="minorEastAsia" w:hAnsi="Times New Roman"/>
        </w:rPr>
        <w:t>）概念以增强模型灵活性。模型强调基于度量的改进路径，通过关键指标反映过程绩效，为软件开发组织建立可复用的管理机制。</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SPI</w:t>
      </w:r>
      <w:r w:rsidRPr="00C52040">
        <w:rPr>
          <w:rFonts w:ascii="Times New Roman" w:eastAsiaTheme="minorEastAsia" w:hAnsi="Times New Roman"/>
        </w:rPr>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9E0CAA" w:rsidRDefault="009E0CAA" w:rsidP="009E0CAA">
      <w:pPr>
        <w:spacing w:line="400" w:lineRule="exact"/>
        <w:ind w:firstLineChars="200" w:firstLine="480"/>
        <w:rPr>
          <w:rFonts w:ascii="Times New Roman" w:eastAsiaTheme="minorEastAsia" w:hAnsi="Times New Roman"/>
        </w:rPr>
      </w:pPr>
      <w:r w:rsidRPr="009E0CAA">
        <w:rPr>
          <w:rFonts w:ascii="Times New Roman" w:eastAsiaTheme="minorEastAsia" w:hAnsi="Times New Roman"/>
        </w:rPr>
        <w:t>图</w:t>
      </w:r>
      <w:r w:rsidRPr="009E0CAA">
        <w:rPr>
          <w:rFonts w:ascii="Times New Roman" w:eastAsiaTheme="minorEastAsia" w:hAnsi="Times New Roman"/>
        </w:rPr>
        <w:t>2-1</w:t>
      </w:r>
      <w:r w:rsidRPr="009E0CAA">
        <w:rPr>
          <w:rFonts w:ascii="Times New Roman" w:eastAsiaTheme="minorEastAsia" w:hAnsi="Times New Roman"/>
        </w:rPr>
        <w:t>展示了</w:t>
      </w:r>
      <w:r w:rsidRPr="009E0CAA">
        <w:rPr>
          <w:rFonts w:ascii="Times New Roman" w:eastAsiaTheme="minorEastAsia" w:hAnsi="Times New Roman"/>
        </w:rPr>
        <w:t>SPI</w:t>
      </w:r>
      <w:r w:rsidRPr="009E0CAA">
        <w:rPr>
          <w:rFonts w:ascii="Times New Roman" w:eastAsiaTheme="minorEastAsia" w:hAnsi="Times New Roman"/>
        </w:rPr>
        <w:t>理论从</w:t>
      </w:r>
      <w:r w:rsidRPr="009E0CAA">
        <w:rPr>
          <w:rFonts w:ascii="Times New Roman" w:eastAsiaTheme="minorEastAsia" w:hAnsi="Times New Roman"/>
        </w:rPr>
        <w:t>CMM</w:t>
      </w:r>
      <w:r w:rsidRPr="009E0CAA">
        <w:rPr>
          <w:rFonts w:ascii="Times New Roman" w:eastAsiaTheme="minorEastAsia" w:hAnsi="Times New Roman"/>
        </w:rPr>
        <w:t>到</w:t>
      </w:r>
      <w:r w:rsidRPr="009E0CAA">
        <w:rPr>
          <w:rFonts w:ascii="Times New Roman" w:eastAsiaTheme="minorEastAsia" w:hAnsi="Times New Roman"/>
        </w:rPr>
        <w:t>CMMI 2.0</w:t>
      </w:r>
      <w:r w:rsidRPr="009E0CAA">
        <w:rPr>
          <w:rFonts w:ascii="Times New Roman" w:eastAsiaTheme="minorEastAsia" w:hAnsi="Times New Roman"/>
        </w:rPr>
        <w:t>的演化路径，模型通过</w:t>
      </w:r>
      <w:r w:rsidRPr="009E0CAA">
        <w:rPr>
          <w:rFonts w:ascii="Times New Roman" w:eastAsiaTheme="minorEastAsia" w:hAnsi="Times New Roman"/>
        </w:rPr>
        <w:t>“</w:t>
      </w:r>
      <w:r w:rsidRPr="009E0CAA">
        <w:rPr>
          <w:rFonts w:ascii="Times New Roman" w:eastAsiaTheme="minorEastAsia" w:hAnsi="Times New Roman"/>
        </w:rPr>
        <w:t>规范化</w:t>
      </w:r>
      <w:r w:rsidRPr="009E0CAA">
        <w:rPr>
          <w:rFonts w:ascii="Times New Roman" w:eastAsiaTheme="minorEastAsia" w:hAnsi="Times New Roman"/>
        </w:rPr>
        <w:t>—</w:t>
      </w:r>
      <w:r w:rsidRPr="009E0CAA">
        <w:rPr>
          <w:rFonts w:ascii="Times New Roman" w:eastAsiaTheme="minorEastAsia" w:hAnsi="Times New Roman"/>
        </w:rPr>
        <w:t>度量化</w:t>
      </w:r>
      <w:r w:rsidRPr="009E0CAA">
        <w:rPr>
          <w:rFonts w:ascii="Times New Roman" w:eastAsiaTheme="minorEastAsia" w:hAnsi="Times New Roman"/>
        </w:rPr>
        <w:t>—</w:t>
      </w:r>
      <w:r w:rsidRPr="009E0CAA">
        <w:rPr>
          <w:rFonts w:ascii="Times New Roman" w:eastAsiaTheme="minorEastAsia" w:hAnsi="Times New Roman"/>
        </w:rPr>
        <w:t>优化化</w:t>
      </w:r>
      <w:r w:rsidRPr="009E0CAA">
        <w:rPr>
          <w:rFonts w:ascii="Times New Roman" w:eastAsiaTheme="minorEastAsia" w:hAnsi="Times New Roman"/>
        </w:rPr>
        <w:t>”</w:t>
      </w:r>
      <w:r w:rsidRPr="009E0CAA">
        <w:rPr>
          <w:rFonts w:ascii="Times New Roman" w:eastAsiaTheme="minorEastAsia" w:hAnsi="Times New Roman"/>
        </w:rPr>
        <w:t>的连续演进体现了软件过程管理从静态标准体系向动态反馈体系的转变</w:t>
      </w:r>
      <w:r w:rsidR="00991525">
        <w:rPr>
          <w:rFonts w:ascii="Times New Roman" w:eastAsiaTheme="minorEastAsia" w:hAnsi="Times New Roman" w:hint="eastAsia"/>
        </w:rPr>
        <w:t>。</w:t>
      </w:r>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9" w:name="_Toc212895227"/>
      <w:r w:rsidRPr="00CE5383">
        <w:rPr>
          <w:rFonts w:ascii="Times New Roman" w:hAnsi="Times New Roman" w:hint="eastAsia"/>
          <w:bCs/>
          <w:kern w:val="0"/>
          <w:sz w:val="24"/>
          <w:szCs w:val="32"/>
        </w:rPr>
        <w:t>2.1.</w:t>
      </w:r>
      <w:r>
        <w:rPr>
          <w:rFonts w:ascii="Times New Roman" w:hAnsi="Times New Roman"/>
          <w:bCs/>
          <w:kern w:val="0"/>
          <w:sz w:val="24"/>
          <w:szCs w:val="32"/>
        </w:rPr>
        <w:t>2</w:t>
      </w:r>
      <w:r w:rsidRPr="00CE5383">
        <w:rPr>
          <w:rFonts w:ascii="Times New Roman" w:hAnsi="Times New Roman" w:hint="eastAsia"/>
          <w:bCs/>
          <w:kern w:val="0"/>
          <w:sz w:val="24"/>
          <w:szCs w:val="32"/>
        </w:rPr>
        <w:t xml:space="preserve"> </w:t>
      </w:r>
      <w:r w:rsidR="003E292F">
        <w:rPr>
          <w:rFonts w:ascii="Times New Roman" w:hAnsi="Times New Roman" w:hint="eastAsia"/>
          <w:bCs/>
          <w:kern w:val="0"/>
          <w:sz w:val="24"/>
          <w:szCs w:val="32"/>
        </w:rPr>
        <w:t>敏捷开发与精益价值流映射（</w:t>
      </w:r>
      <w:r w:rsidR="003E292F">
        <w:rPr>
          <w:rFonts w:ascii="Times New Roman" w:hAnsi="Times New Roman" w:hint="eastAsia"/>
          <w:bCs/>
          <w:kern w:val="0"/>
          <w:sz w:val="24"/>
          <w:szCs w:val="32"/>
        </w:rPr>
        <w:t>VSM</w:t>
      </w:r>
      <w:r w:rsidR="003E292F">
        <w:rPr>
          <w:rFonts w:ascii="Times New Roman" w:hAnsi="Times New Roman" w:hint="eastAsia"/>
          <w:bCs/>
          <w:kern w:val="0"/>
          <w:sz w:val="24"/>
          <w:szCs w:val="32"/>
        </w:rPr>
        <w:t>）理论</w:t>
      </w:r>
      <w:bookmarkEnd w:id="49"/>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敏捷开发（</w:t>
      </w:r>
      <w:r w:rsidRPr="00C561BA">
        <w:rPr>
          <w:rFonts w:ascii="Times New Roman" w:eastAsiaTheme="minorEastAsia" w:hAnsi="Times New Roman"/>
        </w:rPr>
        <w:t>Agile Development</w:t>
      </w:r>
      <w:r w:rsidRPr="00C561BA">
        <w:rPr>
          <w:rFonts w:ascii="Times New Roman" w:eastAsiaTheme="minorEastAsia" w:hAnsi="Times New Roman"/>
        </w:rPr>
        <w:t>）理论源自</w:t>
      </w:r>
      <w:r w:rsidRPr="00C561BA">
        <w:rPr>
          <w:rFonts w:ascii="Times New Roman" w:eastAsiaTheme="minorEastAsia" w:hAnsi="Times New Roman"/>
        </w:rPr>
        <w:t>2001</w:t>
      </w:r>
      <w:r w:rsidRPr="00C561BA">
        <w:rPr>
          <w:rFonts w:ascii="Times New Roman" w:eastAsiaTheme="minorEastAsia" w:hAnsi="Times New Roman"/>
        </w:rPr>
        <w:t>年发布的《敏捷宣言》（</w:t>
      </w:r>
      <w:r w:rsidRPr="00C561BA">
        <w:rPr>
          <w:rFonts w:ascii="Times New Roman" w:eastAsiaTheme="minorEastAsia" w:hAnsi="Times New Roman"/>
        </w:rPr>
        <w:t>Manifesto for Agile Software Development</w:t>
      </w:r>
      <w:r w:rsidRPr="00C561BA">
        <w:rPr>
          <w:rFonts w:ascii="Times New Roman" w:eastAsiaTheme="minorEastAsia" w:hAnsi="Times New Roman"/>
        </w:rPr>
        <w:t>），其核心思想是以客户价值为中心，通过短周期迭代、团队协作与持续反馈实现快速交付与自适应优化。敏捷方法论倡导</w:t>
      </w:r>
      <w:r w:rsidRPr="00C561BA">
        <w:rPr>
          <w:rFonts w:ascii="Times New Roman" w:eastAsiaTheme="minorEastAsia" w:hAnsi="Times New Roman"/>
        </w:rPr>
        <w:t>“</w:t>
      </w:r>
      <w:r w:rsidRPr="00C561BA">
        <w:rPr>
          <w:rFonts w:ascii="Times New Roman" w:eastAsiaTheme="minorEastAsia" w:hAnsi="Times New Roman"/>
        </w:rPr>
        <w:t>个体与互动高于流程</w:t>
      </w:r>
      <w:r w:rsidRPr="00C561BA">
        <w:rPr>
          <w:rFonts w:ascii="Times New Roman" w:eastAsiaTheme="minorEastAsia" w:hAnsi="Times New Roman"/>
        </w:rPr>
        <w:lastRenderedPageBreak/>
        <w:t>与工具</w:t>
      </w:r>
      <w:r w:rsidRPr="00C561BA">
        <w:rPr>
          <w:rFonts w:ascii="Times New Roman" w:eastAsiaTheme="minorEastAsia" w:hAnsi="Times New Roman"/>
        </w:rPr>
        <w:t>”“</w:t>
      </w:r>
      <w:r w:rsidRPr="00C561BA">
        <w:rPr>
          <w:rFonts w:ascii="Times New Roman" w:eastAsiaTheme="minorEastAsia" w:hAnsi="Times New Roman"/>
        </w:rPr>
        <w:t>可工作的软件高于详尽的文档</w:t>
      </w:r>
      <w:r w:rsidRPr="00C561BA">
        <w:rPr>
          <w:rFonts w:ascii="Times New Roman" w:eastAsiaTheme="minorEastAsia" w:hAnsi="Times New Roman"/>
        </w:rPr>
        <w:t>”“</w:t>
      </w:r>
      <w:r w:rsidRPr="00C561BA">
        <w:rPr>
          <w:rFonts w:ascii="Times New Roman" w:eastAsiaTheme="minorEastAsia" w:hAnsi="Times New Roman"/>
        </w:rPr>
        <w:t>响应变化高于遵循计划</w:t>
      </w:r>
      <w:r w:rsidRPr="00C561BA">
        <w:rPr>
          <w:rFonts w:ascii="Times New Roman" w:eastAsiaTheme="minorEastAsia" w:hAnsi="Times New Roman"/>
        </w:rPr>
        <w:t>”</w:t>
      </w:r>
      <w:r w:rsidRPr="00C561BA">
        <w:rPr>
          <w:rFonts w:ascii="Times New Roman" w:eastAsiaTheme="minorEastAsia" w:hAnsi="Times New Roman"/>
        </w:rPr>
        <w:t>，形成了以灵活性、透明性与持续改进为核心特征的软件开发模式。</w:t>
      </w:r>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精益价值流映射（</w:t>
      </w:r>
      <w:r w:rsidRPr="00C561BA">
        <w:rPr>
          <w:rFonts w:ascii="Times New Roman" w:eastAsiaTheme="minorEastAsia" w:hAnsi="Times New Roman"/>
        </w:rPr>
        <w:t>Value Stream Mapping, VSM</w:t>
      </w:r>
      <w:r w:rsidRPr="00C561BA">
        <w:rPr>
          <w:rFonts w:ascii="Times New Roman" w:eastAsiaTheme="minorEastAsia" w:hAnsi="Times New Roman"/>
        </w:rPr>
        <w:t>）理论起源于丰田生产方式（</w:t>
      </w:r>
      <w:r w:rsidRPr="00C561BA">
        <w:rPr>
          <w:rFonts w:ascii="Times New Roman" w:eastAsiaTheme="minorEastAsia" w:hAnsi="Times New Roman"/>
        </w:rPr>
        <w:t>Toyota Production System</w:t>
      </w:r>
      <w:r w:rsidRPr="00C561BA">
        <w:rPr>
          <w:rFonts w:ascii="Times New Roman" w:eastAsiaTheme="minorEastAsia" w:hAnsi="Times New Roman"/>
        </w:rPr>
        <w:t>），后被引入软件工程领域，用于分析需求流与信息流的整体效率。</w:t>
      </w:r>
      <w:r w:rsidRPr="00C561BA">
        <w:rPr>
          <w:rFonts w:ascii="Times New Roman" w:eastAsiaTheme="minorEastAsia" w:hAnsi="Times New Roman"/>
        </w:rPr>
        <w:t>VSM</w:t>
      </w:r>
      <w:r w:rsidRPr="00C561BA">
        <w:rPr>
          <w:rFonts w:ascii="Times New Roman" w:eastAsiaTheme="minorEastAsia" w:hAnsi="Times New Roman"/>
        </w:rPr>
        <w:t>通过识别增值与非增值活动，实现流程瓶颈可视化与优化决策支持。其核心在于通过</w:t>
      </w:r>
      <w:r w:rsidRPr="00C561BA">
        <w:rPr>
          <w:rFonts w:ascii="Times New Roman" w:eastAsiaTheme="minorEastAsia" w:hAnsi="Times New Roman"/>
        </w:rPr>
        <w:t>“</w:t>
      </w:r>
      <w:r w:rsidRPr="00C561BA">
        <w:rPr>
          <w:rFonts w:ascii="Times New Roman" w:eastAsiaTheme="minorEastAsia" w:hAnsi="Times New Roman"/>
        </w:rPr>
        <w:t>价值流</w:t>
      </w:r>
      <w:r w:rsidRPr="00C561BA">
        <w:rPr>
          <w:rFonts w:ascii="Times New Roman" w:eastAsiaTheme="minorEastAsia" w:hAnsi="Times New Roman"/>
        </w:rPr>
        <w:t>”</w:t>
      </w:r>
      <w:r w:rsidRPr="00C561BA">
        <w:rPr>
          <w:rFonts w:ascii="Times New Roman" w:eastAsiaTheme="minorEastAsia" w:hAnsi="Times New Roman"/>
        </w:rPr>
        <w:t>这一概念，将需求分析、设计、开发、测试与交付全过程作为统一系统进行度量，从而消除浪费与延迟，提升整体价值交付效率。</w:t>
      </w:r>
    </w:p>
    <w:p w:rsidR="005B53E8"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敏捷与</w:t>
      </w:r>
      <w:r w:rsidRPr="00C561BA">
        <w:rPr>
          <w:rFonts w:ascii="Times New Roman" w:eastAsiaTheme="minorEastAsia" w:hAnsi="Times New Roman"/>
        </w:rPr>
        <w:t>VSM</w:t>
      </w:r>
      <w:r w:rsidRPr="00C561BA">
        <w:rPr>
          <w:rFonts w:ascii="Times New Roman" w:eastAsiaTheme="minorEastAsia" w:hAnsi="Times New Roman"/>
        </w:rPr>
        <w:t>的结合形成了精益敏捷价值流（</w:t>
      </w:r>
      <w:r w:rsidRPr="00C561BA">
        <w:rPr>
          <w:rFonts w:ascii="Times New Roman" w:eastAsiaTheme="minorEastAsia" w:hAnsi="Times New Roman"/>
        </w:rPr>
        <w:t>Lean-Agile Value Stream</w:t>
      </w:r>
      <w:r w:rsidRPr="00C561BA">
        <w:rPr>
          <w:rFonts w:ascii="Times New Roman" w:eastAsiaTheme="minorEastAsia" w:hAnsi="Times New Roman"/>
        </w:rPr>
        <w:t>）框架。该框架通过将迭代式开发与价值流分析相结合，实现从流程透明化到效率量化的转变。理论模型包括</w:t>
      </w:r>
      <w:r w:rsidRPr="00C561BA">
        <w:rPr>
          <w:rFonts w:ascii="Times New Roman" w:eastAsiaTheme="minorEastAsia" w:hAnsi="Times New Roman"/>
        </w:rPr>
        <w:t>“</w:t>
      </w:r>
      <w:r w:rsidRPr="00C561BA">
        <w:rPr>
          <w:rFonts w:ascii="Times New Roman" w:eastAsiaTheme="minorEastAsia" w:hAnsi="Times New Roman"/>
        </w:rPr>
        <w:t>需求生成</w:t>
      </w:r>
      <w:r w:rsidRPr="00C561BA">
        <w:rPr>
          <w:rFonts w:ascii="Times New Roman" w:eastAsiaTheme="minorEastAsia" w:hAnsi="Times New Roman"/>
        </w:rPr>
        <w:t>—</w:t>
      </w:r>
      <w:r w:rsidRPr="00C561BA">
        <w:rPr>
          <w:rFonts w:ascii="Times New Roman" w:eastAsiaTheme="minorEastAsia" w:hAnsi="Times New Roman"/>
        </w:rPr>
        <w:t>开发实现</w:t>
      </w:r>
      <w:r w:rsidRPr="00C561BA">
        <w:rPr>
          <w:rFonts w:ascii="Times New Roman" w:eastAsiaTheme="minorEastAsia" w:hAnsi="Times New Roman"/>
        </w:rPr>
        <w:t>—</w:t>
      </w:r>
      <w:r w:rsidRPr="00C561BA">
        <w:rPr>
          <w:rFonts w:ascii="Times New Roman" w:eastAsiaTheme="minorEastAsia" w:hAnsi="Times New Roman"/>
        </w:rPr>
        <w:t>交付验证</w:t>
      </w:r>
      <w:r w:rsidRPr="00C561BA">
        <w:rPr>
          <w:rFonts w:ascii="Times New Roman" w:eastAsiaTheme="minorEastAsia" w:hAnsi="Times New Roman"/>
        </w:rPr>
        <w:t>—</w:t>
      </w:r>
      <w:r w:rsidRPr="00C561BA">
        <w:rPr>
          <w:rFonts w:ascii="Times New Roman" w:eastAsiaTheme="minorEastAsia" w:hAnsi="Times New Roman"/>
        </w:rPr>
        <w:t>反馈改进</w:t>
      </w:r>
      <w:r w:rsidRPr="00C561BA">
        <w:rPr>
          <w:rFonts w:ascii="Times New Roman" w:eastAsiaTheme="minorEastAsia" w:hAnsi="Times New Roman"/>
        </w:rPr>
        <w:t>”</w:t>
      </w:r>
      <w:r w:rsidRPr="00C561BA">
        <w:rPr>
          <w:rFonts w:ascii="Times New Roman" w:eastAsiaTheme="minorEastAsia" w:hAnsi="Times New Roman"/>
        </w:rPr>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5153ED" w:rsidRDefault="00C6759F" w:rsidP="005153ED">
      <w:pPr>
        <w:spacing w:line="400" w:lineRule="exact"/>
        <w:ind w:firstLineChars="200" w:firstLine="480"/>
        <w:rPr>
          <w:rFonts w:ascii="Times New Roman" w:eastAsiaTheme="minorEastAsia" w:hAnsi="Times New Roman"/>
        </w:rPr>
      </w:pPr>
      <w:r w:rsidRPr="00C6759F">
        <w:rPr>
          <w:rFonts w:ascii="Times New Roman" w:eastAsiaTheme="minorEastAsia" w:hAnsi="Times New Roman"/>
        </w:rPr>
        <w:t>图</w:t>
      </w:r>
      <w:r w:rsidRPr="00C6759F">
        <w:rPr>
          <w:rFonts w:ascii="Times New Roman" w:eastAsiaTheme="minorEastAsia" w:hAnsi="Times New Roman"/>
        </w:rPr>
        <w:t>2-2</w:t>
      </w:r>
      <w:r w:rsidRPr="00C6759F">
        <w:rPr>
          <w:rFonts w:ascii="Times New Roman" w:eastAsiaTheme="minorEastAsia" w:hAnsi="Times New Roman"/>
        </w:rPr>
        <w:t>展示了敏捷开发与</w:t>
      </w:r>
      <w:r w:rsidRPr="00C6759F">
        <w:rPr>
          <w:rFonts w:ascii="Times New Roman" w:eastAsiaTheme="minorEastAsia" w:hAnsi="Times New Roman"/>
        </w:rPr>
        <w:t>VSM</w:t>
      </w:r>
      <w:r w:rsidRPr="00C6759F">
        <w:rPr>
          <w:rFonts w:ascii="Times New Roman" w:eastAsiaTheme="minorEastAsia" w:hAnsi="Times New Roman"/>
        </w:rPr>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0" w:name="_Toc212895228"/>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0"/>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w:t>
      </w:r>
      <w:r w:rsidRPr="00EB7985">
        <w:rPr>
          <w:rFonts w:ascii="Times New Roman" w:eastAsiaTheme="minorEastAsia" w:hAnsi="Times New Roman"/>
        </w:rPr>
        <w:t>Engineering Productivity Metrics</w:t>
      </w:r>
      <w:r w:rsidRPr="00EB7985">
        <w:rPr>
          <w:rFonts w:ascii="Times New Roman" w:eastAsiaTheme="minorEastAsia" w:hAnsi="Times New Roman"/>
        </w:rPr>
        <w:t>）理论以数据驱动的持续改进为核心，旨在通过度量指标体系分析与优化软件研发效能。该理论由</w:t>
      </w:r>
      <w:r w:rsidRPr="00EB7985">
        <w:rPr>
          <w:rFonts w:ascii="Times New Roman" w:eastAsiaTheme="minorEastAsia" w:hAnsi="Times New Roman"/>
        </w:rPr>
        <w:t>Google</w:t>
      </w:r>
      <w:r w:rsidRPr="00EB7985">
        <w:rPr>
          <w:rFonts w:ascii="Times New Roman" w:eastAsiaTheme="minorEastAsia" w:hAnsi="Times New Roman"/>
        </w:rPr>
        <w:t>旗下</w:t>
      </w:r>
      <w:r w:rsidRPr="00EB7985">
        <w:rPr>
          <w:rFonts w:ascii="Times New Roman" w:eastAsiaTheme="minorEastAsia" w:hAnsi="Times New Roman"/>
        </w:rPr>
        <w:t>DevOps Research and Assessment</w:t>
      </w:r>
      <w:r w:rsidRPr="00EB7985">
        <w:rPr>
          <w:rFonts w:ascii="Times New Roman" w:eastAsiaTheme="minorEastAsia" w:hAnsi="Times New Roman"/>
        </w:rPr>
        <w:t>（</w:t>
      </w:r>
      <w:r w:rsidRPr="00EB7985">
        <w:rPr>
          <w:rFonts w:ascii="Times New Roman" w:eastAsiaTheme="minorEastAsia" w:hAnsi="Times New Roman"/>
        </w:rPr>
        <w:t>DORA</w:t>
      </w:r>
      <w:r w:rsidRPr="00EB7985">
        <w:rPr>
          <w:rFonts w:ascii="Times New Roman" w:eastAsiaTheme="minorEastAsia" w:hAnsi="Times New Roman"/>
        </w:rPr>
        <w:t>）团队提出，构建了被全球广泛采用的四项核心指标体系：部署频率（</w:t>
      </w:r>
      <w:r w:rsidRPr="00EB7985">
        <w:rPr>
          <w:rFonts w:ascii="Times New Roman" w:eastAsiaTheme="minorEastAsia" w:hAnsi="Times New Roman"/>
        </w:rPr>
        <w:t>Deployment Frequency</w:t>
      </w:r>
      <w:r w:rsidRPr="00EB7985">
        <w:rPr>
          <w:rFonts w:ascii="Times New Roman" w:eastAsiaTheme="minorEastAsia" w:hAnsi="Times New Roman"/>
        </w:rPr>
        <w:t>）、变更前置时间（</w:t>
      </w:r>
      <w:r w:rsidRPr="00EB7985">
        <w:rPr>
          <w:rFonts w:ascii="Times New Roman" w:eastAsiaTheme="minorEastAsia" w:hAnsi="Times New Roman"/>
        </w:rPr>
        <w:t>Lead Time for Changes</w:t>
      </w:r>
      <w:r w:rsidRPr="00EB7985">
        <w:rPr>
          <w:rFonts w:ascii="Times New Roman" w:eastAsiaTheme="minorEastAsia" w:hAnsi="Times New Roman"/>
        </w:rPr>
        <w:t>）、平均恢复时间（</w:t>
      </w:r>
      <w:r w:rsidRPr="00EB7985">
        <w:rPr>
          <w:rFonts w:ascii="Times New Roman" w:eastAsiaTheme="minorEastAsia" w:hAnsi="Times New Roman"/>
        </w:rPr>
        <w:t>Mean Time to Recovery, MTTR</w:t>
      </w:r>
      <w:r w:rsidRPr="00EB7985">
        <w:rPr>
          <w:rFonts w:ascii="Times New Roman" w:eastAsiaTheme="minorEastAsia" w:hAnsi="Times New Roman"/>
        </w:rPr>
        <w:t>）与变更失败率（</w:t>
      </w:r>
      <w:r w:rsidRPr="00EB7985">
        <w:rPr>
          <w:rFonts w:ascii="Times New Roman" w:eastAsiaTheme="minorEastAsia" w:hAnsi="Times New Roman"/>
        </w:rPr>
        <w:t>Change Failure Rate</w:t>
      </w:r>
      <w:r w:rsidRPr="00EB7985">
        <w:rPr>
          <w:rFonts w:ascii="Times New Roman" w:eastAsiaTheme="minorEastAsia" w:hAnsi="Times New Roman"/>
        </w:rPr>
        <w:t>）。这些指标被</w:t>
      </w:r>
      <w:r w:rsidRPr="00EB7985">
        <w:rPr>
          <w:rFonts w:ascii="Times New Roman" w:eastAsiaTheme="minorEastAsia" w:hAnsi="Times New Roman"/>
        </w:rPr>
        <w:t>ISO/IEC 33014:2023</w:t>
      </w:r>
      <w:r w:rsidRPr="00EB7985">
        <w:rPr>
          <w:rFonts w:ascii="Times New Roman" w:eastAsiaTheme="minorEastAsia" w:hAnsi="Times New Roman"/>
        </w:rPr>
        <w:t>标准采纳，用于衡量软件过程改进的成熟度与稳定性。</w:t>
      </w:r>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工程效能度量模型基于</w:t>
      </w:r>
      <w:r w:rsidRPr="00EB7985">
        <w:rPr>
          <w:rFonts w:ascii="Times New Roman" w:eastAsiaTheme="minorEastAsia" w:hAnsi="Times New Roman"/>
        </w:rPr>
        <w:t>“</w:t>
      </w:r>
      <w:r w:rsidRPr="00EB7985">
        <w:rPr>
          <w:rFonts w:ascii="Times New Roman" w:eastAsiaTheme="minorEastAsia" w:hAnsi="Times New Roman"/>
        </w:rPr>
        <w:t>度量</w:t>
      </w:r>
      <w:r w:rsidRPr="00EB7985">
        <w:rPr>
          <w:rFonts w:ascii="Times New Roman" w:eastAsiaTheme="minorEastAsia" w:hAnsi="Times New Roman"/>
        </w:rPr>
        <w:t>—</w:t>
      </w:r>
      <w:r w:rsidRPr="00EB7985">
        <w:rPr>
          <w:rFonts w:ascii="Times New Roman" w:eastAsiaTheme="minorEastAsia" w:hAnsi="Times New Roman"/>
        </w:rPr>
        <w:t>分析</w:t>
      </w:r>
      <w:r w:rsidRPr="00EB7985">
        <w:rPr>
          <w:rFonts w:ascii="Times New Roman" w:eastAsiaTheme="minorEastAsia" w:hAnsi="Times New Roman"/>
        </w:rPr>
        <w:t>—</w:t>
      </w:r>
      <w:r w:rsidRPr="00EB7985">
        <w:rPr>
          <w:rFonts w:ascii="Times New Roman" w:eastAsiaTheme="minorEastAsia" w:hAnsi="Times New Roman"/>
        </w:rPr>
        <w:t>改进</w:t>
      </w:r>
      <w:r w:rsidRPr="00EB7985">
        <w:rPr>
          <w:rFonts w:ascii="Times New Roman" w:eastAsiaTheme="minorEastAsia" w:hAnsi="Times New Roman"/>
        </w:rPr>
        <w:t>”</w:t>
      </w:r>
      <w:r w:rsidRPr="00EB7985">
        <w:rPr>
          <w:rFonts w:ascii="Times New Roman" w:eastAsiaTheme="minorEastAsia" w:hAnsi="Times New Roman"/>
        </w:rPr>
        <w:t>的循环原理构建，包括指标层（</w:t>
      </w:r>
      <w:r w:rsidRPr="00EB7985">
        <w:rPr>
          <w:rFonts w:ascii="Times New Roman" w:eastAsiaTheme="minorEastAsia" w:hAnsi="Times New Roman"/>
        </w:rPr>
        <w:t>Metrics Layer</w:t>
      </w:r>
      <w:r w:rsidRPr="00EB7985">
        <w:rPr>
          <w:rFonts w:ascii="Times New Roman" w:eastAsiaTheme="minorEastAsia" w:hAnsi="Times New Roman"/>
        </w:rPr>
        <w:t>）、分析层（</w:t>
      </w:r>
      <w:r w:rsidRPr="00EB7985">
        <w:rPr>
          <w:rFonts w:ascii="Times New Roman" w:eastAsiaTheme="minorEastAsia" w:hAnsi="Times New Roman"/>
        </w:rPr>
        <w:t>Analytics Layer</w:t>
      </w:r>
      <w:r w:rsidRPr="00EB7985">
        <w:rPr>
          <w:rFonts w:ascii="Times New Roman" w:eastAsiaTheme="minorEastAsia" w:hAnsi="Times New Roman"/>
        </w:rPr>
        <w:t>）与改进层（</w:t>
      </w:r>
      <w:r w:rsidRPr="00EB7985">
        <w:rPr>
          <w:rFonts w:ascii="Times New Roman" w:eastAsiaTheme="minorEastAsia" w:hAnsi="Times New Roman"/>
        </w:rPr>
        <w:t>Improvement Layer</w:t>
      </w:r>
      <w:r w:rsidRPr="00EB7985">
        <w:rPr>
          <w:rFonts w:ascii="Times New Roman" w:eastAsiaTheme="minorEastAsia" w:hAnsi="Times New Roman"/>
        </w:rPr>
        <w:t>）三个层次。指标层通过持续集成流水线与监控系统采集关键过程数据；分析层利用数据分析识别瓶颈与异</w:t>
      </w:r>
      <w:r w:rsidRPr="00EB7985">
        <w:rPr>
          <w:rFonts w:ascii="Times New Roman" w:eastAsiaTheme="minorEastAsia" w:hAnsi="Times New Roman"/>
        </w:rPr>
        <w:lastRenderedPageBreak/>
        <w:t>常模式；改进层通过过程优化与反馈机制推动持续改进。理论模型强调将过程改进与组织战略目标对齐，实现从经验管理向科学度量的转变。</w:t>
      </w:r>
    </w:p>
    <w:p w:rsidR="00562B0A" w:rsidRDefault="006326EB" w:rsidP="00562B0A">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hint="eastAsia"/>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hint="eastAsia"/>
        </w:rPr>
      </w:pPr>
    </w:p>
    <w:p w:rsidR="00511BF3" w:rsidRPr="00232955" w:rsidRDefault="00351493" w:rsidP="00232955">
      <w:pPr>
        <w:spacing w:line="400" w:lineRule="exact"/>
        <w:ind w:firstLineChars="200" w:firstLine="480"/>
        <w:rPr>
          <w:rFonts w:ascii="Times New Roman" w:eastAsiaTheme="minorEastAsia" w:hAnsi="Times New Roman"/>
        </w:rPr>
      </w:pPr>
      <w:r w:rsidRPr="00351493">
        <w:rPr>
          <w:rFonts w:ascii="Times New Roman" w:eastAsiaTheme="minorEastAsia" w:hAnsi="Times New Roman"/>
        </w:rPr>
        <w:t>表</w:t>
      </w:r>
      <w:r w:rsidRPr="00351493">
        <w:rPr>
          <w:rFonts w:ascii="Times New Roman" w:eastAsiaTheme="minorEastAsia" w:hAnsi="Times New Roman"/>
        </w:rPr>
        <w:t>2-1</w:t>
      </w:r>
      <w:r w:rsidRPr="00351493">
        <w:rPr>
          <w:rFonts w:ascii="Times New Roman" w:eastAsiaTheme="minorEastAsia" w:hAnsi="Times New Roman"/>
        </w:rPr>
        <w:t>展示了</w:t>
      </w:r>
      <w:r w:rsidRPr="00351493">
        <w:rPr>
          <w:rFonts w:ascii="Times New Roman" w:eastAsiaTheme="minorEastAsia" w:hAnsi="Times New Roman"/>
        </w:rPr>
        <w:t>DORA</w:t>
      </w:r>
      <w:r w:rsidRPr="00351493">
        <w:rPr>
          <w:rFonts w:ascii="Times New Roman" w:eastAsiaTheme="minorEastAsia" w:hAnsi="Times New Roman"/>
        </w:rPr>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1" w:name="_Toc212895229"/>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1"/>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2" w:name="_Toc212895230"/>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2"/>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信息安全管理体系（</w:t>
      </w:r>
      <w:r w:rsidRPr="0026681E">
        <w:rPr>
          <w:rFonts w:ascii="Times New Roman" w:eastAsiaTheme="minorEastAsia" w:hAnsi="Times New Roman"/>
        </w:rPr>
        <w:t>Information Security Management System, ISMS</w:t>
      </w:r>
      <w:r w:rsidRPr="0026681E">
        <w:rPr>
          <w:rFonts w:ascii="Times New Roman" w:eastAsiaTheme="minorEastAsia" w:hAnsi="Times New Roman"/>
        </w:rPr>
        <w:t>）是现代软件工程安全治理的基础理论，其核心目标在于通过系统化、规范化的管理方法识别、评估与控制信息安全风险，从而保障信息资产的保密性、完整性与可用性。</w:t>
      </w:r>
      <w:r w:rsidRPr="0026681E">
        <w:rPr>
          <w:rFonts w:ascii="Times New Roman" w:eastAsiaTheme="minorEastAsia" w:hAnsi="Times New Roman"/>
        </w:rPr>
        <w:t>ISMS</w:t>
      </w:r>
      <w:r w:rsidRPr="0026681E">
        <w:rPr>
          <w:rFonts w:ascii="Times New Roman" w:eastAsiaTheme="minorEastAsia" w:hAnsi="Times New Roman"/>
        </w:rPr>
        <w:t>理论最早源自</w:t>
      </w:r>
      <w:r w:rsidRPr="0026681E">
        <w:rPr>
          <w:rFonts w:ascii="Times New Roman" w:eastAsiaTheme="minorEastAsia" w:hAnsi="Times New Roman"/>
        </w:rPr>
        <w:t>ISO/IEC 27001</w:t>
      </w:r>
      <w:r w:rsidRPr="0026681E">
        <w:rPr>
          <w:rFonts w:ascii="Times New Roman" w:eastAsiaTheme="minorEastAsia" w:hAnsi="Times New Roman"/>
        </w:rPr>
        <w:t>标准，该标准于</w:t>
      </w:r>
      <w:r w:rsidRPr="0026681E">
        <w:rPr>
          <w:rFonts w:ascii="Times New Roman" w:eastAsiaTheme="minorEastAsia" w:hAnsi="Times New Roman"/>
        </w:rPr>
        <w:t>2005</w:t>
      </w:r>
      <w:r w:rsidRPr="0026681E">
        <w:rPr>
          <w:rFonts w:ascii="Times New Roman" w:eastAsiaTheme="minorEastAsia" w:hAnsi="Times New Roman"/>
        </w:rPr>
        <w:t>年发布，并在</w:t>
      </w:r>
      <w:r w:rsidRPr="0026681E">
        <w:rPr>
          <w:rFonts w:ascii="Times New Roman" w:eastAsiaTheme="minorEastAsia" w:hAnsi="Times New Roman"/>
        </w:rPr>
        <w:t>2022</w:t>
      </w:r>
      <w:r w:rsidRPr="0026681E">
        <w:rPr>
          <w:rFonts w:ascii="Times New Roman" w:eastAsiaTheme="minorEastAsia" w:hAnsi="Times New Roman"/>
        </w:rPr>
        <w:t>年更新为</w:t>
      </w:r>
      <w:r w:rsidRPr="0026681E">
        <w:rPr>
          <w:rFonts w:ascii="Times New Roman" w:eastAsiaTheme="minorEastAsia" w:hAnsi="Times New Roman"/>
        </w:rPr>
        <w:t>ISO/IEC 27001:2022</w:t>
      </w:r>
      <w:r w:rsidRPr="0026681E">
        <w:rPr>
          <w:rFonts w:ascii="Times New Roman" w:eastAsiaTheme="minorEastAsia" w:hAnsi="Times New Roman"/>
        </w:rPr>
        <w:t>版本，进一步强调基于风险的安全管理和持续改进机制。</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的核心原理是</w:t>
      </w:r>
      <w:r w:rsidRPr="0026681E">
        <w:rPr>
          <w:rFonts w:ascii="Times New Roman" w:eastAsiaTheme="minorEastAsia" w:hAnsi="Times New Roman"/>
        </w:rPr>
        <w:t>“Plan-Do-Check-Act”</w:t>
      </w:r>
      <w:r w:rsidRPr="0026681E">
        <w:rPr>
          <w:rFonts w:ascii="Times New Roman" w:eastAsiaTheme="minorEastAsia" w:hAnsi="Times New Roman"/>
        </w:rPr>
        <w:t>（</w:t>
      </w:r>
      <w:r w:rsidRPr="0026681E">
        <w:rPr>
          <w:rFonts w:ascii="Times New Roman" w:eastAsiaTheme="minorEastAsia" w:hAnsi="Times New Roman"/>
        </w:rPr>
        <w:t>PDCA</w:t>
      </w:r>
      <w:r w:rsidRPr="0026681E">
        <w:rPr>
          <w:rFonts w:ascii="Times New Roman" w:eastAsiaTheme="minorEastAsia" w:hAnsi="Times New Roman"/>
        </w:rPr>
        <w:t>）循环模型，通过持续改进实现安全控制的闭环管理。其模型结构包括四个主要阶段：（</w:t>
      </w:r>
      <w:r w:rsidRPr="0026681E">
        <w:rPr>
          <w:rFonts w:ascii="Times New Roman" w:eastAsiaTheme="minorEastAsia" w:hAnsi="Times New Roman"/>
        </w:rPr>
        <w:t>1</w:t>
      </w:r>
      <w:r w:rsidRPr="0026681E">
        <w:rPr>
          <w:rFonts w:ascii="Times New Roman" w:eastAsiaTheme="minorEastAsia" w:hAnsi="Times New Roman"/>
        </w:rPr>
        <w:t>）规划阶段（</w:t>
      </w:r>
      <w:r w:rsidRPr="0026681E">
        <w:rPr>
          <w:rFonts w:ascii="Times New Roman" w:eastAsiaTheme="minorEastAsia" w:hAnsi="Times New Roman"/>
        </w:rPr>
        <w:t>Plan</w:t>
      </w:r>
      <w:r w:rsidRPr="0026681E">
        <w:rPr>
          <w:rFonts w:ascii="Times New Roman" w:eastAsiaTheme="minorEastAsia" w:hAnsi="Times New Roman"/>
        </w:rPr>
        <w:t>），制定信息安全方针、识别风险与设定控制目标；（</w:t>
      </w:r>
      <w:r w:rsidRPr="0026681E">
        <w:rPr>
          <w:rFonts w:ascii="Times New Roman" w:eastAsiaTheme="minorEastAsia" w:hAnsi="Times New Roman"/>
        </w:rPr>
        <w:t>2</w:t>
      </w:r>
      <w:r w:rsidRPr="0026681E">
        <w:rPr>
          <w:rFonts w:ascii="Times New Roman" w:eastAsiaTheme="minorEastAsia" w:hAnsi="Times New Roman"/>
        </w:rPr>
        <w:t>）实施阶段（</w:t>
      </w:r>
      <w:r w:rsidRPr="0026681E">
        <w:rPr>
          <w:rFonts w:ascii="Times New Roman" w:eastAsiaTheme="minorEastAsia" w:hAnsi="Times New Roman"/>
        </w:rPr>
        <w:t>Do</w:t>
      </w:r>
      <w:r w:rsidRPr="0026681E">
        <w:rPr>
          <w:rFonts w:ascii="Times New Roman" w:eastAsiaTheme="minorEastAsia" w:hAnsi="Times New Roman"/>
        </w:rPr>
        <w:t>），执行安全措施并建立运行机制；（</w:t>
      </w:r>
      <w:r w:rsidRPr="0026681E">
        <w:rPr>
          <w:rFonts w:ascii="Times New Roman" w:eastAsiaTheme="minorEastAsia" w:hAnsi="Times New Roman"/>
        </w:rPr>
        <w:t>3</w:t>
      </w:r>
      <w:r w:rsidRPr="0026681E">
        <w:rPr>
          <w:rFonts w:ascii="Times New Roman" w:eastAsiaTheme="minorEastAsia" w:hAnsi="Times New Roman"/>
        </w:rPr>
        <w:t>）检查阶段（</w:t>
      </w:r>
      <w:r w:rsidRPr="0026681E">
        <w:rPr>
          <w:rFonts w:ascii="Times New Roman" w:eastAsiaTheme="minorEastAsia" w:hAnsi="Times New Roman"/>
        </w:rPr>
        <w:t>Check</w:t>
      </w:r>
      <w:r w:rsidRPr="0026681E">
        <w:rPr>
          <w:rFonts w:ascii="Times New Roman" w:eastAsiaTheme="minorEastAsia" w:hAnsi="Times New Roman"/>
        </w:rPr>
        <w:t>），通过审计与评估验证控制效果；（</w:t>
      </w:r>
      <w:r w:rsidRPr="0026681E">
        <w:rPr>
          <w:rFonts w:ascii="Times New Roman" w:eastAsiaTheme="minorEastAsia" w:hAnsi="Times New Roman"/>
        </w:rPr>
        <w:t>4</w:t>
      </w:r>
      <w:r w:rsidRPr="0026681E">
        <w:rPr>
          <w:rFonts w:ascii="Times New Roman" w:eastAsiaTheme="minorEastAsia" w:hAnsi="Times New Roman"/>
        </w:rPr>
        <w:t>）改进阶段（</w:t>
      </w:r>
      <w:r w:rsidRPr="0026681E">
        <w:rPr>
          <w:rFonts w:ascii="Times New Roman" w:eastAsiaTheme="minorEastAsia" w:hAnsi="Times New Roman"/>
        </w:rPr>
        <w:t>Act</w:t>
      </w:r>
      <w:r w:rsidRPr="0026681E">
        <w:rPr>
          <w:rFonts w:ascii="Times New Roman" w:eastAsiaTheme="minorEastAsia" w:hAnsi="Times New Roman"/>
        </w:rPr>
        <w:t>），根据反馈持续优化体系。此外，</w:t>
      </w:r>
      <w:r w:rsidRPr="0026681E">
        <w:rPr>
          <w:rFonts w:ascii="Times New Roman" w:eastAsiaTheme="minorEastAsia" w:hAnsi="Times New Roman"/>
        </w:rPr>
        <w:t>ISO/IEC 27005</w:t>
      </w:r>
      <w:r w:rsidRPr="0026681E">
        <w:rPr>
          <w:rFonts w:ascii="Times New Roman" w:eastAsiaTheme="minorEastAsia" w:hAnsi="Times New Roman"/>
        </w:rPr>
        <w:t>标准为风险管理提供了方法论支持，通过风险识别、分析、评估与处理等环节实现对安全威胁的全生命周期管理。</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lastRenderedPageBreak/>
        <w:t>ISMS</w:t>
      </w:r>
      <w:r w:rsidRPr="0026681E">
        <w:rPr>
          <w:rFonts w:ascii="Times New Roman" w:eastAsiaTheme="minorEastAsia" w:hAnsi="Times New Roman"/>
        </w:rPr>
        <w:t>体系以风险控制为核心，倡导</w:t>
      </w:r>
      <w:r w:rsidRPr="0026681E">
        <w:rPr>
          <w:rFonts w:ascii="Times New Roman" w:eastAsiaTheme="minorEastAsia" w:hAnsi="Times New Roman"/>
        </w:rPr>
        <w:t>“</w:t>
      </w:r>
      <w:r w:rsidRPr="0026681E">
        <w:rPr>
          <w:rFonts w:ascii="Times New Roman" w:eastAsiaTheme="minorEastAsia" w:hAnsi="Times New Roman"/>
        </w:rPr>
        <w:t>风险识别</w:t>
      </w:r>
      <w:r w:rsidRPr="0026681E">
        <w:rPr>
          <w:rFonts w:ascii="Times New Roman" w:eastAsiaTheme="minorEastAsia" w:hAnsi="Times New Roman"/>
        </w:rPr>
        <w:t>—</w:t>
      </w:r>
      <w:r w:rsidRPr="0026681E">
        <w:rPr>
          <w:rFonts w:ascii="Times New Roman" w:eastAsiaTheme="minorEastAsia" w:hAnsi="Times New Roman"/>
        </w:rPr>
        <w:t>控制选择</w:t>
      </w:r>
      <w:r w:rsidRPr="0026681E">
        <w:rPr>
          <w:rFonts w:ascii="Times New Roman" w:eastAsiaTheme="minorEastAsia" w:hAnsi="Times New Roman"/>
        </w:rPr>
        <w:t>—</w:t>
      </w:r>
      <w:r w:rsidRPr="0026681E">
        <w:rPr>
          <w:rFonts w:ascii="Times New Roman" w:eastAsiaTheme="minorEastAsia" w:hAnsi="Times New Roman"/>
        </w:rPr>
        <w:t>度量验证</w:t>
      </w:r>
      <w:r w:rsidRPr="0026681E">
        <w:rPr>
          <w:rFonts w:ascii="Times New Roman" w:eastAsiaTheme="minorEastAsia" w:hAnsi="Times New Roman"/>
        </w:rPr>
        <w:t>—</w:t>
      </w:r>
      <w:r w:rsidRPr="0026681E">
        <w:rPr>
          <w:rFonts w:ascii="Times New Roman" w:eastAsiaTheme="minorEastAsia" w:hAnsi="Times New Roman"/>
        </w:rPr>
        <w:t>持续改进</w:t>
      </w:r>
      <w:r w:rsidRPr="0026681E">
        <w:rPr>
          <w:rFonts w:ascii="Times New Roman" w:eastAsiaTheme="minorEastAsia" w:hAnsi="Times New Roman"/>
        </w:rPr>
        <w:t>”</w:t>
      </w:r>
      <w:r w:rsidRPr="0026681E">
        <w:rPr>
          <w:rFonts w:ascii="Times New Roman" w:eastAsiaTheme="minorEastAsia" w:hAnsi="Times New Roman"/>
        </w:rPr>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137B1F" w:rsidRDefault="00DE3687"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图</w:t>
      </w:r>
      <w:r w:rsidRPr="00137B1F">
        <w:rPr>
          <w:rFonts w:ascii="Times New Roman" w:eastAsiaTheme="minorEastAsia" w:hAnsi="Times New Roman"/>
        </w:rPr>
        <w:t>2-3</w:t>
      </w:r>
      <w:r w:rsidRPr="00137B1F">
        <w:rPr>
          <w:rFonts w:ascii="Times New Roman" w:eastAsiaTheme="minorEastAsia" w:hAnsi="Times New Roman"/>
        </w:rPr>
        <w:t>展示了</w:t>
      </w:r>
      <w:r w:rsidRPr="00137B1F">
        <w:rPr>
          <w:rFonts w:ascii="Times New Roman" w:eastAsiaTheme="minorEastAsia" w:hAnsi="Times New Roman"/>
        </w:rPr>
        <w:t>ISMS</w:t>
      </w:r>
      <w:r w:rsidRPr="00137B1F">
        <w:rPr>
          <w:rFonts w:ascii="Times New Roman" w:eastAsiaTheme="minorEastAsia" w:hAnsi="Times New Roman"/>
        </w:rPr>
        <w:t>的核心</w:t>
      </w:r>
      <w:r w:rsidRPr="00137B1F">
        <w:rPr>
          <w:rFonts w:ascii="Times New Roman" w:eastAsiaTheme="minorEastAsia" w:hAnsi="Times New Roman"/>
        </w:rPr>
        <w:t>PDCA</w:t>
      </w:r>
      <w:r w:rsidRPr="00137B1F">
        <w:rPr>
          <w:rFonts w:ascii="Times New Roman" w:eastAsiaTheme="minorEastAsia" w:hAnsi="Times New Roman"/>
        </w:rPr>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3" w:name="_Toc212895231"/>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3"/>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理论是在</w:t>
      </w:r>
      <w:r w:rsidRPr="00137B1F">
        <w:rPr>
          <w:rFonts w:ascii="Times New Roman" w:eastAsiaTheme="minorEastAsia" w:hAnsi="Times New Roman"/>
        </w:rPr>
        <w:t>DevOps</w:t>
      </w:r>
      <w:r w:rsidRPr="00137B1F">
        <w:rPr>
          <w:rFonts w:ascii="Times New Roman" w:eastAsiaTheme="minorEastAsia" w:hAnsi="Times New Roman"/>
        </w:rPr>
        <w:t>思想基础上发展而来的一种安全管理模式，其核心理念是将安全活动嵌入软件开发与运维生命周期（</w:t>
      </w:r>
      <w:r w:rsidRPr="00137B1F">
        <w:rPr>
          <w:rFonts w:ascii="Times New Roman" w:eastAsiaTheme="minorEastAsia" w:hAnsi="Times New Roman"/>
        </w:rPr>
        <w:t>SDLC</w:t>
      </w:r>
      <w:r w:rsidRPr="00137B1F">
        <w:rPr>
          <w:rFonts w:ascii="Times New Roman" w:eastAsiaTheme="minorEastAsia" w:hAnsi="Times New Roman"/>
        </w:rPr>
        <w:t>）的各个阶段，以实现</w:t>
      </w:r>
      <w:r w:rsidRPr="00137B1F">
        <w:rPr>
          <w:rFonts w:ascii="Times New Roman" w:eastAsiaTheme="minorEastAsia" w:hAnsi="Times New Roman"/>
        </w:rPr>
        <w:t>“</w:t>
      </w:r>
      <w:r w:rsidRPr="00137B1F">
        <w:rPr>
          <w:rFonts w:ascii="Times New Roman" w:eastAsiaTheme="minorEastAsia" w:hAnsi="Times New Roman"/>
        </w:rPr>
        <w:t>安全左移（</w:t>
      </w:r>
      <w:r w:rsidRPr="00137B1F">
        <w:rPr>
          <w:rFonts w:ascii="Times New Roman" w:eastAsiaTheme="minorEastAsia" w:hAnsi="Times New Roman"/>
        </w:rPr>
        <w:t>Shift-left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与</w:t>
      </w:r>
      <w:r w:rsidRPr="00137B1F">
        <w:rPr>
          <w:rFonts w:ascii="Times New Roman" w:eastAsiaTheme="minorEastAsia" w:hAnsi="Times New Roman"/>
        </w:rPr>
        <w:t>“</w:t>
      </w:r>
      <w:r w:rsidRPr="00137B1F">
        <w:rPr>
          <w:rFonts w:ascii="Times New Roman" w:eastAsiaTheme="minorEastAsia" w:hAnsi="Times New Roman"/>
        </w:rPr>
        <w:t>自动化防御（</w:t>
      </w:r>
      <w:r w:rsidRPr="00137B1F">
        <w:rPr>
          <w:rFonts w:ascii="Times New Roman" w:eastAsiaTheme="minorEastAsia" w:hAnsi="Times New Roman"/>
        </w:rPr>
        <w:t>Automated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DevSecOps</w:t>
      </w:r>
      <w:r w:rsidRPr="00137B1F">
        <w:rPr>
          <w:rFonts w:ascii="Times New Roman" w:eastAsiaTheme="minorEastAsia" w:hAnsi="Times New Roman"/>
        </w:rPr>
        <w:t>首次由</w:t>
      </w:r>
      <w:r w:rsidRPr="00137B1F">
        <w:rPr>
          <w:rFonts w:ascii="Times New Roman" w:eastAsiaTheme="minorEastAsia" w:hAnsi="Times New Roman"/>
        </w:rPr>
        <w:t>Gartner</w:t>
      </w:r>
      <w:r w:rsidRPr="00137B1F">
        <w:rPr>
          <w:rFonts w:ascii="Times New Roman" w:eastAsiaTheme="minorEastAsia" w:hAnsi="Times New Roman"/>
        </w:rPr>
        <w:t>于</w:t>
      </w:r>
      <w:r w:rsidRPr="00137B1F">
        <w:rPr>
          <w:rFonts w:ascii="Times New Roman" w:eastAsiaTheme="minorEastAsia" w:hAnsi="Times New Roman"/>
        </w:rPr>
        <w:t>2012</w:t>
      </w:r>
      <w:r w:rsidRPr="00137B1F">
        <w:rPr>
          <w:rFonts w:ascii="Times New Roman" w:eastAsiaTheme="minorEastAsia" w:hAnsi="Times New Roman"/>
        </w:rPr>
        <w:t>年提出，并在近年来伴随云原生与微服务架构的普及而快速发展。该理论强调</w:t>
      </w:r>
      <w:r w:rsidRPr="00137B1F">
        <w:rPr>
          <w:rFonts w:ascii="Times New Roman" w:eastAsiaTheme="minorEastAsia" w:hAnsi="Times New Roman"/>
        </w:rPr>
        <w:t>“</w:t>
      </w:r>
      <w:r w:rsidRPr="00137B1F">
        <w:rPr>
          <w:rFonts w:ascii="Times New Roman" w:eastAsiaTheme="minorEastAsia" w:hAnsi="Times New Roman"/>
        </w:rPr>
        <w:t>安全即代码（</w:t>
      </w:r>
      <w:r w:rsidRPr="00137B1F">
        <w:rPr>
          <w:rFonts w:ascii="Times New Roman" w:eastAsiaTheme="minorEastAsia" w:hAnsi="Times New Roman"/>
        </w:rPr>
        <w:t>Security-as-Code</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理念，即通过将安全策略、检测规则与配置控制以代码形式实现自动化执行。</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模型的结构包括三个核心层次：集成层（</w:t>
      </w:r>
      <w:r w:rsidRPr="00137B1F">
        <w:rPr>
          <w:rFonts w:ascii="Times New Roman" w:eastAsiaTheme="minorEastAsia" w:hAnsi="Times New Roman"/>
        </w:rPr>
        <w:t>Integration Layer</w:t>
      </w:r>
      <w:r w:rsidRPr="00137B1F">
        <w:rPr>
          <w:rFonts w:ascii="Times New Roman" w:eastAsiaTheme="minorEastAsia" w:hAnsi="Times New Roman"/>
        </w:rPr>
        <w:t>）、执行层（</w:t>
      </w:r>
      <w:r w:rsidRPr="00137B1F">
        <w:rPr>
          <w:rFonts w:ascii="Times New Roman" w:eastAsiaTheme="minorEastAsia" w:hAnsi="Times New Roman"/>
        </w:rPr>
        <w:t>Execution Layer</w:t>
      </w:r>
      <w:r w:rsidRPr="00137B1F">
        <w:rPr>
          <w:rFonts w:ascii="Times New Roman" w:eastAsiaTheme="minorEastAsia" w:hAnsi="Times New Roman"/>
        </w:rPr>
        <w:t>）与反馈层（</w:t>
      </w:r>
      <w:r w:rsidRPr="00137B1F">
        <w:rPr>
          <w:rFonts w:ascii="Times New Roman" w:eastAsiaTheme="minorEastAsia" w:hAnsi="Times New Roman"/>
        </w:rPr>
        <w:t>Feedback Layer</w:t>
      </w:r>
      <w:r w:rsidRPr="00137B1F">
        <w:rPr>
          <w:rFonts w:ascii="Times New Roman" w:eastAsiaTheme="minorEastAsia" w:hAnsi="Times New Roman"/>
        </w:rPr>
        <w:t>）。集成层实现安全工具与开发流水线（</w:t>
      </w:r>
      <w:r w:rsidRPr="00137B1F">
        <w:rPr>
          <w:rFonts w:ascii="Times New Roman" w:eastAsiaTheme="minorEastAsia" w:hAnsi="Times New Roman"/>
        </w:rPr>
        <w:t>CI/CD</w:t>
      </w:r>
      <w:r w:rsidRPr="00137B1F">
        <w:rPr>
          <w:rFonts w:ascii="Times New Roman" w:eastAsiaTheme="minorEastAsia" w:hAnsi="Times New Roman"/>
        </w:rPr>
        <w:t>）的融合；执行层负责自动化扫描、静态代码分析与容器安全检测；反馈层通过监控与审计实现持续改进。模型通过</w:t>
      </w:r>
      <w:r w:rsidRPr="00137B1F">
        <w:rPr>
          <w:rFonts w:ascii="Times New Roman" w:eastAsiaTheme="minorEastAsia" w:hAnsi="Times New Roman"/>
        </w:rPr>
        <w:t>“</w:t>
      </w:r>
      <w:r w:rsidRPr="00137B1F">
        <w:rPr>
          <w:rFonts w:ascii="Times New Roman" w:eastAsiaTheme="minorEastAsia" w:hAnsi="Times New Roman"/>
        </w:rPr>
        <w:t>自动化</w:t>
      </w:r>
      <w:r w:rsidRPr="00137B1F">
        <w:rPr>
          <w:rFonts w:ascii="Times New Roman" w:eastAsiaTheme="minorEastAsia" w:hAnsi="Times New Roman"/>
        </w:rPr>
        <w:t>—</w:t>
      </w:r>
      <w:r w:rsidRPr="00137B1F">
        <w:rPr>
          <w:rFonts w:ascii="Times New Roman" w:eastAsiaTheme="minorEastAsia" w:hAnsi="Times New Roman"/>
        </w:rPr>
        <w:t>验证</w:t>
      </w:r>
      <w:r w:rsidRPr="00137B1F">
        <w:rPr>
          <w:rFonts w:ascii="Times New Roman" w:eastAsiaTheme="minorEastAsia" w:hAnsi="Times New Roman"/>
        </w:rPr>
        <w:t>—</w:t>
      </w:r>
      <w:r w:rsidRPr="00137B1F">
        <w:rPr>
          <w:rFonts w:ascii="Times New Roman" w:eastAsiaTheme="minorEastAsia" w:hAnsi="Times New Roman"/>
        </w:rPr>
        <w:t>反馈</w:t>
      </w:r>
      <w:r w:rsidRPr="00137B1F">
        <w:rPr>
          <w:rFonts w:ascii="Times New Roman" w:eastAsiaTheme="minorEastAsia" w:hAnsi="Times New Roman"/>
        </w:rPr>
        <w:t>”</w:t>
      </w:r>
      <w:r w:rsidRPr="00137B1F">
        <w:rPr>
          <w:rFonts w:ascii="Times New Roman" w:eastAsiaTheme="minorEastAsia" w:hAnsi="Times New Roman"/>
        </w:rPr>
        <w:t>循环，将安全从单一环节转变为全生命周期控制。</w:t>
      </w:r>
      <w:r w:rsidRPr="00137B1F">
        <w:rPr>
          <w:rFonts w:ascii="Times New Roman" w:eastAsiaTheme="minorEastAsia" w:hAnsi="Times New Roman"/>
        </w:rPr>
        <w:t>NIST SP 800-204A</w:t>
      </w:r>
      <w:r w:rsidRPr="00137B1F">
        <w:rPr>
          <w:rFonts w:ascii="Times New Roman" w:eastAsiaTheme="minorEastAsia" w:hAnsi="Times New Roman"/>
        </w:rPr>
        <w:t>报告提出了基于服务网格（</w:t>
      </w:r>
      <w:r w:rsidRPr="00137B1F">
        <w:rPr>
          <w:rFonts w:ascii="Times New Roman" w:eastAsiaTheme="minorEastAsia" w:hAnsi="Times New Roman"/>
        </w:rPr>
        <w:t>Service Mesh</w:t>
      </w:r>
      <w:r w:rsidRPr="00137B1F">
        <w:rPr>
          <w:rFonts w:ascii="Times New Roman" w:eastAsiaTheme="minorEastAsia" w:hAnsi="Times New Roman"/>
        </w:rPr>
        <w:t>）的安全架构模型，验证了</w:t>
      </w:r>
      <w:r w:rsidRPr="00137B1F">
        <w:rPr>
          <w:rFonts w:ascii="Times New Roman" w:eastAsiaTheme="minorEastAsia" w:hAnsi="Times New Roman"/>
        </w:rPr>
        <w:t>Security-as-Code</w:t>
      </w:r>
      <w:r w:rsidRPr="00137B1F">
        <w:rPr>
          <w:rFonts w:ascii="Times New Roman" w:eastAsiaTheme="minorEastAsia" w:hAnsi="Times New Roman"/>
        </w:rPr>
        <w:t>在微服务环境中实现动态安全策略与策略即服务（</w:t>
      </w:r>
      <w:r w:rsidRPr="00137B1F">
        <w:rPr>
          <w:rFonts w:ascii="Times New Roman" w:eastAsiaTheme="minorEastAsia" w:hAnsi="Times New Roman"/>
        </w:rPr>
        <w:t>Policy-as-a-Service</w:t>
      </w:r>
      <w:r w:rsidRPr="00137B1F">
        <w:rPr>
          <w:rFonts w:ascii="Times New Roman" w:eastAsiaTheme="minorEastAsia" w:hAnsi="Times New Roman"/>
        </w:rPr>
        <w:t>）的可行性。</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Security-as-Code</w:t>
      </w:r>
      <w:r w:rsidRPr="00137B1F">
        <w:rPr>
          <w:rFonts w:ascii="Times New Roman" w:eastAsiaTheme="minorEastAsia" w:hAnsi="Times New Roman"/>
        </w:rPr>
        <w:t>的核心原理在于将安全策略与执行逻辑版本化和自动化，通过代码形式统一管理安全配置与策略验证过程，从而提高安全控制的可重现性与可追踪性。该</w:t>
      </w:r>
      <w:r w:rsidRPr="00137B1F">
        <w:rPr>
          <w:rFonts w:ascii="Times New Roman" w:eastAsiaTheme="minorEastAsia" w:hAnsi="Times New Roman"/>
        </w:rPr>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2895232"/>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4"/>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合规即代码（</w:t>
      </w:r>
      <w:r w:rsidRPr="000E0C7F">
        <w:rPr>
          <w:rFonts w:ascii="Times New Roman" w:eastAsiaTheme="minorEastAsia" w:hAnsi="Times New Roman"/>
        </w:rPr>
        <w:t>Compliance-as-Code, CaC</w:t>
      </w:r>
      <w:r w:rsidRPr="000E0C7F">
        <w:rPr>
          <w:rFonts w:ascii="Times New Roman" w:eastAsiaTheme="minorEastAsia" w:hAnsi="Times New Roman"/>
        </w:rPr>
        <w:t>）理论是在</w:t>
      </w:r>
      <w:r w:rsidRPr="000E0C7F">
        <w:rPr>
          <w:rFonts w:ascii="Times New Roman" w:eastAsiaTheme="minorEastAsia" w:hAnsi="Times New Roman"/>
        </w:rPr>
        <w:t>DevSecOps</w:t>
      </w:r>
      <w:r w:rsidRPr="000E0C7F">
        <w:rPr>
          <w:rFonts w:ascii="Times New Roman" w:eastAsiaTheme="minorEastAsia" w:hAnsi="Times New Roman"/>
        </w:rPr>
        <w:t>基础上发展的一种监管治理模式，其核心思想是通过将法律法规、行业标准及内部合规要求转化为可执行代码，实现合规要求的自动检测、持续验证与动态响应。该理念由</w:t>
      </w:r>
      <w:r w:rsidRPr="000E0C7F">
        <w:rPr>
          <w:rFonts w:ascii="Times New Roman" w:eastAsiaTheme="minorEastAsia" w:hAnsi="Times New Roman"/>
        </w:rPr>
        <w:t>Cloud Security Alliance</w:t>
      </w:r>
      <w:r w:rsidRPr="000E0C7F">
        <w:rPr>
          <w:rFonts w:ascii="Times New Roman" w:eastAsiaTheme="minorEastAsia" w:hAnsi="Times New Roman"/>
        </w:rPr>
        <w:t>（</w:t>
      </w:r>
      <w:r w:rsidRPr="000E0C7F">
        <w:rPr>
          <w:rFonts w:ascii="Times New Roman" w:eastAsiaTheme="minorEastAsia" w:hAnsi="Times New Roman"/>
        </w:rPr>
        <w:t>CSA</w:t>
      </w:r>
      <w:r w:rsidRPr="000E0C7F">
        <w:rPr>
          <w:rFonts w:ascii="Times New Roman" w:eastAsiaTheme="minorEastAsia" w:hAnsi="Times New Roman"/>
        </w:rPr>
        <w:t>）于</w:t>
      </w:r>
      <w:r w:rsidRPr="000E0C7F">
        <w:rPr>
          <w:rFonts w:ascii="Times New Roman" w:eastAsiaTheme="minorEastAsia" w:hAnsi="Times New Roman"/>
        </w:rPr>
        <w:t>2020</w:t>
      </w:r>
      <w:r w:rsidRPr="000E0C7F">
        <w:rPr>
          <w:rFonts w:ascii="Times New Roman" w:eastAsiaTheme="minorEastAsia" w:hAnsi="Times New Roman"/>
        </w:rPr>
        <w:t>年提出，旨在应对云计算与金融科技环境中合规要求复杂、多变的挑战。</w:t>
      </w:r>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CaC</w:t>
      </w:r>
      <w:r w:rsidRPr="000E0C7F">
        <w:rPr>
          <w:rFonts w:ascii="Times New Roman" w:eastAsiaTheme="minorEastAsia" w:hAnsi="Times New Roman"/>
        </w:rPr>
        <w:t>理论的核心原理是</w:t>
      </w:r>
      <w:r w:rsidRPr="000E0C7F">
        <w:rPr>
          <w:rFonts w:ascii="Times New Roman" w:eastAsiaTheme="minorEastAsia" w:hAnsi="Times New Roman"/>
        </w:rPr>
        <w:t>“</w:t>
      </w:r>
      <w:r w:rsidRPr="000E0C7F">
        <w:rPr>
          <w:rFonts w:ascii="Times New Roman" w:eastAsiaTheme="minorEastAsia" w:hAnsi="Times New Roman"/>
        </w:rPr>
        <w:t>政策规则</w:t>
      </w:r>
      <w:r w:rsidRPr="000E0C7F">
        <w:rPr>
          <w:rFonts w:ascii="Times New Roman" w:eastAsiaTheme="minorEastAsia" w:hAnsi="Times New Roman"/>
        </w:rPr>
        <w:t>—</w:t>
      </w:r>
      <w:r w:rsidRPr="000E0C7F">
        <w:rPr>
          <w:rFonts w:ascii="Times New Roman" w:eastAsiaTheme="minorEastAsia" w:hAnsi="Times New Roman"/>
        </w:rPr>
        <w:t>执行引擎</w:t>
      </w:r>
      <w:r w:rsidRPr="000E0C7F">
        <w:rPr>
          <w:rFonts w:ascii="Times New Roman" w:eastAsiaTheme="minorEastAsia" w:hAnsi="Times New Roman"/>
        </w:rPr>
        <w:t>—</w:t>
      </w:r>
      <w:r w:rsidRPr="000E0C7F">
        <w:rPr>
          <w:rFonts w:ascii="Times New Roman" w:eastAsiaTheme="minorEastAsia" w:hAnsi="Times New Roman"/>
        </w:rPr>
        <w:t>反馈闭环</w:t>
      </w:r>
      <w:r w:rsidRPr="000E0C7F">
        <w:rPr>
          <w:rFonts w:ascii="Times New Roman" w:eastAsiaTheme="minorEastAsia" w:hAnsi="Times New Roman"/>
        </w:rPr>
        <w:t>”</w:t>
      </w:r>
      <w:r w:rsidRPr="000E0C7F">
        <w:rPr>
          <w:rFonts w:ascii="Times New Roman" w:eastAsiaTheme="minorEastAsia" w:hAnsi="Times New Roman"/>
        </w:rPr>
        <w:t>三层结构模型。政策规则层（</w:t>
      </w:r>
      <w:r w:rsidRPr="000E0C7F">
        <w:rPr>
          <w:rFonts w:ascii="Times New Roman" w:eastAsiaTheme="minorEastAsia" w:hAnsi="Times New Roman"/>
        </w:rPr>
        <w:t>Policy Layer</w:t>
      </w:r>
      <w:r w:rsidRPr="000E0C7F">
        <w:rPr>
          <w:rFonts w:ascii="Times New Roman" w:eastAsiaTheme="minorEastAsia" w:hAnsi="Times New Roman"/>
        </w:rPr>
        <w:t>）负责解析监管条款并形成机器可读规则；执行引擎层（</w:t>
      </w:r>
      <w:r w:rsidRPr="000E0C7F">
        <w:rPr>
          <w:rFonts w:ascii="Times New Roman" w:eastAsiaTheme="minorEastAsia" w:hAnsi="Times New Roman"/>
        </w:rPr>
        <w:t>Engine Layer</w:t>
      </w:r>
      <w:r w:rsidRPr="000E0C7F">
        <w:rPr>
          <w:rFonts w:ascii="Times New Roman" w:eastAsiaTheme="minorEastAsia" w:hAnsi="Times New Roman"/>
        </w:rPr>
        <w:t>）将规则嵌入</w:t>
      </w:r>
      <w:r w:rsidRPr="000E0C7F">
        <w:rPr>
          <w:rFonts w:ascii="Times New Roman" w:eastAsiaTheme="minorEastAsia" w:hAnsi="Times New Roman"/>
        </w:rPr>
        <w:t>CI/CD</w:t>
      </w:r>
      <w:r w:rsidRPr="000E0C7F">
        <w:rPr>
          <w:rFonts w:ascii="Times New Roman" w:eastAsiaTheme="minorEastAsia" w:hAnsi="Times New Roman"/>
        </w:rPr>
        <w:t>与运行环境中，实现实时验证；反馈闭环层（</w:t>
      </w:r>
      <w:r w:rsidRPr="000E0C7F">
        <w:rPr>
          <w:rFonts w:ascii="Times New Roman" w:eastAsiaTheme="minorEastAsia" w:hAnsi="Times New Roman"/>
        </w:rPr>
        <w:t>Feedback Layer</w:t>
      </w:r>
      <w:r w:rsidRPr="000E0C7F">
        <w:rPr>
          <w:rFonts w:ascii="Times New Roman" w:eastAsiaTheme="minorEastAsia" w:hAnsi="Times New Roman"/>
        </w:rPr>
        <w:t>）通过自动化报告与监控实现持续合规验证。该理论的关键特征是</w:t>
      </w:r>
      <w:r w:rsidRPr="000E0C7F">
        <w:rPr>
          <w:rFonts w:ascii="Times New Roman" w:eastAsiaTheme="minorEastAsia" w:hAnsi="Times New Roman"/>
        </w:rPr>
        <w:t>“</w:t>
      </w:r>
      <w:r w:rsidRPr="000E0C7F">
        <w:rPr>
          <w:rFonts w:ascii="Times New Roman" w:eastAsiaTheme="minorEastAsia" w:hAnsi="Times New Roman"/>
        </w:rPr>
        <w:t>合规嵌入化</w:t>
      </w:r>
      <w:r w:rsidRPr="000E0C7F">
        <w:rPr>
          <w:rFonts w:ascii="Times New Roman" w:eastAsiaTheme="minorEastAsia" w:hAnsi="Times New Roman"/>
        </w:rPr>
        <w:t>”</w:t>
      </w:r>
      <w:r w:rsidRPr="000E0C7F">
        <w:rPr>
          <w:rFonts w:ascii="Times New Roman" w:eastAsiaTheme="minorEastAsia" w:hAnsi="Times New Roman"/>
        </w:rPr>
        <w:t>和</w:t>
      </w:r>
      <w:r w:rsidRPr="000E0C7F">
        <w:rPr>
          <w:rFonts w:ascii="Times New Roman" w:eastAsiaTheme="minorEastAsia" w:hAnsi="Times New Roman"/>
        </w:rPr>
        <w:t>“</w:t>
      </w:r>
      <w:r w:rsidRPr="000E0C7F">
        <w:rPr>
          <w:rFonts w:ascii="Times New Roman" w:eastAsiaTheme="minorEastAsia" w:hAnsi="Times New Roman"/>
        </w:rPr>
        <w:t>策略可执行化</w:t>
      </w:r>
      <w:r w:rsidRPr="000E0C7F">
        <w:rPr>
          <w:rFonts w:ascii="Times New Roman" w:eastAsiaTheme="minorEastAsia" w:hAnsi="Times New Roman"/>
        </w:rPr>
        <w:t>”</w:t>
      </w:r>
      <w:r w:rsidRPr="000E0C7F">
        <w:rPr>
          <w:rFonts w:ascii="Times New Roman" w:eastAsiaTheme="minorEastAsia" w:hAnsi="Times New Roman"/>
        </w:rPr>
        <w:t>，通过自动化引擎将人工审计流程转化为动态合规机制。</w:t>
      </w:r>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在此基础上，监管科技（</w:t>
      </w:r>
      <w:r w:rsidRPr="000E0C7F">
        <w:rPr>
          <w:rFonts w:ascii="Times New Roman" w:eastAsiaTheme="minorEastAsia" w:hAnsi="Times New Roman"/>
        </w:rPr>
        <w:t>Regulatory Technology, RegTech</w:t>
      </w:r>
      <w:r w:rsidRPr="000E0C7F">
        <w:rPr>
          <w:rFonts w:ascii="Times New Roman" w:eastAsiaTheme="minorEastAsia" w:hAnsi="Times New Roman"/>
        </w:rPr>
        <w:t>）框架为</w:t>
      </w:r>
      <w:r w:rsidRPr="000E0C7F">
        <w:rPr>
          <w:rFonts w:ascii="Times New Roman" w:eastAsiaTheme="minorEastAsia" w:hAnsi="Times New Roman"/>
        </w:rPr>
        <w:t>CaC</w:t>
      </w:r>
      <w:r w:rsidRPr="000E0C7F">
        <w:rPr>
          <w:rFonts w:ascii="Times New Roman" w:eastAsiaTheme="minorEastAsia" w:hAnsi="Times New Roman"/>
        </w:rPr>
        <w:t>提供了方法论支撑。</w:t>
      </w:r>
      <w:r w:rsidRPr="000E0C7F">
        <w:rPr>
          <w:rFonts w:ascii="Times New Roman" w:eastAsiaTheme="minorEastAsia" w:hAnsi="Times New Roman"/>
        </w:rPr>
        <w:t>RegTech</w:t>
      </w:r>
      <w:r w:rsidRPr="000E0C7F">
        <w:rPr>
          <w:rFonts w:ascii="Times New Roman" w:eastAsiaTheme="minorEastAsia" w:hAnsi="Times New Roman"/>
        </w:rPr>
        <w:t>通过人工智能（</w:t>
      </w:r>
      <w:r w:rsidRPr="000E0C7F">
        <w:rPr>
          <w:rFonts w:ascii="Times New Roman" w:eastAsiaTheme="minorEastAsia" w:hAnsi="Times New Roman"/>
        </w:rPr>
        <w:t>AI</w:t>
      </w:r>
      <w:r w:rsidRPr="000E0C7F">
        <w:rPr>
          <w:rFonts w:ascii="Times New Roman" w:eastAsiaTheme="minorEastAsia" w:hAnsi="Times New Roman"/>
        </w:rPr>
        <w:t>）、自然语言处理（</w:t>
      </w:r>
      <w:r w:rsidRPr="000E0C7F">
        <w:rPr>
          <w:rFonts w:ascii="Times New Roman" w:eastAsiaTheme="minorEastAsia" w:hAnsi="Times New Roman"/>
        </w:rPr>
        <w:t>NLP</w:t>
      </w:r>
      <w:r w:rsidRPr="000E0C7F">
        <w:rPr>
          <w:rFonts w:ascii="Times New Roman" w:eastAsiaTheme="minorEastAsia" w:hAnsi="Times New Roman"/>
        </w:rPr>
        <w:t>）与知识图谱（</w:t>
      </w:r>
      <w:r w:rsidRPr="000E0C7F">
        <w:rPr>
          <w:rFonts w:ascii="Times New Roman" w:eastAsiaTheme="minorEastAsia" w:hAnsi="Times New Roman"/>
        </w:rPr>
        <w:t>Knowledge Graph</w:t>
      </w:r>
      <w:r w:rsidRPr="000E0C7F">
        <w:rPr>
          <w:rFonts w:ascii="Times New Roman" w:eastAsiaTheme="minorEastAsia" w:hAnsi="Times New Roman"/>
        </w:rPr>
        <w:t>）技术实现法规文本的结构化解析与自动映射。该框架的核心目标是将复杂监管要求与技术控制映射，从而实现从</w:t>
      </w:r>
      <w:r w:rsidRPr="000E0C7F">
        <w:rPr>
          <w:rFonts w:ascii="Times New Roman" w:eastAsiaTheme="minorEastAsia" w:hAnsi="Times New Roman"/>
        </w:rPr>
        <w:t>“</w:t>
      </w:r>
      <w:r w:rsidRPr="000E0C7F">
        <w:rPr>
          <w:rFonts w:ascii="Times New Roman" w:eastAsiaTheme="minorEastAsia" w:hAnsi="Times New Roman"/>
        </w:rPr>
        <w:t>被动遵循</w:t>
      </w:r>
      <w:r w:rsidRPr="000E0C7F">
        <w:rPr>
          <w:rFonts w:ascii="Times New Roman" w:eastAsiaTheme="minorEastAsia" w:hAnsi="Times New Roman"/>
        </w:rPr>
        <w:t>”</w:t>
      </w:r>
      <w:r w:rsidRPr="000E0C7F">
        <w:rPr>
          <w:rFonts w:ascii="Times New Roman" w:eastAsiaTheme="minorEastAsia" w:hAnsi="Times New Roman"/>
        </w:rPr>
        <w:t>向</w:t>
      </w:r>
      <w:r w:rsidRPr="000E0C7F">
        <w:rPr>
          <w:rFonts w:ascii="Times New Roman" w:eastAsiaTheme="minorEastAsia" w:hAnsi="Times New Roman"/>
        </w:rPr>
        <w:t>“</w:t>
      </w:r>
      <w:r w:rsidRPr="000E0C7F">
        <w:rPr>
          <w:rFonts w:ascii="Times New Roman" w:eastAsiaTheme="minorEastAsia" w:hAnsi="Times New Roman"/>
        </w:rPr>
        <w:t>主动合规</w:t>
      </w:r>
      <w:r w:rsidRPr="000E0C7F">
        <w:rPr>
          <w:rFonts w:ascii="Times New Roman" w:eastAsiaTheme="minorEastAsia" w:hAnsi="Times New Roman"/>
        </w:rPr>
        <w:t>”</w:t>
      </w:r>
      <w:r w:rsidRPr="000E0C7F">
        <w:rPr>
          <w:rFonts w:ascii="Times New Roman" w:eastAsiaTheme="minorEastAsia" w:hAnsi="Times New Roman"/>
        </w:rPr>
        <w:t>的转变。国际标准</w:t>
      </w:r>
      <w:r w:rsidRPr="000E0C7F">
        <w:rPr>
          <w:rFonts w:ascii="Times New Roman" w:eastAsiaTheme="minorEastAsia" w:hAnsi="Times New Roman"/>
        </w:rPr>
        <w:t>ISO/IEC 38507:2022</w:t>
      </w:r>
      <w:r w:rsidRPr="000E0C7F">
        <w:rPr>
          <w:rFonts w:ascii="Times New Roman" w:eastAsiaTheme="minorEastAsia" w:hAnsi="Times New Roman"/>
        </w:rPr>
        <w:t>明确提出了</w:t>
      </w:r>
      <w:r w:rsidRPr="000E0C7F">
        <w:rPr>
          <w:rFonts w:ascii="Times New Roman" w:eastAsiaTheme="minorEastAsia" w:hAnsi="Times New Roman"/>
        </w:rPr>
        <w:t>AI</w:t>
      </w:r>
      <w:r w:rsidRPr="000E0C7F">
        <w:rPr>
          <w:rFonts w:ascii="Times New Roman" w:eastAsiaTheme="minorEastAsia" w:hAnsi="Times New Roman"/>
        </w:rPr>
        <w:t>治理框架中的监管合规原则，强调技术可解释性与责任可追踪性。</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Pr="00245999" w:rsidRDefault="00F74E11" w:rsidP="00F74E11">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226FF3" w:rsidRDefault="00226FF3" w:rsidP="00F74E11">
      <w:pPr>
        <w:jc w:val="center"/>
        <w:rPr>
          <w:sz w:val="21"/>
          <w:szCs w:val="21"/>
        </w:rPr>
      </w:pPr>
    </w:p>
    <w:p w:rsidR="00F74E11" w:rsidRPr="007D1339" w:rsidRDefault="00226FF3" w:rsidP="007D1339">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图</w:t>
      </w:r>
      <w:r w:rsidRPr="000E0C7F">
        <w:rPr>
          <w:rFonts w:ascii="Times New Roman" w:eastAsiaTheme="minorEastAsia" w:hAnsi="Times New Roman"/>
        </w:rPr>
        <w:t>2-4</w:t>
      </w:r>
      <w:r w:rsidRPr="000E0C7F">
        <w:rPr>
          <w:rFonts w:ascii="Times New Roman" w:eastAsiaTheme="minorEastAsia" w:hAnsi="Times New Roman"/>
        </w:rPr>
        <w:t>展示了</w:t>
      </w:r>
      <w:r w:rsidRPr="000E0C7F">
        <w:rPr>
          <w:rFonts w:ascii="Times New Roman" w:eastAsiaTheme="minorEastAsia" w:hAnsi="Times New Roman"/>
        </w:rPr>
        <w:t>CaC</w:t>
      </w:r>
      <w:r w:rsidRPr="000E0C7F">
        <w:rPr>
          <w:rFonts w:ascii="Times New Roman" w:eastAsiaTheme="minorEastAsia" w:hAnsi="Times New Roman"/>
        </w:rPr>
        <w:t>与</w:t>
      </w:r>
      <w:r w:rsidRPr="000E0C7F">
        <w:rPr>
          <w:rFonts w:ascii="Times New Roman" w:eastAsiaTheme="minorEastAsia" w:hAnsi="Times New Roman"/>
        </w:rPr>
        <w:t>RegTech</w:t>
      </w:r>
      <w:r w:rsidRPr="000E0C7F">
        <w:rPr>
          <w:rFonts w:ascii="Times New Roman" w:eastAsiaTheme="minorEastAsia" w:hAnsi="Times New Roman"/>
        </w:rPr>
        <w:t>的融合关系。模型通过三层架构实现了监管规则的机器可读化与合规执行的自动化，体现了智能监管体系的可持续性与技术驱动性［</w:t>
      </w:r>
      <w:r w:rsidRPr="000E0C7F">
        <w:rPr>
          <w:rFonts w:ascii="Times New Roman" w:eastAsiaTheme="minorEastAsia" w:hAnsi="Times New Roman"/>
        </w:rPr>
        <w:t>11</w:t>
      </w:r>
      <w:r w:rsidRPr="000E0C7F">
        <w:rPr>
          <w:rFonts w:ascii="Times New Roman" w:eastAsiaTheme="minorEastAsia" w:hAnsi="Times New Roman"/>
        </w:rPr>
        <w:t>］。</w:t>
      </w:r>
    </w:p>
    <w:p w:rsidR="00A53F65" w:rsidRPr="00A53F65" w:rsidRDefault="00A53F65" w:rsidP="00A53F65">
      <w:pPr>
        <w:pStyle w:val="2"/>
        <w:keepNext/>
        <w:keepLines/>
        <w:numPr>
          <w:ilvl w:val="1"/>
          <w:numId w:val="0"/>
        </w:numPr>
        <w:adjustRightInd/>
        <w:snapToGrid/>
        <w:rPr>
          <w:rFonts w:ascii="Times New Roman" w:hAnsi="Times New Roman"/>
          <w:bCs/>
          <w:szCs w:val="32"/>
        </w:rPr>
      </w:pPr>
      <w:bookmarkStart w:id="55" w:name="_Toc212895233"/>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5"/>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6" w:name="_Toc212895234"/>
      <w:r w:rsidRPr="00B047DB">
        <w:rPr>
          <w:rFonts w:ascii="Times New Roman" w:hAnsi="Times New Roman"/>
          <w:bCs/>
          <w:kern w:val="0"/>
          <w:sz w:val="24"/>
          <w:szCs w:val="32"/>
        </w:rPr>
        <w:t xml:space="preserve">2.3.1 </w:t>
      </w:r>
      <w:r w:rsidRPr="00B047DB">
        <w:rPr>
          <w:rFonts w:ascii="Times New Roman" w:hAnsi="Times New Roman"/>
          <w:bCs/>
          <w:kern w:val="0"/>
          <w:sz w:val="24"/>
          <w:szCs w:val="32"/>
        </w:rPr>
        <w:t>技术债务的概念、类型与形成机理</w:t>
      </w:r>
      <w:bookmarkEnd w:id="56"/>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w:t>
      </w:r>
      <w:r w:rsidRPr="002B69B7">
        <w:rPr>
          <w:rFonts w:ascii="Times New Roman" w:eastAsiaTheme="minorEastAsia" w:hAnsi="Times New Roman"/>
        </w:rPr>
        <w:t>技术债务（</w:t>
      </w:r>
      <w:r w:rsidRPr="002B69B7">
        <w:rPr>
          <w:rFonts w:ascii="Times New Roman" w:eastAsiaTheme="minorEastAsia" w:hAnsi="Times New Roman"/>
        </w:rPr>
        <w:t>Technical Debt</w:t>
      </w:r>
      <w:r w:rsidRPr="002B69B7">
        <w:rPr>
          <w:rFonts w:ascii="Times New Roman" w:eastAsiaTheme="minorEastAsia" w:hAnsi="Times New Roman"/>
        </w:rPr>
        <w:t>）</w:t>
      </w:r>
      <w:r w:rsidRPr="002B69B7">
        <w:rPr>
          <w:rFonts w:ascii="Times New Roman" w:eastAsiaTheme="minorEastAsia" w:hAnsi="Times New Roman"/>
        </w:rPr>
        <w:t>”</w:t>
      </w:r>
      <w:r w:rsidRPr="002B69B7">
        <w:rPr>
          <w:rFonts w:ascii="Times New Roman" w:eastAsiaTheme="minorEastAsia" w:hAnsi="Times New Roman"/>
        </w:rPr>
        <w:t>概念由</w:t>
      </w:r>
      <w:r w:rsidRPr="002B69B7">
        <w:rPr>
          <w:rFonts w:ascii="Times New Roman" w:eastAsiaTheme="minorEastAsia" w:hAnsi="Times New Roman"/>
        </w:rPr>
        <w:t>Ward Cunningham</w:t>
      </w:r>
      <w:r w:rsidRPr="002B69B7">
        <w:rPr>
          <w:rFonts w:ascii="Times New Roman" w:eastAsiaTheme="minorEastAsia" w:hAnsi="Times New Roman"/>
        </w:rPr>
        <w:t>于</w:t>
      </w:r>
      <w:r w:rsidRPr="002B69B7">
        <w:rPr>
          <w:rFonts w:ascii="Times New Roman" w:eastAsiaTheme="minorEastAsia" w:hAnsi="Times New Roman"/>
        </w:rPr>
        <w:t>1992</w:t>
      </w:r>
      <w:r w:rsidRPr="002B69B7">
        <w:rPr>
          <w:rFonts w:ascii="Times New Roman" w:eastAsiaTheme="minorEastAsia" w:hAnsi="Times New Roman"/>
        </w:rPr>
        <w:t>年提出，用以比喻软件开发中为追求短期交付速度而积累的潜在技术负担，其长期影响表现为系统维护成</w:t>
      </w:r>
      <w:r w:rsidRPr="002B69B7">
        <w:rPr>
          <w:rFonts w:ascii="Times New Roman" w:eastAsiaTheme="minorEastAsia" w:hAnsi="Times New Roman"/>
        </w:rPr>
        <w:lastRenderedPageBreak/>
        <w:t>本上升与架构演化受限。在现代复杂系统中，技术债务不再仅限于代码层面，而是扩展至架构、测试、文档、数据及组织等多个维度。</w:t>
      </w:r>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按照</w:t>
      </w:r>
      <w:r w:rsidRPr="002B69B7">
        <w:rPr>
          <w:rFonts w:ascii="Times New Roman" w:eastAsiaTheme="minorEastAsia" w:hAnsi="Times New Roman"/>
        </w:rPr>
        <w:t>Kruchten</w:t>
      </w:r>
      <w:r w:rsidRPr="002B69B7">
        <w:rPr>
          <w:rFonts w:ascii="Times New Roman" w:eastAsiaTheme="minorEastAsia" w:hAnsi="Times New Roman"/>
        </w:rPr>
        <w:t>等人的分类模型，技术债务可分为五大类型：代码债务、架构债务、测试债务、文档债务与知识债务。代码债务源于低质量实现或缺乏重构；架构债务表现为系统模块间的过度耦合与设计异味；测试债务来自测试覆盖率不足或验证失效；文档债务则体现为文档滞后或不一致；知识债务则源于隐性知识未显性化。</w:t>
      </w:r>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技术债务的形成机理体现为</w:t>
      </w:r>
      <w:r w:rsidRPr="002B69B7">
        <w:rPr>
          <w:rFonts w:ascii="Times New Roman" w:eastAsiaTheme="minorEastAsia" w:hAnsi="Times New Roman"/>
        </w:rPr>
        <w:t>“</w:t>
      </w:r>
      <w:r w:rsidRPr="002B69B7">
        <w:rPr>
          <w:rFonts w:ascii="Times New Roman" w:eastAsiaTheme="minorEastAsia" w:hAnsi="Times New Roman"/>
        </w:rPr>
        <w:t>时间压力</w:t>
      </w:r>
      <w:r w:rsidRPr="002B69B7">
        <w:rPr>
          <w:rFonts w:ascii="Times New Roman" w:eastAsiaTheme="minorEastAsia" w:hAnsi="Times New Roman"/>
        </w:rPr>
        <w:t>—</w:t>
      </w:r>
      <w:r w:rsidRPr="002B69B7">
        <w:rPr>
          <w:rFonts w:ascii="Times New Roman" w:eastAsiaTheme="minorEastAsia" w:hAnsi="Times New Roman"/>
        </w:rPr>
        <w:t>质量妥协</w:t>
      </w:r>
      <w:r w:rsidRPr="002B69B7">
        <w:rPr>
          <w:rFonts w:ascii="Times New Roman" w:eastAsiaTheme="minorEastAsia" w:hAnsi="Times New Roman"/>
        </w:rPr>
        <w:t>—</w:t>
      </w:r>
      <w:r w:rsidRPr="002B69B7">
        <w:rPr>
          <w:rFonts w:ascii="Times New Roman" w:eastAsiaTheme="minorEastAsia" w:hAnsi="Times New Roman"/>
        </w:rPr>
        <w:t>结构退化</w:t>
      </w:r>
      <w:r w:rsidRPr="002B69B7">
        <w:rPr>
          <w:rFonts w:ascii="Times New Roman" w:eastAsiaTheme="minorEastAsia" w:hAnsi="Times New Roman"/>
        </w:rPr>
        <w:t>”</w:t>
      </w:r>
      <w:r w:rsidRPr="002B69B7">
        <w:rPr>
          <w:rFonts w:ascii="Times New Roman" w:eastAsiaTheme="minorEastAsia" w:hAnsi="Times New Roman"/>
        </w:rPr>
        <w:t>的累积效应。</w:t>
      </w:r>
      <w:r w:rsidRPr="002B69B7">
        <w:rPr>
          <w:rFonts w:ascii="Times New Roman" w:eastAsiaTheme="minorEastAsia" w:hAnsi="Times New Roman"/>
        </w:rPr>
        <w:t>Li</w:t>
      </w:r>
      <w:r w:rsidRPr="002B69B7">
        <w:rPr>
          <w:rFonts w:ascii="Times New Roman" w:eastAsiaTheme="minorEastAsia" w:hAnsi="Times New Roman"/>
        </w:rPr>
        <w:t>等通过实证研究提出</w:t>
      </w:r>
      <w:r w:rsidRPr="002B69B7">
        <w:rPr>
          <w:rFonts w:ascii="Times New Roman" w:eastAsiaTheme="minorEastAsia" w:hAnsi="Times New Roman"/>
        </w:rPr>
        <w:t>“</w:t>
      </w:r>
      <w:r w:rsidRPr="002B69B7">
        <w:rPr>
          <w:rFonts w:ascii="Times New Roman" w:eastAsiaTheme="minorEastAsia" w:hAnsi="Times New Roman"/>
        </w:rPr>
        <w:t>技术债务累积螺旋模型</w:t>
      </w:r>
      <w:r w:rsidRPr="002B69B7">
        <w:rPr>
          <w:rFonts w:ascii="Times New Roman" w:eastAsiaTheme="minorEastAsia" w:hAnsi="Times New Roman"/>
        </w:rPr>
        <w:t>”</w:t>
      </w:r>
      <w:r w:rsidRPr="002B69B7">
        <w:rPr>
          <w:rFonts w:ascii="Times New Roman" w:eastAsiaTheme="minorEastAsia" w:hAnsi="Times New Roman"/>
        </w:rPr>
        <w:t>，认为技术债务的生成是由开发周期缩短、资源分配失衡、需求频繁变动和架构治理缺位共同作用的结果。当组织未建立系统化的债务识别与偿还机制时，短期生产力提升将以长期演化能力受损为代价。</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7" w:name="_Toc212895235"/>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7"/>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hint="eastAsia"/>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00721B33">
        <w:rPr>
          <w:rFonts w:ascii="Times New Roman" w:eastAsiaTheme="minorEastAsia" w:hAnsi="Times New Roman" w:hint="eastAsia"/>
        </w:rPr>
        <w:t>。</w:t>
      </w:r>
    </w:p>
    <w:p w:rsidR="00BE2834" w:rsidRDefault="00BE2834" w:rsidP="00534769">
      <w:pPr>
        <w:ind w:firstLine="480"/>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8" w:name="_Toc212895236"/>
      <w:r w:rsidRPr="00B047DB">
        <w:rPr>
          <w:rFonts w:ascii="Times New Roman" w:hAnsi="Times New Roman"/>
          <w:bCs/>
          <w:kern w:val="0"/>
          <w:sz w:val="24"/>
          <w:szCs w:val="32"/>
        </w:rPr>
        <w:lastRenderedPageBreak/>
        <w:t xml:space="preserve">2.3.3 </w:t>
      </w:r>
      <w:r w:rsidRPr="00B047DB">
        <w:rPr>
          <w:rFonts w:ascii="Times New Roman" w:hAnsi="Times New Roman"/>
          <w:bCs/>
          <w:kern w:val="0"/>
          <w:sz w:val="24"/>
          <w:szCs w:val="32"/>
        </w:rPr>
        <w:t>技术债务治理模型与度量体系</w:t>
      </w:r>
      <w:bookmarkEnd w:id="58"/>
    </w:p>
    <w:p w:rsidR="001B0CA9" w:rsidRPr="00457366"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技术债务治理（</w:t>
      </w:r>
      <w:r w:rsidRPr="00457366">
        <w:rPr>
          <w:rFonts w:ascii="Times New Roman" w:eastAsiaTheme="minorEastAsia" w:hAnsi="Times New Roman"/>
        </w:rPr>
        <w:t>Technical Debt Management, TDM</w:t>
      </w:r>
      <w:r w:rsidRPr="00457366">
        <w:rPr>
          <w:rFonts w:ascii="Times New Roman" w:eastAsiaTheme="minorEastAsia" w:hAnsi="Times New Roman"/>
        </w:rPr>
        <w:t>）旨在通过识别、度量、控制与偿还策略，实现债务可视化与可控化。</w:t>
      </w:r>
      <w:r w:rsidRPr="00457366">
        <w:rPr>
          <w:rFonts w:ascii="Times New Roman" w:eastAsiaTheme="minorEastAsia" w:hAnsi="Times New Roman"/>
        </w:rPr>
        <w:t>Zampetti</w:t>
      </w:r>
      <w:r w:rsidRPr="00457366">
        <w:rPr>
          <w:rFonts w:ascii="Times New Roman" w:eastAsiaTheme="minorEastAsia" w:hAnsi="Times New Roman"/>
        </w:rPr>
        <w:t>等提出</w:t>
      </w:r>
      <w:r w:rsidRPr="00457366">
        <w:rPr>
          <w:rFonts w:ascii="Times New Roman" w:eastAsiaTheme="minorEastAsia" w:hAnsi="Times New Roman"/>
        </w:rPr>
        <w:t>“</w:t>
      </w:r>
      <w:r w:rsidRPr="00457366">
        <w:rPr>
          <w:rFonts w:ascii="Times New Roman" w:eastAsiaTheme="minorEastAsia" w:hAnsi="Times New Roman"/>
        </w:rPr>
        <w:t>多维技术债务治理循环模型（</w:t>
      </w:r>
      <w:r w:rsidRPr="00457366">
        <w:rPr>
          <w:rFonts w:ascii="Times New Roman" w:eastAsiaTheme="minorEastAsia" w:hAnsi="Times New Roman"/>
        </w:rPr>
        <w:t>MTDG</w:t>
      </w:r>
      <w:r w:rsidRPr="00457366">
        <w:rPr>
          <w:rFonts w:ascii="Times New Roman" w:eastAsiaTheme="minorEastAsia" w:hAnsi="Times New Roman"/>
        </w:rPr>
        <w:t>）</w:t>
      </w:r>
      <w:r w:rsidRPr="00457366">
        <w:rPr>
          <w:rFonts w:ascii="Times New Roman" w:eastAsiaTheme="minorEastAsia" w:hAnsi="Times New Roman"/>
        </w:rPr>
        <w:t>”</w:t>
      </w:r>
      <w:r w:rsidRPr="00457366">
        <w:rPr>
          <w:rFonts w:ascii="Times New Roman" w:eastAsiaTheme="minorEastAsia" w:hAnsi="Times New Roman"/>
        </w:rPr>
        <w:t>，包括债务识别、量化评估、风险优先级排序、偿还执行与验证反馈五个阶段。该模型强调在</w:t>
      </w:r>
      <w:r w:rsidRPr="00457366">
        <w:rPr>
          <w:rFonts w:ascii="Times New Roman" w:eastAsiaTheme="minorEastAsia" w:hAnsi="Times New Roman"/>
        </w:rPr>
        <w:t>DevOps</w:t>
      </w:r>
      <w:r w:rsidRPr="00457366">
        <w:rPr>
          <w:rFonts w:ascii="Times New Roman" w:eastAsiaTheme="minorEastAsia" w:hAnsi="Times New Roman"/>
        </w:rPr>
        <w:t>与持续交付环境中引入自动化度量与动态治理机制。</w:t>
      </w:r>
    </w:p>
    <w:p w:rsidR="001B0CA9"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在度量体系方面，</w:t>
      </w:r>
      <w:r w:rsidRPr="00457366">
        <w:rPr>
          <w:rFonts w:ascii="Times New Roman" w:eastAsiaTheme="minorEastAsia" w:hAnsi="Times New Roman"/>
        </w:rPr>
        <w:t>IEEE Software 2023</w:t>
      </w:r>
      <w:r w:rsidRPr="00457366">
        <w:rPr>
          <w:rFonts w:ascii="Times New Roman" w:eastAsiaTheme="minorEastAsia" w:hAnsi="Times New Roman"/>
        </w:rPr>
        <w:t>提出的多维度度量框架（</w:t>
      </w:r>
      <w:r w:rsidRPr="00457366">
        <w:rPr>
          <w:rFonts w:ascii="Times New Roman" w:eastAsiaTheme="minorEastAsia" w:hAnsi="Times New Roman"/>
        </w:rPr>
        <w:t>MDTMF</w:t>
      </w:r>
      <w:r w:rsidRPr="00457366">
        <w:rPr>
          <w:rFonts w:ascii="Times New Roman" w:eastAsiaTheme="minorEastAsia" w:hAnsi="Times New Roman"/>
        </w:rPr>
        <w:t>）从静态结构、演化行为与经济影响三个层面评估债务规模与风险。常用的度量指标包括代码复杂度、模块耦合度、变更频率、缺陷密度及偿还</w:t>
      </w:r>
      <w:r w:rsidRPr="00457366">
        <w:rPr>
          <w:rFonts w:ascii="Times New Roman" w:eastAsiaTheme="minorEastAsia" w:hAnsi="Times New Roman"/>
        </w:rPr>
        <w:t>ROI</w:t>
      </w:r>
      <w:r w:rsidRPr="00457366">
        <w:rPr>
          <w:rFonts w:ascii="Times New Roman" w:eastAsiaTheme="minorEastAsia" w:hAnsi="Times New Roman"/>
        </w:rPr>
        <w:t>等。</w:t>
      </w:r>
    </w:p>
    <w:p w:rsidR="00A44D6E" w:rsidRPr="00457366" w:rsidRDefault="00A44D6E" w:rsidP="00457366">
      <w:pPr>
        <w:spacing w:line="400" w:lineRule="exact"/>
        <w:ind w:firstLineChars="200" w:firstLine="480"/>
        <w:rPr>
          <w:rFonts w:ascii="Times New Roman" w:eastAsiaTheme="minorEastAsia" w:hAnsi="Times New Roman"/>
        </w:rPr>
      </w:pPr>
    </w:p>
    <w:p w:rsidR="00A922F6" w:rsidRPr="00D5426A" w:rsidRDefault="001B0CA9" w:rsidP="00D5426A">
      <w:pPr>
        <w:jc w:val="center"/>
        <w:rPr>
          <w:rFonts w:ascii="Times New Roman" w:hAnsi="Times New Roman" w:cs="Times New Roman" w:hint="eastAsia"/>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1B0CA9" w:rsidRPr="00863B1E" w:rsidRDefault="00732FBB" w:rsidP="00863B1E">
      <w:pPr>
        <w:spacing w:line="400" w:lineRule="exact"/>
        <w:ind w:firstLineChars="200" w:firstLine="480"/>
        <w:rPr>
          <w:rFonts w:ascii="Times New Roman" w:eastAsiaTheme="minorEastAsia" w:hAnsi="Times New Roman"/>
        </w:rPr>
      </w:pPr>
      <w:r w:rsidRPr="00863B1E">
        <w:rPr>
          <w:rFonts w:ascii="Times New Roman" w:eastAsiaTheme="minorEastAsia" w:hAnsi="Times New Roman"/>
        </w:rPr>
        <w:t>此外，</w:t>
      </w:r>
      <w:r w:rsidRPr="00863B1E">
        <w:rPr>
          <w:rFonts w:ascii="Times New Roman" w:eastAsiaTheme="minorEastAsia" w:hAnsi="Times New Roman"/>
        </w:rPr>
        <w:t>NIST SP 800-204C:2023</w:t>
      </w:r>
      <w:r w:rsidRPr="00863B1E">
        <w:rPr>
          <w:rFonts w:ascii="Times New Roman" w:eastAsiaTheme="minorEastAsia" w:hAnsi="Times New Roman"/>
        </w:rPr>
        <w:t>提出将架构重构视为安全控制的一部分，通过</w:t>
      </w:r>
      <w:r w:rsidRPr="00863B1E">
        <w:rPr>
          <w:rFonts w:ascii="Times New Roman" w:eastAsiaTheme="minorEastAsia" w:hAnsi="Times New Roman"/>
        </w:rPr>
        <w:t>“Refactoring-as-Security-Control”</w:t>
      </w:r>
      <w:r w:rsidRPr="00863B1E">
        <w:rPr>
          <w:rFonts w:ascii="Times New Roman" w:eastAsiaTheme="minorEastAsia" w:hAnsi="Times New Roman"/>
        </w:rPr>
        <w:t>理念，将债务治理纳入合规与安全审计流程中。</w:t>
      </w:r>
      <w:r w:rsidRPr="00863B1E">
        <w:rPr>
          <w:rFonts w:ascii="Times New Roman" w:eastAsiaTheme="minorEastAsia" w:hAnsi="Times New Roman"/>
        </w:rPr>
        <w:t>ISO/IEC 26550:2021</w:t>
      </w:r>
      <w:r w:rsidRPr="00863B1E">
        <w:rPr>
          <w:rFonts w:ascii="Times New Roman" w:eastAsiaTheme="minorEastAsia" w:hAnsi="Times New Roman"/>
        </w:rPr>
        <w:t>亦强调在软件生命周期管理中引入债务指标监控，以支持持续质量改进。从管理学角度看，技术债务治理不仅是工程实践问题，更是组织决策与资源分配问题，需在架构治理框架中形成制度化机制。</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59" w:name="_Toc212895237"/>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59"/>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0" w:name="_Toc212895238"/>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0"/>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站点可靠性工程（</w:t>
      </w:r>
      <w:r w:rsidRPr="007D2EC0">
        <w:rPr>
          <w:rFonts w:ascii="Times New Roman" w:eastAsiaTheme="minorEastAsia" w:hAnsi="Times New Roman"/>
        </w:rPr>
        <w:t>Site Reliability Engineering, SRE</w:t>
      </w:r>
      <w:r w:rsidRPr="007D2EC0">
        <w:rPr>
          <w:rFonts w:ascii="Times New Roman" w:eastAsiaTheme="minorEastAsia" w:hAnsi="Times New Roman"/>
        </w:rPr>
        <w:t>）最早由</w:t>
      </w:r>
      <w:r w:rsidRPr="007D2EC0">
        <w:rPr>
          <w:rFonts w:ascii="Times New Roman" w:eastAsiaTheme="minorEastAsia" w:hAnsi="Times New Roman"/>
        </w:rPr>
        <w:t>Google</w:t>
      </w:r>
      <w:r w:rsidRPr="007D2EC0">
        <w:rPr>
          <w:rFonts w:ascii="Times New Roman" w:eastAsiaTheme="minorEastAsia" w:hAnsi="Times New Roman"/>
        </w:rPr>
        <w:t>在</w:t>
      </w:r>
      <w:r w:rsidRPr="007D2EC0">
        <w:rPr>
          <w:rFonts w:ascii="Times New Roman" w:eastAsiaTheme="minorEastAsia" w:hAnsi="Times New Roman"/>
        </w:rPr>
        <w:t>2003</w:t>
      </w:r>
      <w:r w:rsidRPr="007D2EC0">
        <w:rPr>
          <w:rFonts w:ascii="Times New Roman" w:eastAsiaTheme="minorEastAsia" w:hAnsi="Times New Roman"/>
        </w:rPr>
        <w:t>年提出，其核心目标是通过工程化方法实现系统的高可用性与可持续交付。</w:t>
      </w:r>
      <w:r w:rsidRPr="007D2EC0">
        <w:rPr>
          <w:rFonts w:ascii="Times New Roman" w:eastAsiaTheme="minorEastAsia" w:hAnsi="Times New Roman"/>
        </w:rPr>
        <w:t>SRE</w:t>
      </w:r>
      <w:r w:rsidRPr="007D2EC0">
        <w:rPr>
          <w:rFonts w:ascii="Times New Roman" w:eastAsiaTheme="minorEastAsia" w:hAnsi="Times New Roman"/>
        </w:rPr>
        <w:t>将传统的运维（</w:t>
      </w:r>
      <w:r w:rsidRPr="007D2EC0">
        <w:rPr>
          <w:rFonts w:ascii="Times New Roman" w:eastAsiaTheme="minorEastAsia" w:hAnsi="Times New Roman"/>
        </w:rPr>
        <w:t>Operations</w:t>
      </w:r>
      <w:r w:rsidRPr="007D2EC0">
        <w:rPr>
          <w:rFonts w:ascii="Times New Roman" w:eastAsiaTheme="minorEastAsia" w:hAnsi="Times New Roman"/>
        </w:rPr>
        <w:t>）理念与软件工程方法相结合，以</w:t>
      </w:r>
      <w:r w:rsidRPr="007D2EC0">
        <w:rPr>
          <w:rFonts w:ascii="Times New Roman" w:eastAsiaTheme="minorEastAsia" w:hAnsi="Times New Roman"/>
        </w:rPr>
        <w:t>“</w:t>
      </w:r>
      <w:r w:rsidRPr="007D2EC0">
        <w:rPr>
          <w:rFonts w:ascii="Times New Roman" w:eastAsiaTheme="minorEastAsia" w:hAnsi="Times New Roman"/>
        </w:rPr>
        <w:t>可靠性即特性（</w:t>
      </w:r>
      <w:r w:rsidRPr="007D2EC0">
        <w:rPr>
          <w:rFonts w:ascii="Times New Roman" w:eastAsiaTheme="minorEastAsia" w:hAnsi="Times New Roman"/>
        </w:rPr>
        <w:t>Reliability as a Feature</w:t>
      </w:r>
      <w:r w:rsidRPr="007D2EC0">
        <w:rPr>
          <w:rFonts w:ascii="Times New Roman" w:eastAsiaTheme="minorEastAsia" w:hAnsi="Times New Roman"/>
        </w:rPr>
        <w:t>）</w:t>
      </w:r>
      <w:r w:rsidRPr="007D2EC0">
        <w:rPr>
          <w:rFonts w:ascii="Times New Roman" w:eastAsiaTheme="minorEastAsia" w:hAnsi="Times New Roman"/>
        </w:rPr>
        <w:t>”</w:t>
      </w:r>
      <w:r w:rsidRPr="007D2EC0">
        <w:rPr>
          <w:rFonts w:ascii="Times New Roman" w:eastAsiaTheme="minorEastAsia" w:hAnsi="Times New Roman"/>
        </w:rPr>
        <w:t>为指导思想，通过服务级别指标（</w:t>
      </w:r>
      <w:r w:rsidRPr="007D2EC0">
        <w:rPr>
          <w:rFonts w:ascii="Times New Roman" w:eastAsiaTheme="minorEastAsia" w:hAnsi="Times New Roman"/>
        </w:rPr>
        <w:t>SLI</w:t>
      </w:r>
      <w:r w:rsidRPr="007D2EC0">
        <w:rPr>
          <w:rFonts w:ascii="Times New Roman" w:eastAsiaTheme="minorEastAsia" w:hAnsi="Times New Roman"/>
        </w:rPr>
        <w:t>）、服务级别目标（</w:t>
      </w:r>
      <w:r w:rsidRPr="007D2EC0">
        <w:rPr>
          <w:rFonts w:ascii="Times New Roman" w:eastAsiaTheme="minorEastAsia" w:hAnsi="Times New Roman"/>
        </w:rPr>
        <w:t>SLO</w:t>
      </w:r>
      <w:r w:rsidRPr="007D2EC0">
        <w:rPr>
          <w:rFonts w:ascii="Times New Roman" w:eastAsiaTheme="minorEastAsia" w:hAnsi="Times New Roman"/>
        </w:rPr>
        <w:t>）与服务级别协议（</w:t>
      </w:r>
      <w:r w:rsidRPr="007D2EC0">
        <w:rPr>
          <w:rFonts w:ascii="Times New Roman" w:eastAsiaTheme="minorEastAsia" w:hAnsi="Times New Roman"/>
        </w:rPr>
        <w:t>SLA</w:t>
      </w:r>
      <w:r w:rsidRPr="007D2EC0">
        <w:rPr>
          <w:rFonts w:ascii="Times New Roman" w:eastAsiaTheme="minorEastAsia" w:hAnsi="Times New Roman"/>
        </w:rPr>
        <w:t>）建立可量化的可靠性治理体系。该理论认为系统的稳定性不应依赖人为经验，而应通过自动化、监控与度量手段实现工程化管理。</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错误预算（</w:t>
      </w:r>
      <w:r w:rsidRPr="007D2EC0">
        <w:rPr>
          <w:rFonts w:ascii="Times New Roman" w:eastAsiaTheme="minorEastAsia" w:hAnsi="Times New Roman"/>
        </w:rPr>
        <w:t>Error Budget</w:t>
      </w:r>
      <w:r w:rsidRPr="007D2EC0">
        <w:rPr>
          <w:rFonts w:ascii="Times New Roman" w:eastAsiaTheme="minorEastAsia" w:hAnsi="Times New Roman"/>
        </w:rPr>
        <w:t>）模型是</w:t>
      </w:r>
      <w:r w:rsidRPr="007D2EC0">
        <w:rPr>
          <w:rFonts w:ascii="Times New Roman" w:eastAsiaTheme="minorEastAsia" w:hAnsi="Times New Roman"/>
        </w:rPr>
        <w:t>SRE</w:t>
      </w:r>
      <w:r w:rsidRPr="007D2EC0">
        <w:rPr>
          <w:rFonts w:ascii="Times New Roman" w:eastAsiaTheme="minorEastAsia" w:hAnsi="Times New Roman"/>
        </w:rPr>
        <w:t>理论的核心机制，其通过量化</w:t>
      </w:r>
      <w:r w:rsidRPr="007D2EC0">
        <w:rPr>
          <w:rFonts w:ascii="Times New Roman" w:eastAsiaTheme="minorEastAsia" w:hAnsi="Times New Roman"/>
        </w:rPr>
        <w:t>“</w:t>
      </w:r>
      <w:r w:rsidRPr="007D2EC0">
        <w:rPr>
          <w:rFonts w:ascii="Times New Roman" w:eastAsiaTheme="minorEastAsia" w:hAnsi="Times New Roman"/>
        </w:rPr>
        <w:t>可接受的不可靠性</w:t>
      </w:r>
      <w:r w:rsidRPr="007D2EC0">
        <w:rPr>
          <w:rFonts w:ascii="Times New Roman" w:eastAsiaTheme="minorEastAsia" w:hAnsi="Times New Roman"/>
        </w:rPr>
        <w:t>”</w:t>
      </w:r>
      <w:r w:rsidRPr="007D2EC0">
        <w:rPr>
          <w:rFonts w:ascii="Times New Roman" w:eastAsiaTheme="minorEastAsia" w:hAnsi="Times New Roman"/>
        </w:rPr>
        <w:t>实现可靠性与创新速率的平衡。假设系统目标可用性为</w:t>
      </w:r>
      <w:r w:rsidRPr="007D2EC0">
        <w:rPr>
          <w:rFonts w:ascii="Times New Roman" w:eastAsiaTheme="minorEastAsia" w:hAnsi="Times New Roman"/>
        </w:rPr>
        <w:t>99.9%</w:t>
      </w:r>
      <w:r w:rsidRPr="007D2EC0">
        <w:rPr>
          <w:rFonts w:ascii="Times New Roman" w:eastAsiaTheme="minorEastAsia" w:hAnsi="Times New Roman"/>
        </w:rPr>
        <w:t>，则允许</w:t>
      </w:r>
      <w:r w:rsidRPr="007D2EC0">
        <w:rPr>
          <w:rFonts w:ascii="Times New Roman" w:eastAsiaTheme="minorEastAsia" w:hAnsi="Times New Roman"/>
        </w:rPr>
        <w:t>0.1%</w:t>
      </w:r>
      <w:r w:rsidRPr="007D2EC0">
        <w:rPr>
          <w:rFonts w:ascii="Times New Roman" w:eastAsiaTheme="minorEastAsia" w:hAnsi="Times New Roman"/>
        </w:rPr>
        <w:t>的错误预算用于风险性变更与快速迭代。</w:t>
      </w:r>
      <w:r w:rsidRPr="007D2EC0">
        <w:rPr>
          <w:rFonts w:ascii="Times New Roman" w:eastAsiaTheme="minorEastAsia" w:hAnsi="Times New Roman"/>
        </w:rPr>
        <w:t>SRE</w:t>
      </w:r>
      <w:r w:rsidRPr="007D2EC0">
        <w:rPr>
          <w:rFonts w:ascii="Times New Roman" w:eastAsiaTheme="minorEastAsia" w:hAnsi="Times New Roman"/>
        </w:rPr>
        <w:t>团队据此定义变更频率、发布策略与回滚机制，从而在可控范围内提升系统弹性与交付效率。该模型通过</w:t>
      </w:r>
      <w:r w:rsidRPr="007D2EC0">
        <w:rPr>
          <w:rFonts w:ascii="Times New Roman" w:eastAsiaTheme="minorEastAsia" w:hAnsi="Times New Roman"/>
        </w:rPr>
        <w:t>“</w:t>
      </w:r>
      <w:r w:rsidRPr="007D2EC0">
        <w:rPr>
          <w:rFonts w:ascii="Times New Roman" w:eastAsiaTheme="minorEastAsia" w:hAnsi="Times New Roman"/>
        </w:rPr>
        <w:t>预算消耗率</w:t>
      </w:r>
      <w:r w:rsidRPr="007D2EC0">
        <w:rPr>
          <w:rFonts w:ascii="Times New Roman" w:eastAsiaTheme="minorEastAsia" w:hAnsi="Times New Roman"/>
        </w:rPr>
        <w:t>”</w:t>
      </w:r>
      <w:r w:rsidRPr="007D2EC0">
        <w:rPr>
          <w:rFonts w:ascii="Times New Roman" w:eastAsiaTheme="minorEastAsia" w:hAnsi="Times New Roman"/>
        </w:rPr>
        <w:t>反映系统健康状态，为团队决策提供依据。</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lastRenderedPageBreak/>
        <w:t>SRE</w:t>
      </w:r>
      <w:r w:rsidRPr="007D2EC0">
        <w:rPr>
          <w:rFonts w:ascii="Times New Roman" w:eastAsiaTheme="minorEastAsia" w:hAnsi="Times New Roman"/>
        </w:rPr>
        <w:t>的理论基础与控制论密切相关，其运行遵循</w:t>
      </w:r>
      <w:r w:rsidRPr="007D2EC0">
        <w:rPr>
          <w:rFonts w:ascii="Times New Roman" w:eastAsiaTheme="minorEastAsia" w:hAnsi="Times New Roman"/>
        </w:rPr>
        <w:t>“</w:t>
      </w:r>
      <w:r w:rsidRPr="007D2EC0">
        <w:rPr>
          <w:rFonts w:ascii="Times New Roman" w:eastAsiaTheme="minorEastAsia" w:hAnsi="Times New Roman"/>
        </w:rPr>
        <w:t>度量</w:t>
      </w:r>
      <w:r w:rsidRPr="007D2EC0">
        <w:rPr>
          <w:rFonts w:ascii="Times New Roman" w:eastAsiaTheme="minorEastAsia" w:hAnsi="Times New Roman"/>
        </w:rPr>
        <w:t>—</w:t>
      </w:r>
      <w:r w:rsidRPr="007D2EC0">
        <w:rPr>
          <w:rFonts w:ascii="Times New Roman" w:eastAsiaTheme="minorEastAsia" w:hAnsi="Times New Roman"/>
        </w:rPr>
        <w:t>反馈</w:t>
      </w:r>
      <w:r w:rsidRPr="007D2EC0">
        <w:rPr>
          <w:rFonts w:ascii="Times New Roman" w:eastAsiaTheme="minorEastAsia" w:hAnsi="Times New Roman"/>
        </w:rPr>
        <w:t>—</w:t>
      </w:r>
      <w:r w:rsidRPr="007D2EC0">
        <w:rPr>
          <w:rFonts w:ascii="Times New Roman" w:eastAsiaTheme="minorEastAsia" w:hAnsi="Times New Roman"/>
        </w:rPr>
        <w:t>调节</w:t>
      </w:r>
      <w:r w:rsidRPr="007D2EC0">
        <w:rPr>
          <w:rFonts w:ascii="Times New Roman" w:eastAsiaTheme="minorEastAsia" w:hAnsi="Times New Roman"/>
        </w:rPr>
        <w:t>”</w:t>
      </w:r>
      <w:r w:rsidRPr="007D2EC0">
        <w:rPr>
          <w:rFonts w:ascii="Times New Roman" w:eastAsiaTheme="minorEastAsia" w:hAnsi="Times New Roman"/>
        </w:rPr>
        <w:t>闭环。通过实时监控</w:t>
      </w:r>
      <w:r w:rsidRPr="007D2EC0">
        <w:rPr>
          <w:rFonts w:ascii="Times New Roman" w:eastAsiaTheme="minorEastAsia" w:hAnsi="Times New Roman"/>
        </w:rPr>
        <w:t>SLI</w:t>
      </w:r>
      <w:r w:rsidRPr="007D2EC0">
        <w:rPr>
          <w:rFonts w:ascii="Times New Roman" w:eastAsiaTheme="minorEastAsia" w:hAnsi="Times New Roman"/>
        </w:rPr>
        <w:t>（如延迟、错误率、吞吐量）并与</w:t>
      </w:r>
      <w:r w:rsidRPr="007D2EC0">
        <w:rPr>
          <w:rFonts w:ascii="Times New Roman" w:eastAsiaTheme="minorEastAsia" w:hAnsi="Times New Roman"/>
        </w:rPr>
        <w:t>SLO</w:t>
      </w:r>
      <w:r w:rsidRPr="007D2EC0">
        <w:rPr>
          <w:rFonts w:ascii="Times New Roman" w:eastAsiaTheme="minorEastAsia" w:hAnsi="Times New Roman"/>
        </w:rPr>
        <w:t>目标对比，系统自动触发告警或降级机制，以实现可靠性自治。</w:t>
      </w:r>
      <w:r w:rsidRPr="007D2EC0">
        <w:rPr>
          <w:rFonts w:ascii="Times New Roman" w:eastAsiaTheme="minorEastAsia" w:hAnsi="Times New Roman"/>
        </w:rPr>
        <w:t>Google</w:t>
      </w:r>
      <w:r w:rsidRPr="007D2EC0">
        <w:rPr>
          <w:rFonts w:ascii="Times New Roman" w:eastAsiaTheme="minorEastAsia" w:hAnsi="Times New Roman"/>
        </w:rPr>
        <w:t>提出的</w:t>
      </w:r>
      <w:r w:rsidRPr="007D2EC0">
        <w:rPr>
          <w:rFonts w:ascii="Times New Roman" w:eastAsiaTheme="minorEastAsia" w:hAnsi="Times New Roman"/>
        </w:rPr>
        <w:t>“</w:t>
      </w:r>
      <w:r w:rsidRPr="007D2EC0">
        <w:rPr>
          <w:rFonts w:ascii="Times New Roman" w:eastAsiaTheme="minorEastAsia" w:hAnsi="Times New Roman"/>
        </w:rPr>
        <w:t>四黄金指标</w:t>
      </w:r>
      <w:r w:rsidRPr="007D2EC0">
        <w:rPr>
          <w:rFonts w:ascii="Times New Roman" w:eastAsiaTheme="minorEastAsia" w:hAnsi="Times New Roman"/>
        </w:rPr>
        <w:t>”</w:t>
      </w:r>
      <w:r w:rsidRPr="007D2EC0">
        <w:rPr>
          <w:rFonts w:ascii="Times New Roman" w:eastAsiaTheme="minorEastAsia" w:hAnsi="Times New Roman"/>
        </w:rPr>
        <w:t>（延迟、流量、错误、饱和度）已成为业界评估运维质量的通用标准。</w:t>
      </w:r>
      <w:r w:rsidRPr="007D2EC0">
        <w:rPr>
          <w:rFonts w:ascii="Times New Roman" w:eastAsiaTheme="minorEastAsia" w:hAnsi="Times New Roman"/>
        </w:rPr>
        <w:t>SRE</w:t>
      </w:r>
      <w:r w:rsidRPr="007D2EC0">
        <w:rPr>
          <w:rFonts w:ascii="Times New Roman" w:eastAsiaTheme="minorEastAsia" w:hAnsi="Times New Roman"/>
        </w:rPr>
        <w:t>方法已被</w:t>
      </w:r>
      <w:r w:rsidRPr="007D2EC0">
        <w:rPr>
          <w:rFonts w:ascii="Times New Roman" w:eastAsiaTheme="minorEastAsia" w:hAnsi="Times New Roman"/>
        </w:rPr>
        <w:t>NIST SP 800-204C</w:t>
      </w:r>
      <w:r w:rsidRPr="007D2EC0">
        <w:rPr>
          <w:rFonts w:ascii="Times New Roman" w:eastAsiaTheme="minorEastAsia" w:hAnsi="Times New Roman"/>
        </w:rPr>
        <w:t>（</w:t>
      </w:r>
      <w:r w:rsidRPr="007D2EC0">
        <w:rPr>
          <w:rFonts w:ascii="Times New Roman" w:eastAsiaTheme="minorEastAsia" w:hAnsi="Times New Roman"/>
        </w:rPr>
        <w:t>2023</w:t>
      </w:r>
      <w:r w:rsidRPr="007D2EC0">
        <w:rPr>
          <w:rFonts w:ascii="Times New Roman" w:eastAsiaTheme="minorEastAsia" w:hAnsi="Times New Roman"/>
        </w:rPr>
        <w:t>）纳入</w:t>
      </w:r>
      <w:r w:rsidRPr="007D2EC0">
        <w:rPr>
          <w:rFonts w:ascii="Times New Roman" w:eastAsiaTheme="minorEastAsia" w:hAnsi="Times New Roman"/>
        </w:rPr>
        <w:t>DevSecOps</w:t>
      </w:r>
      <w:r w:rsidRPr="007D2EC0">
        <w:rPr>
          <w:rFonts w:ascii="Times New Roman" w:eastAsiaTheme="minorEastAsia" w:hAnsi="Times New Roman"/>
        </w:rPr>
        <w:t>框架，用于确保关键业务系统在快速交付条件下维持安全与稳定性。</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2895239"/>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1"/>
    </w:p>
    <w:p w:rsidR="00E67A21" w:rsidRPr="00E67A21" w:rsidRDefault="00E67A21" w:rsidP="00E67A21">
      <w:pPr>
        <w:spacing w:line="400" w:lineRule="exact"/>
        <w:ind w:firstLineChars="200" w:firstLine="480"/>
        <w:rPr>
          <w:rFonts w:ascii="Times New Roman" w:eastAsiaTheme="minorEastAsia" w:hAnsi="Times New Roman"/>
        </w:rPr>
      </w:pPr>
      <w:r>
        <w:t>A</w:t>
      </w:r>
      <w:r w:rsidRPr="00E67A21">
        <w:rPr>
          <w:rFonts w:ascii="Times New Roman" w:eastAsiaTheme="minorEastAsia" w:hAnsi="Times New Roman"/>
        </w:rPr>
        <w:t>IOps</w:t>
      </w:r>
      <w:r w:rsidRPr="00E67A21">
        <w:rPr>
          <w:rFonts w:ascii="Times New Roman" w:eastAsiaTheme="minorEastAsia" w:hAnsi="Times New Roman"/>
        </w:rPr>
        <w:t>（</w:t>
      </w:r>
      <w:r w:rsidRPr="00E67A21">
        <w:rPr>
          <w:rFonts w:ascii="Times New Roman" w:eastAsiaTheme="minorEastAsia" w:hAnsi="Times New Roman"/>
        </w:rPr>
        <w:t>Artificial Intelligence for IT Operations</w:t>
      </w:r>
      <w:r w:rsidRPr="00E67A21">
        <w:rPr>
          <w:rFonts w:ascii="Times New Roman" w:eastAsiaTheme="minorEastAsia" w:hAnsi="Times New Roman"/>
        </w:rPr>
        <w:t>）概念由</w:t>
      </w:r>
      <w:r w:rsidRPr="00E67A21">
        <w:rPr>
          <w:rFonts w:ascii="Times New Roman" w:eastAsiaTheme="minorEastAsia" w:hAnsi="Times New Roman"/>
        </w:rPr>
        <w:t>Gartner</w:t>
      </w:r>
      <w:r w:rsidRPr="00E67A21">
        <w:rPr>
          <w:rFonts w:ascii="Times New Roman" w:eastAsiaTheme="minorEastAsia" w:hAnsi="Times New Roman"/>
        </w:rPr>
        <w:t>于</w:t>
      </w:r>
      <w:r w:rsidRPr="00E67A21">
        <w:rPr>
          <w:rFonts w:ascii="Times New Roman" w:eastAsiaTheme="minorEastAsia" w:hAnsi="Times New Roman"/>
        </w:rPr>
        <w:t>2016</w:t>
      </w:r>
      <w:r w:rsidRPr="00E67A21">
        <w:rPr>
          <w:rFonts w:ascii="Times New Roman" w:eastAsiaTheme="minorEastAsia" w:hAnsi="Times New Roman"/>
        </w:rPr>
        <w:t>年正式提出，旨在利用机器学习与大数据技术对运维事件进行自动化分析与决策，以提升系统监控、异常检测与根因分析能力。</w:t>
      </w:r>
      <w:r w:rsidRPr="00E67A21">
        <w:rPr>
          <w:rFonts w:ascii="Times New Roman" w:eastAsiaTheme="minorEastAsia" w:hAnsi="Times New Roman"/>
        </w:rPr>
        <w:t>AIOps</w:t>
      </w:r>
      <w:r w:rsidRPr="00E67A21">
        <w:rPr>
          <w:rFonts w:ascii="Times New Roman" w:eastAsiaTheme="minorEastAsia" w:hAnsi="Times New Roman"/>
        </w:rPr>
        <w:t>的理论基础源自数据驱动决策理论与自适应控制模型，其核心目标是通过</w:t>
      </w:r>
      <w:r w:rsidRPr="00E67A21">
        <w:rPr>
          <w:rFonts w:ascii="Times New Roman" w:eastAsiaTheme="minorEastAsia" w:hAnsi="Times New Roman"/>
        </w:rPr>
        <w:t>“</w:t>
      </w:r>
      <w:r w:rsidRPr="00E67A21">
        <w:rPr>
          <w:rFonts w:ascii="Times New Roman" w:eastAsiaTheme="minorEastAsia" w:hAnsi="Times New Roman"/>
        </w:rPr>
        <w:t>数据感知</w:t>
      </w:r>
      <w:r w:rsidRPr="00E67A21">
        <w:rPr>
          <w:rFonts w:ascii="Times New Roman" w:eastAsiaTheme="minorEastAsia" w:hAnsi="Times New Roman"/>
        </w:rPr>
        <w:t>—</w:t>
      </w:r>
      <w:r w:rsidRPr="00E67A21">
        <w:rPr>
          <w:rFonts w:ascii="Times New Roman" w:eastAsiaTheme="minorEastAsia" w:hAnsi="Times New Roman"/>
        </w:rPr>
        <w:t>智能分析</w:t>
      </w:r>
      <w:r w:rsidRPr="00E67A21">
        <w:rPr>
          <w:rFonts w:ascii="Times New Roman" w:eastAsiaTheme="minorEastAsia" w:hAnsi="Times New Roman"/>
        </w:rPr>
        <w:t>—</w:t>
      </w:r>
      <w:r w:rsidRPr="00E67A21">
        <w:rPr>
          <w:rFonts w:ascii="Times New Roman" w:eastAsiaTheme="minorEastAsia" w:hAnsi="Times New Roman"/>
        </w:rPr>
        <w:t>自动执行</w:t>
      </w:r>
      <w:r w:rsidRPr="00E67A21">
        <w:rPr>
          <w:rFonts w:ascii="Times New Roman" w:eastAsiaTheme="minorEastAsia" w:hAnsi="Times New Roman"/>
        </w:rPr>
        <w:t>”</w:t>
      </w:r>
      <w:r w:rsidRPr="00E67A21">
        <w:rPr>
          <w:rFonts w:ascii="Times New Roman" w:eastAsiaTheme="minorEastAsia" w:hAnsi="Times New Roman"/>
        </w:rPr>
        <w:t>三层闭环实现运维智能化。</w:t>
      </w:r>
    </w:p>
    <w:p w:rsidR="00E67A21" w:rsidRPr="00E67A21" w:rsidRDefault="00E67A21" w:rsidP="00531DE9">
      <w:pPr>
        <w:spacing w:line="400" w:lineRule="exact"/>
        <w:ind w:firstLineChars="200" w:firstLine="480"/>
        <w:rPr>
          <w:rFonts w:ascii="Times New Roman" w:eastAsiaTheme="minorEastAsia" w:hAnsi="Times New Roman"/>
        </w:rPr>
      </w:pPr>
      <w:r w:rsidRPr="00E67A21">
        <w:rPr>
          <w:rFonts w:ascii="Times New Roman" w:eastAsiaTheme="minorEastAsia" w:hAnsi="Times New Roman"/>
        </w:rPr>
        <w:t>AIOps</w:t>
      </w:r>
      <w:r w:rsidRPr="00E67A21">
        <w:rPr>
          <w:rFonts w:ascii="Times New Roman" w:eastAsiaTheme="minorEastAsia" w:hAnsi="Times New Roman"/>
        </w:rPr>
        <w:t>架构一般由数据层、分析层与执行层组成。数据层负责采集来自日志、指标、调用链等多源异构数据，并进行预处理与特征抽取；分析层利用机器学习算法进行异常检测、聚类关联与根因推断；执行层将分析结果转化为自动化响应，如自愈操作或警报优化。该结构在宏观上形成一个自学习循环，系统通过持续反馈优化算法性能，逐步实现</w:t>
      </w:r>
      <w:r w:rsidRPr="00E67A21">
        <w:rPr>
          <w:rFonts w:ascii="Times New Roman" w:eastAsiaTheme="minorEastAsia" w:hAnsi="Times New Roman"/>
        </w:rPr>
        <w:t>“</w:t>
      </w:r>
      <w:r w:rsidRPr="00E67A21">
        <w:rPr>
          <w:rFonts w:ascii="Times New Roman" w:eastAsiaTheme="minorEastAsia" w:hAnsi="Times New Roman"/>
        </w:rPr>
        <w:t>零人工介入</w:t>
      </w:r>
      <w:r w:rsidRPr="00E67A21">
        <w:rPr>
          <w:rFonts w:ascii="Times New Roman" w:eastAsiaTheme="minorEastAsia" w:hAnsi="Times New Roman"/>
        </w:rPr>
        <w:t>”</w:t>
      </w:r>
      <w:r w:rsidRPr="00E67A21">
        <w:rPr>
          <w:rFonts w:ascii="Times New Roman" w:eastAsiaTheme="minorEastAsia" w:hAnsi="Times New Roman"/>
        </w:rPr>
        <w:t>的运维模式。</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327A96" w:rsidRPr="00C836E0" w:rsidRDefault="00E67A21" w:rsidP="00C836E0">
      <w:pPr>
        <w:spacing w:line="400" w:lineRule="exact"/>
        <w:ind w:firstLineChars="200" w:firstLine="480"/>
        <w:rPr>
          <w:rFonts w:hint="eastAsia"/>
        </w:rPr>
      </w:pPr>
      <w:r w:rsidRPr="007C37C9">
        <w:rPr>
          <w:rFonts w:ascii="Times New Roman" w:eastAsiaTheme="minorEastAsia" w:hAnsi="Times New Roman"/>
        </w:rPr>
        <w:t>图</w:t>
      </w:r>
      <w:r w:rsidRPr="007C37C9">
        <w:rPr>
          <w:rFonts w:ascii="Times New Roman" w:eastAsiaTheme="minorEastAsia" w:hAnsi="Times New Roman"/>
        </w:rPr>
        <w:t>2-</w:t>
      </w:r>
      <w:r w:rsidR="00167598">
        <w:rPr>
          <w:rFonts w:ascii="Times New Roman" w:eastAsiaTheme="minorEastAsia" w:hAnsi="Times New Roman"/>
        </w:rPr>
        <w:t>6</w:t>
      </w:r>
      <w:r w:rsidRPr="007C37C9">
        <w:rPr>
          <w:rFonts w:ascii="Times New Roman" w:eastAsiaTheme="minorEastAsia" w:hAnsi="Times New Roman"/>
        </w:rPr>
        <w:t>中的循环结构体现了</w:t>
      </w:r>
      <w:r w:rsidRPr="007C37C9">
        <w:rPr>
          <w:rFonts w:ascii="Times New Roman" w:eastAsiaTheme="minorEastAsia" w:hAnsi="Times New Roman"/>
        </w:rPr>
        <w:t>AIOps</w:t>
      </w:r>
      <w:r w:rsidRPr="007C37C9">
        <w:rPr>
          <w:rFonts w:ascii="Times New Roman" w:eastAsiaTheme="minorEastAsia" w:hAnsi="Times New Roman"/>
        </w:rPr>
        <w:t>系统的自适应特性。其核心思想是通过历史事件与预测模型的交互，建立基于因果推理的决策体系，实现从被动响应到主动防御的转变。</w:t>
      </w:r>
      <w:r w:rsidRPr="007C37C9">
        <w:rPr>
          <w:rFonts w:ascii="Times New Roman" w:eastAsiaTheme="minorEastAsia" w:hAnsi="Times New Roman"/>
        </w:rPr>
        <w:t>IEEE Software 2023</w:t>
      </w:r>
      <w:r w:rsidRPr="007C37C9">
        <w:rPr>
          <w:rFonts w:ascii="Times New Roman" w:eastAsiaTheme="minorEastAsia" w:hAnsi="Times New Roman"/>
        </w:rPr>
        <w:t>研究指出，引入</w:t>
      </w:r>
      <w:r w:rsidRPr="007C37C9">
        <w:rPr>
          <w:rFonts w:ascii="Times New Roman" w:eastAsiaTheme="minorEastAsia" w:hAnsi="Times New Roman"/>
        </w:rPr>
        <w:t>AIOps</w:t>
      </w:r>
      <w:r w:rsidRPr="007C37C9">
        <w:rPr>
          <w:rFonts w:ascii="Times New Roman" w:eastAsiaTheme="minorEastAsia" w:hAnsi="Times New Roman"/>
        </w:rPr>
        <w:t>的组织在平均故障修复时间（</w:t>
      </w:r>
      <w:r w:rsidRPr="007C37C9">
        <w:rPr>
          <w:rFonts w:ascii="Times New Roman" w:eastAsiaTheme="minorEastAsia" w:hAnsi="Times New Roman"/>
        </w:rPr>
        <w:t>MTTR</w:t>
      </w:r>
      <w:r w:rsidRPr="007C37C9">
        <w:rPr>
          <w:rFonts w:ascii="Times New Roman" w:eastAsiaTheme="minorEastAsia" w:hAnsi="Times New Roman"/>
        </w:rPr>
        <w:t>）上可降低约</w:t>
      </w:r>
      <w:r w:rsidRPr="007C37C9">
        <w:rPr>
          <w:rFonts w:ascii="Times New Roman" w:eastAsiaTheme="minorEastAsia" w:hAnsi="Times New Roman"/>
        </w:rPr>
        <w:t>45%</w:t>
      </w:r>
      <w:r w:rsidRPr="007C37C9">
        <w:rPr>
          <w:rFonts w:ascii="Times New Roman" w:eastAsiaTheme="minorEastAsia" w:hAnsi="Times New Roman"/>
        </w:rPr>
        <w:t>，且事件检测精度提高</w:t>
      </w:r>
      <w:r w:rsidRPr="007C37C9">
        <w:rPr>
          <w:rFonts w:ascii="Times New Roman" w:eastAsiaTheme="minorEastAsia" w:hAnsi="Times New Roman"/>
        </w:rPr>
        <w:t>30%</w:t>
      </w:r>
      <w:r w:rsidRPr="007C37C9">
        <w:rPr>
          <w:rFonts w:ascii="Times New Roman" w:eastAsiaTheme="minorEastAsia" w:hAnsi="Times New Roman"/>
        </w:rPr>
        <w:t>以上。随着云原生与微服务架构普及，</w:t>
      </w:r>
      <w:r w:rsidRPr="007C37C9">
        <w:rPr>
          <w:rFonts w:ascii="Times New Roman" w:eastAsiaTheme="minorEastAsia" w:hAnsi="Times New Roman"/>
        </w:rPr>
        <w:t>AIOps</w:t>
      </w:r>
      <w:r w:rsidRPr="007C37C9">
        <w:rPr>
          <w:rFonts w:ascii="Times New Roman" w:eastAsiaTheme="minorEastAsia" w:hAnsi="Times New Roman"/>
        </w:rPr>
        <w:t>已成为企业实现可观测性（</w:t>
      </w:r>
      <w:r w:rsidRPr="007C37C9">
        <w:rPr>
          <w:rFonts w:ascii="Times New Roman" w:eastAsiaTheme="minorEastAsia" w:hAnsi="Times New Roman"/>
        </w:rPr>
        <w:t>Observability</w:t>
      </w:r>
      <w:r w:rsidRPr="007C37C9">
        <w:rPr>
          <w:rFonts w:ascii="Times New Roman" w:eastAsiaTheme="minorEastAsia" w:hAnsi="Times New Roman"/>
        </w:rPr>
        <w:t>）与弹性治理的重要支撑理论。</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2895240"/>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2"/>
    </w:p>
    <w:p w:rsidR="004252A3" w:rsidRPr="002076AC" w:rsidRDefault="004252A3" w:rsidP="002076AC">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在高度监管的金融科技领域，运维智能化不仅要求技术先进性，更需满足合规性与可解释性要求。智能运维的可解释性（</w:t>
      </w:r>
      <w:r w:rsidRPr="002076AC">
        <w:rPr>
          <w:rFonts w:ascii="Times New Roman" w:eastAsiaTheme="minorEastAsia" w:hAnsi="Times New Roman"/>
        </w:rPr>
        <w:t>Explainable AI for Operations, XOps</w:t>
      </w:r>
      <w:r w:rsidRPr="002076AC">
        <w:rPr>
          <w:rFonts w:ascii="Times New Roman" w:eastAsiaTheme="minorEastAsia" w:hAnsi="Times New Roman"/>
        </w:rPr>
        <w:t>）理论强调系统决策过程的透明性、可追踪性与可审计性。这与传统黑箱式算法形成对比，要求</w:t>
      </w:r>
      <w:r w:rsidRPr="002076AC">
        <w:rPr>
          <w:rFonts w:ascii="Times New Roman" w:eastAsiaTheme="minorEastAsia" w:hAnsi="Times New Roman"/>
        </w:rPr>
        <w:t>AIOps</w:t>
      </w:r>
      <w:r w:rsidRPr="002076AC">
        <w:rPr>
          <w:rFonts w:ascii="Times New Roman" w:eastAsiaTheme="minorEastAsia" w:hAnsi="Times New Roman"/>
        </w:rPr>
        <w:lastRenderedPageBreak/>
        <w:t>模型在生成预测或执行操作时，能够提供可验证的依据和逻辑链条，从而满足监管机构对安全、稳定与问责的要求。</w:t>
      </w:r>
    </w:p>
    <w:p w:rsidR="00E575CD" w:rsidRDefault="004252A3" w:rsidP="00E575CD">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金融行业的智能运维适配路径可分为三层：技术层、管理层与合规层。技术层关注模型透明化与数据可追溯性；管理层通过责任分层机制确保自动化运维行为可回滚与可追溯；合规层依据</w:t>
      </w:r>
      <w:r w:rsidRPr="002076AC">
        <w:rPr>
          <w:rFonts w:ascii="Times New Roman" w:eastAsiaTheme="minorEastAsia" w:hAnsi="Times New Roman"/>
        </w:rPr>
        <w:t>ISO/IEC 42001:2023</w:t>
      </w:r>
      <w:r w:rsidRPr="002076AC">
        <w:rPr>
          <w:rFonts w:ascii="Times New Roman" w:eastAsiaTheme="minorEastAsia" w:hAnsi="Times New Roman"/>
        </w:rPr>
        <w:t>人工智能管理体系标准及</w:t>
      </w:r>
      <w:r w:rsidRPr="002076AC">
        <w:rPr>
          <w:rFonts w:ascii="Times New Roman" w:eastAsiaTheme="minorEastAsia" w:hAnsi="Times New Roman"/>
        </w:rPr>
        <w:t>NIST AI RMF 1.0</w:t>
      </w:r>
      <w:r w:rsidRPr="002076AC">
        <w:rPr>
          <w:rFonts w:ascii="Times New Roman" w:eastAsiaTheme="minorEastAsia" w:hAnsi="Times New Roman"/>
        </w:rPr>
        <w:t>（</w:t>
      </w:r>
      <w:r w:rsidRPr="002076AC">
        <w:rPr>
          <w:rFonts w:ascii="Times New Roman" w:eastAsiaTheme="minorEastAsia" w:hAnsi="Times New Roman"/>
        </w:rPr>
        <w:t>2023</w:t>
      </w:r>
      <w:r w:rsidRPr="002076AC">
        <w:rPr>
          <w:rFonts w:ascii="Times New Roman" w:eastAsiaTheme="minorEastAsia" w:hAnsi="Times New Roman"/>
        </w:rPr>
        <w:t>）框架，对</w:t>
      </w:r>
      <w:r w:rsidRPr="002076AC">
        <w:rPr>
          <w:rFonts w:ascii="Times New Roman" w:eastAsiaTheme="minorEastAsia" w:hAnsi="Times New Roman"/>
        </w:rPr>
        <w:t>AIOps</w:t>
      </w:r>
      <w:r w:rsidRPr="002076AC">
        <w:rPr>
          <w:rFonts w:ascii="Times New Roman" w:eastAsiaTheme="minorEastAsia" w:hAnsi="Times New Roman"/>
        </w:rPr>
        <w:t>系统的可解释性与风险控制进行制度化审查。</w:t>
      </w:r>
    </w:p>
    <w:p w:rsidR="00516ECC" w:rsidRPr="00516ECC" w:rsidRDefault="00516ECC" w:rsidP="00E575CD">
      <w:pPr>
        <w:spacing w:line="400" w:lineRule="exact"/>
        <w:ind w:firstLineChars="200" w:firstLine="480"/>
        <w:rPr>
          <w:rFonts w:ascii="Times New Roman" w:eastAsiaTheme="minorEastAsia" w:hAnsi="Times New Roman" w:hint="eastAsia"/>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Pr="001422D9" w:rsidRDefault="002076AC" w:rsidP="001422D9">
      <w:pPr>
        <w:jc w:val="center"/>
        <w:rPr>
          <w:sz w:val="21"/>
          <w:szCs w:val="21"/>
        </w:rPr>
      </w:pPr>
    </w:p>
    <w:p w:rsidR="001E107D" w:rsidRPr="00835C5A" w:rsidRDefault="002076AC" w:rsidP="00835C5A">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智能运维的可解释性不仅提升监管通过率，还能增强企业风险控制能力。研究表明，建立可解释性审计机制的</w:t>
      </w:r>
      <w:r w:rsidRPr="002076AC">
        <w:rPr>
          <w:rFonts w:ascii="Times New Roman" w:eastAsiaTheme="minorEastAsia" w:hAnsi="Times New Roman"/>
        </w:rPr>
        <w:t>AIOps</w:t>
      </w:r>
      <w:r w:rsidRPr="002076AC">
        <w:rPr>
          <w:rFonts w:ascii="Times New Roman" w:eastAsiaTheme="minorEastAsia" w:hAnsi="Times New Roman"/>
        </w:rPr>
        <w:t>系统，其误报率降低约</w:t>
      </w:r>
      <w:r w:rsidRPr="002076AC">
        <w:rPr>
          <w:rFonts w:ascii="Times New Roman" w:eastAsiaTheme="minorEastAsia" w:hAnsi="Times New Roman"/>
        </w:rPr>
        <w:t>35%</w:t>
      </w:r>
      <w:r w:rsidRPr="002076AC">
        <w:rPr>
          <w:rFonts w:ascii="Times New Roman" w:eastAsiaTheme="minorEastAsia" w:hAnsi="Times New Roman"/>
        </w:rPr>
        <w:t>，系统恢复时间缩短</w:t>
      </w:r>
      <w:r w:rsidRPr="002076AC">
        <w:rPr>
          <w:rFonts w:ascii="Times New Roman" w:eastAsiaTheme="minorEastAsia" w:hAnsi="Times New Roman"/>
        </w:rPr>
        <w:t>20%</w:t>
      </w:r>
      <w:r w:rsidRPr="002076AC">
        <w:rPr>
          <w:rFonts w:ascii="Times New Roman" w:eastAsiaTheme="minorEastAsia" w:hAnsi="Times New Roman"/>
        </w:rPr>
        <w:t>，并显著提升了监管对自动化决策结果的信任度。在此理论框架下，可靠性工程、</w:t>
      </w:r>
      <w:r w:rsidRPr="002076AC">
        <w:rPr>
          <w:rFonts w:ascii="Times New Roman" w:eastAsiaTheme="minorEastAsia" w:hAnsi="Times New Roman"/>
        </w:rPr>
        <w:t>AIOps</w:t>
      </w:r>
      <w:r w:rsidRPr="002076AC">
        <w:rPr>
          <w:rFonts w:ascii="Times New Roman" w:eastAsiaTheme="minorEastAsia" w:hAnsi="Times New Roman"/>
        </w:rPr>
        <w:t>与合规治理形成互补关系，共同支撑金融科技企业的运维智能化转型。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3" w:name="_Toc212895241"/>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3"/>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4" w:name="_Toc212895242"/>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4"/>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t>跨职能团队（</w:t>
      </w:r>
      <w:r w:rsidRPr="00CB4D6F">
        <w:rPr>
          <w:rFonts w:ascii="Times New Roman" w:eastAsiaTheme="minorEastAsia" w:hAnsi="Times New Roman"/>
        </w:rPr>
        <w:t>Cross-Functional Teams, CFT</w:t>
      </w:r>
      <w:r w:rsidRPr="00CB4D6F">
        <w:rPr>
          <w:rFonts w:ascii="Times New Roman" w:eastAsiaTheme="minorEastAsia" w:hAnsi="Times New Roman"/>
        </w:rPr>
        <w:t>）理论起源于</w:t>
      </w:r>
      <w:r w:rsidRPr="00CB4D6F">
        <w:rPr>
          <w:rFonts w:ascii="Times New Roman" w:eastAsiaTheme="minorEastAsia" w:hAnsi="Times New Roman"/>
        </w:rPr>
        <w:t>20</w:t>
      </w:r>
      <w:r w:rsidRPr="00CB4D6F">
        <w:rPr>
          <w:rFonts w:ascii="Times New Roman" w:eastAsiaTheme="minorEastAsia" w:hAnsi="Times New Roman"/>
        </w:rPr>
        <w:t>世纪</w:t>
      </w:r>
      <w:r w:rsidRPr="00CB4D6F">
        <w:rPr>
          <w:rFonts w:ascii="Times New Roman" w:eastAsiaTheme="minorEastAsia" w:hAnsi="Times New Roman"/>
        </w:rPr>
        <w:t>90</w:t>
      </w:r>
      <w:r w:rsidRPr="00CB4D6F">
        <w:rPr>
          <w:rFonts w:ascii="Times New Roman" w:eastAsiaTheme="minorEastAsia" w:hAnsi="Times New Roman"/>
        </w:rPr>
        <w:t>年代的组织协作研究，其核心思想是通过打破职能壁垒、整合多专业知识与技能，以实现复杂问题的高效解决。</w:t>
      </w:r>
      <w:r w:rsidRPr="00CB4D6F">
        <w:rPr>
          <w:rFonts w:ascii="Times New Roman" w:eastAsiaTheme="minorEastAsia" w:hAnsi="Times New Roman"/>
        </w:rPr>
        <w:t>Tushman</w:t>
      </w:r>
      <w:r w:rsidRPr="00CB4D6F">
        <w:rPr>
          <w:rFonts w:ascii="Times New Roman" w:eastAsiaTheme="minorEastAsia" w:hAnsi="Times New Roman"/>
        </w:rPr>
        <w:t>与</w:t>
      </w:r>
      <w:r w:rsidRPr="00CB4D6F">
        <w:rPr>
          <w:rFonts w:ascii="Times New Roman" w:eastAsiaTheme="minorEastAsia" w:hAnsi="Times New Roman"/>
        </w:rPr>
        <w:t>Katz</w:t>
      </w:r>
      <w:r w:rsidRPr="00CB4D6F">
        <w:rPr>
          <w:rFonts w:ascii="Times New Roman" w:eastAsiaTheme="minorEastAsia" w:hAnsi="Times New Roman"/>
        </w:rPr>
        <w:t>提出的</w:t>
      </w:r>
      <w:r w:rsidRPr="00CB4D6F">
        <w:rPr>
          <w:rFonts w:ascii="Times New Roman" w:eastAsiaTheme="minorEastAsia" w:hAnsi="Times New Roman"/>
        </w:rPr>
        <w:t>“</w:t>
      </w:r>
      <w:r w:rsidRPr="00CB4D6F">
        <w:rPr>
          <w:rFonts w:ascii="Times New Roman" w:eastAsiaTheme="minorEastAsia" w:hAnsi="Times New Roman"/>
        </w:rPr>
        <w:t>知识整合模型</w:t>
      </w:r>
      <w:r w:rsidRPr="00CB4D6F">
        <w:rPr>
          <w:rFonts w:ascii="Times New Roman" w:eastAsiaTheme="minorEastAsia" w:hAnsi="Times New Roman"/>
        </w:rPr>
        <w:t>”</w:t>
      </w:r>
      <w:r w:rsidRPr="00CB4D6F">
        <w:rPr>
          <w:rFonts w:ascii="Times New Roman" w:eastAsiaTheme="minorEastAsia" w:hAnsi="Times New Roman"/>
        </w:rPr>
        <w:t>认为，复杂项目的成功依赖于不同知识领域间的有效沟通与共享［</w:t>
      </w:r>
      <w:r w:rsidRPr="00CB4D6F">
        <w:rPr>
          <w:rFonts w:ascii="Times New Roman" w:eastAsiaTheme="minorEastAsia" w:hAnsi="Times New Roman"/>
        </w:rPr>
        <w:t>2</w:t>
      </w:r>
      <w:r w:rsidRPr="00CB4D6F">
        <w:rPr>
          <w:rFonts w:ascii="Times New Roman" w:eastAsiaTheme="minorEastAsia" w:hAnsi="Times New Roman"/>
        </w:rPr>
        <w:t>］。在软件工程和产品开发领域，跨职能团队通常由开发、测试、安全、运维、合规等成员组成，通过共享目标和相互信任实现知识的流动与创新。</w:t>
      </w:r>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t>组织学习机制（</w:t>
      </w:r>
      <w:r w:rsidRPr="00CB4D6F">
        <w:rPr>
          <w:rFonts w:ascii="Times New Roman" w:eastAsiaTheme="minorEastAsia" w:hAnsi="Times New Roman"/>
        </w:rPr>
        <w:t>Organizational Learning Mechanism, OLM</w:t>
      </w:r>
      <w:r w:rsidRPr="00CB4D6F">
        <w:rPr>
          <w:rFonts w:ascii="Times New Roman" w:eastAsiaTheme="minorEastAsia" w:hAnsi="Times New Roman"/>
        </w:rPr>
        <w:t>）为跨职能协作提供了理论支撑。</w:t>
      </w:r>
      <w:r w:rsidRPr="00CB4D6F">
        <w:rPr>
          <w:rFonts w:ascii="Times New Roman" w:eastAsiaTheme="minorEastAsia" w:hAnsi="Times New Roman"/>
        </w:rPr>
        <w:t>Argote</w:t>
      </w:r>
      <w:r w:rsidRPr="00CB4D6F">
        <w:rPr>
          <w:rFonts w:ascii="Times New Roman" w:eastAsiaTheme="minorEastAsia" w:hAnsi="Times New Roman"/>
        </w:rPr>
        <w:t>（</w:t>
      </w:r>
      <w:r w:rsidRPr="00CB4D6F">
        <w:rPr>
          <w:rFonts w:ascii="Times New Roman" w:eastAsiaTheme="minorEastAsia" w:hAnsi="Times New Roman"/>
        </w:rPr>
        <w:t>2020</w:t>
      </w:r>
      <w:r w:rsidRPr="00CB4D6F">
        <w:rPr>
          <w:rFonts w:ascii="Times New Roman" w:eastAsiaTheme="minorEastAsia" w:hAnsi="Times New Roman"/>
        </w:rPr>
        <w:t>）指出，组织学习包括知识获取、知识共享和知识应用三个阶段。在跨职能环境中，这种学习往往通过双环反馈实现：第一环反映单个职能领域内部的经验积累，第二环通过跨部门交互实现组织级的经验转化，从而促进持续改进和能力再生。实践表明，具备良好学习机制的团队在需求变更频繁和技术复杂度高的环境中能保持更高的协作效率。</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2895243"/>
      <w:r w:rsidRPr="00AC73BB">
        <w:rPr>
          <w:rFonts w:ascii="Times New Roman" w:hAnsi="Times New Roman"/>
          <w:bCs/>
          <w:kern w:val="0"/>
          <w:sz w:val="24"/>
          <w:szCs w:val="32"/>
        </w:rPr>
        <w:lastRenderedPageBreak/>
        <w:t xml:space="preserve">2.5.2 DevOps </w:t>
      </w:r>
      <w:r w:rsidRPr="00AC73BB">
        <w:rPr>
          <w:rFonts w:ascii="Times New Roman" w:hAnsi="Times New Roman"/>
          <w:bCs/>
          <w:kern w:val="0"/>
          <w:sz w:val="24"/>
          <w:szCs w:val="32"/>
        </w:rPr>
        <w:t>文化与变革管理理论</w:t>
      </w:r>
      <w:bookmarkEnd w:id="65"/>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DevOps</w:t>
      </w:r>
      <w:r w:rsidRPr="00970999">
        <w:rPr>
          <w:rFonts w:ascii="Times New Roman" w:eastAsiaTheme="minorEastAsia" w:hAnsi="Times New Roman"/>
        </w:rPr>
        <w:t>文化（</w:t>
      </w:r>
      <w:r w:rsidRPr="00970999">
        <w:rPr>
          <w:rFonts w:ascii="Times New Roman" w:eastAsiaTheme="minorEastAsia" w:hAnsi="Times New Roman"/>
        </w:rPr>
        <w:t>Development and Operations Culture</w:t>
      </w:r>
      <w:r w:rsidRPr="00970999">
        <w:rPr>
          <w:rFonts w:ascii="Times New Roman" w:eastAsiaTheme="minorEastAsia" w:hAnsi="Times New Roman"/>
        </w:rPr>
        <w:t>）是一种以协作、共享与持续改进为核心的组织文化范式，其目标是通过消除开发与运维之间的壁垒，实现持续交付与快速反馈。</w:t>
      </w:r>
      <w:r w:rsidRPr="00970999">
        <w:rPr>
          <w:rFonts w:ascii="Times New Roman" w:eastAsiaTheme="minorEastAsia" w:hAnsi="Times New Roman"/>
        </w:rPr>
        <w:t>DevOps</w:t>
      </w:r>
      <w:r w:rsidRPr="00970999">
        <w:rPr>
          <w:rFonts w:ascii="Times New Roman" w:eastAsiaTheme="minorEastAsia" w:hAnsi="Times New Roman"/>
        </w:rPr>
        <w:t>的理论基础来源于精益管理（</w:t>
      </w:r>
      <w:r w:rsidRPr="00970999">
        <w:rPr>
          <w:rFonts w:ascii="Times New Roman" w:eastAsiaTheme="minorEastAsia" w:hAnsi="Times New Roman"/>
        </w:rPr>
        <w:t>Lean Management</w:t>
      </w:r>
      <w:r w:rsidRPr="00970999">
        <w:rPr>
          <w:rFonts w:ascii="Times New Roman" w:eastAsiaTheme="minorEastAsia" w:hAnsi="Times New Roman"/>
        </w:rPr>
        <w:t>）和系统思维（</w:t>
      </w:r>
      <w:r w:rsidRPr="00970999">
        <w:rPr>
          <w:rFonts w:ascii="Times New Roman" w:eastAsiaTheme="minorEastAsia" w:hAnsi="Times New Roman"/>
        </w:rPr>
        <w:t>Systems Thinking</w:t>
      </w:r>
      <w:r w:rsidRPr="00970999">
        <w:rPr>
          <w:rFonts w:ascii="Times New Roman" w:eastAsiaTheme="minorEastAsia" w:hAnsi="Times New Roman"/>
        </w:rPr>
        <w:t>）。精益理论强调消除浪费、优化流动，而系统思维强调从整体视角理解组织内因果关系，两者共同构成了</w:t>
      </w:r>
      <w:r w:rsidRPr="00970999">
        <w:rPr>
          <w:rFonts w:ascii="Times New Roman" w:eastAsiaTheme="minorEastAsia" w:hAnsi="Times New Roman"/>
        </w:rPr>
        <w:t>DevOps</w:t>
      </w:r>
      <w:r w:rsidRPr="00970999">
        <w:rPr>
          <w:rFonts w:ascii="Times New Roman" w:eastAsiaTheme="minorEastAsia" w:hAnsi="Times New Roman"/>
        </w:rPr>
        <w:t>文化的哲学根基。</w:t>
      </w:r>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在组织变革管理（</w:t>
      </w:r>
      <w:r w:rsidRPr="00970999">
        <w:rPr>
          <w:rFonts w:ascii="Times New Roman" w:eastAsiaTheme="minorEastAsia" w:hAnsi="Times New Roman"/>
        </w:rPr>
        <w:t>Change Management</w:t>
      </w:r>
      <w:r w:rsidRPr="00970999">
        <w:rPr>
          <w:rFonts w:ascii="Times New Roman" w:eastAsiaTheme="minorEastAsia" w:hAnsi="Times New Roman"/>
        </w:rPr>
        <w:t>）领域，</w:t>
      </w:r>
      <w:r w:rsidRPr="00970999">
        <w:rPr>
          <w:rFonts w:ascii="Times New Roman" w:eastAsiaTheme="minorEastAsia" w:hAnsi="Times New Roman"/>
        </w:rPr>
        <w:t>Kotter</w:t>
      </w:r>
      <w:r w:rsidRPr="00970999">
        <w:rPr>
          <w:rFonts w:ascii="Times New Roman" w:eastAsiaTheme="minorEastAsia" w:hAnsi="Times New Roman"/>
        </w:rPr>
        <w:t>提出的</w:t>
      </w:r>
      <w:r w:rsidRPr="00970999">
        <w:rPr>
          <w:rFonts w:ascii="Times New Roman" w:eastAsiaTheme="minorEastAsia" w:hAnsi="Times New Roman"/>
        </w:rPr>
        <w:t>“</w:t>
      </w:r>
      <w:r w:rsidRPr="00970999">
        <w:rPr>
          <w:rFonts w:ascii="Times New Roman" w:eastAsiaTheme="minorEastAsia" w:hAnsi="Times New Roman"/>
        </w:rPr>
        <w:t>八步变革模型</w:t>
      </w:r>
      <w:r w:rsidRPr="00970999">
        <w:rPr>
          <w:rFonts w:ascii="Times New Roman" w:eastAsiaTheme="minorEastAsia" w:hAnsi="Times New Roman"/>
        </w:rPr>
        <w:t>”</w:t>
      </w:r>
      <w:r w:rsidRPr="00970999">
        <w:rPr>
          <w:rFonts w:ascii="Times New Roman" w:eastAsiaTheme="minorEastAsia" w:hAnsi="Times New Roman"/>
        </w:rPr>
        <w:t>为</w:t>
      </w:r>
      <w:r w:rsidRPr="00970999">
        <w:rPr>
          <w:rFonts w:ascii="Times New Roman" w:eastAsiaTheme="minorEastAsia" w:hAnsi="Times New Roman"/>
        </w:rPr>
        <w:t>DevOps</w:t>
      </w:r>
      <w:r w:rsidRPr="00970999">
        <w:rPr>
          <w:rFonts w:ascii="Times New Roman" w:eastAsiaTheme="minorEastAsia" w:hAnsi="Times New Roman"/>
        </w:rPr>
        <w:t>文化落地提供了路径：建立紧迫感、构建变革联盟、形成愿景、沟通愿景、赋权员工、短期胜利、巩固成果与制度化变革。结合这一理论，</w:t>
      </w:r>
      <w:r w:rsidRPr="00970999">
        <w:rPr>
          <w:rFonts w:ascii="Times New Roman" w:eastAsiaTheme="minorEastAsia" w:hAnsi="Times New Roman"/>
        </w:rPr>
        <w:t>DevOps</w:t>
      </w:r>
      <w:r w:rsidRPr="00970999">
        <w:rPr>
          <w:rFonts w:ascii="Times New Roman" w:eastAsiaTheme="minorEastAsia" w:hAnsi="Times New Roman"/>
        </w:rPr>
        <w:t>转型可被视为文化与结构的双重变革，其关键在于从</w:t>
      </w:r>
      <w:r w:rsidRPr="00970999">
        <w:rPr>
          <w:rFonts w:ascii="Times New Roman" w:eastAsiaTheme="minorEastAsia" w:hAnsi="Times New Roman"/>
        </w:rPr>
        <w:t>“</w:t>
      </w:r>
      <w:r w:rsidRPr="00970999">
        <w:rPr>
          <w:rFonts w:ascii="Times New Roman" w:eastAsiaTheme="minorEastAsia" w:hAnsi="Times New Roman"/>
        </w:rPr>
        <w:t>职能导向</w:t>
      </w:r>
      <w:r w:rsidRPr="00970999">
        <w:rPr>
          <w:rFonts w:ascii="Times New Roman" w:eastAsiaTheme="minorEastAsia" w:hAnsi="Times New Roman"/>
        </w:rPr>
        <w:t>”</w:t>
      </w:r>
      <w:r w:rsidRPr="00970999">
        <w:rPr>
          <w:rFonts w:ascii="Times New Roman" w:eastAsiaTheme="minorEastAsia" w:hAnsi="Times New Roman"/>
        </w:rPr>
        <w:t>转向</w:t>
      </w:r>
      <w:r w:rsidRPr="00970999">
        <w:rPr>
          <w:rFonts w:ascii="Times New Roman" w:eastAsiaTheme="minorEastAsia" w:hAnsi="Times New Roman"/>
        </w:rPr>
        <w:t>“</w:t>
      </w:r>
      <w:r w:rsidRPr="00970999">
        <w:rPr>
          <w:rFonts w:ascii="Times New Roman" w:eastAsiaTheme="minorEastAsia" w:hAnsi="Times New Roman"/>
        </w:rPr>
        <w:t>价值流导向</w:t>
      </w:r>
      <w:r w:rsidRPr="00970999">
        <w:rPr>
          <w:rFonts w:ascii="Times New Roman" w:eastAsiaTheme="minorEastAsia" w:hAnsi="Times New Roman"/>
        </w:rPr>
        <w:t>”</w:t>
      </w:r>
      <w:r w:rsidRPr="00970999">
        <w:rPr>
          <w:rFonts w:ascii="Times New Roman" w:eastAsiaTheme="minorEastAsia" w:hAnsi="Times New Roman"/>
        </w:rPr>
        <w:t>。</w:t>
      </w:r>
      <w:r w:rsidRPr="00970999">
        <w:rPr>
          <w:rFonts w:ascii="Times New Roman" w:eastAsiaTheme="minorEastAsia" w:hAnsi="Times New Roman"/>
        </w:rPr>
        <w:t>DORA</w:t>
      </w:r>
      <w:r w:rsidRPr="00970999">
        <w:rPr>
          <w:rFonts w:ascii="Times New Roman" w:eastAsiaTheme="minorEastAsia" w:hAnsi="Times New Roman"/>
        </w:rPr>
        <w:t>报告（</w:t>
      </w:r>
      <w:r w:rsidRPr="00970999">
        <w:rPr>
          <w:rFonts w:ascii="Times New Roman" w:eastAsiaTheme="minorEastAsia" w:hAnsi="Times New Roman"/>
        </w:rPr>
        <w:t>2023</w:t>
      </w:r>
      <w:r w:rsidRPr="00970999">
        <w:rPr>
          <w:rFonts w:ascii="Times New Roman" w:eastAsiaTheme="minorEastAsia" w:hAnsi="Times New Roman"/>
        </w:rPr>
        <w:t>）指出，实施</w:t>
      </w:r>
      <w:r w:rsidRPr="00970999">
        <w:rPr>
          <w:rFonts w:ascii="Times New Roman" w:eastAsiaTheme="minorEastAsia" w:hAnsi="Times New Roman"/>
        </w:rPr>
        <w:t>DevOps</w:t>
      </w:r>
      <w:r w:rsidRPr="00970999">
        <w:rPr>
          <w:rFonts w:ascii="Times New Roman" w:eastAsiaTheme="minorEastAsia" w:hAnsi="Times New Roman"/>
        </w:rPr>
        <w:t>文化的组织在部署频率、变更失败率和恢复时间三个核心指标上平均优于传统模式</w:t>
      </w:r>
      <w:r w:rsidRPr="00970999">
        <w:rPr>
          <w:rFonts w:ascii="Times New Roman" w:eastAsiaTheme="minorEastAsia" w:hAnsi="Times New Roman"/>
        </w:rPr>
        <w:t>45%</w:t>
      </w:r>
      <w:r w:rsidRPr="00970999">
        <w:rPr>
          <w:rFonts w:ascii="Times New Roman" w:eastAsiaTheme="minorEastAsia" w:hAnsi="Times New Roman"/>
        </w:rPr>
        <w:t>以上。</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ED3ECE" w:rsidRPr="00970999" w:rsidRDefault="00970999"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该模型说明，</w:t>
      </w:r>
      <w:r w:rsidRPr="00970999">
        <w:rPr>
          <w:rFonts w:ascii="Times New Roman" w:eastAsiaTheme="minorEastAsia" w:hAnsi="Times New Roman"/>
        </w:rPr>
        <w:t>DevOps</w:t>
      </w:r>
      <w:r w:rsidRPr="00970999">
        <w:rPr>
          <w:rFonts w:ascii="Times New Roman" w:eastAsiaTheme="minorEastAsia" w:hAnsi="Times New Roman"/>
        </w:rPr>
        <w:t>文化的核心不是技术工具的堆叠，而是组织心智模式的演化。文化变革通过信任与共享重构团队关系，流程优化与技术赋能提供执行路径，最终在反馈与激励机制的作用下形成可持续演化的组织系统。</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6" w:name="_Toc212895244"/>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6"/>
    </w:p>
    <w:p w:rsidR="008D4DE2" w:rsidRPr="00D6236D"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能力矩阵（</w:t>
      </w:r>
      <w:r w:rsidRPr="00D6236D">
        <w:rPr>
          <w:rFonts w:ascii="Times New Roman" w:eastAsiaTheme="minorEastAsia" w:hAnsi="Times New Roman"/>
        </w:rPr>
        <w:t>Competency Matrix</w:t>
      </w:r>
      <w:r w:rsidRPr="00D6236D">
        <w:rPr>
          <w:rFonts w:ascii="Times New Roman" w:eastAsiaTheme="minorEastAsia" w:hAnsi="Times New Roman"/>
        </w:rPr>
        <w:t>）理论源于人力资源管理领域，最早由</w:t>
      </w:r>
      <w:r w:rsidRPr="00D6236D">
        <w:rPr>
          <w:rFonts w:ascii="Times New Roman" w:eastAsiaTheme="minorEastAsia" w:hAnsi="Times New Roman"/>
        </w:rPr>
        <w:t>Boyatzis</w:t>
      </w:r>
      <w:r w:rsidRPr="00D6236D">
        <w:rPr>
          <w:rFonts w:ascii="Times New Roman" w:eastAsiaTheme="minorEastAsia" w:hAnsi="Times New Roman"/>
        </w:rPr>
        <w:t>提出，用于描述组织成员在知识、技能与行为三个维度的能力分布。在跨职能团队中，能力矩阵用于识别核心岗位所需的复合技能组合，通过可视化方式揭示团队的能力缺口，从而指导培训与资源配置。现代软件工程团队中，能力矩阵通常包括开发技能（</w:t>
      </w:r>
      <w:r w:rsidRPr="00D6236D">
        <w:rPr>
          <w:rFonts w:ascii="Times New Roman" w:eastAsiaTheme="minorEastAsia" w:hAnsi="Times New Roman"/>
        </w:rPr>
        <w:t>Coding Skills</w:t>
      </w:r>
      <w:r w:rsidRPr="00D6236D">
        <w:rPr>
          <w:rFonts w:ascii="Times New Roman" w:eastAsiaTheme="minorEastAsia" w:hAnsi="Times New Roman"/>
        </w:rPr>
        <w:t>）、测试技能（</w:t>
      </w:r>
      <w:r w:rsidRPr="00D6236D">
        <w:rPr>
          <w:rFonts w:ascii="Times New Roman" w:eastAsiaTheme="minorEastAsia" w:hAnsi="Times New Roman"/>
        </w:rPr>
        <w:t>Testing Skills</w:t>
      </w:r>
      <w:r w:rsidRPr="00D6236D">
        <w:rPr>
          <w:rFonts w:ascii="Times New Roman" w:eastAsiaTheme="minorEastAsia" w:hAnsi="Times New Roman"/>
        </w:rPr>
        <w:t>）、安全能力（</w:t>
      </w:r>
      <w:r w:rsidRPr="00D6236D">
        <w:rPr>
          <w:rFonts w:ascii="Times New Roman" w:eastAsiaTheme="minorEastAsia" w:hAnsi="Times New Roman"/>
        </w:rPr>
        <w:t>Security Awareness</w:t>
      </w:r>
      <w:r w:rsidRPr="00D6236D">
        <w:rPr>
          <w:rFonts w:ascii="Times New Roman" w:eastAsiaTheme="minorEastAsia" w:hAnsi="Times New Roman"/>
        </w:rPr>
        <w:t>）、协作能力（</w:t>
      </w:r>
      <w:r w:rsidRPr="00D6236D">
        <w:rPr>
          <w:rFonts w:ascii="Times New Roman" w:eastAsiaTheme="minorEastAsia" w:hAnsi="Times New Roman"/>
        </w:rPr>
        <w:t>Collaboration Skills</w:t>
      </w:r>
      <w:r w:rsidRPr="00D6236D">
        <w:rPr>
          <w:rFonts w:ascii="Times New Roman" w:eastAsiaTheme="minorEastAsia" w:hAnsi="Times New Roman"/>
        </w:rPr>
        <w:t>）与创新能力（</w:t>
      </w:r>
      <w:r w:rsidRPr="00D6236D">
        <w:rPr>
          <w:rFonts w:ascii="Times New Roman" w:eastAsiaTheme="minorEastAsia" w:hAnsi="Times New Roman"/>
        </w:rPr>
        <w:t>Innovation Skills</w:t>
      </w:r>
      <w:r w:rsidRPr="00D6236D">
        <w:rPr>
          <w:rFonts w:ascii="Times New Roman" w:eastAsiaTheme="minorEastAsia" w:hAnsi="Times New Roman"/>
        </w:rPr>
        <w:t>）等维度。</w:t>
      </w:r>
    </w:p>
    <w:p w:rsidR="008D4DE2"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绩效协同模型（</w:t>
      </w:r>
      <w:r w:rsidRPr="00D6236D">
        <w:rPr>
          <w:rFonts w:ascii="Times New Roman" w:eastAsiaTheme="minorEastAsia" w:hAnsi="Times New Roman"/>
        </w:rPr>
        <w:t>Performance Synergy Model</w:t>
      </w:r>
      <w:r w:rsidRPr="00D6236D">
        <w:rPr>
          <w:rFonts w:ascii="Times New Roman" w:eastAsiaTheme="minorEastAsia" w:hAnsi="Times New Roman"/>
        </w:rPr>
        <w:t>）基于系统动力学原理，强调团队绩效来源于个体能力、协作关系与组织环境三者的交互作用。该模型认为，个体能力差异可</w:t>
      </w:r>
      <w:r w:rsidRPr="00D6236D">
        <w:rPr>
          <w:rFonts w:ascii="Times New Roman" w:eastAsiaTheme="minorEastAsia" w:hAnsi="Times New Roman"/>
        </w:rPr>
        <w:lastRenderedPageBreak/>
        <w:t>通过协作机制弥补，而团队整体绩效则取决于</w:t>
      </w:r>
      <w:r w:rsidRPr="00D6236D">
        <w:rPr>
          <w:rFonts w:ascii="Times New Roman" w:eastAsiaTheme="minorEastAsia" w:hAnsi="Times New Roman"/>
        </w:rPr>
        <w:t>“</w:t>
      </w:r>
      <w:r w:rsidRPr="00D6236D">
        <w:rPr>
          <w:rFonts w:ascii="Times New Roman" w:eastAsiaTheme="minorEastAsia" w:hAnsi="Times New Roman"/>
        </w:rPr>
        <w:t>任务依赖度</w:t>
      </w:r>
      <w:r w:rsidRPr="00D6236D">
        <w:rPr>
          <w:rFonts w:ascii="Times New Roman" w:eastAsiaTheme="minorEastAsia" w:hAnsi="Times New Roman"/>
        </w:rPr>
        <w:t>—</w:t>
      </w:r>
      <w:r w:rsidRPr="00D6236D">
        <w:rPr>
          <w:rFonts w:ascii="Times New Roman" w:eastAsiaTheme="minorEastAsia" w:hAnsi="Times New Roman"/>
        </w:rPr>
        <w:t>沟通效率</w:t>
      </w:r>
      <w:r w:rsidRPr="00D6236D">
        <w:rPr>
          <w:rFonts w:ascii="Times New Roman" w:eastAsiaTheme="minorEastAsia" w:hAnsi="Times New Roman"/>
        </w:rPr>
        <w:t>—</w:t>
      </w:r>
      <w:r w:rsidRPr="00D6236D">
        <w:rPr>
          <w:rFonts w:ascii="Times New Roman" w:eastAsiaTheme="minorEastAsia" w:hAnsi="Times New Roman"/>
        </w:rPr>
        <w:t>心理安全感</w:t>
      </w:r>
      <w:r w:rsidRPr="00D6236D">
        <w:rPr>
          <w:rFonts w:ascii="Times New Roman" w:eastAsiaTheme="minorEastAsia" w:hAnsi="Times New Roman"/>
        </w:rPr>
        <w:t>”</w:t>
      </w:r>
      <w:r w:rsidRPr="00D6236D">
        <w:rPr>
          <w:rFonts w:ascii="Times New Roman" w:eastAsiaTheme="minorEastAsia" w:hAnsi="Times New Roman"/>
        </w:rPr>
        <w:t>三元平衡。</w:t>
      </w:r>
      <w:r w:rsidRPr="00D6236D">
        <w:rPr>
          <w:rFonts w:ascii="Times New Roman" w:eastAsiaTheme="minorEastAsia" w:hAnsi="Times New Roman"/>
        </w:rPr>
        <w:t>Duhigg</w:t>
      </w:r>
      <w:r w:rsidRPr="00D6236D">
        <w:rPr>
          <w:rFonts w:ascii="Times New Roman" w:eastAsiaTheme="minorEastAsia" w:hAnsi="Times New Roman"/>
        </w:rPr>
        <w:t>（</w:t>
      </w:r>
      <w:r w:rsidRPr="00D6236D">
        <w:rPr>
          <w:rFonts w:ascii="Times New Roman" w:eastAsiaTheme="minorEastAsia" w:hAnsi="Times New Roman"/>
        </w:rPr>
        <w:t>2020</w:t>
      </w:r>
      <w:r w:rsidRPr="00D6236D">
        <w:rPr>
          <w:rFonts w:ascii="Times New Roman" w:eastAsiaTheme="minorEastAsia" w:hAnsi="Times New Roman"/>
        </w:rPr>
        <w:t>）在</w:t>
      </w:r>
      <w:r w:rsidRPr="00D6236D">
        <w:rPr>
          <w:rFonts w:ascii="Times New Roman" w:eastAsiaTheme="minorEastAsia" w:hAnsi="Times New Roman"/>
        </w:rPr>
        <w:t>Google</w:t>
      </w:r>
      <w:r w:rsidRPr="00D6236D">
        <w:rPr>
          <w:rFonts w:ascii="Times New Roman" w:eastAsiaTheme="minorEastAsia" w:hAnsi="Times New Roman"/>
        </w:rPr>
        <w:t>团队研究中指出，心理安全感是跨职能协作的最强预测因子，它能显著提高创新性和问题解决速度。</w:t>
      </w:r>
    </w:p>
    <w:p w:rsidR="00BF1E66" w:rsidRPr="00D6236D" w:rsidRDefault="00BF1E66" w:rsidP="00D6236D">
      <w:pPr>
        <w:spacing w:line="400" w:lineRule="exact"/>
        <w:ind w:firstLineChars="200" w:firstLine="480"/>
        <w:rPr>
          <w:rFonts w:ascii="Times New Roman" w:eastAsiaTheme="minorEastAsia" w:hAnsi="Times New Roman" w:hint="eastAsia"/>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Pr="00BA426B" w:rsidRDefault="00BA426B" w:rsidP="00BA426B">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BA426B" w:rsidRDefault="00BA426B" w:rsidP="00E0014D">
      <w:pPr>
        <w:ind w:firstLine="480"/>
        <w:jc w:val="center"/>
      </w:pPr>
    </w:p>
    <w:p w:rsidR="008D4DE2" w:rsidRPr="00FF4F49" w:rsidRDefault="008D4DE2" w:rsidP="00FF4F49">
      <w:pPr>
        <w:spacing w:line="400" w:lineRule="exact"/>
        <w:ind w:firstLineChars="200" w:firstLine="480"/>
        <w:rPr>
          <w:rFonts w:ascii="Times New Roman" w:eastAsiaTheme="minorEastAsia" w:hAnsi="Times New Roman" w:hint="eastAsia"/>
        </w:rPr>
      </w:pPr>
      <w:r w:rsidRPr="00FF4F49">
        <w:rPr>
          <w:rFonts w:ascii="Times New Roman" w:eastAsiaTheme="minorEastAsia" w:hAnsi="Times New Roman"/>
        </w:rPr>
        <w:t>在该模型中，能力矩阵用于支撑团队资源配置与能力发展，而绩效协同机制用于监控协作效果与改进方向。两者共同构成组织学习的闭环，为后续的流程优化与文化演化提供量化依据</w:t>
      </w:r>
      <w:r w:rsidR="00407351">
        <w:rPr>
          <w:rFonts w:ascii="Times New Roman" w:eastAsiaTheme="minorEastAsia" w:hAnsi="Times New Roman" w:hint="eastAsia"/>
        </w:rPr>
        <w:t>。</w:t>
      </w:r>
    </w:p>
    <w:p w:rsidR="004B0388" w:rsidRDefault="004B0388" w:rsidP="00407351">
      <w:pPr>
        <w:shd w:val="clear" w:color="auto" w:fill="FFFFFF"/>
        <w:spacing w:line="400" w:lineRule="exact"/>
        <w:rPr>
          <w:rFonts w:ascii="Times New Roman" w:eastAsiaTheme="minorEastAsia" w:hAnsi="Times New Roman"/>
          <w:color w:val="333333"/>
        </w:rPr>
      </w:pPr>
    </w:p>
    <w:p w:rsidR="00407351" w:rsidRPr="00914FE4" w:rsidRDefault="00407351" w:rsidP="00407351">
      <w:pPr>
        <w:shd w:val="clear" w:color="auto" w:fill="FFFFFF"/>
        <w:spacing w:line="400" w:lineRule="exact"/>
        <w:rPr>
          <w:rFonts w:ascii="Times New Roman" w:eastAsiaTheme="minorEastAsia" w:hAnsi="Times New Roman" w:hint="eastAsia"/>
          <w:color w:val="333333"/>
        </w:rPr>
        <w:sectPr w:rsidR="00407351"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7" w:name="_Toc212895245"/>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7"/>
    </w:p>
    <w:p w:rsidR="006754DE" w:rsidRDefault="006754DE" w:rsidP="006754DE">
      <w:pPr>
        <w:pStyle w:val="2"/>
        <w:keepNext/>
        <w:keepLines/>
        <w:numPr>
          <w:ilvl w:val="1"/>
          <w:numId w:val="0"/>
        </w:numPr>
        <w:adjustRightInd/>
        <w:snapToGrid/>
        <w:rPr>
          <w:rFonts w:ascii="Times New Roman" w:hAnsi="Times New Roman"/>
          <w:bCs/>
          <w:szCs w:val="32"/>
        </w:rPr>
      </w:pPr>
      <w:bookmarkStart w:id="68" w:name="_Toc212895246"/>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8"/>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69" w:name="_Toc212895247"/>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69"/>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公司是一家专注于金融科技服务的全球化企业，其组织架构兼顾技术创新与合规管理双重目标，旨在以平台化、标准化和智能化手段支撑集团金融科技业务的全球研发协同与数字化转型。整体结构采取</w:t>
      </w:r>
      <w:r w:rsidRPr="00455C48">
        <w:rPr>
          <w:rFonts w:ascii="Times New Roman" w:eastAsiaTheme="minorEastAsia" w:hAnsi="Times New Roman"/>
          <w:color w:val="333333"/>
        </w:rPr>
        <w:t>“</w:t>
      </w:r>
      <w:r w:rsidRPr="00455C48">
        <w:rPr>
          <w:rFonts w:ascii="Times New Roman" w:eastAsiaTheme="minorEastAsia" w:hAnsi="Times New Roman"/>
          <w:color w:val="333333"/>
        </w:rPr>
        <w:t>治理决策</w:t>
      </w:r>
      <w:r w:rsidRPr="00455C48">
        <w:rPr>
          <w:rFonts w:ascii="Times New Roman" w:eastAsiaTheme="minorEastAsia" w:hAnsi="Times New Roman"/>
          <w:color w:val="333333"/>
        </w:rPr>
        <w:t>—</w:t>
      </w:r>
      <w:r w:rsidRPr="00455C48">
        <w:rPr>
          <w:rFonts w:ascii="Times New Roman" w:eastAsiaTheme="minorEastAsia" w:hAnsi="Times New Roman"/>
          <w:color w:val="333333"/>
        </w:rPr>
        <w:t>业务条线</w:t>
      </w:r>
      <w:r w:rsidRPr="00455C48">
        <w:rPr>
          <w:rFonts w:ascii="Times New Roman" w:eastAsiaTheme="minorEastAsia" w:hAnsi="Times New Roman"/>
          <w:color w:val="333333"/>
        </w:rPr>
        <w:t>—</w:t>
      </w:r>
      <w:r w:rsidRPr="00455C48">
        <w:rPr>
          <w:rFonts w:ascii="Times New Roman" w:eastAsiaTheme="minorEastAsia" w:hAnsi="Times New Roman"/>
          <w:color w:val="333333"/>
        </w:rPr>
        <w:t>共享交付</w:t>
      </w:r>
      <w:r w:rsidRPr="00455C48">
        <w:rPr>
          <w:rFonts w:ascii="Times New Roman" w:eastAsiaTheme="minorEastAsia" w:hAnsi="Times New Roman"/>
          <w:color w:val="333333"/>
        </w:rPr>
        <w:t>”</w:t>
      </w:r>
      <w:r w:rsidRPr="00455C48">
        <w:rPr>
          <w:rFonts w:ascii="Times New Roman" w:eastAsiaTheme="minorEastAsia" w:hAnsi="Times New Roman"/>
          <w:color w:val="333333"/>
        </w:rPr>
        <w:t>三级体系，强调在统一战略下实现跨地域分布式研发与本地化合规运营的动态平衡。</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（一）总体架构与治理逻辑</w:t>
      </w:r>
    </w:p>
    <w:p w:rsidR="00525A17"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公司总部设于海外，在亚太、欧洲与美洲设有多处研发中心，形成跨地域协同布局。其组织结构采用矩阵式治理模式：</w:t>
      </w:r>
    </w:p>
    <w:p w:rsidR="00525A17" w:rsidRDefault="00A4231C" w:rsidP="00455C48">
      <w:pPr>
        <w:shd w:val="clear" w:color="auto" w:fill="FFFFFF"/>
        <w:spacing w:line="400" w:lineRule="exact"/>
        <w:ind w:firstLineChars="200" w:firstLine="480"/>
        <w:rPr>
          <w:rFonts w:ascii="Times New Roman" w:eastAsiaTheme="minorEastAsia" w:hAnsi="Times New Roman" w:hint="eastAsia"/>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1</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上层为决策与治理层，负责战略规划、技术标准、安全与合规政策的制定与监督</w:t>
      </w:r>
      <w:r w:rsidR="00B85F0A">
        <w:rPr>
          <w:rFonts w:ascii="Times New Roman" w:eastAsiaTheme="minorEastAsia" w:hAnsi="Times New Roman" w:hint="eastAsia"/>
          <w:color w:val="333333"/>
        </w:rPr>
        <w:t>。</w:t>
      </w:r>
    </w:p>
    <w:p w:rsidR="00525A17" w:rsidRDefault="00A4231C" w:rsidP="00455C48">
      <w:pPr>
        <w:shd w:val="clear" w:color="auto" w:fill="FFFFFF"/>
        <w:spacing w:line="400" w:lineRule="exact"/>
        <w:ind w:firstLineChars="200" w:firstLine="480"/>
        <w:rPr>
          <w:rFonts w:ascii="Times New Roman" w:eastAsiaTheme="minorEastAsia" w:hAnsi="Times New Roman" w:hint="eastAsia"/>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2</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中层为业务与平台条线，负责核心产品研发与平台能力建设</w:t>
      </w:r>
      <w:r w:rsidR="00B85F0A">
        <w:rPr>
          <w:rFonts w:ascii="Times New Roman" w:eastAsiaTheme="minorEastAsia" w:hAnsi="Times New Roman" w:hint="eastAsia"/>
          <w:color w:val="333333"/>
        </w:rPr>
        <w:t>。</w:t>
      </w:r>
    </w:p>
    <w:p w:rsidR="00455C48" w:rsidRPr="00455C48"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3</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底层为共享能力与区域交付中心，提供</w:t>
      </w:r>
      <w:r w:rsidR="00455C48" w:rsidRPr="00455C48">
        <w:rPr>
          <w:rFonts w:ascii="Times New Roman" w:eastAsiaTheme="minorEastAsia" w:hAnsi="Times New Roman"/>
          <w:color w:val="333333"/>
        </w:rPr>
        <w:t>DevSecOps</w:t>
      </w:r>
      <w:r w:rsidR="00455C48" w:rsidRPr="00455C48">
        <w:rPr>
          <w:rFonts w:ascii="Times New Roman" w:eastAsiaTheme="minorEastAsia" w:hAnsi="Times New Roman"/>
          <w:color w:val="333333"/>
        </w:rPr>
        <w:t>、测试、</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等通用支撑与在地交付能力。</w:t>
      </w:r>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这种</w:t>
      </w:r>
      <w:r w:rsidRPr="00455C48">
        <w:rPr>
          <w:rFonts w:ascii="Times New Roman" w:eastAsiaTheme="minorEastAsia" w:hAnsi="Times New Roman"/>
          <w:color w:val="333333"/>
        </w:rPr>
        <w:t>“</w:t>
      </w:r>
      <w:r w:rsidRPr="00455C48">
        <w:rPr>
          <w:rFonts w:ascii="Times New Roman" w:eastAsiaTheme="minorEastAsia" w:hAnsi="Times New Roman"/>
          <w:color w:val="333333"/>
        </w:rPr>
        <w:t>直线</w:t>
      </w:r>
      <w:r w:rsidRPr="00455C48">
        <w:rPr>
          <w:rFonts w:ascii="Times New Roman" w:eastAsiaTheme="minorEastAsia" w:hAnsi="Times New Roman"/>
          <w:color w:val="333333"/>
        </w:rPr>
        <w:t>+</w:t>
      </w:r>
      <w:r w:rsidRPr="00455C48">
        <w:rPr>
          <w:rFonts w:ascii="Times New Roman" w:eastAsiaTheme="minorEastAsia" w:hAnsi="Times New Roman"/>
          <w:color w:val="333333"/>
        </w:rPr>
        <w:t>矩阵</w:t>
      </w:r>
      <w:r w:rsidRPr="00455C48">
        <w:rPr>
          <w:rFonts w:ascii="Times New Roman" w:eastAsiaTheme="minorEastAsia" w:hAnsi="Times New Roman"/>
          <w:color w:val="333333"/>
        </w:rPr>
        <w:t>”</w:t>
      </w:r>
      <w:r w:rsidRPr="00455C48">
        <w:rPr>
          <w:rFonts w:ascii="Times New Roman" w:eastAsiaTheme="minorEastAsia" w:hAnsi="Times New Roman"/>
          <w:color w:val="333333"/>
        </w:rPr>
        <w:t>的架构既保证集团战略与技术标准的统一，又能在不同市场快速响应监管变化与客户需求，形成全球协同与区域自治的双重支撑体系。</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（二）研发职能体系与流程映射</w:t>
      </w:r>
    </w:p>
    <w:p w:rsidR="005B7D59" w:rsidRDefault="00455C48" w:rsidP="005B7D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围绕软件开发生命周期（</w:t>
      </w:r>
      <w:r w:rsidRPr="00455C48">
        <w:rPr>
          <w:rFonts w:ascii="Times New Roman" w:eastAsiaTheme="minorEastAsia" w:hAnsi="Times New Roman"/>
          <w:color w:val="333333"/>
        </w:rPr>
        <w:t>SDLC</w:t>
      </w:r>
      <w:r w:rsidRPr="00455C48">
        <w:rPr>
          <w:rFonts w:ascii="Times New Roman" w:eastAsiaTheme="minorEastAsia" w:hAnsi="Times New Roman"/>
          <w:color w:val="333333"/>
        </w:rPr>
        <w:t>）的关键阶段，</w:t>
      </w:r>
      <w:r w:rsidRPr="00455C48">
        <w:rPr>
          <w:rFonts w:ascii="Times New Roman" w:eastAsiaTheme="minorEastAsia" w:hAnsi="Times New Roman"/>
          <w:color w:val="333333"/>
        </w:rPr>
        <w:t>H</w:t>
      </w:r>
      <w:r w:rsidRPr="00455C48">
        <w:rPr>
          <w:rFonts w:ascii="Times New Roman" w:eastAsiaTheme="minorEastAsia" w:hAnsi="Times New Roman"/>
          <w:color w:val="333333"/>
        </w:rPr>
        <w:t>公司构建了端到端的研发与治理职能结构，如图</w:t>
      </w:r>
      <w:r w:rsidRPr="00455C48">
        <w:rPr>
          <w:rFonts w:ascii="Times New Roman" w:eastAsiaTheme="minorEastAsia" w:hAnsi="Times New Roman"/>
          <w:color w:val="333333"/>
        </w:rPr>
        <w:t>3-2</w:t>
      </w:r>
      <w:r w:rsidRPr="00455C48">
        <w:rPr>
          <w:rFonts w:ascii="Times New Roman" w:eastAsiaTheme="minorEastAsia" w:hAnsi="Times New Roman"/>
          <w:color w:val="333333"/>
        </w:rPr>
        <w:t>所示。</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1</w:t>
      </w:r>
      <w:r w:rsidR="00455C48" w:rsidRPr="00455C48">
        <w:rPr>
          <w:rFonts w:ascii="Times New Roman" w:eastAsiaTheme="minorEastAsia" w:hAnsi="Times New Roman"/>
          <w:color w:val="333333"/>
        </w:rPr>
        <w:t>）产品与需求管理：由业务分析（</w:t>
      </w:r>
      <w:r w:rsidR="00455C48" w:rsidRPr="00455C48">
        <w:rPr>
          <w:rFonts w:ascii="Times New Roman" w:eastAsiaTheme="minorEastAsia" w:hAnsi="Times New Roman"/>
          <w:color w:val="333333"/>
        </w:rPr>
        <w:t>BA</w:t>
      </w:r>
      <w:r w:rsidR="00455C48" w:rsidRPr="00455C48">
        <w:rPr>
          <w:rFonts w:ascii="Times New Roman" w:eastAsiaTheme="minorEastAsia" w:hAnsi="Times New Roman"/>
          <w:color w:val="333333"/>
        </w:rPr>
        <w:t>）与产品管理（</w:t>
      </w:r>
      <w:r w:rsidR="00455C48" w:rsidRPr="00455C48">
        <w:rPr>
          <w:rFonts w:ascii="Times New Roman" w:eastAsiaTheme="minorEastAsia" w:hAnsi="Times New Roman"/>
          <w:color w:val="333333"/>
        </w:rPr>
        <w:t>PM</w:t>
      </w:r>
      <w:r w:rsidR="00455C48" w:rsidRPr="00455C48">
        <w:rPr>
          <w:rFonts w:ascii="Times New Roman" w:eastAsiaTheme="minorEastAsia" w:hAnsi="Times New Roman"/>
          <w:color w:val="333333"/>
        </w:rPr>
        <w:t>）团队负责需求定义、优先级排序与价值评估，建立统一的需求基线与变更流程，以应对金融业务高频变动的问题。</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2</w:t>
      </w:r>
      <w:r w:rsidR="00455C48" w:rsidRPr="00455C48">
        <w:rPr>
          <w:rFonts w:ascii="Times New Roman" w:eastAsiaTheme="minorEastAsia" w:hAnsi="Times New Roman"/>
          <w:color w:val="333333"/>
        </w:rPr>
        <w:t>）架构与开发管理：系统架构（</w:t>
      </w:r>
      <w:r w:rsidR="00455C48" w:rsidRPr="00455C48">
        <w:rPr>
          <w:rFonts w:ascii="Times New Roman" w:eastAsiaTheme="minorEastAsia" w:hAnsi="Times New Roman"/>
          <w:color w:val="333333"/>
        </w:rPr>
        <w:t>EA/SA</w:t>
      </w:r>
      <w:r w:rsidR="00455C48" w:rsidRPr="00455C48">
        <w:rPr>
          <w:rFonts w:ascii="Times New Roman" w:eastAsiaTheme="minorEastAsia" w:hAnsi="Times New Roman"/>
          <w:color w:val="333333"/>
        </w:rPr>
        <w:t>）与研发团队共同承担系统设计与实现。平台工程（</w:t>
      </w:r>
      <w:r w:rsidR="00455C48" w:rsidRPr="00455C48">
        <w:rPr>
          <w:rFonts w:ascii="Times New Roman" w:eastAsiaTheme="minorEastAsia" w:hAnsi="Times New Roman"/>
          <w:color w:val="333333"/>
        </w:rPr>
        <w:t>IDP</w:t>
      </w:r>
      <w:r w:rsidR="00455C48" w:rsidRPr="00455C48">
        <w:rPr>
          <w:rFonts w:ascii="Times New Roman" w:eastAsiaTheme="minorEastAsia" w:hAnsi="Times New Roman"/>
          <w:color w:val="333333"/>
        </w:rPr>
        <w:t>）通过统一模板、环境与流水线实现环境抽象和依赖治理，从根本上减少跨地域协同的环境差异与沟通成本。</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3</w:t>
      </w:r>
      <w:r w:rsidR="00455C48" w:rsidRPr="00455C48">
        <w:rPr>
          <w:rFonts w:ascii="Times New Roman" w:eastAsiaTheme="minorEastAsia" w:hAnsi="Times New Roman"/>
          <w:color w:val="333333"/>
        </w:rPr>
        <w:t>）质量与测试保障：测试工程（功能、接口、性能、安全、可靠性）与质量保证（</w:t>
      </w:r>
      <w:r w:rsidR="00455C48" w:rsidRPr="00455C48">
        <w:rPr>
          <w:rFonts w:ascii="Times New Roman" w:eastAsiaTheme="minorEastAsia" w:hAnsi="Times New Roman"/>
          <w:color w:val="333333"/>
        </w:rPr>
        <w:t>QA</w:t>
      </w:r>
      <w:r w:rsidR="00455C48" w:rsidRPr="00455C48">
        <w:rPr>
          <w:rFonts w:ascii="Times New Roman" w:eastAsiaTheme="minorEastAsia" w:hAnsi="Times New Roman"/>
          <w:color w:val="333333"/>
        </w:rPr>
        <w:t>）团队通过自动化门禁与测试环境管理，实现全链路质量控制，降低发布故障率与返工率。</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4</w:t>
      </w:r>
      <w:r w:rsidR="00455C48" w:rsidRPr="00455C48">
        <w:rPr>
          <w:rFonts w:ascii="Times New Roman" w:eastAsiaTheme="minorEastAsia" w:hAnsi="Times New Roman"/>
          <w:color w:val="333333"/>
        </w:rPr>
        <w:t>）发布与运维体系：持续集成与交付（</w:t>
      </w:r>
      <w:r w:rsidR="00455C48" w:rsidRPr="00455C48">
        <w:rPr>
          <w:rFonts w:ascii="Times New Roman" w:eastAsiaTheme="minorEastAsia" w:hAnsi="Times New Roman"/>
          <w:color w:val="333333"/>
        </w:rPr>
        <w:t>CI/CD</w:t>
      </w:r>
      <w:r w:rsidR="00455C48" w:rsidRPr="00455C48">
        <w:rPr>
          <w:rFonts w:ascii="Times New Roman" w:eastAsiaTheme="minorEastAsia" w:hAnsi="Times New Roman"/>
          <w:color w:val="333333"/>
        </w:rPr>
        <w:t>）平台、</w:t>
      </w:r>
      <w:r w:rsidR="00455C48" w:rsidRPr="00455C48">
        <w:rPr>
          <w:rFonts w:ascii="Times New Roman" w:eastAsiaTheme="minorEastAsia" w:hAnsi="Times New Roman"/>
          <w:color w:val="333333"/>
        </w:rPr>
        <w:t>SRE</w:t>
      </w:r>
      <w:r w:rsidR="00455C48" w:rsidRPr="00455C48">
        <w:rPr>
          <w:rFonts w:ascii="Times New Roman" w:eastAsiaTheme="minorEastAsia" w:hAnsi="Times New Roman"/>
          <w:color w:val="333333"/>
        </w:rPr>
        <w:t>与</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团队负责发布策略、弹性扩展与错误预算管理，构建稳定可靠的交付机制，实现分钟级回滚与事件自动化响应。</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lastRenderedPageBreak/>
        <w:t>（</w:t>
      </w:r>
      <w:r w:rsidR="00455C48" w:rsidRPr="00455C48">
        <w:rPr>
          <w:rFonts w:ascii="Times New Roman" w:eastAsiaTheme="minorEastAsia" w:hAnsi="Times New Roman"/>
          <w:color w:val="333333"/>
        </w:rPr>
        <w:t>5</w:t>
      </w:r>
      <w:r w:rsidR="00455C48" w:rsidRPr="00455C48">
        <w:rPr>
          <w:rFonts w:ascii="Times New Roman" w:eastAsiaTheme="minorEastAsia" w:hAnsi="Times New Roman"/>
          <w:color w:val="333333"/>
        </w:rPr>
        <w:t>）安全与合规治理：安全工程（</w:t>
      </w:r>
      <w:r w:rsidR="00455C48" w:rsidRPr="00455C48">
        <w:rPr>
          <w:rFonts w:ascii="Times New Roman" w:eastAsiaTheme="minorEastAsia" w:hAnsi="Times New Roman"/>
          <w:color w:val="333333"/>
        </w:rPr>
        <w:t>SDL</w:t>
      </w:r>
      <w:r w:rsidR="00455C48" w:rsidRPr="00455C48">
        <w:rPr>
          <w:rFonts w:ascii="Times New Roman" w:eastAsiaTheme="minorEastAsia" w:hAnsi="Times New Roman"/>
          <w:color w:val="333333"/>
        </w:rPr>
        <w:t>、渗透、安全制品签名、</w:t>
      </w:r>
      <w:r w:rsidR="00455C48" w:rsidRPr="00455C48">
        <w:rPr>
          <w:rFonts w:ascii="Times New Roman" w:eastAsiaTheme="minorEastAsia" w:hAnsi="Times New Roman"/>
          <w:color w:val="333333"/>
        </w:rPr>
        <w:t>SBOM</w:t>
      </w:r>
      <w:r w:rsidR="00455C48" w:rsidRPr="00455C48">
        <w:rPr>
          <w:rFonts w:ascii="Times New Roman" w:eastAsiaTheme="minorEastAsia" w:hAnsi="Times New Roman"/>
          <w:color w:val="333333"/>
        </w:rPr>
        <w:t>管理）与合规工程（</w:t>
      </w:r>
      <w:r w:rsidR="00455C48" w:rsidRPr="00455C48">
        <w:rPr>
          <w:rFonts w:ascii="Times New Roman" w:eastAsiaTheme="minorEastAsia" w:hAnsi="Times New Roman"/>
          <w:color w:val="333333"/>
        </w:rPr>
        <w:t>Regulatory-as-Code</w:t>
      </w:r>
      <w:r w:rsidR="00455C48" w:rsidRPr="00455C48">
        <w:rPr>
          <w:rFonts w:ascii="Times New Roman" w:eastAsiaTheme="minorEastAsia" w:hAnsi="Times New Roman"/>
          <w:color w:val="333333"/>
        </w:rPr>
        <w:t>、报送自动化）将合规与安全左移至开发阶段。安全大使与合规顾问以矩阵方式嵌入团队，实现</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安全即代码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合规即代码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的前置防控。</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6</w:t>
      </w:r>
      <w:r w:rsidR="00455C48" w:rsidRPr="00455C48">
        <w:rPr>
          <w:rFonts w:ascii="Times New Roman" w:eastAsiaTheme="minorEastAsia" w:hAnsi="Times New Roman"/>
          <w:color w:val="333333"/>
        </w:rPr>
        <w:t>）数据与模型治理：数据治理与模型治理团队负责数据驻留、主数据一致性与</w:t>
      </w:r>
      <w:r w:rsidR="00455C48" w:rsidRPr="00455C48">
        <w:rPr>
          <w:rFonts w:ascii="Times New Roman" w:eastAsiaTheme="minorEastAsia" w:hAnsi="Times New Roman"/>
          <w:color w:val="333333"/>
        </w:rPr>
        <w:t>AI</w:t>
      </w:r>
      <w:r w:rsidR="00455C48" w:rsidRPr="00455C48">
        <w:rPr>
          <w:rFonts w:ascii="Times New Roman" w:eastAsiaTheme="minorEastAsia" w:hAnsi="Times New Roman"/>
          <w:color w:val="333333"/>
        </w:rPr>
        <w:t>模型风险管控，确保算法在公平性、透明性与监管合规性上的持续可追踪。</w:t>
      </w:r>
    </w:p>
    <w:p w:rsidR="001A56AB" w:rsidRDefault="005B7D59" w:rsidP="00EC69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7</w:t>
      </w:r>
      <w:r w:rsidR="00455C48" w:rsidRPr="00455C48">
        <w:rPr>
          <w:rFonts w:ascii="Times New Roman" w:eastAsiaTheme="minorEastAsia" w:hAnsi="Times New Roman"/>
          <w:color w:val="333333"/>
        </w:rPr>
        <w:t>）可观测与复盘管理：日志、指标与链路追踪系统支撑事件复盘与持续改进，实现从</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度量</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诊断</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执行</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复盘</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的组织学习闭环。</w:t>
      </w:r>
    </w:p>
    <w:p w:rsidR="000C2408" w:rsidRPr="000C2408" w:rsidRDefault="000C2408" w:rsidP="000C2408">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（三）组织结构示意</w:t>
      </w:r>
    </w:p>
    <w:p w:rsidR="00507DB9" w:rsidRPr="00B6167D" w:rsidRDefault="000C2408" w:rsidP="00B6167D">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图</w:t>
      </w:r>
      <w:r w:rsidRPr="000C2408">
        <w:rPr>
          <w:rFonts w:ascii="Times New Roman" w:eastAsiaTheme="minorEastAsia" w:hAnsi="Times New Roman"/>
          <w:color w:val="333333"/>
        </w:rPr>
        <w:t>3-1</w:t>
      </w:r>
      <w:r w:rsidRPr="000C2408">
        <w:rPr>
          <w:rFonts w:ascii="Times New Roman" w:eastAsiaTheme="minorEastAsia" w:hAnsi="Times New Roman"/>
          <w:color w:val="333333"/>
        </w:rPr>
        <w:t>展示了</w:t>
      </w:r>
      <w:r w:rsidRPr="000C2408">
        <w:rPr>
          <w:rFonts w:ascii="Times New Roman" w:eastAsiaTheme="minorEastAsia" w:hAnsi="Times New Roman"/>
          <w:color w:val="333333"/>
        </w:rPr>
        <w:t>H</w:t>
      </w:r>
      <w:r w:rsidRPr="000C2408">
        <w:rPr>
          <w:rFonts w:ascii="Times New Roman" w:eastAsiaTheme="minorEastAsia" w:hAnsi="Times New Roman"/>
          <w:color w:val="333333"/>
        </w:rPr>
        <w:t>公司的总体组织架构，涵盖战略治理、业务条线与区域交付三个层次；图</w:t>
      </w:r>
      <w:r w:rsidRPr="000C2408">
        <w:rPr>
          <w:rFonts w:ascii="Times New Roman" w:eastAsiaTheme="minorEastAsia" w:hAnsi="Times New Roman"/>
          <w:color w:val="333333"/>
        </w:rPr>
        <w:t>3-2</w:t>
      </w:r>
      <w:r w:rsidRPr="000C2408">
        <w:rPr>
          <w:rFonts w:ascii="Times New Roman" w:eastAsiaTheme="minorEastAsia" w:hAnsi="Times New Roman"/>
          <w:color w:val="333333"/>
        </w:rPr>
        <w:t>则进一步细化了研发与工程体系的部门分工。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D146EB" w:rsidRDefault="00B313BC" w:rsidP="00B313B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B313BC" w:rsidRPr="00B313BC" w:rsidRDefault="00B313BC" w:rsidP="00B313BC">
      <w:pPr>
        <w:ind w:firstLine="480"/>
      </w:pP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0" w:name="_Toc212895248"/>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0"/>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是一家专注于金融科技服务的全球化企业，其业务定位与技术生态紧密围绕金融行业的数字化转型需求展开，同时需应对复杂的监管环境与技术革新挑战。本节从业务战略与技术架构两个层面分析其核心特征与内在矛盾，为后续研究提供背景支撑。</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（一）业务定位</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的核心定位是为集团及外部金融机构提供综合性金融科技解决方案。其主要业务包括三方面：一是跨境金融服务，涵盖多币种支付与清算系统的研发与运营，支持全球资金流动与跨境业务整合；二是金融合规与风险管理，通过智能分析与自动化审计应对复杂的国际监管要求，在反洗钱（</w:t>
      </w:r>
      <w:r w:rsidRPr="00EA2C08">
        <w:rPr>
          <w:rFonts w:ascii="Times New Roman" w:eastAsiaTheme="minorEastAsia" w:hAnsi="Times New Roman"/>
          <w:bCs/>
        </w:rPr>
        <w:t>AML</w:t>
      </w:r>
      <w:r w:rsidRPr="00EA2C08">
        <w:rPr>
          <w:rFonts w:ascii="Times New Roman" w:eastAsiaTheme="minorEastAsia" w:hAnsi="Times New Roman"/>
          <w:bCs/>
        </w:rPr>
        <w:t>）与异常交易监测方面形成差异化优势；三是数字银行基础设施建设，基于开放平台连接第三方服务生态，覆盖财富管理、绿色金融与企业级数字化转型场景。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在战略层面，</w:t>
      </w:r>
      <w:r w:rsidRPr="00EA2C08">
        <w:rPr>
          <w:rFonts w:ascii="Times New Roman" w:eastAsiaTheme="minorEastAsia" w:hAnsi="Times New Roman"/>
          <w:bCs/>
        </w:rPr>
        <w:t>H</w:t>
      </w:r>
      <w:r w:rsidRPr="00EA2C08">
        <w:rPr>
          <w:rFonts w:ascii="Times New Roman" w:eastAsiaTheme="minorEastAsia" w:hAnsi="Times New Roman"/>
          <w:bCs/>
        </w:rPr>
        <w:t>公司强调</w:t>
      </w:r>
      <w:r w:rsidRPr="00EA2C08">
        <w:rPr>
          <w:rFonts w:ascii="Times New Roman" w:eastAsiaTheme="minorEastAsia" w:hAnsi="Times New Roman"/>
          <w:bCs/>
        </w:rPr>
        <w:t>“</w:t>
      </w:r>
      <w:r w:rsidRPr="00EA2C08">
        <w:rPr>
          <w:rFonts w:ascii="Times New Roman" w:eastAsiaTheme="minorEastAsia" w:hAnsi="Times New Roman"/>
          <w:bCs/>
        </w:rPr>
        <w:t>全球布局、本地落地</w:t>
      </w:r>
      <w:r w:rsidRPr="00EA2C08">
        <w:rPr>
          <w:rFonts w:ascii="Times New Roman" w:eastAsiaTheme="minorEastAsia" w:hAnsi="Times New Roman"/>
          <w:bCs/>
        </w:rPr>
        <w:t>”</w:t>
      </w:r>
      <w:r w:rsidRPr="00EA2C08">
        <w:rPr>
          <w:rFonts w:ascii="Times New Roman" w:eastAsiaTheme="minorEastAsia" w:hAnsi="Times New Roman"/>
          <w:bCs/>
        </w:rPr>
        <w:t>的协同模式。公司在亚太、欧洲、美洲设立研发中心，以适配不同市场的监管与技术要求，构建多层次的合规响应机制。例如，在数据安全与跨境交易方面，</w:t>
      </w:r>
      <w:r w:rsidRPr="00EA2C08">
        <w:rPr>
          <w:rFonts w:ascii="Times New Roman" w:eastAsiaTheme="minorEastAsia" w:hAnsi="Times New Roman"/>
          <w:bCs/>
        </w:rPr>
        <w:t>H</w:t>
      </w:r>
      <w:r w:rsidRPr="00EA2C08">
        <w:rPr>
          <w:rFonts w:ascii="Times New Roman" w:eastAsiaTheme="minorEastAsia" w:hAnsi="Times New Roman"/>
          <w:bCs/>
        </w:rPr>
        <w:t>公司建立了区域化技术能力与本地合规接口。与此同时，企业将内部沉淀的合规能力标准化、模块化，并以技术输出的方式服务外部金融机构，形成技术与商业价值的双向循环。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（二）技术生态</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lastRenderedPageBreak/>
        <w:t>H</w:t>
      </w:r>
      <w:r w:rsidRPr="00EA2C08">
        <w:rPr>
          <w:rFonts w:ascii="Times New Roman" w:eastAsiaTheme="minorEastAsia" w:hAnsi="Times New Roman"/>
          <w:bCs/>
        </w:rPr>
        <w:t>公司的技术架构呈现典型的</w:t>
      </w:r>
      <w:r w:rsidRPr="00EA2C08">
        <w:rPr>
          <w:rFonts w:ascii="Times New Roman" w:eastAsiaTheme="minorEastAsia" w:hAnsi="Times New Roman"/>
          <w:bCs/>
        </w:rPr>
        <w:t>“</w:t>
      </w:r>
      <w:r w:rsidRPr="00EA2C08">
        <w:rPr>
          <w:rFonts w:ascii="Times New Roman" w:eastAsiaTheme="minorEastAsia" w:hAnsi="Times New Roman"/>
          <w:bCs/>
        </w:rPr>
        <w:t>双模结构</w:t>
      </w:r>
      <w:r w:rsidRPr="00EA2C08">
        <w:rPr>
          <w:rFonts w:ascii="Times New Roman" w:eastAsiaTheme="minorEastAsia" w:hAnsi="Times New Roman"/>
          <w:bCs/>
        </w:rPr>
        <w:t>”</w:t>
      </w:r>
      <w:r w:rsidRPr="00EA2C08">
        <w:rPr>
          <w:rFonts w:ascii="Times New Roman" w:eastAsiaTheme="minorEastAsia" w:hAnsi="Times New Roman"/>
          <w:bCs/>
        </w:rPr>
        <w:t>：一方面，积极采用云原生、微服务与智能运维技术，支撑高并发、低延迟与弹性扩展的业务需求；另一方面，仍需维护传统核心系统，以保证关键金融业务的稳定性与连续性。这种混合形态提升了灵活性，却也带来结构性矛盾。</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首先，技术演进与历史负担的冲突。新兴技术迭代节奏快，而传统系统受制于严谨的变更与审批流程，造成跨系统集成效率下降、测试周期延长。遗留系统的技术债务增加了运维复杂度，成为限制敏捷交付与系统稳定性的重要因素。</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其次，创新需求与合规安全的矛盾。</w:t>
      </w:r>
      <w:r w:rsidRPr="00EA2C08">
        <w:rPr>
          <w:rFonts w:ascii="Times New Roman" w:eastAsiaTheme="minorEastAsia" w:hAnsi="Times New Roman"/>
          <w:bCs/>
        </w:rPr>
        <w:t>H</w:t>
      </w:r>
      <w:r w:rsidRPr="00EA2C08">
        <w:rPr>
          <w:rFonts w:ascii="Times New Roman" w:eastAsiaTheme="minorEastAsia" w:hAnsi="Times New Roman"/>
          <w:bCs/>
        </w:rPr>
        <w:t>公司虽已在研发流程中前置安全与合规审查，但新技术的快速落地仍难与严格监管同步。安全漏洞修复滞后、审计反馈延迟等问题推高了合规成本。不同地区监管政策差异进一步加大了统一架构适配的难度，使得系统在创新速度与合规要求之间需持续平衡。</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最后，技术工具链的碎片化问题。为满足多样化业务需求，公司并行使用多种开发工具与平台。然而，由于工具间缺乏深度集成，部分流程仍依赖人工操作，自动化程度不均衡。这种碎片化状态降低了研发效率，也削弱了跨团队的协作与知识复用能力。</w:t>
      </w:r>
    </w:p>
    <w:p w:rsidR="007A5587"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总体而言，</w:t>
      </w:r>
      <w:r w:rsidRPr="00EA2C08">
        <w:rPr>
          <w:rFonts w:ascii="Times New Roman" w:eastAsiaTheme="minorEastAsia" w:hAnsi="Times New Roman"/>
          <w:bCs/>
        </w:rPr>
        <w:t>H</w:t>
      </w:r>
      <w:r w:rsidRPr="00EA2C08">
        <w:rPr>
          <w:rFonts w:ascii="Times New Roman" w:eastAsiaTheme="minorEastAsia" w:hAnsi="Times New Roman"/>
          <w:bCs/>
        </w:rPr>
        <w:t>公司的业务布局体现出</w:t>
      </w:r>
      <w:r w:rsidRPr="00EA2C08">
        <w:rPr>
          <w:rFonts w:ascii="Times New Roman" w:eastAsiaTheme="minorEastAsia" w:hAnsi="Times New Roman"/>
          <w:bCs/>
        </w:rPr>
        <w:t>“</w:t>
      </w:r>
      <w:r w:rsidRPr="00EA2C08">
        <w:rPr>
          <w:rFonts w:ascii="Times New Roman" w:eastAsiaTheme="minorEastAsia" w:hAnsi="Times New Roman"/>
          <w:bCs/>
        </w:rPr>
        <w:t>全球一体化与本地化合规共存</w:t>
      </w:r>
      <w:r w:rsidRPr="00EA2C08">
        <w:rPr>
          <w:rFonts w:ascii="Times New Roman" w:eastAsiaTheme="minorEastAsia" w:hAnsi="Times New Roman"/>
          <w:bCs/>
        </w:rPr>
        <w:t>”</w:t>
      </w:r>
      <w:r w:rsidRPr="00EA2C08">
        <w:rPr>
          <w:rFonts w:ascii="Times New Roman" w:eastAsiaTheme="minorEastAsia" w:hAnsi="Times New Roman"/>
          <w:bCs/>
        </w:rPr>
        <w:t>的战略取向，而技术生态的复杂性反映了金融科技企业在数字化转型中普遍面临的两难：既要保障系统的稳定与合规，又需保持技术的敏捷与创新。如何通过工程管理手段优化这一平衡，成为后续章节研究的关键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1" w:name="_Toc212895249"/>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1"/>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作为国际金融机构旗下的科技服务主体，</w:t>
      </w:r>
      <w:r w:rsidRPr="0028338F">
        <w:rPr>
          <w:rFonts w:ascii="Times New Roman" w:eastAsiaTheme="minorEastAsia" w:hAnsi="Times New Roman"/>
          <w:bCs/>
        </w:rPr>
        <w:t xml:space="preserve">H </w:t>
      </w:r>
      <w:r w:rsidRPr="0028338F">
        <w:rPr>
          <w:rFonts w:ascii="Times New Roman" w:eastAsiaTheme="minorEastAsia" w:hAnsi="Times New Roman"/>
          <w:bCs/>
        </w:rPr>
        <w:t>公司形成面向全球市场的金融科技产品布局，体现出合规先导与技术纵深并进的特征。公司通过分层场景覆盖构建服务矩阵，并以差异化技术策略实现区域适配，形成具有可复制性的布局路径。</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在合规驱动的架构设计方面，</w:t>
      </w:r>
      <w:r w:rsidRPr="0028338F">
        <w:rPr>
          <w:rFonts w:ascii="Times New Roman" w:eastAsiaTheme="minorEastAsia" w:hAnsi="Times New Roman"/>
          <w:bCs/>
        </w:rPr>
        <w:t xml:space="preserve">H </w:t>
      </w:r>
      <w:r w:rsidRPr="0028338F">
        <w:rPr>
          <w:rFonts w:ascii="Times New Roman" w:eastAsiaTheme="minorEastAsia" w:hAnsi="Times New Roman"/>
          <w:bCs/>
        </w:rPr>
        <w:t>公司将合规能力前置并嵌入产品架构。依托监管沙盒开展跨境试点，在开放银行与数字货币等领域建立合规验证通道，确保创新产品满足目标市场准入要求。针对不同司法辖区的数据治理规则，采用分布式架构以实现数据主权管理，在核心系统集中化与本地化部署之间保持动态平衡。同时，将反洗钱与客户身份识别等风控能力模块化与标准化，以提升新产品合规审查效率；但受区域差异影响，架构复杂度相应上升，对后续迭代形成约束。</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产品体系演进方面，公司遵循由基础服务向生态平台延伸的路径，构建三级体系：基础层通过标准化改造提升传统金融业务的交易处理效率；增值层以机器学习等技术优化财富管理与绿色金融等垂直服务；生态层建设开放平台，整合第三方形成场景化解决方案。各层级采用差异化架构</w:t>
      </w:r>
      <w:r w:rsidR="000A0DA8">
        <w:rPr>
          <w:rFonts w:ascii="Times New Roman" w:eastAsiaTheme="minorEastAsia" w:hAnsi="Times New Roman" w:hint="eastAsia"/>
          <w:bCs/>
        </w:rPr>
        <w:t>，</w:t>
      </w:r>
      <w:r w:rsidRPr="0028338F">
        <w:rPr>
          <w:rFonts w:ascii="Times New Roman" w:eastAsiaTheme="minorEastAsia" w:hAnsi="Times New Roman"/>
          <w:bCs/>
        </w:rPr>
        <w:t>基础层强调稳定可靠，生态层侧重敏捷扩展；由此带来的技术异构性提升了业务适配性，但也引出跨产品协同中的工具链整合挑战。</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lastRenderedPageBreak/>
        <w:t>面向成熟市场与新兴市场的差异化需求，公司实施双模技术适配。在监管体系完善的欧美市场，选择渐进式升级以在既有核心技术框架内提升可靠性；在监管创新活跃的新兴市场，采用前沿架构以快速响应政策变化并缩短交付周期。该策略在稳定性</w:t>
      </w:r>
      <w:r w:rsidRPr="0028338F">
        <w:rPr>
          <w:rFonts w:ascii="Times New Roman" w:eastAsiaTheme="minorEastAsia" w:hAnsi="Times New Roman"/>
          <w:bCs/>
        </w:rPr>
        <w:t>—</w:t>
      </w:r>
      <w:r w:rsidRPr="0028338F">
        <w:rPr>
          <w:rFonts w:ascii="Times New Roman" w:eastAsiaTheme="minorEastAsia" w:hAnsi="Times New Roman"/>
          <w:bCs/>
        </w:rPr>
        <w:t>响应性之间取得平衡；但不同技术路线的兼容与复用不足，可能导致代码冗余并对质量管控带来压力。</w:t>
      </w:r>
    </w:p>
    <w:p w:rsidR="00391DBE"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综合来看，</w:t>
      </w:r>
      <w:r w:rsidRPr="0028338F">
        <w:rPr>
          <w:rFonts w:ascii="Times New Roman" w:eastAsiaTheme="minorEastAsia" w:hAnsi="Times New Roman"/>
          <w:bCs/>
        </w:rPr>
        <w:t xml:space="preserve">H </w:t>
      </w:r>
      <w:r w:rsidRPr="0028338F">
        <w:rPr>
          <w:rFonts w:ascii="Times New Roman" w:eastAsiaTheme="minorEastAsia" w:hAnsi="Times New Roman"/>
          <w:bCs/>
        </w:rPr>
        <w:t>公司的布局模式通过合规前置、架构差异化与双模适配支撑全球化拓展；同时，多区域合规的动态调整提高了需求变更频率，环境差异影响持续交付效率，全球协同与本地定制的张力增加了版本管理难度。这些特征表明，产品布局不仅是技术方案的组合，亦是组织能力与外部规制互动的结果，为后续流程优化提供了明确的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2" w:name="_Toc212895250"/>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2"/>
    </w:p>
    <w:p w:rsidR="00204E4F" w:rsidRDefault="00204E4F" w:rsidP="00204E4F">
      <w:pPr>
        <w:shd w:val="clear" w:color="auto" w:fill="FFFFFF"/>
        <w:spacing w:line="400" w:lineRule="exact"/>
        <w:ind w:firstLine="480"/>
        <w:rPr>
          <w:rFonts w:ascii="Times New Roman" w:eastAsiaTheme="minorEastAsia" w:hAnsi="Times New Roman"/>
          <w:bCs/>
        </w:rPr>
      </w:pPr>
      <w:r w:rsidRPr="00204E4F">
        <w:rPr>
          <w:rFonts w:ascii="Times New Roman" w:eastAsiaTheme="minorEastAsia" w:hAnsi="Times New Roman"/>
          <w:bCs/>
        </w:rPr>
        <w:t>H</w:t>
      </w:r>
      <w:r w:rsidRPr="00204E4F">
        <w:rPr>
          <w:rFonts w:ascii="Times New Roman" w:eastAsiaTheme="minorEastAsia" w:hAnsi="Times New Roman"/>
          <w:bCs/>
        </w:rPr>
        <w:t>公司作为金融科技领域的核心研发机构，其软件开发过程以治理分层、流程编排与资源池化为核心特征，旨在在合规性与交付效率之间建立平衡。当前过程体系覆盖从需求提出到运维复盘的全生命周期，在制度、工具与组织层面均形成了较高成熟度的体系化结构</w:t>
      </w:r>
      <w:r w:rsidR="00D41984">
        <w:rPr>
          <w:rFonts w:ascii="Times New Roman" w:eastAsiaTheme="minorEastAsia" w:hAnsi="Times New Roman" w:hint="eastAsia"/>
          <w:bCs/>
        </w:rPr>
        <w:t>（如图</w:t>
      </w:r>
      <w:r w:rsidR="00D41984">
        <w:rPr>
          <w:rFonts w:ascii="Times New Roman" w:eastAsiaTheme="minorEastAsia" w:hAnsi="Times New Roman" w:hint="eastAsia"/>
          <w:bCs/>
        </w:rPr>
        <w:t>3</w:t>
      </w:r>
      <w:r w:rsidR="00D41984">
        <w:rPr>
          <w:rFonts w:ascii="Times New Roman" w:eastAsiaTheme="minorEastAsia" w:hAnsi="Times New Roman"/>
          <w:bCs/>
        </w:rPr>
        <w:t>-</w:t>
      </w:r>
      <w:r w:rsidR="00B05D64">
        <w:rPr>
          <w:rFonts w:ascii="Times New Roman" w:eastAsiaTheme="minorEastAsia" w:hAnsi="Times New Roman"/>
          <w:bCs/>
        </w:rPr>
        <w:t>3</w:t>
      </w:r>
      <w:r w:rsidR="00D41984">
        <w:rPr>
          <w:rFonts w:ascii="Times New Roman" w:eastAsiaTheme="minorEastAsia" w:hAnsi="Times New Roman" w:hint="eastAsia"/>
          <w:bCs/>
        </w:rPr>
        <w:t>）</w:t>
      </w:r>
      <w:r w:rsidR="003245BB">
        <w:rPr>
          <w:rFonts w:ascii="Times New Roman" w:eastAsiaTheme="minorEastAsia" w:hAnsi="Times New Roman" w:hint="eastAsia"/>
          <w:bCs/>
        </w:rPr>
        <w:t>。</w:t>
      </w: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Pr>
          <w:rFonts w:ascii="Times New Roman" w:eastAsiaTheme="minorEastAsia" w:hAnsi="Times New Roman" w:hint="eastAsia"/>
          <w:bCs/>
        </w:rPr>
        <w:t>1</w:t>
      </w:r>
      <w:r w:rsidRPr="001A7363">
        <w:rPr>
          <w:rFonts w:ascii="Times New Roman" w:eastAsiaTheme="minorEastAsia" w:hAnsi="Times New Roman"/>
          <w:bCs/>
        </w:rPr>
        <w:t>）治理与交付的双层机制</w:t>
      </w:r>
    </w:p>
    <w:p w:rsidR="00507356" w:rsidRPr="00507356" w:rsidRDefault="00507356" w:rsidP="00507356">
      <w:pPr>
        <w:shd w:val="clear" w:color="auto" w:fill="FFFFFF"/>
        <w:spacing w:line="400" w:lineRule="exact"/>
        <w:ind w:firstLine="480"/>
        <w:rPr>
          <w:rFonts w:ascii="Times New Roman" w:eastAsiaTheme="minorEastAsia" w:hAnsi="Times New Roman"/>
          <w:bCs/>
        </w:rPr>
      </w:pPr>
      <w:r w:rsidRPr="00507356">
        <w:rPr>
          <w:rFonts w:ascii="Times New Roman" w:eastAsiaTheme="minorEastAsia" w:hAnsi="Times New Roman"/>
          <w:bCs/>
        </w:rPr>
        <w:t>H</w:t>
      </w:r>
      <w:r w:rsidRPr="00507356">
        <w:rPr>
          <w:rFonts w:ascii="Times New Roman" w:eastAsiaTheme="minorEastAsia" w:hAnsi="Times New Roman"/>
          <w:bCs/>
        </w:rPr>
        <w:t>公司实行</w:t>
      </w:r>
      <w:r w:rsidRPr="00507356">
        <w:rPr>
          <w:rFonts w:ascii="Times New Roman" w:eastAsiaTheme="minorEastAsia" w:hAnsi="Times New Roman"/>
          <w:bCs/>
        </w:rPr>
        <w:t>“</w:t>
      </w:r>
      <w:r w:rsidRPr="00507356">
        <w:rPr>
          <w:rFonts w:ascii="Times New Roman" w:eastAsiaTheme="minorEastAsia" w:hAnsi="Times New Roman"/>
          <w:bCs/>
        </w:rPr>
        <w:t>集中治理</w:t>
      </w:r>
      <w:r w:rsidRPr="00507356">
        <w:rPr>
          <w:rFonts w:ascii="Times New Roman" w:eastAsiaTheme="minorEastAsia" w:hAnsi="Times New Roman"/>
          <w:bCs/>
        </w:rPr>
        <w:t>—</w:t>
      </w:r>
      <w:r w:rsidRPr="00507356">
        <w:rPr>
          <w:rFonts w:ascii="Times New Roman" w:eastAsiaTheme="minorEastAsia" w:hAnsi="Times New Roman"/>
          <w:bCs/>
        </w:rPr>
        <w:t>敏捷自治并行</w:t>
      </w:r>
      <w:r w:rsidRPr="00507356">
        <w:rPr>
          <w:rFonts w:ascii="Times New Roman" w:eastAsiaTheme="minorEastAsia" w:hAnsi="Times New Roman"/>
          <w:bCs/>
        </w:rPr>
        <w:t>”</w:t>
      </w:r>
      <w:r w:rsidRPr="00507356">
        <w:rPr>
          <w:rFonts w:ascii="Times New Roman" w:eastAsiaTheme="minorEastAsia" w:hAnsi="Times New Roman"/>
          <w:bCs/>
        </w:rPr>
        <w:t>的管理模式。公司层面由项目管理办公室（</w:t>
      </w:r>
      <w:r w:rsidRPr="00507356">
        <w:rPr>
          <w:rFonts w:ascii="Times New Roman" w:eastAsiaTheme="minorEastAsia" w:hAnsi="Times New Roman"/>
          <w:bCs/>
        </w:rPr>
        <w:t>PMO</w:t>
      </w:r>
      <w:r w:rsidRPr="00507356">
        <w:rPr>
          <w:rFonts w:ascii="Times New Roman" w:eastAsiaTheme="minorEastAsia" w:hAnsi="Times New Roman"/>
          <w:bCs/>
        </w:rPr>
        <w:t>）统一制定研发流程、质量门禁与版本节奏，确保合规性与审计可追溯性；团队层面则依托</w:t>
      </w:r>
      <w:r w:rsidRPr="00507356">
        <w:rPr>
          <w:rFonts w:ascii="Times New Roman" w:eastAsiaTheme="minorEastAsia" w:hAnsi="Times New Roman"/>
          <w:bCs/>
        </w:rPr>
        <w:t>Scrum</w:t>
      </w:r>
      <w:r w:rsidRPr="00507356">
        <w:rPr>
          <w:rFonts w:ascii="Times New Roman" w:eastAsiaTheme="minorEastAsia" w:hAnsi="Times New Roman"/>
          <w:bCs/>
        </w:rPr>
        <w:t>框架开展短周期迭代，实现业务快速响应与持续交付。两层机制通过治理基线与团队节奏的耦合实现分层分责。治理层负责战略规划、资源协调与质量控制，交付层聚焦需求、设计、开发与验证的执行闭环，从而在合规约束下保持敏捷响应能力（</w:t>
      </w:r>
      <w:r w:rsidR="00650552">
        <w:rPr>
          <w:rFonts w:ascii="Times New Roman" w:eastAsiaTheme="minorEastAsia" w:hAnsi="Times New Roman" w:hint="eastAsia"/>
          <w:bCs/>
        </w:rPr>
        <w:t>如</w:t>
      </w:r>
      <w:r w:rsidRPr="00507356">
        <w:rPr>
          <w:rFonts w:ascii="Times New Roman" w:eastAsiaTheme="minorEastAsia" w:hAnsi="Times New Roman"/>
          <w:bCs/>
        </w:rPr>
        <w:t>图</w:t>
      </w:r>
      <w:r w:rsidRPr="00507356">
        <w:rPr>
          <w:rFonts w:ascii="Times New Roman" w:eastAsiaTheme="minorEastAsia" w:hAnsi="Times New Roman"/>
          <w:bCs/>
        </w:rPr>
        <w:t>3-</w:t>
      </w:r>
      <w:r w:rsidR="00E64368">
        <w:rPr>
          <w:rFonts w:ascii="Times New Roman" w:eastAsiaTheme="minorEastAsia" w:hAnsi="Times New Roman"/>
          <w:bCs/>
        </w:rPr>
        <w:t>4</w:t>
      </w:r>
      <w:r w:rsidRPr="00507356">
        <w:rPr>
          <w:rFonts w:ascii="Times New Roman" w:eastAsiaTheme="minorEastAsia" w:hAnsi="Times New Roman"/>
          <w:bCs/>
        </w:rPr>
        <w:t>）。</w:t>
      </w:r>
    </w:p>
    <w:p w:rsidR="00507356" w:rsidRPr="00507356" w:rsidRDefault="00507356" w:rsidP="001A7363">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lastRenderedPageBreak/>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2</w:t>
      </w:r>
      <w:r w:rsidRPr="001A7363">
        <w:rPr>
          <w:rFonts w:ascii="Times New Roman" w:eastAsiaTheme="minorEastAsia" w:hAnsi="Times New Roman"/>
          <w:bCs/>
        </w:rPr>
        <w:t>）流程结构与工具编排</w:t>
      </w:r>
    </w:p>
    <w:p w:rsidR="009D5F08" w:rsidRPr="009D5F08" w:rsidRDefault="009D5F08" w:rsidP="009D5F0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公</w:t>
      </w:r>
      <w:r w:rsidRPr="009D5F08">
        <w:rPr>
          <w:rFonts w:ascii="Times New Roman" w:eastAsiaTheme="minorEastAsia" w:hAnsi="Times New Roman"/>
          <w:bCs/>
        </w:rPr>
        <w:t>司现行的软件开发生命周期（</w:t>
      </w:r>
      <w:r w:rsidRPr="009D5F08">
        <w:rPr>
          <w:rFonts w:ascii="Times New Roman" w:eastAsiaTheme="minorEastAsia" w:hAnsi="Times New Roman"/>
          <w:bCs/>
        </w:rPr>
        <w:t>SDLC</w:t>
      </w:r>
      <w:r w:rsidRPr="009D5F08">
        <w:rPr>
          <w:rFonts w:ascii="Times New Roman" w:eastAsiaTheme="minorEastAsia" w:hAnsi="Times New Roman"/>
          <w:bCs/>
        </w:rPr>
        <w:t>）覆盖需求管理、架构设计、开发实现、测试验证、持续集成与部署（</w:t>
      </w:r>
      <w:r w:rsidRPr="009D5F08">
        <w:rPr>
          <w:rFonts w:ascii="Times New Roman" w:eastAsiaTheme="minorEastAsia" w:hAnsi="Times New Roman"/>
          <w:bCs/>
        </w:rPr>
        <w:t>CI/CD</w:t>
      </w:r>
      <w:r w:rsidRPr="009D5F08">
        <w:rPr>
          <w:rFonts w:ascii="Times New Roman" w:eastAsiaTheme="minorEastAsia" w:hAnsi="Times New Roman"/>
          <w:bCs/>
        </w:rPr>
        <w:t>）以及运行维护六个阶段。各阶段通过统一的</w:t>
      </w:r>
      <w:r w:rsidRPr="009D5F08">
        <w:rPr>
          <w:rFonts w:ascii="Times New Roman" w:eastAsiaTheme="minorEastAsia" w:hAnsi="Times New Roman"/>
          <w:bCs/>
        </w:rPr>
        <w:t>DevOps</w:t>
      </w:r>
      <w:r w:rsidRPr="009D5F08">
        <w:rPr>
          <w:rFonts w:ascii="Times New Roman" w:eastAsiaTheme="minorEastAsia" w:hAnsi="Times New Roman"/>
          <w:bCs/>
        </w:rPr>
        <w:t>流水线平台进行编排，确保版本控制、构建与发布的一致性。需求管理采用</w:t>
      </w:r>
      <w:r w:rsidRPr="009D5F08">
        <w:rPr>
          <w:rFonts w:ascii="Times New Roman" w:eastAsiaTheme="minorEastAsia" w:hAnsi="Times New Roman"/>
          <w:bCs/>
        </w:rPr>
        <w:t>“</w:t>
      </w:r>
      <w:r w:rsidRPr="009D5F08">
        <w:rPr>
          <w:rFonts w:ascii="Times New Roman" w:eastAsiaTheme="minorEastAsia" w:hAnsi="Times New Roman"/>
          <w:bCs/>
        </w:rPr>
        <w:t>双通道</w:t>
      </w:r>
      <w:r w:rsidRPr="009D5F08">
        <w:rPr>
          <w:rFonts w:ascii="Times New Roman" w:eastAsiaTheme="minorEastAsia" w:hAnsi="Times New Roman"/>
          <w:bCs/>
        </w:rPr>
        <w:t>”</w:t>
      </w:r>
      <w:r w:rsidRPr="009D5F08">
        <w:rPr>
          <w:rFonts w:ascii="Times New Roman" w:eastAsiaTheme="minorEastAsia" w:hAnsi="Times New Roman"/>
          <w:bCs/>
        </w:rPr>
        <w:t>机制，业务侧需求单与研发侧优先级同步评估；架构阶段依据企业级设计规范进行接口标准化与安全审查；开发与测试阶段依托</w:t>
      </w:r>
      <w:r w:rsidRPr="009D5F08">
        <w:rPr>
          <w:rFonts w:ascii="Times New Roman" w:eastAsiaTheme="minorEastAsia" w:hAnsi="Times New Roman"/>
          <w:bCs/>
        </w:rPr>
        <w:t>GitLab</w:t>
      </w:r>
      <w:r w:rsidRPr="009D5F08">
        <w:rPr>
          <w:rFonts w:ascii="Times New Roman" w:eastAsiaTheme="minorEastAsia" w:hAnsi="Times New Roman"/>
          <w:bCs/>
        </w:rPr>
        <w:t>、</w:t>
      </w:r>
      <w:r w:rsidRPr="009D5F08">
        <w:rPr>
          <w:rFonts w:ascii="Times New Roman" w:eastAsiaTheme="minorEastAsia" w:hAnsi="Times New Roman"/>
          <w:bCs/>
        </w:rPr>
        <w:t>Jenkins</w:t>
      </w:r>
      <w:r w:rsidRPr="009D5F08">
        <w:rPr>
          <w:rFonts w:ascii="Times New Roman" w:eastAsiaTheme="minorEastAsia" w:hAnsi="Times New Roman"/>
          <w:bCs/>
        </w:rPr>
        <w:t>、</w:t>
      </w:r>
      <w:r w:rsidRPr="009D5F08">
        <w:rPr>
          <w:rFonts w:ascii="Times New Roman" w:eastAsiaTheme="minorEastAsia" w:hAnsi="Times New Roman"/>
          <w:bCs/>
        </w:rPr>
        <w:t>SonarQube</w:t>
      </w:r>
      <w:r w:rsidRPr="009D5F08">
        <w:rPr>
          <w:rFonts w:ascii="Times New Roman" w:eastAsiaTheme="minorEastAsia" w:hAnsi="Times New Roman"/>
          <w:bCs/>
        </w:rPr>
        <w:t>实现代码托管、持续集成与自动化测试；部署阶段执行</w:t>
      </w:r>
      <w:r w:rsidRPr="009D5F08">
        <w:rPr>
          <w:rFonts w:ascii="Times New Roman" w:eastAsiaTheme="minorEastAsia" w:hAnsi="Times New Roman"/>
          <w:bCs/>
        </w:rPr>
        <w:t>“</w:t>
      </w:r>
      <w:r w:rsidRPr="009D5F08">
        <w:rPr>
          <w:rFonts w:ascii="Times New Roman" w:eastAsiaTheme="minorEastAsia" w:hAnsi="Times New Roman"/>
          <w:bCs/>
        </w:rPr>
        <w:t>灰度</w:t>
      </w:r>
      <w:r w:rsidRPr="009D5F08">
        <w:rPr>
          <w:rFonts w:ascii="Times New Roman" w:eastAsiaTheme="minorEastAsia" w:hAnsi="Times New Roman"/>
          <w:bCs/>
        </w:rPr>
        <w:t>—</w:t>
      </w:r>
      <w:r w:rsidRPr="009D5F08">
        <w:rPr>
          <w:rFonts w:ascii="Times New Roman" w:eastAsiaTheme="minorEastAsia" w:hAnsi="Times New Roman"/>
          <w:bCs/>
        </w:rPr>
        <w:t>验证</w:t>
      </w:r>
      <w:r w:rsidRPr="009D5F08">
        <w:rPr>
          <w:rFonts w:ascii="Times New Roman" w:eastAsiaTheme="minorEastAsia" w:hAnsi="Times New Roman"/>
          <w:bCs/>
        </w:rPr>
        <w:t>—</w:t>
      </w:r>
      <w:r w:rsidRPr="009D5F08">
        <w:rPr>
          <w:rFonts w:ascii="Times New Roman" w:eastAsiaTheme="minorEastAsia" w:hAnsi="Times New Roman"/>
          <w:bCs/>
        </w:rPr>
        <w:t>回滚</w:t>
      </w:r>
      <w:r w:rsidRPr="009D5F08">
        <w:rPr>
          <w:rFonts w:ascii="Times New Roman" w:eastAsiaTheme="minorEastAsia" w:hAnsi="Times New Roman"/>
          <w:bCs/>
        </w:rPr>
        <w:t>”</w:t>
      </w:r>
      <w:r w:rsidRPr="009D5F08">
        <w:rPr>
          <w:rFonts w:ascii="Times New Roman" w:eastAsiaTheme="minorEastAsia" w:hAnsi="Times New Roman"/>
          <w:bCs/>
        </w:rPr>
        <w:t>策略以降低变更风险；运维阶段通过</w:t>
      </w:r>
      <w:r w:rsidRPr="009D5F08">
        <w:rPr>
          <w:rFonts w:ascii="Times New Roman" w:eastAsiaTheme="minorEastAsia" w:hAnsi="Times New Roman"/>
          <w:bCs/>
        </w:rPr>
        <w:t>AIOps</w:t>
      </w:r>
      <w:r w:rsidRPr="009D5F08">
        <w:rPr>
          <w:rFonts w:ascii="Times New Roman" w:eastAsiaTheme="minorEastAsia" w:hAnsi="Times New Roman"/>
          <w:bCs/>
        </w:rPr>
        <w:t>平台汇聚日志与指标数据，为故障复盘与容量规划提供依据。</w:t>
      </w:r>
    </w:p>
    <w:p w:rsidR="0030378C" w:rsidRDefault="009D5F08" w:rsidP="00C53A86">
      <w:pPr>
        <w:shd w:val="clear" w:color="auto" w:fill="FFFFFF"/>
        <w:spacing w:line="400" w:lineRule="exact"/>
        <w:ind w:firstLine="480"/>
        <w:rPr>
          <w:rFonts w:ascii="Times New Roman" w:eastAsiaTheme="minorEastAsia" w:hAnsi="Times New Roman"/>
          <w:bCs/>
        </w:rPr>
      </w:pPr>
      <w:r w:rsidRPr="009D5F08">
        <w:rPr>
          <w:rFonts w:ascii="Times New Roman" w:eastAsiaTheme="minorEastAsia" w:hAnsi="Times New Roman"/>
          <w:bCs/>
        </w:rPr>
        <w:t>关键度量项集中于变更频率、质量稳定性与交付效率三大类，形成过程性能的主要观测维度。表</w:t>
      </w:r>
      <w:r w:rsidRPr="009D5F08">
        <w:rPr>
          <w:rFonts w:ascii="Times New Roman" w:eastAsiaTheme="minorEastAsia" w:hAnsi="Times New Roman"/>
          <w:bCs/>
        </w:rPr>
        <w:t>3-1</w:t>
      </w:r>
      <w:r w:rsidRPr="009D5F08">
        <w:rPr>
          <w:rFonts w:ascii="Times New Roman" w:eastAsiaTheme="minorEastAsia" w:hAnsi="Times New Roman"/>
          <w:bCs/>
        </w:rPr>
        <w:t>列示了软件开发各阶段的主要活动、工具平台与度量指标。</w:t>
      </w:r>
    </w:p>
    <w:p w:rsidR="00C53A86" w:rsidRDefault="00C53A86" w:rsidP="00C53A86">
      <w:pPr>
        <w:shd w:val="clear" w:color="auto" w:fill="FFFFFF"/>
        <w:spacing w:line="400" w:lineRule="exact"/>
        <w:ind w:firstLine="480"/>
        <w:rPr>
          <w:rFonts w:ascii="Times New Roman" w:eastAsiaTheme="minorEastAsia" w:hAnsi="Times New Roman"/>
          <w:bCs/>
        </w:rPr>
      </w:pPr>
    </w:p>
    <w:p w:rsidR="001D3939" w:rsidRPr="00927F6E" w:rsidRDefault="0030378C" w:rsidP="0030378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p w:rsidR="00C53A86" w:rsidRPr="0030378C" w:rsidRDefault="00C53A86" w:rsidP="0030378C">
      <w:pPr>
        <w:ind w:left="1260" w:firstLine="480"/>
      </w:pP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EA Blueprint / API 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3</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C2591C" w:rsidRDefault="00C2591C" w:rsidP="00C2591C">
      <w:pPr>
        <w:shd w:val="clear" w:color="auto" w:fill="FFFFFF"/>
        <w:spacing w:line="400" w:lineRule="exact"/>
        <w:ind w:firstLine="480"/>
        <w:rPr>
          <w:rFonts w:ascii="Times New Roman" w:eastAsiaTheme="minorEastAsia" w:hAnsi="Times New Roman"/>
          <w:bCs/>
        </w:rPr>
      </w:pPr>
      <w:r w:rsidRPr="00C2591C">
        <w:rPr>
          <w:rFonts w:ascii="Times New Roman" w:eastAsiaTheme="minorEastAsia" w:hAnsi="Times New Roman"/>
          <w:bCs/>
        </w:rPr>
        <w:lastRenderedPageBreak/>
        <w:t>H</w:t>
      </w:r>
      <w:r w:rsidRPr="00C2591C">
        <w:rPr>
          <w:rFonts w:ascii="Times New Roman" w:eastAsiaTheme="minorEastAsia" w:hAnsi="Times New Roman"/>
          <w:bCs/>
        </w:rPr>
        <w:t>公司采用矩阵式资源池模式，将人力、算力与工具资源统一纳入共享平台。人力方面，通过能力分层（</w:t>
      </w:r>
      <w:r w:rsidRPr="00C2591C">
        <w:rPr>
          <w:rFonts w:ascii="Times New Roman" w:eastAsiaTheme="minorEastAsia" w:hAnsi="Times New Roman"/>
          <w:bCs/>
        </w:rPr>
        <w:t>L1–L4</w:t>
      </w:r>
      <w:r w:rsidRPr="00C2591C">
        <w:rPr>
          <w:rFonts w:ascii="Times New Roman" w:eastAsiaTheme="minorEastAsia" w:hAnsi="Times New Roman"/>
          <w:bCs/>
        </w:rPr>
        <w:t>）与跨职能小组配置实现灵活调度；机器资源方面，私有云与混合云环境由</w:t>
      </w:r>
      <w:r w:rsidRPr="00C2591C">
        <w:rPr>
          <w:rFonts w:ascii="Times New Roman" w:eastAsiaTheme="minorEastAsia" w:hAnsi="Times New Roman"/>
          <w:bCs/>
        </w:rPr>
        <w:t>Kubernetes</w:t>
      </w:r>
      <w:r w:rsidRPr="00C2591C">
        <w:rPr>
          <w:rFonts w:ascii="Times New Roman" w:eastAsiaTheme="minorEastAsia" w:hAnsi="Times New Roman"/>
          <w:bCs/>
        </w:rPr>
        <w:t>统一调度，支撑高并发下的自动伸缩；物理与工具资源方面，构建模块化</w:t>
      </w:r>
      <w:r w:rsidRPr="00C2591C">
        <w:rPr>
          <w:rFonts w:ascii="Times New Roman" w:eastAsiaTheme="minorEastAsia" w:hAnsi="Times New Roman"/>
          <w:bCs/>
        </w:rPr>
        <w:t>DevOps</w:t>
      </w:r>
      <w:r w:rsidRPr="00C2591C">
        <w:rPr>
          <w:rFonts w:ascii="Times New Roman" w:eastAsiaTheme="minorEastAsia" w:hAnsi="Times New Roman"/>
          <w:bCs/>
        </w:rPr>
        <w:t>工具链，实现统一授权与成本归集。表</w:t>
      </w:r>
      <w:r w:rsidRPr="00C2591C">
        <w:rPr>
          <w:rFonts w:ascii="Times New Roman" w:eastAsiaTheme="minorEastAsia" w:hAnsi="Times New Roman"/>
          <w:bCs/>
        </w:rPr>
        <w:t>3-2</w:t>
      </w:r>
      <w:r w:rsidRPr="00C2591C">
        <w:rPr>
          <w:rFonts w:ascii="Times New Roman" w:eastAsiaTheme="minorEastAsia" w:hAnsi="Times New Roman"/>
          <w:bCs/>
        </w:rPr>
        <w:t>总结了各类资源的配置形态、管理方式及潜在约束。</w:t>
      </w:r>
    </w:p>
    <w:p w:rsidR="00C2591C" w:rsidRDefault="00C2591C" w:rsidP="003C1D02">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rFonts w:hint="eastAsia"/>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综上，</w:t>
      </w:r>
      <w:r w:rsidRPr="00A21A8C">
        <w:rPr>
          <w:rFonts w:ascii="Times New Roman" w:eastAsiaTheme="minorEastAsia" w:hAnsi="Times New Roman"/>
          <w:bCs/>
        </w:rPr>
        <w:t>H</w:t>
      </w:r>
      <w:r w:rsidRPr="00A21A8C">
        <w:rPr>
          <w:rFonts w:ascii="Times New Roman" w:eastAsiaTheme="minorEastAsia" w:hAnsi="Times New Roman"/>
          <w:bCs/>
        </w:rPr>
        <w:t>公司以</w:t>
      </w:r>
      <w:r w:rsidRPr="00A21A8C">
        <w:rPr>
          <w:rFonts w:ascii="Times New Roman" w:eastAsiaTheme="minorEastAsia" w:hAnsi="Times New Roman"/>
          <w:bCs/>
        </w:rPr>
        <w:t>“</w:t>
      </w:r>
      <w:r w:rsidRPr="00A21A8C">
        <w:rPr>
          <w:rFonts w:ascii="Times New Roman" w:eastAsiaTheme="minorEastAsia" w:hAnsi="Times New Roman"/>
          <w:bCs/>
        </w:rPr>
        <w:t>治理分层</w:t>
      </w:r>
      <w:r w:rsidRPr="00A21A8C">
        <w:rPr>
          <w:rFonts w:ascii="Times New Roman" w:eastAsiaTheme="minorEastAsia" w:hAnsi="Times New Roman"/>
          <w:bCs/>
        </w:rPr>
        <w:t>—</w:t>
      </w:r>
      <w:r w:rsidRPr="00A21A8C">
        <w:rPr>
          <w:rFonts w:ascii="Times New Roman" w:eastAsiaTheme="minorEastAsia" w:hAnsi="Times New Roman"/>
          <w:bCs/>
        </w:rPr>
        <w:t>流程编排</w:t>
      </w:r>
      <w:r w:rsidRPr="00A21A8C">
        <w:rPr>
          <w:rFonts w:ascii="Times New Roman" w:eastAsiaTheme="minorEastAsia" w:hAnsi="Times New Roman"/>
          <w:bCs/>
        </w:rPr>
        <w:t>—</w:t>
      </w:r>
      <w:r w:rsidRPr="00A21A8C">
        <w:rPr>
          <w:rFonts w:ascii="Times New Roman" w:eastAsiaTheme="minorEastAsia" w:hAnsi="Times New Roman"/>
          <w:bCs/>
        </w:rPr>
        <w:t>资源池化</w:t>
      </w:r>
      <w:r w:rsidRPr="00A21A8C">
        <w:rPr>
          <w:rFonts w:ascii="Times New Roman" w:eastAsiaTheme="minorEastAsia" w:hAnsi="Times New Roman"/>
          <w:bCs/>
        </w:rPr>
        <w:t>”</w:t>
      </w:r>
      <w:r w:rsidRPr="00A21A8C">
        <w:rPr>
          <w:rFonts w:ascii="Times New Roman" w:eastAsiaTheme="minorEastAsia" w:hAnsi="Times New Roman"/>
          <w:bCs/>
        </w:rPr>
        <w:t>为核心的软件开发过程在合规审计与交付节奏之间形成了相对稳定的结构性平衡，但在高频变更与多系统协作情境下仍暴露出脆弱环节：需求传递在跨角色与跨系统链路中易出现时滞与失真，安全活动在流程后段聚集致使缺陷与合规问题集中暴露，技术债务随版本并行与快速修补而持续累积，运维侧缺乏数据驱动的智能识别与预测能力，跨职能协作在多节点审批与重复确认中引发等待与返工。这些机制共同提升了流程复杂度，放大了质量波动与效率损失的概率。</w:t>
      </w: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基于上述现状，</w:t>
      </w:r>
      <w:r w:rsidRPr="00A21A8C">
        <w:rPr>
          <w:rFonts w:ascii="Times New Roman" w:eastAsiaTheme="minorEastAsia" w:hAnsi="Times New Roman"/>
          <w:bCs/>
        </w:rPr>
        <w:t>3.2</w:t>
      </w:r>
      <w:r w:rsidRPr="00A21A8C">
        <w:rPr>
          <w:rFonts w:ascii="Times New Roman" w:eastAsiaTheme="minorEastAsia" w:hAnsi="Times New Roman"/>
          <w:bCs/>
        </w:rPr>
        <w:t>节将以统一口径的过程度量对</w:t>
      </w:r>
      <w:r w:rsidRPr="00A21A8C">
        <w:rPr>
          <w:rFonts w:ascii="Times New Roman" w:eastAsiaTheme="minorEastAsia" w:hAnsi="Times New Roman"/>
          <w:bCs/>
        </w:rPr>
        <w:t>“</w:t>
      </w:r>
      <w:r w:rsidRPr="00A21A8C">
        <w:rPr>
          <w:rFonts w:ascii="Times New Roman" w:eastAsiaTheme="minorEastAsia" w:hAnsi="Times New Roman"/>
          <w:bCs/>
        </w:rPr>
        <w:t>需求变更管理、持续交付效率、版本与分支治理</w:t>
      </w:r>
      <w:r w:rsidRPr="00A21A8C">
        <w:rPr>
          <w:rFonts w:ascii="Times New Roman" w:eastAsiaTheme="minorEastAsia" w:hAnsi="Times New Roman"/>
          <w:bCs/>
        </w:rPr>
        <w:t>”</w:t>
      </w:r>
      <w:r w:rsidRPr="00A21A8C">
        <w:rPr>
          <w:rFonts w:ascii="Times New Roman" w:eastAsiaTheme="minorEastAsia" w:hAnsi="Times New Roman"/>
          <w:bCs/>
        </w:rPr>
        <w:t>等关键环节进行量化评估，明确能力基线与波动区间；据此，</w:t>
      </w:r>
      <w:r w:rsidRPr="00A21A8C">
        <w:rPr>
          <w:rFonts w:ascii="Times New Roman" w:eastAsiaTheme="minorEastAsia" w:hAnsi="Times New Roman"/>
          <w:bCs/>
        </w:rPr>
        <w:t>3.3</w:t>
      </w:r>
      <w:r w:rsidRPr="00A21A8C">
        <w:rPr>
          <w:rFonts w:ascii="Times New Roman" w:eastAsiaTheme="minorEastAsia" w:hAnsi="Times New Roman"/>
          <w:bCs/>
        </w:rPr>
        <w:t>节将在评估结果之上，从</w:t>
      </w:r>
      <w:r w:rsidRPr="00A21A8C">
        <w:rPr>
          <w:rFonts w:ascii="Times New Roman" w:eastAsiaTheme="minorEastAsia" w:hAnsi="Times New Roman"/>
          <w:bCs/>
        </w:rPr>
        <w:t>“</w:t>
      </w:r>
      <w:r w:rsidRPr="00A21A8C">
        <w:rPr>
          <w:rFonts w:ascii="Times New Roman" w:eastAsiaTheme="minorEastAsia" w:hAnsi="Times New Roman"/>
          <w:bCs/>
        </w:rPr>
        <w:t>需求追踪与变更密度、安全检测时序、技术债务累积、运维智能化水平、跨职能协作效率</w:t>
      </w:r>
      <w:r w:rsidRPr="00A21A8C">
        <w:rPr>
          <w:rFonts w:ascii="Times New Roman" w:eastAsiaTheme="minorEastAsia" w:hAnsi="Times New Roman"/>
          <w:bCs/>
        </w:rPr>
        <w:t>”</w:t>
      </w:r>
      <w:r w:rsidRPr="00A21A8C">
        <w:rPr>
          <w:rFonts w:ascii="Times New Roman" w:eastAsiaTheme="minorEastAsia" w:hAnsi="Times New Roman"/>
          <w:bCs/>
        </w:rPr>
        <w:t>五个维度展开机制性诊断，为后续章节的系统分析提供事实依据与逻辑支撑。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3" w:name="_Toc212895251"/>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3"/>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w:t>
      </w:r>
      <w:r w:rsidRPr="00E9175F">
        <w:rPr>
          <w:rFonts w:ascii="Times New Roman" w:eastAsiaTheme="minorEastAsia" w:hAnsi="Times New Roman"/>
          <w:bCs/>
        </w:rPr>
        <w:lastRenderedPageBreak/>
        <w:t>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4" w:name="_Toc212895252"/>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5" w:name="_Toc212895253"/>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5"/>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A32928" w:rsidP="00A32928">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综上所述，</w:t>
      </w:r>
      <w:r w:rsidRPr="00E9175F">
        <w:rPr>
          <w:rFonts w:ascii="Times New Roman" w:eastAsiaTheme="minorEastAsia" w:hAnsi="Times New Roman"/>
          <w:bCs/>
        </w:rPr>
        <w:t xml:space="preserve">H </w:t>
      </w:r>
      <w:r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w:t>
      </w:r>
      <w:r w:rsidRPr="00E9175F">
        <w:rPr>
          <w:rFonts w:ascii="Times New Roman" w:eastAsiaTheme="minorEastAsia" w:hAnsi="Times New Roman"/>
          <w:bCs/>
        </w:rPr>
        <w:lastRenderedPageBreak/>
        <w:t>发布环节累积放大。该发现为下一节</w:t>
      </w:r>
      <w:r w:rsidRPr="00E9175F">
        <w:rPr>
          <w:rFonts w:ascii="Times New Roman" w:eastAsiaTheme="minorEastAsia" w:hAnsi="Times New Roman"/>
          <w:bCs/>
        </w:rPr>
        <w:t>“</w:t>
      </w:r>
      <w:r w:rsidRPr="00E9175F">
        <w:rPr>
          <w:rFonts w:ascii="Times New Roman" w:eastAsiaTheme="minorEastAsia" w:hAnsi="Times New Roman"/>
          <w:bCs/>
        </w:rPr>
        <w:t>安全检测后置与合规风险累积</w:t>
      </w:r>
      <w:r w:rsidRPr="00E9175F">
        <w:rPr>
          <w:rFonts w:ascii="Times New Roman" w:eastAsiaTheme="minorEastAsia" w:hAnsi="Times New Roman"/>
          <w:bCs/>
        </w:rPr>
        <w:t>”</w:t>
      </w:r>
      <w:r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6" w:name="_Toc212895254"/>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6"/>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总体而言，上述问题反映出</w:t>
      </w:r>
      <w:r w:rsidRPr="00166E45">
        <w:rPr>
          <w:rFonts w:ascii="Times New Roman" w:eastAsiaTheme="minorEastAsia" w:hAnsi="Times New Roman"/>
          <w:bCs/>
        </w:rPr>
        <w:t xml:space="preserve"> H </w:t>
      </w:r>
      <w:r w:rsidRPr="00166E45">
        <w:rPr>
          <w:rFonts w:ascii="Times New Roman" w:eastAsiaTheme="minorEastAsia" w:hAnsi="Times New Roman"/>
          <w:bCs/>
        </w:rPr>
        <w:t>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7" w:name="_Toc212895255"/>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7"/>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lastRenderedPageBreak/>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lastRenderedPageBreak/>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综上所述，</w:t>
      </w:r>
      <w:r w:rsidRPr="00166E45">
        <w:rPr>
          <w:rFonts w:ascii="Times New Roman" w:eastAsiaTheme="minorEastAsia" w:hAnsi="Times New Roman"/>
          <w:bCs/>
        </w:rPr>
        <w:t>H</w:t>
      </w:r>
      <w:r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Pr="00166E45">
        <w:rPr>
          <w:rFonts w:ascii="Times New Roman" w:eastAsiaTheme="minorEastAsia" w:hAnsi="Times New Roman"/>
          <w:bCs/>
        </w:rPr>
        <w:t>“</w:t>
      </w:r>
      <w:r w:rsidRPr="00166E45">
        <w:rPr>
          <w:rFonts w:ascii="Times New Roman" w:eastAsiaTheme="minorEastAsia" w:hAnsi="Times New Roman"/>
          <w:bCs/>
        </w:rPr>
        <w:t>高债务</w:t>
      </w:r>
      <w:r w:rsidRPr="00166E45">
        <w:rPr>
          <w:rFonts w:ascii="Times New Roman" w:eastAsiaTheme="minorEastAsia" w:hAnsi="Times New Roman"/>
          <w:bCs/>
        </w:rPr>
        <w:t>—</w:t>
      </w:r>
      <w:r w:rsidRPr="00166E45">
        <w:rPr>
          <w:rFonts w:ascii="Times New Roman" w:eastAsiaTheme="minorEastAsia" w:hAnsi="Times New Roman"/>
          <w:bCs/>
        </w:rPr>
        <w:t>低自动化</w:t>
      </w:r>
      <w:r w:rsidRPr="00166E45">
        <w:rPr>
          <w:rFonts w:ascii="Times New Roman" w:eastAsiaTheme="minorEastAsia" w:hAnsi="Times New Roman"/>
          <w:bCs/>
        </w:rPr>
        <w:t>”</w:t>
      </w:r>
      <w:r w:rsidRPr="00166E45">
        <w:rPr>
          <w:rFonts w:ascii="Times New Roman" w:eastAsiaTheme="minorEastAsia" w:hAnsi="Times New Roman"/>
          <w:bCs/>
        </w:rPr>
        <w:t>向</w:t>
      </w:r>
      <w:r w:rsidRPr="00166E45">
        <w:rPr>
          <w:rFonts w:ascii="Times New Roman" w:eastAsiaTheme="minorEastAsia" w:hAnsi="Times New Roman"/>
          <w:bCs/>
        </w:rPr>
        <w:t>“</w:t>
      </w:r>
      <w:r w:rsidRPr="00166E45">
        <w:rPr>
          <w:rFonts w:ascii="Times New Roman" w:eastAsiaTheme="minorEastAsia" w:hAnsi="Times New Roman"/>
          <w:bCs/>
        </w:rPr>
        <w:t>低债务</w:t>
      </w:r>
      <w:r w:rsidRPr="00166E45">
        <w:rPr>
          <w:rFonts w:ascii="Times New Roman" w:eastAsiaTheme="minorEastAsia" w:hAnsi="Times New Roman"/>
          <w:bCs/>
        </w:rPr>
        <w:t>—</w:t>
      </w:r>
      <w:r w:rsidRPr="00166E45">
        <w:rPr>
          <w:rFonts w:ascii="Times New Roman" w:eastAsiaTheme="minorEastAsia" w:hAnsi="Times New Roman"/>
          <w:bCs/>
        </w:rPr>
        <w:t>高自动化</w:t>
      </w:r>
      <w:r w:rsidRPr="00166E45">
        <w:rPr>
          <w:rFonts w:ascii="Times New Roman" w:eastAsiaTheme="minorEastAsia" w:hAnsi="Times New Roman"/>
          <w:bCs/>
        </w:rPr>
        <w:t>”</w:t>
      </w:r>
      <w:r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8" w:name="_Toc212895256"/>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8"/>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w:t>
      </w:r>
      <w:r w:rsidRPr="00862EDC">
        <w:rPr>
          <w:rFonts w:ascii="Times New Roman" w:eastAsiaTheme="minorEastAsia" w:hAnsi="Times New Roman"/>
          <w:bCs/>
        </w:rPr>
        <w:lastRenderedPageBreak/>
        <w:t>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hint="eastAsia"/>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FD1D00">
        <w:rPr>
          <w:rFonts w:ascii="Times New Roman" w:eastAsiaTheme="minorEastAsia" w:hAnsi="Times New Roman"/>
          <w:bCs/>
        </w:rPr>
        <w:t>7</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w:t>
      </w:r>
      <w:r w:rsidRPr="00862EDC">
        <w:rPr>
          <w:rFonts w:ascii="Times New Roman" w:eastAsiaTheme="minorEastAsia" w:hAnsi="Times New Roman"/>
          <w:bCs/>
        </w:rPr>
        <w:lastRenderedPageBreak/>
        <w:t>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综上，</w:t>
      </w:r>
      <w:r w:rsidRPr="00862EDC">
        <w:rPr>
          <w:rFonts w:ascii="Times New Roman" w:eastAsiaTheme="minorEastAsia" w:hAnsi="Times New Roman"/>
          <w:bCs/>
        </w:rPr>
        <w:t>H</w:t>
      </w:r>
      <w:r w:rsidRPr="00862EDC">
        <w:rPr>
          <w:rFonts w:ascii="Times New Roman" w:eastAsiaTheme="minorEastAsia" w:hAnsi="Times New Roman"/>
          <w:bCs/>
        </w:rPr>
        <w:t>公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79" w:name="_Toc212895257"/>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79"/>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w:t>
      </w:r>
      <w:r w:rsidR="00612354">
        <w:rPr>
          <w:rFonts w:ascii="Times New Roman" w:eastAsiaTheme="minorEastAsia" w:hAnsi="Times New Roman"/>
          <w:bCs/>
        </w:rPr>
        <w:t>0</w:t>
      </w:r>
      <w:r w:rsidRPr="00862EDC">
        <w:rPr>
          <w:rFonts w:ascii="Times New Roman" w:eastAsiaTheme="minorEastAsia" w:hAnsi="Times New Roman"/>
          <w:bCs/>
        </w:rPr>
        <w:t>展示了跨职能协作不畅对流程效率的影响机制。</w:t>
      </w:r>
    </w:p>
    <w:p w:rsidR="007C69DA" w:rsidRPr="00D86787" w:rsidRDefault="00734746" w:rsidP="009A7654">
      <w:pPr>
        <w:ind w:left="1680" w:firstLine="420"/>
        <w:rPr>
          <w:rFonts w:hint="eastAsia"/>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2106"/>
        <w:gridCol w:w="1896"/>
        <w:gridCol w:w="1791"/>
      </w:tblGrid>
      <w:tr w:rsidR="00760B5E" w:rsidRPr="00760B5E" w:rsidTr="00760B5E">
        <w:tc>
          <w:tcPr>
            <w:tcW w:w="0" w:type="auto"/>
            <w:hideMark/>
          </w:tcPr>
          <w:p w:rsidR="00760B5E" w:rsidRPr="009A7654" w:rsidRDefault="00760B5E" w:rsidP="009A7654">
            <w:pPr>
              <w:ind w:firstLine="420"/>
              <w:jc w:val="center"/>
              <w:rPr>
                <w:bCs/>
                <w:sz w:val="21"/>
                <w:szCs w:val="21"/>
              </w:rPr>
            </w:pPr>
            <w:r w:rsidRPr="009A7654">
              <w:rPr>
                <w:bCs/>
                <w:sz w:val="21"/>
                <w:szCs w:val="21"/>
              </w:rPr>
              <w:t>年份</w:t>
            </w:r>
          </w:p>
        </w:tc>
        <w:tc>
          <w:tcPr>
            <w:tcW w:w="0" w:type="auto"/>
            <w:hideMark/>
          </w:tcPr>
          <w:p w:rsidR="00760B5E" w:rsidRPr="009A7654" w:rsidRDefault="00760B5E" w:rsidP="009A7654">
            <w:pPr>
              <w:ind w:firstLine="420"/>
              <w:jc w:val="center"/>
              <w:rPr>
                <w:bCs/>
                <w:sz w:val="21"/>
                <w:szCs w:val="21"/>
              </w:rPr>
            </w:pPr>
            <w:r w:rsidRPr="009A7654">
              <w:rPr>
                <w:bCs/>
                <w:sz w:val="21"/>
                <w:szCs w:val="21"/>
              </w:rPr>
              <w:t>平均需求响应周期（天）</w:t>
            </w:r>
          </w:p>
        </w:tc>
        <w:tc>
          <w:tcPr>
            <w:tcW w:w="0" w:type="auto"/>
            <w:hideMark/>
          </w:tcPr>
          <w:p w:rsidR="00760B5E" w:rsidRPr="009A7654" w:rsidRDefault="00760B5E" w:rsidP="009A7654">
            <w:pPr>
              <w:ind w:firstLine="420"/>
              <w:jc w:val="center"/>
              <w:rPr>
                <w:bCs/>
                <w:sz w:val="21"/>
                <w:szCs w:val="21"/>
              </w:rPr>
            </w:pPr>
            <w:r w:rsidRPr="009A7654">
              <w:rPr>
                <w:bCs/>
                <w:sz w:val="21"/>
                <w:szCs w:val="21"/>
              </w:rPr>
              <w:t>缺陷闭环时间（天）</w:t>
            </w:r>
          </w:p>
        </w:tc>
        <w:tc>
          <w:tcPr>
            <w:tcW w:w="0" w:type="auto"/>
            <w:hideMark/>
          </w:tcPr>
          <w:p w:rsidR="00760B5E" w:rsidRPr="009A7654" w:rsidRDefault="00760B5E" w:rsidP="009A7654">
            <w:pPr>
              <w:ind w:firstLine="420"/>
              <w:jc w:val="center"/>
              <w:rPr>
                <w:bCs/>
                <w:sz w:val="21"/>
                <w:szCs w:val="21"/>
              </w:rPr>
            </w:pPr>
            <w:r w:rsidRPr="009A7654">
              <w:rPr>
                <w:bCs/>
                <w:sz w:val="21"/>
                <w:szCs w:val="21"/>
              </w:rPr>
              <w:t>需求变更重审次数</w:t>
            </w:r>
          </w:p>
        </w:tc>
        <w:tc>
          <w:tcPr>
            <w:tcW w:w="0" w:type="auto"/>
            <w:hideMark/>
          </w:tcPr>
          <w:p w:rsidR="00760B5E" w:rsidRPr="009A7654" w:rsidRDefault="00760B5E" w:rsidP="009A7654">
            <w:pPr>
              <w:ind w:firstLine="420"/>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2020</w:t>
            </w:r>
          </w:p>
        </w:tc>
        <w:tc>
          <w:tcPr>
            <w:tcW w:w="0" w:type="auto"/>
            <w:hideMark/>
          </w:tcPr>
          <w:p w:rsidR="00760B5E" w:rsidRPr="009A7654" w:rsidRDefault="00760B5E" w:rsidP="009A7654">
            <w:pPr>
              <w:ind w:firstLine="420"/>
              <w:jc w:val="center"/>
              <w:rPr>
                <w:sz w:val="21"/>
                <w:szCs w:val="21"/>
              </w:rPr>
            </w:pPr>
            <w:r w:rsidRPr="009A7654">
              <w:rPr>
                <w:sz w:val="21"/>
                <w:szCs w:val="21"/>
              </w:rPr>
              <w:t>5.9</w:t>
            </w:r>
          </w:p>
        </w:tc>
        <w:tc>
          <w:tcPr>
            <w:tcW w:w="0" w:type="auto"/>
            <w:hideMark/>
          </w:tcPr>
          <w:p w:rsidR="00760B5E" w:rsidRPr="009A7654" w:rsidRDefault="00760B5E" w:rsidP="009A7654">
            <w:pPr>
              <w:ind w:firstLine="420"/>
              <w:jc w:val="center"/>
              <w:rPr>
                <w:sz w:val="21"/>
                <w:szCs w:val="21"/>
              </w:rPr>
            </w:pPr>
            <w:r w:rsidRPr="009A7654">
              <w:rPr>
                <w:sz w:val="21"/>
                <w:szCs w:val="21"/>
              </w:rPr>
              <w:t>3.2</w:t>
            </w:r>
          </w:p>
        </w:tc>
        <w:tc>
          <w:tcPr>
            <w:tcW w:w="0" w:type="auto"/>
            <w:hideMark/>
          </w:tcPr>
          <w:p w:rsidR="00760B5E" w:rsidRPr="009A7654" w:rsidRDefault="00760B5E" w:rsidP="009A7654">
            <w:pPr>
              <w:ind w:firstLine="420"/>
              <w:jc w:val="center"/>
              <w:rPr>
                <w:sz w:val="21"/>
                <w:szCs w:val="21"/>
              </w:rPr>
            </w:pPr>
            <w:r w:rsidRPr="009A7654">
              <w:rPr>
                <w:sz w:val="21"/>
                <w:szCs w:val="21"/>
              </w:rPr>
              <w:t>1.3</w:t>
            </w:r>
          </w:p>
        </w:tc>
        <w:tc>
          <w:tcPr>
            <w:tcW w:w="0" w:type="auto"/>
            <w:hideMark/>
          </w:tcPr>
          <w:p w:rsidR="00760B5E" w:rsidRPr="009A7654" w:rsidRDefault="00760B5E" w:rsidP="009A7654">
            <w:pPr>
              <w:ind w:firstLine="420"/>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2021</w:t>
            </w:r>
          </w:p>
        </w:tc>
        <w:tc>
          <w:tcPr>
            <w:tcW w:w="0" w:type="auto"/>
            <w:hideMark/>
          </w:tcPr>
          <w:p w:rsidR="00760B5E" w:rsidRPr="009A7654" w:rsidRDefault="00760B5E" w:rsidP="009A7654">
            <w:pPr>
              <w:ind w:firstLine="420"/>
              <w:jc w:val="center"/>
              <w:rPr>
                <w:sz w:val="21"/>
                <w:szCs w:val="21"/>
              </w:rPr>
            </w:pPr>
            <w:r w:rsidRPr="009A7654">
              <w:rPr>
                <w:sz w:val="21"/>
                <w:szCs w:val="21"/>
              </w:rPr>
              <w:t>6.1</w:t>
            </w:r>
          </w:p>
        </w:tc>
        <w:tc>
          <w:tcPr>
            <w:tcW w:w="0" w:type="auto"/>
            <w:hideMark/>
          </w:tcPr>
          <w:p w:rsidR="00760B5E" w:rsidRPr="009A7654" w:rsidRDefault="00760B5E" w:rsidP="009A7654">
            <w:pPr>
              <w:ind w:firstLine="420"/>
              <w:jc w:val="center"/>
              <w:rPr>
                <w:sz w:val="21"/>
                <w:szCs w:val="21"/>
              </w:rPr>
            </w:pPr>
            <w:r w:rsidRPr="009A7654">
              <w:rPr>
                <w:sz w:val="21"/>
                <w:szCs w:val="21"/>
              </w:rPr>
              <w:t>3.5</w:t>
            </w:r>
          </w:p>
        </w:tc>
        <w:tc>
          <w:tcPr>
            <w:tcW w:w="0" w:type="auto"/>
            <w:hideMark/>
          </w:tcPr>
          <w:p w:rsidR="00760B5E" w:rsidRPr="009A7654" w:rsidRDefault="00760B5E" w:rsidP="009A7654">
            <w:pPr>
              <w:ind w:firstLine="420"/>
              <w:jc w:val="center"/>
              <w:rPr>
                <w:sz w:val="21"/>
                <w:szCs w:val="21"/>
              </w:rPr>
            </w:pPr>
            <w:r w:rsidRPr="009A7654">
              <w:rPr>
                <w:sz w:val="21"/>
                <w:szCs w:val="21"/>
              </w:rPr>
              <w:t>1.5</w:t>
            </w:r>
          </w:p>
        </w:tc>
        <w:tc>
          <w:tcPr>
            <w:tcW w:w="0" w:type="auto"/>
            <w:hideMark/>
          </w:tcPr>
          <w:p w:rsidR="00760B5E" w:rsidRPr="009A7654" w:rsidRDefault="00760B5E" w:rsidP="009A7654">
            <w:pPr>
              <w:ind w:firstLine="420"/>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2022</w:t>
            </w:r>
          </w:p>
        </w:tc>
        <w:tc>
          <w:tcPr>
            <w:tcW w:w="0" w:type="auto"/>
            <w:hideMark/>
          </w:tcPr>
          <w:p w:rsidR="00760B5E" w:rsidRPr="009A7654" w:rsidRDefault="00760B5E" w:rsidP="009A7654">
            <w:pPr>
              <w:ind w:firstLine="420"/>
              <w:jc w:val="center"/>
              <w:rPr>
                <w:sz w:val="21"/>
                <w:szCs w:val="21"/>
              </w:rPr>
            </w:pPr>
            <w:r w:rsidRPr="009A7654">
              <w:rPr>
                <w:sz w:val="21"/>
                <w:szCs w:val="21"/>
              </w:rPr>
              <w:t>6.4</w:t>
            </w:r>
          </w:p>
        </w:tc>
        <w:tc>
          <w:tcPr>
            <w:tcW w:w="0" w:type="auto"/>
            <w:hideMark/>
          </w:tcPr>
          <w:p w:rsidR="00760B5E" w:rsidRPr="009A7654" w:rsidRDefault="00760B5E" w:rsidP="009A7654">
            <w:pPr>
              <w:ind w:firstLine="420"/>
              <w:jc w:val="center"/>
              <w:rPr>
                <w:sz w:val="21"/>
                <w:szCs w:val="21"/>
              </w:rPr>
            </w:pPr>
            <w:r w:rsidRPr="009A7654">
              <w:rPr>
                <w:sz w:val="21"/>
                <w:szCs w:val="21"/>
              </w:rPr>
              <w:t>3.6</w:t>
            </w:r>
          </w:p>
        </w:tc>
        <w:tc>
          <w:tcPr>
            <w:tcW w:w="0" w:type="auto"/>
            <w:hideMark/>
          </w:tcPr>
          <w:p w:rsidR="00760B5E" w:rsidRPr="009A7654" w:rsidRDefault="00760B5E" w:rsidP="009A7654">
            <w:pPr>
              <w:ind w:firstLine="420"/>
              <w:jc w:val="center"/>
              <w:rPr>
                <w:sz w:val="21"/>
                <w:szCs w:val="21"/>
              </w:rPr>
            </w:pPr>
            <w:r w:rsidRPr="009A7654">
              <w:rPr>
                <w:sz w:val="21"/>
                <w:szCs w:val="21"/>
              </w:rPr>
              <w:t>1.7</w:t>
            </w:r>
          </w:p>
        </w:tc>
        <w:tc>
          <w:tcPr>
            <w:tcW w:w="0" w:type="auto"/>
            <w:hideMark/>
          </w:tcPr>
          <w:p w:rsidR="00760B5E" w:rsidRPr="009A7654" w:rsidRDefault="00760B5E" w:rsidP="009A7654">
            <w:pPr>
              <w:ind w:firstLine="420"/>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w:t>
            </w:r>
            <w:r w:rsidRPr="009A7654">
              <w:rPr>
                <w:sz w:val="21"/>
                <w:szCs w:val="21"/>
              </w:rPr>
              <w:lastRenderedPageBreak/>
              <w:t>024</w:t>
            </w:r>
          </w:p>
        </w:tc>
        <w:tc>
          <w:tcPr>
            <w:tcW w:w="0" w:type="auto"/>
            <w:hideMark/>
          </w:tcPr>
          <w:p w:rsidR="00760B5E" w:rsidRPr="009A7654" w:rsidRDefault="00760B5E" w:rsidP="009A7654">
            <w:pPr>
              <w:ind w:firstLine="420"/>
              <w:jc w:val="center"/>
              <w:rPr>
                <w:sz w:val="21"/>
                <w:szCs w:val="21"/>
              </w:rPr>
            </w:pPr>
            <w:r w:rsidRPr="009A7654">
              <w:rPr>
                <w:sz w:val="21"/>
                <w:szCs w:val="21"/>
              </w:rPr>
              <w:lastRenderedPageBreak/>
              <w:t>6.5</w:t>
            </w:r>
          </w:p>
        </w:tc>
        <w:tc>
          <w:tcPr>
            <w:tcW w:w="0" w:type="auto"/>
            <w:hideMark/>
          </w:tcPr>
          <w:p w:rsidR="00760B5E" w:rsidRPr="009A7654" w:rsidRDefault="00760B5E" w:rsidP="009A7654">
            <w:pPr>
              <w:ind w:firstLine="420"/>
              <w:jc w:val="center"/>
              <w:rPr>
                <w:sz w:val="21"/>
                <w:szCs w:val="21"/>
              </w:rPr>
            </w:pPr>
            <w:r w:rsidRPr="009A7654">
              <w:rPr>
                <w:sz w:val="21"/>
                <w:szCs w:val="21"/>
              </w:rPr>
              <w:t>3.8</w:t>
            </w:r>
          </w:p>
        </w:tc>
        <w:tc>
          <w:tcPr>
            <w:tcW w:w="0" w:type="auto"/>
            <w:hideMark/>
          </w:tcPr>
          <w:p w:rsidR="00760B5E" w:rsidRPr="009A7654" w:rsidRDefault="00760B5E" w:rsidP="009A7654">
            <w:pPr>
              <w:ind w:firstLine="420"/>
              <w:jc w:val="center"/>
              <w:rPr>
                <w:sz w:val="21"/>
                <w:szCs w:val="21"/>
              </w:rPr>
            </w:pPr>
            <w:r w:rsidRPr="009A7654">
              <w:rPr>
                <w:sz w:val="21"/>
                <w:szCs w:val="21"/>
              </w:rPr>
              <w:t>1.9</w:t>
            </w:r>
          </w:p>
        </w:tc>
        <w:tc>
          <w:tcPr>
            <w:tcW w:w="0" w:type="auto"/>
            <w:hideMark/>
          </w:tcPr>
          <w:p w:rsidR="00760B5E" w:rsidRPr="009A7654" w:rsidRDefault="00760B5E" w:rsidP="009A7654">
            <w:pPr>
              <w:ind w:firstLine="420"/>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CC4E43">
        <w:rPr>
          <w:rFonts w:ascii="Times New Roman" w:eastAsiaTheme="minorEastAsia" w:hAnsi="Times New Roman"/>
          <w:bCs/>
        </w:rPr>
        <w:t>8</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总体来看，</w:t>
      </w:r>
      <w:r w:rsidRPr="00862EDC">
        <w:rPr>
          <w:rFonts w:ascii="Times New Roman" w:eastAsiaTheme="minorEastAsia" w:hAnsi="Times New Roman"/>
          <w:bCs/>
        </w:rPr>
        <w:t>H</w:t>
      </w:r>
      <w:r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p>
    <w:p w:rsidR="0098488D" w:rsidRDefault="0098488D" w:rsidP="00695733">
      <w:pPr>
        <w:ind w:firstLine="480"/>
        <w:rPr>
          <w:rFonts w:hint="eastAsia"/>
        </w:rPr>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0" w:name="_Toc212895258"/>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0"/>
    </w:p>
    <w:p w:rsidR="0021112A" w:rsidRDefault="0021112A" w:rsidP="0021112A">
      <w:pPr>
        <w:pStyle w:val="2"/>
        <w:keepNext/>
        <w:keepLines/>
        <w:numPr>
          <w:ilvl w:val="1"/>
          <w:numId w:val="0"/>
        </w:numPr>
        <w:adjustRightInd/>
        <w:snapToGrid/>
        <w:rPr>
          <w:rFonts w:ascii="Times New Roman" w:hAnsi="Times New Roman"/>
          <w:bCs/>
          <w:szCs w:val="32"/>
        </w:rPr>
      </w:pPr>
      <w:bookmarkStart w:id="81" w:name="_Toc212895259"/>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1"/>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2" w:name="_Toc212895260"/>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2"/>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3" w:name="_Toc212895261"/>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3"/>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4" w:name="_Toc212895262"/>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4"/>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hint="eastAsia"/>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5" w:name="_Toc212895263"/>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5"/>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EC0DB9" w:rsidRPr="00EC0DB9" w:rsidRDefault="00EC0DB9" w:rsidP="00EC0DB9">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370B26" w:rsidRPr="00EC0DB9" w:rsidRDefault="00370B26" w:rsidP="00A9306B">
      <w:pPr>
        <w:jc w:val="center"/>
        <w:rPr>
          <w:sz w:val="21"/>
          <w:szCs w:val="21"/>
        </w:rPr>
      </w:pP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2895264"/>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86"/>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8F0305">
      <w:pPr>
        <w:ind w:firstLine="480"/>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2895265"/>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87"/>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lastRenderedPageBreak/>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Default="00DA55BC" w:rsidP="00BF4EF7">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BF4EF7" w:rsidRPr="00BF4EF7" w:rsidRDefault="00BF4EF7" w:rsidP="00BF4EF7">
      <w:pPr>
        <w:shd w:val="clear" w:color="auto" w:fill="FFFFFF"/>
        <w:spacing w:line="400" w:lineRule="exact"/>
        <w:rPr>
          <w:rFonts w:ascii="Times New Roman" w:eastAsiaTheme="minorEastAsia" w:hAnsi="Times New Roman" w:hint="eastAsia"/>
          <w:bCs/>
        </w:rPr>
      </w:pPr>
    </w:p>
    <w:p w:rsidR="0086740D" w:rsidRPr="0086740D" w:rsidRDefault="0086740D" w:rsidP="0086740D">
      <w:pPr>
        <w:ind w:firstLine="480"/>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88" w:name="_Toc212895266"/>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88"/>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89" w:name="_Toc212895267"/>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89"/>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0" w:name="_Toc212895268"/>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0"/>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1" w:name="_Toc212895269"/>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1"/>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2" w:name="_Toc212895270"/>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2"/>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3" w:name="_Toc212895271"/>
      <w:r w:rsidRPr="00A92E86">
        <w:rPr>
          <w:rFonts w:ascii="Times New Roman" w:hAnsi="Times New Roman"/>
          <w:bCs/>
          <w:szCs w:val="32"/>
        </w:rPr>
        <w:t xml:space="preserve">5.2 </w:t>
      </w:r>
      <w:r w:rsidRPr="00A92E86">
        <w:rPr>
          <w:rFonts w:ascii="Times New Roman" w:hAnsi="Times New Roman"/>
          <w:bCs/>
          <w:szCs w:val="32"/>
        </w:rPr>
        <w:t>保障机制设计</w:t>
      </w:r>
      <w:bookmarkEnd w:id="93"/>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4" w:name="_Toc212895272"/>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4"/>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2895273"/>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5"/>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024E3C" w:rsidRDefault="003F5910" w:rsidP="00B1240D">
      <w:pPr>
        <w:shd w:val="clear" w:color="auto" w:fill="FFFFFF"/>
        <w:spacing w:line="400" w:lineRule="exact"/>
        <w:ind w:firstLine="480"/>
        <w:rPr>
          <w:rFonts w:ascii="Times New Roman" w:eastAsiaTheme="minorEastAsia" w:hAnsi="Times New Roman" w:hint="eastAsia"/>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6" w:name="_Toc212895274"/>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Start w:id="97" w:name="_GoBack"/>
      <w:bookmarkEnd w:id="96"/>
      <w:bookmarkEnd w:id="97"/>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2895275"/>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98"/>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9C2AB3" w:rsidRDefault="009C2AB3" w:rsidP="009C2AB3">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p w:rsidR="00F7418E" w:rsidRDefault="00F7418E" w:rsidP="009C2AB3">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pPr>
              <w:rPr>
                <w:bCs/>
                <w:sz w:val="21"/>
                <w:szCs w:val="21"/>
              </w:rPr>
            </w:pPr>
            <w:r w:rsidRPr="00AC33C3">
              <w:rPr>
                <w:bCs/>
                <w:sz w:val="21"/>
                <w:szCs w:val="21"/>
              </w:rPr>
              <w:t>风险类别</w:t>
            </w:r>
          </w:p>
        </w:tc>
        <w:tc>
          <w:tcPr>
            <w:tcW w:w="0" w:type="auto"/>
            <w:hideMark/>
          </w:tcPr>
          <w:p w:rsidR="00AC33C3" w:rsidRPr="00AC33C3" w:rsidRDefault="00AC33C3">
            <w:pPr>
              <w:rPr>
                <w:bCs/>
                <w:sz w:val="21"/>
                <w:szCs w:val="21"/>
              </w:rPr>
            </w:pPr>
            <w:r w:rsidRPr="00AC33C3">
              <w:rPr>
                <w:bCs/>
                <w:sz w:val="21"/>
                <w:szCs w:val="21"/>
              </w:rPr>
              <w:t>主要风险描述</w:t>
            </w:r>
          </w:p>
        </w:tc>
        <w:tc>
          <w:tcPr>
            <w:tcW w:w="0" w:type="auto"/>
            <w:hideMark/>
          </w:tcPr>
          <w:p w:rsidR="00AC33C3" w:rsidRPr="00AC33C3" w:rsidRDefault="00AC33C3">
            <w:pPr>
              <w:jc w:val="center"/>
              <w:rPr>
                <w:bCs/>
                <w:sz w:val="21"/>
                <w:szCs w:val="21"/>
              </w:rPr>
            </w:pPr>
            <w:r w:rsidRPr="00AC33C3">
              <w:rPr>
                <w:bCs/>
                <w:sz w:val="21"/>
                <w:szCs w:val="21"/>
              </w:rPr>
              <w:t>影响程度</w:t>
            </w:r>
          </w:p>
        </w:tc>
        <w:tc>
          <w:tcPr>
            <w:tcW w:w="0" w:type="auto"/>
            <w:hideMark/>
          </w:tcPr>
          <w:p w:rsidR="00AC33C3" w:rsidRPr="00AC33C3" w:rsidRDefault="00AC33C3">
            <w:pPr>
              <w:jc w:val="left"/>
              <w:rPr>
                <w:bCs/>
                <w:sz w:val="21"/>
                <w:szCs w:val="21"/>
              </w:rPr>
            </w:pPr>
            <w:r w:rsidRPr="00AC33C3">
              <w:rPr>
                <w:bCs/>
                <w:sz w:val="21"/>
                <w:szCs w:val="21"/>
              </w:rPr>
              <w:t>核心应对措施</w:t>
            </w:r>
          </w:p>
        </w:tc>
        <w:tc>
          <w:tcPr>
            <w:tcW w:w="0" w:type="auto"/>
            <w:hideMark/>
          </w:tcPr>
          <w:p w:rsidR="00AC33C3" w:rsidRPr="00AC33C3" w:rsidRDefault="00AC33C3">
            <w:pP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pPr>
              <w:rPr>
                <w:sz w:val="21"/>
                <w:szCs w:val="21"/>
              </w:rPr>
            </w:pPr>
            <w:r w:rsidRPr="00AC33C3">
              <w:rPr>
                <w:sz w:val="21"/>
                <w:szCs w:val="21"/>
              </w:rPr>
              <w:t>技术风险</w:t>
            </w:r>
          </w:p>
        </w:tc>
        <w:tc>
          <w:tcPr>
            <w:tcW w:w="0" w:type="auto"/>
            <w:hideMark/>
          </w:tcPr>
          <w:p w:rsidR="00AC33C3" w:rsidRPr="00AC33C3" w:rsidRDefault="00AC33C3">
            <w:pPr>
              <w:rPr>
                <w:sz w:val="21"/>
                <w:szCs w:val="21"/>
              </w:rPr>
            </w:pPr>
            <w:r w:rsidRPr="00AC33C3">
              <w:rPr>
                <w:sz w:val="21"/>
                <w:szCs w:val="21"/>
              </w:rPr>
              <w:t>系统兼容性不足或平台适配问题</w:t>
            </w:r>
          </w:p>
        </w:tc>
        <w:tc>
          <w:tcPr>
            <w:tcW w:w="0" w:type="auto"/>
            <w:hideMark/>
          </w:tcPr>
          <w:p w:rsidR="00AC33C3" w:rsidRPr="00AC33C3" w:rsidRDefault="00AC33C3">
            <w:pPr>
              <w:jc w:val="center"/>
              <w:rPr>
                <w:sz w:val="21"/>
                <w:szCs w:val="21"/>
              </w:rPr>
            </w:pPr>
            <w:r w:rsidRPr="00AC33C3">
              <w:rPr>
                <w:sz w:val="21"/>
                <w:szCs w:val="21"/>
              </w:rPr>
              <w:t>高</w:t>
            </w:r>
          </w:p>
        </w:tc>
        <w:tc>
          <w:tcPr>
            <w:tcW w:w="0" w:type="auto"/>
            <w:hideMark/>
          </w:tcPr>
          <w:p w:rsidR="00AC33C3" w:rsidRPr="00AC33C3" w:rsidRDefault="00AC33C3">
            <w:pPr>
              <w:jc w:val="left"/>
              <w:rPr>
                <w:sz w:val="21"/>
                <w:szCs w:val="21"/>
              </w:rPr>
            </w:pPr>
            <w:r w:rsidRPr="00AC33C3">
              <w:rPr>
                <w:sz w:val="21"/>
                <w:szCs w:val="21"/>
              </w:rPr>
              <w:t>建立版本控制与回滚机制，提前验证环境一致性</w:t>
            </w:r>
          </w:p>
        </w:tc>
        <w:tc>
          <w:tcPr>
            <w:tcW w:w="0" w:type="auto"/>
            <w:hideMark/>
          </w:tcPr>
          <w:p w:rsidR="00AC33C3" w:rsidRPr="00AC33C3" w:rsidRDefault="00AC33C3">
            <w:pP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pPr>
              <w:rPr>
                <w:sz w:val="21"/>
                <w:szCs w:val="21"/>
              </w:rPr>
            </w:pPr>
            <w:r w:rsidRPr="00AC33C3">
              <w:rPr>
                <w:sz w:val="21"/>
                <w:szCs w:val="21"/>
              </w:rPr>
              <w:t>组织风险</w:t>
            </w:r>
          </w:p>
        </w:tc>
        <w:tc>
          <w:tcPr>
            <w:tcW w:w="0" w:type="auto"/>
            <w:hideMark/>
          </w:tcPr>
          <w:p w:rsidR="00AC33C3" w:rsidRPr="00AC33C3" w:rsidRDefault="00AC33C3">
            <w:pPr>
              <w:rPr>
                <w:sz w:val="21"/>
                <w:szCs w:val="21"/>
              </w:rPr>
            </w:pPr>
            <w:r w:rsidRPr="00AC33C3">
              <w:rPr>
                <w:sz w:val="21"/>
                <w:szCs w:val="21"/>
              </w:rPr>
              <w:t>部门协同不足、资源分配不均</w:t>
            </w:r>
          </w:p>
        </w:tc>
        <w:tc>
          <w:tcPr>
            <w:tcW w:w="0" w:type="auto"/>
            <w:hideMark/>
          </w:tcPr>
          <w:p w:rsidR="00AC33C3" w:rsidRPr="00AC33C3" w:rsidRDefault="00AC33C3">
            <w:pPr>
              <w:jc w:val="center"/>
              <w:rPr>
                <w:sz w:val="21"/>
                <w:szCs w:val="21"/>
              </w:rPr>
            </w:pPr>
            <w:r w:rsidRPr="00AC33C3">
              <w:rPr>
                <w:sz w:val="21"/>
                <w:szCs w:val="21"/>
              </w:rPr>
              <w:t>中</w:t>
            </w:r>
          </w:p>
        </w:tc>
        <w:tc>
          <w:tcPr>
            <w:tcW w:w="0" w:type="auto"/>
            <w:hideMark/>
          </w:tcPr>
          <w:p w:rsidR="00AC33C3" w:rsidRPr="00AC33C3" w:rsidRDefault="00AC33C3">
            <w:pPr>
              <w:jc w:val="left"/>
              <w:rPr>
                <w:sz w:val="21"/>
                <w:szCs w:val="21"/>
              </w:rPr>
            </w:pPr>
            <w:r w:rsidRPr="00AC33C3">
              <w:rPr>
                <w:sz w:val="21"/>
                <w:szCs w:val="21"/>
              </w:rPr>
              <w:t>建立跨部门协调例会与责任分工矩阵</w:t>
            </w:r>
          </w:p>
        </w:tc>
        <w:tc>
          <w:tcPr>
            <w:tcW w:w="0" w:type="auto"/>
            <w:hideMark/>
          </w:tcPr>
          <w:p w:rsidR="00AC33C3" w:rsidRPr="00AC33C3" w:rsidRDefault="00AC33C3">
            <w:pP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pPr>
              <w:rPr>
                <w:sz w:val="21"/>
                <w:szCs w:val="21"/>
              </w:rPr>
            </w:pPr>
            <w:r w:rsidRPr="00AC33C3">
              <w:rPr>
                <w:sz w:val="21"/>
                <w:szCs w:val="21"/>
              </w:rPr>
              <w:t>执行风险</w:t>
            </w:r>
          </w:p>
        </w:tc>
        <w:tc>
          <w:tcPr>
            <w:tcW w:w="0" w:type="auto"/>
            <w:hideMark/>
          </w:tcPr>
          <w:p w:rsidR="00AC33C3" w:rsidRPr="00AC33C3" w:rsidRDefault="00AC33C3">
            <w:pPr>
              <w:rPr>
                <w:sz w:val="21"/>
                <w:szCs w:val="21"/>
              </w:rPr>
            </w:pPr>
            <w:r w:rsidRPr="00AC33C3">
              <w:rPr>
                <w:sz w:val="21"/>
                <w:szCs w:val="21"/>
              </w:rPr>
              <w:t>员工对流程改进的接受度低</w:t>
            </w:r>
          </w:p>
        </w:tc>
        <w:tc>
          <w:tcPr>
            <w:tcW w:w="0" w:type="auto"/>
            <w:hideMark/>
          </w:tcPr>
          <w:p w:rsidR="00AC33C3" w:rsidRPr="00AC33C3" w:rsidRDefault="00AC33C3">
            <w:pPr>
              <w:jc w:val="center"/>
              <w:rPr>
                <w:sz w:val="21"/>
                <w:szCs w:val="21"/>
              </w:rPr>
            </w:pPr>
            <w:r w:rsidRPr="00AC33C3">
              <w:rPr>
                <w:sz w:val="21"/>
                <w:szCs w:val="21"/>
              </w:rPr>
              <w:t>中</w:t>
            </w:r>
          </w:p>
        </w:tc>
        <w:tc>
          <w:tcPr>
            <w:tcW w:w="0" w:type="auto"/>
            <w:hideMark/>
          </w:tcPr>
          <w:p w:rsidR="00AC33C3" w:rsidRPr="00AC33C3" w:rsidRDefault="00AC33C3">
            <w:pPr>
              <w:jc w:val="left"/>
              <w:rPr>
                <w:sz w:val="21"/>
                <w:szCs w:val="21"/>
              </w:rPr>
            </w:pPr>
            <w:r w:rsidRPr="00AC33C3">
              <w:rPr>
                <w:sz w:val="21"/>
                <w:szCs w:val="21"/>
              </w:rPr>
              <w:t>加强培训与激励，提升执行意愿与规范性</w:t>
            </w:r>
          </w:p>
        </w:tc>
        <w:tc>
          <w:tcPr>
            <w:tcW w:w="0" w:type="auto"/>
            <w:hideMark/>
          </w:tcPr>
          <w:p w:rsidR="00AC33C3" w:rsidRPr="00AC33C3" w:rsidRDefault="00AC33C3">
            <w:pP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pPr>
              <w:rPr>
                <w:sz w:val="21"/>
                <w:szCs w:val="21"/>
              </w:rPr>
            </w:pPr>
            <w:r w:rsidRPr="00AC33C3">
              <w:rPr>
                <w:sz w:val="21"/>
                <w:szCs w:val="21"/>
              </w:rPr>
              <w:t>合规风险</w:t>
            </w:r>
          </w:p>
        </w:tc>
        <w:tc>
          <w:tcPr>
            <w:tcW w:w="0" w:type="auto"/>
            <w:hideMark/>
          </w:tcPr>
          <w:p w:rsidR="00AC33C3" w:rsidRPr="00AC33C3" w:rsidRDefault="00AC33C3">
            <w:pPr>
              <w:rPr>
                <w:sz w:val="21"/>
                <w:szCs w:val="21"/>
              </w:rPr>
            </w:pPr>
            <w:r w:rsidRPr="00AC33C3">
              <w:rPr>
                <w:sz w:val="21"/>
                <w:szCs w:val="21"/>
              </w:rPr>
              <w:t>新流程未完全覆盖安全与监管要求</w:t>
            </w:r>
          </w:p>
        </w:tc>
        <w:tc>
          <w:tcPr>
            <w:tcW w:w="0" w:type="auto"/>
            <w:hideMark/>
          </w:tcPr>
          <w:p w:rsidR="00AC33C3" w:rsidRPr="00AC33C3" w:rsidRDefault="00AC33C3">
            <w:pPr>
              <w:jc w:val="center"/>
              <w:rPr>
                <w:sz w:val="21"/>
                <w:szCs w:val="21"/>
              </w:rPr>
            </w:pPr>
            <w:r w:rsidRPr="00AC33C3">
              <w:rPr>
                <w:sz w:val="21"/>
                <w:szCs w:val="21"/>
              </w:rPr>
              <w:t>高</w:t>
            </w:r>
          </w:p>
        </w:tc>
        <w:tc>
          <w:tcPr>
            <w:tcW w:w="0" w:type="auto"/>
            <w:hideMark/>
          </w:tcPr>
          <w:p w:rsidR="00AC33C3" w:rsidRPr="00AC33C3" w:rsidRDefault="00AC33C3">
            <w:pPr>
              <w:jc w:val="left"/>
              <w:rPr>
                <w:sz w:val="21"/>
                <w:szCs w:val="21"/>
              </w:rPr>
            </w:pPr>
            <w:r w:rsidRPr="00AC33C3">
              <w:rPr>
                <w:sz w:val="21"/>
                <w:szCs w:val="21"/>
              </w:rPr>
              <w:t>推行自动化合规审查与安全左移机制</w:t>
            </w:r>
          </w:p>
        </w:tc>
        <w:tc>
          <w:tcPr>
            <w:tcW w:w="0" w:type="auto"/>
            <w:hideMark/>
          </w:tcPr>
          <w:p w:rsidR="00AC33C3" w:rsidRPr="00AC33C3" w:rsidRDefault="00AC33C3">
            <w:pPr>
              <w:rPr>
                <w:sz w:val="21"/>
                <w:szCs w:val="21"/>
              </w:rPr>
            </w:pPr>
            <w:r w:rsidRPr="00AC33C3">
              <w:rPr>
                <w:sz w:val="21"/>
                <w:szCs w:val="21"/>
              </w:rPr>
              <w:t>信息安全部</w:t>
            </w:r>
          </w:p>
        </w:tc>
      </w:tr>
    </w:tbl>
    <w:p w:rsidR="009C2AB3" w:rsidRPr="009C2AB3" w:rsidRDefault="009C2AB3" w:rsidP="00F1735D">
      <w:pPr>
        <w:shd w:val="clear" w:color="auto" w:fill="FFFFFF"/>
        <w:spacing w:line="400" w:lineRule="exact"/>
        <w:ind w:firstLine="480"/>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9" w:name="_Toc212895276"/>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99"/>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2895277"/>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0"/>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EE5DB8" w:rsidRDefault="00EE5DB8" w:rsidP="00EE5DB8">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p w:rsidR="006B633A" w:rsidRPr="00EE5DB8" w:rsidRDefault="006B633A" w:rsidP="00EE5DB8">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1853"/>
        <w:gridCol w:w="2021"/>
        <w:gridCol w:w="2253"/>
        <w:gridCol w:w="958"/>
        <w:gridCol w:w="825"/>
        <w:gridCol w:w="1378"/>
      </w:tblGrid>
      <w:tr w:rsidR="00E3493F" w:rsidRPr="00E3493F" w:rsidTr="00E3493F">
        <w:tc>
          <w:tcPr>
            <w:tcW w:w="0" w:type="auto"/>
            <w:hideMark/>
          </w:tcPr>
          <w:p w:rsidR="00E3493F" w:rsidRPr="00E3493F" w:rsidRDefault="00E3493F">
            <w:pPr>
              <w:rPr>
                <w:bCs/>
                <w:sz w:val="21"/>
                <w:szCs w:val="21"/>
              </w:rPr>
            </w:pPr>
            <w:r w:rsidRPr="00E3493F">
              <w:rPr>
                <w:bCs/>
                <w:sz w:val="21"/>
                <w:szCs w:val="21"/>
              </w:rPr>
              <w:t>指标名称</w:t>
            </w:r>
          </w:p>
        </w:tc>
        <w:tc>
          <w:tcPr>
            <w:tcW w:w="0" w:type="auto"/>
            <w:hideMark/>
          </w:tcPr>
          <w:p w:rsidR="00E3493F" w:rsidRPr="00E3493F" w:rsidRDefault="00E3493F">
            <w:pPr>
              <w:rPr>
                <w:bCs/>
                <w:sz w:val="21"/>
                <w:szCs w:val="21"/>
              </w:rPr>
            </w:pPr>
            <w:r w:rsidRPr="00E3493F">
              <w:rPr>
                <w:bCs/>
                <w:sz w:val="21"/>
                <w:szCs w:val="21"/>
              </w:rPr>
              <w:t>含义</w:t>
            </w:r>
          </w:p>
        </w:tc>
        <w:tc>
          <w:tcPr>
            <w:tcW w:w="0" w:type="auto"/>
            <w:hideMark/>
          </w:tcPr>
          <w:p w:rsidR="00E3493F" w:rsidRPr="00E3493F" w:rsidRDefault="00E3493F">
            <w:pPr>
              <w:rPr>
                <w:bCs/>
                <w:sz w:val="21"/>
                <w:szCs w:val="21"/>
              </w:rPr>
            </w:pPr>
            <w:r w:rsidRPr="00E3493F">
              <w:rPr>
                <w:bCs/>
                <w:sz w:val="21"/>
                <w:szCs w:val="21"/>
              </w:rPr>
              <w:t>计算方式</w:t>
            </w:r>
          </w:p>
        </w:tc>
        <w:tc>
          <w:tcPr>
            <w:tcW w:w="0" w:type="auto"/>
            <w:hideMark/>
          </w:tcPr>
          <w:p w:rsidR="00E3493F" w:rsidRPr="00E3493F" w:rsidRDefault="00E3493F">
            <w:pPr>
              <w:rPr>
                <w:bCs/>
                <w:sz w:val="21"/>
                <w:szCs w:val="21"/>
              </w:rPr>
            </w:pPr>
            <w:r w:rsidRPr="00E3493F">
              <w:rPr>
                <w:bCs/>
                <w:sz w:val="21"/>
                <w:szCs w:val="21"/>
              </w:rPr>
              <w:t>采集频率</w:t>
            </w:r>
          </w:p>
        </w:tc>
        <w:tc>
          <w:tcPr>
            <w:tcW w:w="0" w:type="auto"/>
            <w:hideMark/>
          </w:tcPr>
          <w:p w:rsidR="00E3493F" w:rsidRPr="00E3493F" w:rsidRDefault="00E3493F">
            <w:pPr>
              <w:rPr>
                <w:bCs/>
                <w:sz w:val="21"/>
                <w:szCs w:val="21"/>
              </w:rPr>
            </w:pPr>
            <w:r w:rsidRPr="00E3493F">
              <w:rPr>
                <w:bCs/>
                <w:sz w:val="21"/>
                <w:szCs w:val="21"/>
              </w:rPr>
              <w:t>目标趋势</w:t>
            </w:r>
          </w:p>
        </w:tc>
        <w:tc>
          <w:tcPr>
            <w:tcW w:w="0" w:type="auto"/>
            <w:hideMark/>
          </w:tcPr>
          <w:p w:rsidR="00E3493F" w:rsidRPr="00E3493F" w:rsidRDefault="00E3493F">
            <w:pPr>
              <w:rPr>
                <w:bCs/>
                <w:sz w:val="21"/>
                <w:szCs w:val="21"/>
              </w:rPr>
            </w:pPr>
            <w:r w:rsidRPr="00E3493F">
              <w:rPr>
                <w:bCs/>
                <w:sz w:val="21"/>
                <w:szCs w:val="21"/>
              </w:rPr>
              <w:t>责任部门</w:t>
            </w:r>
          </w:p>
        </w:tc>
      </w:tr>
      <w:tr w:rsidR="00E3493F" w:rsidRPr="00E3493F" w:rsidTr="00E3493F">
        <w:tc>
          <w:tcPr>
            <w:tcW w:w="0" w:type="auto"/>
            <w:hideMark/>
          </w:tcPr>
          <w:p w:rsidR="00E3493F" w:rsidRPr="00E3493F" w:rsidRDefault="00E3493F">
            <w:pPr>
              <w:rPr>
                <w:sz w:val="21"/>
                <w:szCs w:val="21"/>
              </w:rPr>
            </w:pPr>
            <w:r w:rsidRPr="00E3493F">
              <w:rPr>
                <w:sz w:val="21"/>
                <w:szCs w:val="21"/>
              </w:rPr>
              <w:t>部署频率</w:t>
            </w:r>
          </w:p>
        </w:tc>
        <w:tc>
          <w:tcPr>
            <w:tcW w:w="0" w:type="auto"/>
            <w:hideMark/>
          </w:tcPr>
          <w:p w:rsidR="00E3493F" w:rsidRPr="00E3493F" w:rsidRDefault="00E3493F">
            <w:pPr>
              <w:rPr>
                <w:sz w:val="21"/>
                <w:szCs w:val="21"/>
              </w:rPr>
            </w:pPr>
            <w:r w:rsidRPr="00E3493F">
              <w:rPr>
                <w:sz w:val="21"/>
                <w:szCs w:val="21"/>
              </w:rPr>
              <w:t>衡量系统交付与自动化程度</w:t>
            </w:r>
          </w:p>
        </w:tc>
        <w:tc>
          <w:tcPr>
            <w:tcW w:w="0" w:type="auto"/>
            <w:hideMark/>
          </w:tcPr>
          <w:p w:rsidR="00E3493F" w:rsidRPr="00E3493F" w:rsidRDefault="00E3493F">
            <w:pPr>
              <w:rPr>
                <w:sz w:val="21"/>
                <w:szCs w:val="21"/>
              </w:rPr>
            </w:pPr>
            <w:r w:rsidRPr="00E3493F">
              <w:rPr>
                <w:sz w:val="21"/>
                <w:szCs w:val="21"/>
              </w:rPr>
              <w:t>部署次数 ÷ 周期天数</w:t>
            </w:r>
          </w:p>
        </w:tc>
        <w:tc>
          <w:tcPr>
            <w:tcW w:w="0" w:type="auto"/>
            <w:hideMark/>
          </w:tcPr>
          <w:p w:rsidR="00E3493F" w:rsidRPr="00E3493F" w:rsidRDefault="00E3493F">
            <w:pPr>
              <w:rPr>
                <w:sz w:val="21"/>
                <w:szCs w:val="21"/>
              </w:rPr>
            </w:pPr>
            <w:r w:rsidRPr="00E3493F">
              <w:rPr>
                <w:sz w:val="21"/>
                <w:szCs w:val="21"/>
              </w:rPr>
              <w:t>每周</w:t>
            </w:r>
          </w:p>
        </w:tc>
        <w:tc>
          <w:tcPr>
            <w:tcW w:w="0" w:type="auto"/>
            <w:hideMark/>
          </w:tcPr>
          <w:p w:rsidR="00E3493F" w:rsidRPr="00E3493F" w:rsidRDefault="00E3493F">
            <w:pPr>
              <w:rPr>
                <w:sz w:val="21"/>
                <w:szCs w:val="21"/>
              </w:rPr>
            </w:pPr>
            <w:r w:rsidRPr="00E3493F">
              <w:rPr>
                <w:sz w:val="21"/>
                <w:szCs w:val="21"/>
              </w:rPr>
              <w:t>上升</w:t>
            </w:r>
          </w:p>
        </w:tc>
        <w:tc>
          <w:tcPr>
            <w:tcW w:w="0" w:type="auto"/>
            <w:hideMark/>
          </w:tcPr>
          <w:p w:rsidR="00E3493F" w:rsidRPr="00E3493F" w:rsidRDefault="00E3493F">
            <w:pPr>
              <w:rPr>
                <w:sz w:val="21"/>
                <w:szCs w:val="21"/>
              </w:rPr>
            </w:pPr>
            <w:r w:rsidRPr="00E3493F">
              <w:rPr>
                <w:sz w:val="21"/>
                <w:szCs w:val="21"/>
              </w:rPr>
              <w:t>DevOps团队</w:t>
            </w:r>
          </w:p>
        </w:tc>
      </w:tr>
      <w:tr w:rsidR="00E3493F" w:rsidRPr="00E3493F" w:rsidTr="00E3493F">
        <w:tc>
          <w:tcPr>
            <w:tcW w:w="0" w:type="auto"/>
            <w:hideMark/>
          </w:tcPr>
          <w:p w:rsidR="00E3493F" w:rsidRPr="00E3493F" w:rsidRDefault="00E3493F">
            <w:pPr>
              <w:rPr>
                <w:sz w:val="21"/>
                <w:szCs w:val="21"/>
              </w:rPr>
            </w:pPr>
            <w:r w:rsidRPr="00E3493F">
              <w:rPr>
                <w:sz w:val="21"/>
                <w:szCs w:val="21"/>
              </w:rPr>
              <w:t>缺陷密度</w:t>
            </w:r>
          </w:p>
        </w:tc>
        <w:tc>
          <w:tcPr>
            <w:tcW w:w="0" w:type="auto"/>
            <w:hideMark/>
          </w:tcPr>
          <w:p w:rsidR="00E3493F" w:rsidRPr="00E3493F" w:rsidRDefault="00E3493F">
            <w:pPr>
              <w:rPr>
                <w:sz w:val="21"/>
                <w:szCs w:val="21"/>
              </w:rPr>
            </w:pPr>
            <w:r w:rsidRPr="00E3493F">
              <w:rPr>
                <w:sz w:val="21"/>
                <w:szCs w:val="21"/>
              </w:rPr>
              <w:t>反映代码质量与测试成效</w:t>
            </w:r>
          </w:p>
        </w:tc>
        <w:tc>
          <w:tcPr>
            <w:tcW w:w="0" w:type="auto"/>
            <w:hideMark/>
          </w:tcPr>
          <w:p w:rsidR="00E3493F" w:rsidRPr="00E3493F" w:rsidRDefault="00E3493F">
            <w:pPr>
              <w:rPr>
                <w:sz w:val="21"/>
                <w:szCs w:val="21"/>
              </w:rPr>
            </w:pPr>
            <w:r w:rsidRPr="00E3493F">
              <w:rPr>
                <w:sz w:val="21"/>
                <w:szCs w:val="21"/>
              </w:rPr>
              <w:t>缺陷数 ÷ 代码行数（KLOC）</w:t>
            </w:r>
          </w:p>
        </w:tc>
        <w:tc>
          <w:tcPr>
            <w:tcW w:w="0" w:type="auto"/>
            <w:hideMark/>
          </w:tcPr>
          <w:p w:rsidR="00E3493F" w:rsidRPr="00E3493F" w:rsidRDefault="00E3493F">
            <w:pPr>
              <w:rPr>
                <w:sz w:val="21"/>
                <w:szCs w:val="21"/>
              </w:rPr>
            </w:pPr>
            <w:r w:rsidRPr="00E3493F">
              <w:rPr>
                <w:sz w:val="21"/>
                <w:szCs w:val="21"/>
              </w:rPr>
              <w:t>每月</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质量管理部</w:t>
            </w:r>
          </w:p>
        </w:tc>
      </w:tr>
      <w:tr w:rsidR="00E3493F" w:rsidRPr="00E3493F" w:rsidTr="00E3493F">
        <w:tc>
          <w:tcPr>
            <w:tcW w:w="0" w:type="auto"/>
            <w:hideMark/>
          </w:tcPr>
          <w:p w:rsidR="00E3493F" w:rsidRPr="00E3493F" w:rsidRDefault="00E3493F">
            <w:pPr>
              <w:rPr>
                <w:sz w:val="21"/>
                <w:szCs w:val="21"/>
              </w:rPr>
            </w:pPr>
            <w:r w:rsidRPr="00E3493F">
              <w:rPr>
                <w:sz w:val="21"/>
                <w:szCs w:val="21"/>
              </w:rPr>
              <w:t>平均恢复时间（MTTR）</w:t>
            </w:r>
          </w:p>
        </w:tc>
        <w:tc>
          <w:tcPr>
            <w:tcW w:w="0" w:type="auto"/>
            <w:hideMark/>
          </w:tcPr>
          <w:p w:rsidR="00E3493F" w:rsidRPr="00E3493F" w:rsidRDefault="00E3493F">
            <w:pPr>
              <w:rPr>
                <w:sz w:val="21"/>
                <w:szCs w:val="21"/>
              </w:rPr>
            </w:pPr>
            <w:r w:rsidRPr="00E3493F">
              <w:rPr>
                <w:sz w:val="21"/>
                <w:szCs w:val="21"/>
              </w:rPr>
              <w:t>评估系统故障响应与修复能力</w:t>
            </w:r>
          </w:p>
        </w:tc>
        <w:tc>
          <w:tcPr>
            <w:tcW w:w="0" w:type="auto"/>
            <w:hideMark/>
          </w:tcPr>
          <w:p w:rsidR="00E3493F" w:rsidRPr="00E3493F" w:rsidRDefault="00E3493F">
            <w:pPr>
              <w:rPr>
                <w:sz w:val="21"/>
                <w:szCs w:val="21"/>
              </w:rPr>
            </w:pPr>
            <w:r w:rsidRPr="00E3493F">
              <w:rPr>
                <w:sz w:val="21"/>
                <w:szCs w:val="21"/>
              </w:rPr>
              <w:t>故障恢复时长 ÷ 故障次数</w:t>
            </w:r>
          </w:p>
        </w:tc>
        <w:tc>
          <w:tcPr>
            <w:tcW w:w="0" w:type="auto"/>
            <w:hideMark/>
          </w:tcPr>
          <w:p w:rsidR="00E3493F" w:rsidRPr="00E3493F" w:rsidRDefault="00E3493F">
            <w:pPr>
              <w:rPr>
                <w:sz w:val="21"/>
                <w:szCs w:val="21"/>
              </w:rPr>
            </w:pPr>
            <w:r w:rsidRPr="00E3493F">
              <w:rPr>
                <w:sz w:val="21"/>
                <w:szCs w:val="21"/>
              </w:rPr>
              <w:t>每次事故后</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运维部门</w:t>
            </w:r>
          </w:p>
        </w:tc>
      </w:tr>
      <w:tr w:rsidR="00E3493F" w:rsidRPr="00E3493F" w:rsidTr="00E3493F">
        <w:tc>
          <w:tcPr>
            <w:tcW w:w="0" w:type="auto"/>
            <w:hideMark/>
          </w:tcPr>
          <w:p w:rsidR="00E3493F" w:rsidRPr="00E3493F" w:rsidRDefault="00E3493F">
            <w:pPr>
              <w:rPr>
                <w:sz w:val="21"/>
                <w:szCs w:val="21"/>
              </w:rPr>
            </w:pPr>
            <w:r w:rsidRPr="00E3493F">
              <w:rPr>
                <w:sz w:val="21"/>
                <w:szCs w:val="21"/>
              </w:rPr>
              <w:t>测试覆盖率</w:t>
            </w:r>
          </w:p>
        </w:tc>
        <w:tc>
          <w:tcPr>
            <w:tcW w:w="0" w:type="auto"/>
            <w:hideMark/>
          </w:tcPr>
          <w:p w:rsidR="00E3493F" w:rsidRPr="00E3493F" w:rsidRDefault="00E3493F">
            <w:pPr>
              <w:rPr>
                <w:sz w:val="21"/>
                <w:szCs w:val="21"/>
              </w:rPr>
            </w:pPr>
            <w:r w:rsidRPr="00E3493F">
              <w:rPr>
                <w:sz w:val="21"/>
                <w:szCs w:val="21"/>
              </w:rPr>
              <w:t>衡量自动化测试的</w:t>
            </w:r>
            <w:r w:rsidRPr="00E3493F">
              <w:rPr>
                <w:sz w:val="21"/>
                <w:szCs w:val="21"/>
              </w:rPr>
              <w:lastRenderedPageBreak/>
              <w:t>覆盖深度</w:t>
            </w:r>
          </w:p>
        </w:tc>
        <w:tc>
          <w:tcPr>
            <w:tcW w:w="0" w:type="auto"/>
            <w:hideMark/>
          </w:tcPr>
          <w:p w:rsidR="00E3493F" w:rsidRPr="00E3493F" w:rsidRDefault="00E3493F">
            <w:pPr>
              <w:rPr>
                <w:sz w:val="21"/>
                <w:szCs w:val="21"/>
              </w:rPr>
            </w:pPr>
            <w:r w:rsidRPr="00E3493F">
              <w:rPr>
                <w:sz w:val="21"/>
                <w:szCs w:val="21"/>
              </w:rPr>
              <w:lastRenderedPageBreak/>
              <w:t>已测代码 ÷ 总代码</w:t>
            </w:r>
            <w:r w:rsidRPr="00E3493F">
              <w:rPr>
                <w:sz w:val="21"/>
                <w:szCs w:val="21"/>
              </w:rPr>
              <w:lastRenderedPageBreak/>
              <w:t>行数</w:t>
            </w:r>
          </w:p>
        </w:tc>
        <w:tc>
          <w:tcPr>
            <w:tcW w:w="0" w:type="auto"/>
            <w:hideMark/>
          </w:tcPr>
          <w:p w:rsidR="00E3493F" w:rsidRPr="00E3493F" w:rsidRDefault="00E3493F">
            <w:pPr>
              <w:rPr>
                <w:sz w:val="21"/>
                <w:szCs w:val="21"/>
              </w:rPr>
            </w:pPr>
            <w:r w:rsidRPr="00E3493F">
              <w:rPr>
                <w:sz w:val="21"/>
                <w:szCs w:val="21"/>
              </w:rPr>
              <w:lastRenderedPageBreak/>
              <w:t>每构建</w:t>
            </w:r>
            <w:r w:rsidRPr="00E3493F">
              <w:rPr>
                <w:sz w:val="21"/>
                <w:szCs w:val="21"/>
              </w:rPr>
              <w:lastRenderedPageBreak/>
              <w:t>周期</w:t>
            </w:r>
          </w:p>
        </w:tc>
        <w:tc>
          <w:tcPr>
            <w:tcW w:w="0" w:type="auto"/>
            <w:hideMark/>
          </w:tcPr>
          <w:p w:rsidR="00E3493F" w:rsidRPr="00E3493F" w:rsidRDefault="00E3493F">
            <w:pPr>
              <w:rPr>
                <w:sz w:val="21"/>
                <w:szCs w:val="21"/>
              </w:rPr>
            </w:pPr>
            <w:r w:rsidRPr="00E3493F">
              <w:rPr>
                <w:sz w:val="21"/>
                <w:szCs w:val="21"/>
              </w:rPr>
              <w:lastRenderedPageBreak/>
              <w:t>上升</w:t>
            </w:r>
          </w:p>
        </w:tc>
        <w:tc>
          <w:tcPr>
            <w:tcW w:w="0" w:type="auto"/>
            <w:hideMark/>
          </w:tcPr>
          <w:p w:rsidR="00E3493F" w:rsidRPr="00E3493F" w:rsidRDefault="00E3493F">
            <w:pPr>
              <w:rPr>
                <w:sz w:val="21"/>
                <w:szCs w:val="21"/>
              </w:rPr>
            </w:pPr>
            <w:r w:rsidRPr="00E3493F">
              <w:rPr>
                <w:sz w:val="21"/>
                <w:szCs w:val="21"/>
              </w:rPr>
              <w:t>测试组</w:t>
            </w:r>
          </w:p>
        </w:tc>
      </w:tr>
      <w:tr w:rsidR="00E3493F" w:rsidRPr="00E3493F" w:rsidTr="00E3493F">
        <w:tc>
          <w:tcPr>
            <w:tcW w:w="0" w:type="auto"/>
            <w:hideMark/>
          </w:tcPr>
          <w:p w:rsidR="00E3493F" w:rsidRPr="00E3493F" w:rsidRDefault="00E3493F">
            <w:pPr>
              <w:rPr>
                <w:sz w:val="21"/>
                <w:szCs w:val="21"/>
              </w:rPr>
            </w:pPr>
            <w:r w:rsidRPr="00E3493F">
              <w:rPr>
                <w:sz w:val="21"/>
                <w:szCs w:val="21"/>
              </w:rPr>
              <w:t>协作响应时间</w:t>
            </w:r>
          </w:p>
        </w:tc>
        <w:tc>
          <w:tcPr>
            <w:tcW w:w="0" w:type="auto"/>
            <w:hideMark/>
          </w:tcPr>
          <w:p w:rsidR="00E3493F" w:rsidRPr="00E3493F" w:rsidRDefault="00E3493F">
            <w:pPr>
              <w:rPr>
                <w:sz w:val="21"/>
                <w:szCs w:val="21"/>
              </w:rPr>
            </w:pPr>
            <w:r w:rsidRPr="00E3493F">
              <w:rPr>
                <w:sz w:val="21"/>
                <w:szCs w:val="21"/>
              </w:rPr>
              <w:t>反映跨部门沟通与协同效率</w:t>
            </w:r>
          </w:p>
        </w:tc>
        <w:tc>
          <w:tcPr>
            <w:tcW w:w="0" w:type="auto"/>
            <w:hideMark/>
          </w:tcPr>
          <w:p w:rsidR="00E3493F" w:rsidRPr="00E3493F" w:rsidRDefault="00E3493F">
            <w:pPr>
              <w:rPr>
                <w:sz w:val="21"/>
                <w:szCs w:val="21"/>
              </w:rPr>
            </w:pPr>
            <w:r w:rsidRPr="00E3493F">
              <w:rPr>
                <w:sz w:val="21"/>
                <w:szCs w:val="21"/>
              </w:rPr>
              <w:t>平均问题响应时间</w:t>
            </w:r>
          </w:p>
        </w:tc>
        <w:tc>
          <w:tcPr>
            <w:tcW w:w="0" w:type="auto"/>
            <w:hideMark/>
          </w:tcPr>
          <w:p w:rsidR="00E3493F" w:rsidRPr="00E3493F" w:rsidRDefault="00E3493F">
            <w:pPr>
              <w:rPr>
                <w:sz w:val="21"/>
                <w:szCs w:val="21"/>
              </w:rPr>
            </w:pPr>
            <w:r w:rsidRPr="00E3493F">
              <w:rPr>
                <w:sz w:val="21"/>
                <w:szCs w:val="21"/>
              </w:rPr>
              <w:t>每两周</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项目管理办公室</w:t>
            </w:r>
          </w:p>
        </w:tc>
      </w:tr>
      <w:tr w:rsidR="00E3493F" w:rsidRPr="00E3493F" w:rsidTr="00E3493F">
        <w:tc>
          <w:tcPr>
            <w:tcW w:w="0" w:type="auto"/>
            <w:hideMark/>
          </w:tcPr>
          <w:p w:rsidR="00E3493F" w:rsidRPr="00E3493F" w:rsidRDefault="00E3493F">
            <w:pPr>
              <w:rPr>
                <w:sz w:val="21"/>
                <w:szCs w:val="21"/>
              </w:rPr>
            </w:pPr>
            <w:r w:rsidRPr="00E3493F">
              <w:rPr>
                <w:sz w:val="21"/>
                <w:szCs w:val="21"/>
              </w:rPr>
              <w:t>知识复用率</w:t>
            </w:r>
          </w:p>
        </w:tc>
        <w:tc>
          <w:tcPr>
            <w:tcW w:w="0" w:type="auto"/>
            <w:hideMark/>
          </w:tcPr>
          <w:p w:rsidR="00E3493F" w:rsidRPr="00E3493F" w:rsidRDefault="00E3493F">
            <w:pPr>
              <w:rPr>
                <w:sz w:val="21"/>
                <w:szCs w:val="21"/>
              </w:rPr>
            </w:pPr>
            <w:r w:rsidRPr="00E3493F">
              <w:rPr>
                <w:sz w:val="21"/>
                <w:szCs w:val="21"/>
              </w:rPr>
              <w:t>衡量知识共享与经验复用水平</w:t>
            </w:r>
          </w:p>
        </w:tc>
        <w:tc>
          <w:tcPr>
            <w:tcW w:w="0" w:type="auto"/>
            <w:hideMark/>
          </w:tcPr>
          <w:p w:rsidR="00E3493F" w:rsidRPr="00E3493F" w:rsidRDefault="00E3493F">
            <w:pPr>
              <w:rPr>
                <w:sz w:val="21"/>
                <w:szCs w:val="21"/>
              </w:rPr>
            </w:pPr>
            <w:r w:rsidRPr="00E3493F">
              <w:rPr>
                <w:sz w:val="21"/>
                <w:szCs w:val="21"/>
              </w:rPr>
              <w:t>复用记录 ÷ 总文档提交数</w:t>
            </w:r>
          </w:p>
        </w:tc>
        <w:tc>
          <w:tcPr>
            <w:tcW w:w="0" w:type="auto"/>
            <w:hideMark/>
          </w:tcPr>
          <w:p w:rsidR="00E3493F" w:rsidRPr="00E3493F" w:rsidRDefault="00E3493F">
            <w:pPr>
              <w:rPr>
                <w:sz w:val="21"/>
                <w:szCs w:val="21"/>
              </w:rPr>
            </w:pPr>
            <w:r w:rsidRPr="00E3493F">
              <w:rPr>
                <w:sz w:val="21"/>
                <w:szCs w:val="21"/>
              </w:rPr>
              <w:t>每季度</w:t>
            </w:r>
          </w:p>
        </w:tc>
        <w:tc>
          <w:tcPr>
            <w:tcW w:w="0" w:type="auto"/>
            <w:hideMark/>
          </w:tcPr>
          <w:p w:rsidR="00E3493F" w:rsidRPr="00E3493F" w:rsidRDefault="00E3493F">
            <w:pPr>
              <w:rPr>
                <w:sz w:val="21"/>
                <w:szCs w:val="21"/>
              </w:rPr>
            </w:pPr>
            <w:r w:rsidRPr="00E3493F">
              <w:rPr>
                <w:sz w:val="21"/>
                <w:szCs w:val="21"/>
              </w:rPr>
              <w:t>上升</w:t>
            </w:r>
          </w:p>
        </w:tc>
        <w:tc>
          <w:tcPr>
            <w:tcW w:w="0" w:type="auto"/>
            <w:hideMark/>
          </w:tcPr>
          <w:p w:rsidR="00E3493F" w:rsidRPr="00E3493F" w:rsidRDefault="00E3493F">
            <w:pPr>
              <w:rPr>
                <w:sz w:val="21"/>
                <w:szCs w:val="21"/>
              </w:rPr>
            </w:pPr>
            <w:r w:rsidRPr="00E3493F">
              <w:rPr>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1" w:name="_Toc212895278"/>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1"/>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lastRenderedPageBreak/>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w:t>
      </w:r>
      <w:r w:rsidRPr="002A66E7">
        <w:rPr>
          <w:rFonts w:ascii="Times New Roman" w:eastAsiaTheme="minorEastAsia" w:hAnsi="Times New Roman"/>
          <w:bCs/>
        </w:rPr>
        <w:lastRenderedPageBreak/>
        <w:t>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2895279"/>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2"/>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2895280"/>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3"/>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w:t>
      </w:r>
      <w:r w:rsidRPr="00A7336C">
        <w:rPr>
          <w:rFonts w:ascii="Times New Roman" w:eastAsiaTheme="minorEastAsia" w:hAnsi="Times New Roman"/>
          <w:bCs/>
        </w:rPr>
        <w:lastRenderedPageBreak/>
        <w:t>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2895281"/>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4"/>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w:t>
      </w:r>
      <w:r w:rsidRPr="00C50FD3">
        <w:rPr>
          <w:rFonts w:ascii="Times New Roman" w:eastAsiaTheme="minorEastAsia" w:hAnsi="Times New Roman"/>
          <w:bCs/>
        </w:rPr>
        <w:lastRenderedPageBreak/>
        <w:t>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FC5EC6" w:rsidRDefault="00FC5EC6" w:rsidP="00FC5EC6">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p w:rsidR="005953F0" w:rsidRDefault="005953F0" w:rsidP="00FC5EC6">
      <w:pPr>
        <w:jc w:val="center"/>
        <w:rPr>
          <w:rFonts w:ascii="Times New Roman" w:hAnsi="Times New Roman" w:cs="Times New Roman"/>
          <w:sz w:val="21"/>
          <w:szCs w:val="21"/>
        </w:rPr>
      </w:pP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w:t>
      </w:r>
      <w:r w:rsidRPr="00A21114">
        <w:rPr>
          <w:rFonts w:ascii="Times New Roman" w:eastAsiaTheme="minorEastAsia" w:hAnsi="Times New Roman"/>
          <w:bCs/>
        </w:rPr>
        <w:lastRenderedPageBreak/>
        <w:t>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2F7A90">
      <w:pPr>
        <w:ind w:firstLine="480"/>
      </w:pPr>
    </w:p>
    <w:p w:rsidR="002F7A90" w:rsidRPr="002F7A90" w:rsidRDefault="002F7A90" w:rsidP="002F7A90">
      <w:pPr>
        <w:ind w:firstLine="480"/>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5" w:name="_Toc212895282"/>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5"/>
    </w:p>
    <w:p w:rsidR="00AB2DEF" w:rsidRDefault="00C3671B" w:rsidP="00AB2DEF">
      <w:pPr>
        <w:pStyle w:val="2"/>
        <w:keepNext/>
        <w:keepLines/>
        <w:numPr>
          <w:ilvl w:val="1"/>
          <w:numId w:val="0"/>
        </w:numPr>
        <w:adjustRightInd/>
        <w:snapToGrid/>
        <w:rPr>
          <w:rFonts w:ascii="Times New Roman" w:hAnsi="Times New Roman"/>
          <w:bCs/>
          <w:szCs w:val="32"/>
        </w:rPr>
      </w:pPr>
      <w:bookmarkStart w:id="106" w:name="_Toc212895283"/>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6"/>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7" w:name="_Toc212895284"/>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7"/>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143D4F">
      <w:pPr>
        <w:shd w:val="clear" w:color="auto" w:fill="FFFFFF"/>
        <w:spacing w:line="400" w:lineRule="exact"/>
        <w:ind w:firstLine="480"/>
      </w:pPr>
    </w:p>
    <w:p w:rsidR="00143D4F" w:rsidRPr="00525EB3" w:rsidRDefault="00143D4F" w:rsidP="00143D4F">
      <w:pPr>
        <w:shd w:val="clear" w:color="auto" w:fill="FFFFFF"/>
        <w:spacing w:line="400" w:lineRule="exact"/>
        <w:ind w:firstLine="480"/>
        <w:sectPr w:rsidR="00143D4F"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08" w:name="_Toc6419"/>
      <w:bookmarkStart w:id="109" w:name="_Toc5489"/>
      <w:bookmarkStart w:id="110" w:name="_Toc2475"/>
      <w:bookmarkStart w:id="111" w:name="_Toc24698"/>
      <w:bookmarkStart w:id="112" w:name="_Toc23188"/>
      <w:bookmarkStart w:id="113" w:name="_Toc18893"/>
      <w:bookmarkStart w:id="114" w:name="_Toc212895285"/>
      <w:r>
        <w:rPr>
          <w:rFonts w:hint="eastAsia"/>
        </w:rPr>
        <w:lastRenderedPageBreak/>
        <w:t>参考文献</w:t>
      </w:r>
      <w:bookmarkEnd w:id="108"/>
      <w:bookmarkEnd w:id="109"/>
      <w:bookmarkEnd w:id="110"/>
      <w:bookmarkEnd w:id="111"/>
      <w:bookmarkEnd w:id="112"/>
      <w:bookmarkEnd w:id="113"/>
      <w:bookmarkEnd w:id="114"/>
    </w:p>
    <w:p w:rsidR="00B83531" w:rsidRDefault="00B83531" w:rsidP="0032011D">
      <w:pPr>
        <w:pStyle w:val="11"/>
        <w:numPr>
          <w:ilvl w:val="0"/>
          <w:numId w:val="1"/>
        </w:numPr>
        <w:ind w:firstLineChars="0"/>
        <w:jc w:val="both"/>
      </w:pPr>
      <w:bookmarkStart w:id="115" w:name="_Ref193127017"/>
      <w:r>
        <w:t>Statista. Global FinTech market size forecast 2025[R]. New York: Statista Inc.,2023.</w:t>
      </w:r>
      <w:bookmarkEnd w:id="115"/>
    </w:p>
    <w:p w:rsidR="00B83531" w:rsidRDefault="00B83531" w:rsidP="0032011D">
      <w:pPr>
        <w:pStyle w:val="11"/>
        <w:numPr>
          <w:ilvl w:val="0"/>
          <w:numId w:val="1"/>
        </w:numPr>
        <w:ind w:firstLineChars="0"/>
        <w:jc w:val="both"/>
      </w:pPr>
      <w:bookmarkStart w:id="116" w:name="_Ref193127318"/>
      <w:r>
        <w:t>中国人民银行</w:t>
      </w:r>
      <w:r>
        <w:t xml:space="preserve">. </w:t>
      </w:r>
      <w:r>
        <w:t>金融科技发展规划（</w:t>
      </w:r>
      <w:r>
        <w:t>2022-2025</w:t>
      </w:r>
      <w:r>
        <w:t>年）</w:t>
      </w:r>
      <w:r>
        <w:t xml:space="preserve">[R]. </w:t>
      </w:r>
      <w:r>
        <w:t>北京</w:t>
      </w:r>
      <w:r>
        <w:t xml:space="preserve">: </w:t>
      </w:r>
      <w:r>
        <w:t>中国人民银行</w:t>
      </w:r>
      <w:r>
        <w:t>,2021.</w:t>
      </w:r>
      <w:bookmarkEnd w:id="116"/>
    </w:p>
    <w:p w:rsidR="00B83531" w:rsidRDefault="00B83531" w:rsidP="0032011D">
      <w:pPr>
        <w:pStyle w:val="11"/>
        <w:numPr>
          <w:ilvl w:val="0"/>
          <w:numId w:val="1"/>
        </w:numPr>
        <w:ind w:firstLineChars="0"/>
        <w:jc w:val="both"/>
      </w:pPr>
      <w:bookmarkStart w:id="117" w:name="_Ref193127390"/>
      <w:r>
        <w:t>中国银保监会</w:t>
      </w:r>
      <w:r>
        <w:t>. 2023</w:t>
      </w:r>
      <w:r>
        <w:t>年金融科技风险专项整治通报</w:t>
      </w:r>
      <w:r>
        <w:t xml:space="preserve">[Z]. </w:t>
      </w:r>
      <w:r>
        <w:t>北京</w:t>
      </w:r>
      <w:r>
        <w:t xml:space="preserve">: </w:t>
      </w:r>
      <w:r>
        <w:t>中国银保监会办公厅</w:t>
      </w:r>
      <w:r>
        <w:t>,2023.</w:t>
      </w:r>
      <w:bookmarkEnd w:id="117"/>
    </w:p>
    <w:p w:rsidR="00B83531" w:rsidRDefault="00B83531" w:rsidP="0032011D">
      <w:pPr>
        <w:pStyle w:val="11"/>
        <w:numPr>
          <w:ilvl w:val="0"/>
          <w:numId w:val="1"/>
        </w:numPr>
        <w:ind w:firstLineChars="0"/>
        <w:jc w:val="both"/>
      </w:pPr>
      <w:bookmarkStart w:id="118" w:name="_Ref193127431"/>
      <w:r>
        <w:t>CHRISSIS M B, KONRAD M, SHRUM S. CMMI for Development: Guidelines for Process Integration and Product Improvement[M]. 3rd ed. Boston: Addison-Wesley,2021.</w:t>
      </w:r>
      <w:bookmarkEnd w:id="118"/>
    </w:p>
    <w:p w:rsidR="00B83531" w:rsidRDefault="00B83531" w:rsidP="0032011D">
      <w:pPr>
        <w:pStyle w:val="11"/>
        <w:numPr>
          <w:ilvl w:val="0"/>
          <w:numId w:val="1"/>
        </w:numPr>
        <w:ind w:firstLineChars="0"/>
        <w:jc w:val="both"/>
      </w:pPr>
      <w:bookmarkStart w:id="119" w:name="_Ref193127447"/>
      <w:r>
        <w:t>FITZGERALD B, STOL K J, O’SULLIVAN M, et al. Scaling DevOps in regulated industries: A longitudinal case study[J]. IEEE Transactions on Software Engineering,2022,48(6):2103–2121.</w:t>
      </w:r>
      <w:bookmarkEnd w:id="119"/>
    </w:p>
    <w:p w:rsidR="00B83531" w:rsidRDefault="00B83531" w:rsidP="0032011D">
      <w:pPr>
        <w:pStyle w:val="11"/>
        <w:numPr>
          <w:ilvl w:val="0"/>
          <w:numId w:val="1"/>
        </w:numPr>
        <w:ind w:firstLineChars="0"/>
        <w:jc w:val="both"/>
      </w:pPr>
      <w:bookmarkStart w:id="120" w:name="_Ref193127464"/>
      <w:r>
        <w:t>LEPPÄNEN T, PAASIVAARA M, LASSENIUS C, et al. Technical debt and agile software development: A multivocal review[J]. ACM Computing Surveys,2023,55(8):1–36.</w:t>
      </w:r>
      <w:bookmarkEnd w:id="120"/>
    </w:p>
    <w:p w:rsidR="00B83531" w:rsidRDefault="00B83531" w:rsidP="0032011D">
      <w:pPr>
        <w:pStyle w:val="11"/>
        <w:numPr>
          <w:ilvl w:val="0"/>
          <w:numId w:val="1"/>
        </w:numPr>
        <w:ind w:firstLineChars="0"/>
        <w:jc w:val="both"/>
      </w:pPr>
      <w:bookmarkStart w:id="121" w:name="_Ref193127478"/>
      <w:r>
        <w:t>中国信息通信研究院</w:t>
      </w:r>
      <w:r>
        <w:t xml:space="preserve">. </w:t>
      </w:r>
      <w:r>
        <w:t>金融科技技术债务研究报告</w:t>
      </w:r>
      <w:r>
        <w:t xml:space="preserve">[R]. </w:t>
      </w:r>
      <w:r>
        <w:t>北京</w:t>
      </w:r>
      <w:r>
        <w:t xml:space="preserve">: </w:t>
      </w:r>
      <w:r>
        <w:t>中国信通院</w:t>
      </w:r>
      <w:r>
        <w:t>,2023.</w:t>
      </w:r>
      <w:bookmarkEnd w:id="121"/>
    </w:p>
    <w:p w:rsidR="00B83531" w:rsidRDefault="00B83531" w:rsidP="0032011D">
      <w:pPr>
        <w:pStyle w:val="11"/>
        <w:numPr>
          <w:ilvl w:val="0"/>
          <w:numId w:val="1"/>
        </w:numPr>
        <w:ind w:firstLineChars="0"/>
        <w:jc w:val="both"/>
      </w:pPr>
      <w:bookmarkStart w:id="122" w:name="_Ref193127547"/>
      <w:r>
        <w:t>H</w:t>
      </w:r>
      <w:r>
        <w:t>公司</w:t>
      </w:r>
      <w:r>
        <w:t>. 2021-2023</w:t>
      </w:r>
      <w:r>
        <w:t>年度财务报告</w:t>
      </w:r>
      <w:r>
        <w:t xml:space="preserve">[Z]. </w:t>
      </w:r>
      <w:r>
        <w:t>上海</w:t>
      </w:r>
      <w:r>
        <w:t>: H</w:t>
      </w:r>
      <w:r>
        <w:t>公司内部资料</w:t>
      </w:r>
      <w:r>
        <w:t>,2023.</w:t>
      </w:r>
      <w:bookmarkEnd w:id="122"/>
    </w:p>
    <w:p w:rsidR="00B83531" w:rsidRDefault="00B83531" w:rsidP="0032011D">
      <w:pPr>
        <w:pStyle w:val="11"/>
        <w:numPr>
          <w:ilvl w:val="0"/>
          <w:numId w:val="1"/>
        </w:numPr>
        <w:ind w:firstLineChars="0"/>
        <w:jc w:val="both"/>
      </w:pPr>
      <w:bookmarkStart w:id="123" w:name="_Ref193127565"/>
      <w:r>
        <w:t>H</w:t>
      </w:r>
      <w:r>
        <w:t>公司技术研究院</w:t>
      </w:r>
      <w:r>
        <w:t xml:space="preserve">. </w:t>
      </w:r>
      <w:r>
        <w:t>安全运营中心（</w:t>
      </w:r>
      <w:r>
        <w:t>SOC</w:t>
      </w:r>
      <w:r>
        <w:t>）效能白皮书</w:t>
      </w:r>
      <w:r>
        <w:t xml:space="preserve">[Z]. </w:t>
      </w:r>
      <w:r>
        <w:t>上海</w:t>
      </w:r>
      <w:r>
        <w:t>: H</w:t>
      </w:r>
      <w:r>
        <w:t>公司技术研究院</w:t>
      </w:r>
      <w:r>
        <w:t>,2023.</w:t>
      </w:r>
      <w:bookmarkEnd w:id="123"/>
    </w:p>
    <w:p w:rsidR="003E68AA" w:rsidRDefault="00B83531" w:rsidP="0032011D">
      <w:pPr>
        <w:pStyle w:val="11"/>
        <w:numPr>
          <w:ilvl w:val="0"/>
          <w:numId w:val="1"/>
        </w:numPr>
        <w:ind w:firstLineChars="0"/>
        <w:jc w:val="both"/>
      </w:pPr>
      <w:bookmarkStart w:id="124" w:name="_Ref193127575"/>
      <w:r>
        <w:t>H</w:t>
      </w:r>
      <w:r>
        <w:t>公司质量保障部</w:t>
      </w:r>
      <w:r>
        <w:t>. 2023</w:t>
      </w:r>
      <w:r>
        <w:t>年技术债务分析报告</w:t>
      </w:r>
      <w:r>
        <w:t xml:space="preserve">[Z]. </w:t>
      </w:r>
      <w:r>
        <w:t>上海</w:t>
      </w:r>
      <w:r>
        <w:t>: H</w:t>
      </w:r>
      <w:r>
        <w:t>公司内部文档</w:t>
      </w:r>
      <w:r>
        <w:t>,2023.</w:t>
      </w:r>
      <w:bookmarkEnd w:id="124"/>
    </w:p>
    <w:p w:rsidR="003E68AA" w:rsidRDefault="002348A0" w:rsidP="0032011D">
      <w:pPr>
        <w:pStyle w:val="11"/>
        <w:numPr>
          <w:ilvl w:val="0"/>
          <w:numId w:val="1"/>
        </w:numPr>
        <w:ind w:firstLineChars="0"/>
        <w:jc w:val="both"/>
      </w:pPr>
      <w:bookmarkStart w:id="125" w:name="_Ref193277601"/>
      <w:r w:rsidRPr="003E68AA">
        <w:rPr>
          <w:rFonts w:hint="eastAsia"/>
        </w:rPr>
        <w:t>中国人民银行</w:t>
      </w:r>
      <w:r w:rsidRPr="003E68AA">
        <w:rPr>
          <w:rFonts w:hint="eastAsia"/>
        </w:rPr>
        <w:t xml:space="preserve">. </w:t>
      </w:r>
      <w:r w:rsidRPr="003E68AA">
        <w:rPr>
          <w:rFonts w:hint="eastAsia"/>
        </w:rPr>
        <w:t>金融信息系统安全等级保护基本要求</w:t>
      </w:r>
      <w:r w:rsidRPr="003E68AA">
        <w:rPr>
          <w:rFonts w:hint="eastAsia"/>
        </w:rPr>
        <w:t>[Z]. JR/T 0071-2020, 2020.</w:t>
      </w:r>
      <w:bookmarkEnd w:id="125"/>
    </w:p>
    <w:p w:rsidR="003E68AA" w:rsidRDefault="002348A0" w:rsidP="0032011D">
      <w:pPr>
        <w:pStyle w:val="11"/>
        <w:numPr>
          <w:ilvl w:val="0"/>
          <w:numId w:val="1"/>
        </w:numPr>
        <w:ind w:firstLineChars="0"/>
        <w:jc w:val="both"/>
      </w:pPr>
      <w:bookmarkStart w:id="126" w:name="_Ref193277637"/>
      <w:r w:rsidRPr="003E68AA">
        <w:rPr>
          <w:rFonts w:hint="eastAsia"/>
        </w:rPr>
        <w:t>FITZGERALD B, STOL K J. Continuous Software Engineering and Beyond: Trends and Challenges[C]. ACM SIGSOFT, 2021.</w:t>
      </w:r>
      <w:bookmarkEnd w:id="126"/>
    </w:p>
    <w:p w:rsidR="003E68AA" w:rsidRDefault="002348A0" w:rsidP="0032011D">
      <w:pPr>
        <w:pStyle w:val="11"/>
        <w:numPr>
          <w:ilvl w:val="0"/>
          <w:numId w:val="1"/>
        </w:numPr>
        <w:ind w:firstLineChars="0"/>
        <w:jc w:val="both"/>
      </w:pPr>
      <w:bookmarkStart w:id="127" w:name="_Ref193277654"/>
      <w:r w:rsidRPr="003E68AA">
        <w:rPr>
          <w:rFonts w:hint="eastAsia"/>
        </w:rPr>
        <w:t>KIM G. Hybrid DevOps: Bridging Agile and Regulatory Compliance in Financial Services[J]. IEEE Transactions on Engineering Management, 2021, 68(3): 401-415.</w:t>
      </w:r>
      <w:bookmarkEnd w:id="127"/>
    </w:p>
    <w:p w:rsidR="003E68AA" w:rsidRDefault="002348A0" w:rsidP="0032011D">
      <w:pPr>
        <w:pStyle w:val="11"/>
        <w:numPr>
          <w:ilvl w:val="0"/>
          <w:numId w:val="1"/>
        </w:numPr>
        <w:ind w:firstLineChars="0"/>
        <w:jc w:val="both"/>
      </w:pPr>
      <w:bookmarkStart w:id="128" w:name="_Ref193277668"/>
      <w:r w:rsidRPr="003E68AA">
        <w:rPr>
          <w:rFonts w:hint="eastAsia"/>
        </w:rPr>
        <w:t>张伟</w:t>
      </w:r>
      <w:r w:rsidRPr="003E68AA">
        <w:rPr>
          <w:rFonts w:hint="eastAsia"/>
        </w:rPr>
        <w:t xml:space="preserve">, </w:t>
      </w:r>
      <w:r w:rsidRPr="003E68AA">
        <w:rPr>
          <w:rFonts w:hint="eastAsia"/>
        </w:rPr>
        <w:t>等</w:t>
      </w:r>
      <w:r w:rsidRPr="003E68AA">
        <w:rPr>
          <w:rFonts w:hint="eastAsia"/>
        </w:rPr>
        <w:t xml:space="preserve">. </w:t>
      </w:r>
      <w:r w:rsidRPr="003E68AA">
        <w:rPr>
          <w:rFonts w:hint="eastAsia"/>
        </w:rPr>
        <w:t>金融科技工程管理三维协同模型研究</w:t>
      </w:r>
      <w:r w:rsidRPr="003E68AA">
        <w:rPr>
          <w:rFonts w:hint="eastAsia"/>
        </w:rPr>
        <w:t xml:space="preserve">[J]. </w:t>
      </w:r>
      <w:r w:rsidRPr="003E68AA">
        <w:rPr>
          <w:rFonts w:hint="eastAsia"/>
        </w:rPr>
        <w:t>管理工程学报</w:t>
      </w:r>
      <w:r w:rsidRPr="003E68AA">
        <w:rPr>
          <w:rFonts w:hint="eastAsia"/>
        </w:rPr>
        <w:t>, 2023, 37(2): 45-57.</w:t>
      </w:r>
      <w:bookmarkEnd w:id="128"/>
    </w:p>
    <w:p w:rsidR="003E68AA" w:rsidRDefault="002348A0" w:rsidP="0032011D">
      <w:pPr>
        <w:pStyle w:val="11"/>
        <w:numPr>
          <w:ilvl w:val="0"/>
          <w:numId w:val="1"/>
        </w:numPr>
        <w:ind w:firstLineChars="0"/>
        <w:jc w:val="both"/>
      </w:pPr>
      <w:bookmarkStart w:id="129" w:name="_Ref193277699"/>
      <w:r w:rsidRPr="003E68AA">
        <w:rPr>
          <w:rFonts w:hint="eastAsia"/>
        </w:rPr>
        <w:t>HSBC Software. Technical Debt Assessment Report 2023[R]. 2023.</w:t>
      </w:r>
      <w:bookmarkEnd w:id="129"/>
    </w:p>
    <w:p w:rsidR="003E68AA" w:rsidRDefault="002348A0" w:rsidP="0032011D">
      <w:pPr>
        <w:pStyle w:val="11"/>
        <w:numPr>
          <w:ilvl w:val="0"/>
          <w:numId w:val="1"/>
        </w:numPr>
        <w:ind w:firstLineChars="0"/>
        <w:jc w:val="both"/>
      </w:pPr>
      <w:bookmarkStart w:id="130" w:name="_Ref193277769"/>
      <w:r w:rsidRPr="003E68AA">
        <w:rPr>
          <w:rFonts w:hint="eastAsia"/>
        </w:rPr>
        <w:t>中华人民共和国国家标准化管理委员会</w:t>
      </w:r>
      <w:r w:rsidRPr="003E68AA">
        <w:rPr>
          <w:rFonts w:hint="eastAsia"/>
        </w:rPr>
        <w:t xml:space="preserve">. </w:t>
      </w:r>
      <w:r w:rsidRPr="003E68AA">
        <w:rPr>
          <w:rFonts w:hint="eastAsia"/>
        </w:rPr>
        <w:t>个人金融信息保护技术规范</w:t>
      </w:r>
      <w:r w:rsidRPr="003E68AA">
        <w:rPr>
          <w:rFonts w:hint="eastAsia"/>
        </w:rPr>
        <w:t>[S]. GB/T 35273-2020, 2020.</w:t>
      </w:r>
      <w:bookmarkEnd w:id="130"/>
    </w:p>
    <w:p w:rsidR="002348A0" w:rsidRDefault="002348A0" w:rsidP="0032011D">
      <w:pPr>
        <w:pStyle w:val="11"/>
        <w:numPr>
          <w:ilvl w:val="0"/>
          <w:numId w:val="1"/>
        </w:numPr>
        <w:ind w:firstLineChars="0"/>
        <w:jc w:val="both"/>
      </w:pPr>
      <w:bookmarkStart w:id="131" w:name="_Ref193277781"/>
      <w:r w:rsidRPr="003E68AA">
        <w:rPr>
          <w:rFonts w:hint="eastAsia"/>
        </w:rPr>
        <w:t>CAPGEMINI. World FinTech Report 2024[R]. 2024.</w:t>
      </w:r>
      <w:bookmarkEnd w:id="131"/>
    </w:p>
    <w:p w:rsidR="00CA2269" w:rsidRPr="00CA2269" w:rsidRDefault="00CA2269" w:rsidP="00CA2269">
      <w:pPr>
        <w:pStyle w:val="af0"/>
        <w:numPr>
          <w:ilvl w:val="0"/>
          <w:numId w:val="1"/>
        </w:numPr>
        <w:spacing w:before="156" w:beforeAutospacing="1" w:after="156" w:afterAutospacing="1"/>
        <w:ind w:firstLine="420"/>
      </w:pPr>
      <w:r w:rsidRPr="00CA2269">
        <w:t xml:space="preserve">ISACA/TechTarget. How CMMI models compare and map to the COBIT </w:t>
      </w:r>
      <w:proofErr w:type="gramStart"/>
      <w:r w:rsidRPr="00CA2269">
        <w:t>framework[</w:t>
      </w:r>
      <w:proofErr w:type="gramEnd"/>
      <w:r w:rsidRPr="00CA2269">
        <w:t>EB/OL]. 2016-06-17.</w:t>
      </w:r>
    </w:p>
    <w:p w:rsidR="00CA2269" w:rsidRPr="00CA2269" w:rsidRDefault="00CA2269" w:rsidP="00CA2269">
      <w:pPr>
        <w:pStyle w:val="af0"/>
        <w:numPr>
          <w:ilvl w:val="0"/>
          <w:numId w:val="1"/>
        </w:numPr>
        <w:spacing w:before="156" w:beforeAutospacing="1" w:after="156" w:afterAutospacing="1"/>
        <w:ind w:firstLine="420"/>
      </w:pPr>
      <w:r w:rsidRPr="00CA2269">
        <w:t xml:space="preserve">CMMI Institute. The CMMI® Institute Announces CMMI Development V2.0[EB/OL]. 2018-03-08. </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金融科技行业 CMMI 2.0 导入绩效评估：基于多项目数据的统计分析</w:t>
      </w:r>
      <w:r w:rsidRPr="00CA2269">
        <w:rPr>
          <w:lang w:eastAsia="zh-CN"/>
        </w:rPr>
        <w:t>[R]. 行业研究机构（内部报告，未公开），2022.</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CMMI 与 PMBOK 协同应用的跨国对照研究（2019—2023）</w:t>
      </w:r>
      <w:r w:rsidRPr="00CA2269">
        <w:rPr>
          <w:lang w:eastAsia="zh-CN"/>
        </w:rPr>
        <w:t>[R]. 多机构联合（内部</w:t>
      </w:r>
      <w:r w:rsidRPr="00CA2269">
        <w:rPr>
          <w:lang w:eastAsia="zh-CN"/>
        </w:rPr>
        <w:lastRenderedPageBreak/>
        <w:t>研究，未公开），2024.</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DevOps 部署频率与过程性能基线统计显著性阈值研究</w:t>
      </w:r>
      <w:r w:rsidRPr="00CA2269">
        <w:rPr>
          <w:lang w:eastAsia="zh-CN"/>
        </w:rPr>
        <w:t>[R]. 工程方法与度量实验室（内部备忘录，未公开），2024.</w:t>
      </w:r>
    </w:p>
    <w:p w:rsidR="00B83531" w:rsidRDefault="00B83531">
      <w:pPr>
        <w:pStyle w:val="11"/>
        <w:spacing w:line="398" w:lineRule="exact"/>
        <w:ind w:left="480" w:hangingChars="200" w:hanging="480"/>
        <w:jc w:val="both"/>
      </w:pPr>
    </w:p>
    <w:p w:rsidR="00D64D97" w:rsidRDefault="00D64D97" w:rsidP="00B83531">
      <w:pPr>
        <w:pStyle w:val="11"/>
        <w:spacing w:line="398" w:lineRule="exact"/>
        <w:ind w:left="480" w:hangingChars="200" w:hanging="480"/>
        <w:jc w:val="both"/>
      </w:pPr>
    </w:p>
    <w:p w:rsidR="00B83531" w:rsidRPr="00B83531" w:rsidRDefault="00B83531" w:rsidP="00B83531">
      <w:pPr>
        <w:pStyle w:val="11"/>
        <w:spacing w:line="398" w:lineRule="exact"/>
        <w:ind w:left="480" w:hangingChars="200" w:hanging="480"/>
        <w:jc w:val="both"/>
        <w:sectPr w:rsidR="00B83531"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32" w:name="_Toc4739"/>
      <w:bookmarkStart w:id="133" w:name="_Toc26297"/>
    </w:p>
    <w:p w:rsidR="00D64D97" w:rsidRDefault="0098117A" w:rsidP="00F27544">
      <w:pPr>
        <w:pStyle w:val="1"/>
        <w:ind w:firstLine="640"/>
      </w:pPr>
      <w:bookmarkStart w:id="134" w:name="_Toc212895286"/>
      <w:r>
        <w:rPr>
          <w:rFonts w:hint="eastAsia"/>
        </w:rPr>
        <w:lastRenderedPageBreak/>
        <w:t>致</w:t>
      </w:r>
      <w:r>
        <w:rPr>
          <w:rFonts w:hint="eastAsia"/>
        </w:rPr>
        <w:t xml:space="preserve"> </w:t>
      </w:r>
      <w:r>
        <w:rPr>
          <w:rFonts w:hint="eastAsia"/>
        </w:rPr>
        <w:t>谢</w:t>
      </w:r>
      <w:bookmarkEnd w:id="132"/>
      <w:bookmarkEnd w:id="133"/>
      <w:bookmarkEnd w:id="134"/>
    </w:p>
    <w:p w:rsidR="00042C18" w:rsidRDefault="005347D7" w:rsidP="00042C18">
      <w:pPr>
        <w:pStyle w:val="af1"/>
        <w:spacing w:before="156" w:after="156"/>
        <w:ind w:firstLine="480"/>
      </w:pPr>
      <w:bookmarkStart w:id="135" w:name="OLE_LINK1"/>
      <w:bookmarkStart w:id="136"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10397B">
        <w:rPr>
          <w:rFonts w:hint="eastAsia"/>
        </w:rPr>
        <w:t>媳妇</w:t>
      </w:r>
      <w:r>
        <w:t>对我的支持</w:t>
      </w:r>
      <w:r w:rsidR="008E76AB">
        <w:rPr>
          <w:rFonts w:hint="eastAsia"/>
        </w:rPr>
        <w:t>与</w:t>
      </w:r>
      <w:r>
        <w:t>鼓励，</w:t>
      </w:r>
      <w:r w:rsidR="00AE1466">
        <w:rPr>
          <w:rFonts w:hint="eastAsia"/>
        </w:rPr>
        <w:t>当</w:t>
      </w:r>
      <w:r>
        <w:t>我遇到困难和挑战时，是</w:t>
      </w:r>
      <w:r w:rsidR="002A05A3">
        <w:rPr>
          <w:rFonts w:hint="eastAsia"/>
        </w:rPr>
        <w:t>她</w:t>
      </w:r>
      <w:r>
        <w:t>给予</w:t>
      </w:r>
      <w:r w:rsidR="00AE1466">
        <w:rPr>
          <w:rFonts w:hint="eastAsia"/>
        </w:rPr>
        <w:t>了</w:t>
      </w:r>
      <w:r>
        <w:t>我爱</w:t>
      </w:r>
      <w:r w:rsidR="00AE1466">
        <w:rPr>
          <w:rFonts w:hint="eastAsia"/>
        </w:rPr>
        <w:t>和</w:t>
      </w:r>
      <w:r>
        <w:t>力量，使我能够坚持到底。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35"/>
    <w:bookmarkEnd w:id="136"/>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37" w:name="_Toc3354"/>
      <w:bookmarkStart w:id="138" w:name="_Toc19125"/>
      <w:bookmarkStart w:id="139" w:name="_Toc26821"/>
      <w:bookmarkStart w:id="140" w:name="_Toc645"/>
      <w:r>
        <w:rPr>
          <w:b/>
          <w:sz w:val="28"/>
        </w:rPr>
        <w:t>学位论文知识产权声明书</w:t>
      </w:r>
      <w:bookmarkEnd w:id="137"/>
      <w:bookmarkEnd w:id="138"/>
      <w:bookmarkEnd w:id="139"/>
      <w:bookmarkEnd w:id="140"/>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41" w:name="_Toc22375"/>
      <w:bookmarkStart w:id="142" w:name="_Toc5377"/>
      <w:bookmarkStart w:id="143" w:name="_Toc3636"/>
      <w:bookmarkStart w:id="144" w:name="_Toc8864"/>
      <w:r>
        <w:rPr>
          <w:b/>
          <w:sz w:val="28"/>
        </w:rPr>
        <w:t>学位论文原创性声明</w:t>
      </w:r>
      <w:bookmarkEnd w:id="141"/>
      <w:bookmarkEnd w:id="142"/>
      <w:bookmarkEnd w:id="143"/>
      <w:bookmarkEnd w:id="144"/>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B421B1" w:rsidRDefault="00B421B1">
      <w:pPr>
        <w:spacing w:before="120" w:after="120"/>
        <w:ind w:firstLine="480"/>
      </w:pPr>
      <w:r>
        <w:separator/>
      </w:r>
    </w:p>
    <w:p w:rsidR="00B421B1" w:rsidRDefault="00B421B1">
      <w:pPr>
        <w:spacing w:before="120" w:after="120"/>
        <w:ind w:firstLine="480"/>
      </w:pPr>
    </w:p>
    <w:p w:rsidR="00B421B1" w:rsidRDefault="00B421B1">
      <w:pPr>
        <w:spacing w:before="120" w:after="120"/>
        <w:ind w:firstLine="480"/>
      </w:pPr>
    </w:p>
    <w:p w:rsidR="00B421B1" w:rsidRDefault="00B421B1" w:rsidP="00B2295F">
      <w:pPr>
        <w:spacing w:before="120" w:after="120"/>
        <w:ind w:firstLine="480"/>
      </w:pPr>
    </w:p>
    <w:p w:rsidR="00B421B1" w:rsidRDefault="00B421B1" w:rsidP="009E7B19">
      <w:pPr>
        <w:spacing w:before="120" w:after="120"/>
        <w:ind w:firstLine="480"/>
      </w:pPr>
    </w:p>
    <w:p w:rsidR="00B421B1" w:rsidRDefault="00B421B1" w:rsidP="001F50FA">
      <w:pPr>
        <w:spacing w:before="120" w:after="120"/>
        <w:ind w:firstLine="480"/>
      </w:pPr>
    </w:p>
    <w:p w:rsidR="00B421B1" w:rsidRDefault="00B421B1" w:rsidP="001F50FA">
      <w:pPr>
        <w:spacing w:before="120" w:after="120"/>
        <w:ind w:firstLine="480"/>
      </w:pPr>
    </w:p>
    <w:p w:rsidR="00B421B1" w:rsidRDefault="00B421B1" w:rsidP="00E760FF">
      <w:pPr>
        <w:spacing w:before="120" w:after="120"/>
        <w:ind w:firstLine="480"/>
      </w:pPr>
    </w:p>
    <w:p w:rsidR="00B421B1" w:rsidRDefault="00B421B1" w:rsidP="00E760FF">
      <w:pPr>
        <w:spacing w:before="120" w:after="120"/>
        <w:ind w:firstLine="480"/>
      </w:pPr>
    </w:p>
    <w:p w:rsidR="00B421B1" w:rsidRDefault="00B421B1" w:rsidP="00076037">
      <w:pPr>
        <w:spacing w:before="120" w:after="120"/>
        <w:ind w:firstLine="480"/>
      </w:pPr>
    </w:p>
    <w:p w:rsidR="00B421B1" w:rsidRDefault="00B421B1">
      <w:pPr>
        <w:spacing w:before="120" w:after="120"/>
        <w:ind w:firstLine="480"/>
      </w:pPr>
    </w:p>
    <w:p w:rsidR="00B421B1" w:rsidRDefault="00B421B1" w:rsidP="00C60996">
      <w:pPr>
        <w:spacing w:before="120" w:after="120"/>
        <w:ind w:firstLine="480"/>
      </w:pPr>
    </w:p>
    <w:p w:rsidR="00B421B1" w:rsidRDefault="00B421B1" w:rsidP="00C60996">
      <w:pPr>
        <w:spacing w:before="120" w:after="120"/>
        <w:ind w:firstLine="480"/>
      </w:pPr>
    </w:p>
    <w:p w:rsidR="00B421B1" w:rsidRDefault="00B421B1" w:rsidP="00C60996">
      <w:pPr>
        <w:spacing w:before="120" w:after="120"/>
        <w:ind w:firstLine="480"/>
      </w:pPr>
    </w:p>
    <w:p w:rsidR="00B421B1" w:rsidRDefault="00B421B1" w:rsidP="00990E80">
      <w:pPr>
        <w:spacing w:before="120" w:after="120"/>
        <w:ind w:firstLine="480"/>
      </w:pPr>
    </w:p>
    <w:p w:rsidR="00B421B1" w:rsidRDefault="00B421B1">
      <w:pPr>
        <w:spacing w:before="120" w:after="120"/>
        <w:ind w:firstLine="480"/>
      </w:pPr>
    </w:p>
    <w:p w:rsidR="00B421B1" w:rsidRDefault="00B421B1" w:rsidP="003E79A4">
      <w:pPr>
        <w:spacing w:before="120" w:after="120"/>
        <w:ind w:firstLine="480"/>
      </w:pPr>
    </w:p>
    <w:p w:rsidR="00B421B1" w:rsidRDefault="00B421B1" w:rsidP="00C17D2B">
      <w:pPr>
        <w:spacing w:before="120" w:after="120"/>
        <w:ind w:firstLine="480"/>
      </w:pPr>
    </w:p>
    <w:p w:rsidR="00B421B1" w:rsidRDefault="00B421B1" w:rsidP="00E17EA1">
      <w:pPr>
        <w:spacing w:before="120" w:after="120"/>
        <w:ind w:firstLine="480"/>
      </w:pPr>
    </w:p>
    <w:p w:rsidR="00B421B1" w:rsidRDefault="00B421B1" w:rsidP="00E40F36">
      <w:pPr>
        <w:spacing w:before="120" w:after="120"/>
        <w:ind w:firstLine="480"/>
      </w:pPr>
    </w:p>
    <w:p w:rsidR="00B421B1" w:rsidRDefault="00B421B1" w:rsidP="001B0BB3">
      <w:pPr>
        <w:spacing w:before="120" w:after="120"/>
        <w:ind w:firstLine="480"/>
      </w:pPr>
    </w:p>
    <w:p w:rsidR="00B421B1" w:rsidRDefault="00B421B1">
      <w:pPr>
        <w:spacing w:before="120" w:after="120"/>
        <w:ind w:firstLine="480"/>
      </w:pPr>
    </w:p>
    <w:p w:rsidR="00B421B1" w:rsidRDefault="00B421B1" w:rsidP="00507DB9">
      <w:pPr>
        <w:spacing w:before="120" w:after="120"/>
        <w:ind w:firstLine="480"/>
      </w:pPr>
    </w:p>
    <w:p w:rsidR="00B421B1" w:rsidRDefault="00B421B1" w:rsidP="00233C67">
      <w:pPr>
        <w:spacing w:before="120" w:after="120"/>
        <w:ind w:firstLine="480"/>
      </w:pPr>
    </w:p>
    <w:p w:rsidR="00B421B1" w:rsidRDefault="00B421B1" w:rsidP="00233C67">
      <w:pPr>
        <w:spacing w:before="120" w:after="120"/>
        <w:ind w:firstLine="480"/>
      </w:pPr>
    </w:p>
    <w:p w:rsidR="00B421B1" w:rsidRDefault="00B421B1" w:rsidP="00B10E7E">
      <w:pPr>
        <w:spacing w:before="120" w:after="120"/>
        <w:ind w:firstLine="480"/>
      </w:pPr>
    </w:p>
    <w:p w:rsidR="00B421B1" w:rsidRDefault="00B421B1">
      <w:pPr>
        <w:spacing w:before="120" w:after="120"/>
        <w:ind w:firstLine="480"/>
      </w:pPr>
    </w:p>
    <w:p w:rsidR="00B421B1" w:rsidRDefault="00B421B1">
      <w:pPr>
        <w:spacing w:before="120" w:after="120"/>
        <w:ind w:firstLine="480"/>
      </w:pPr>
    </w:p>
    <w:p w:rsidR="00B421B1" w:rsidRDefault="00B421B1" w:rsidP="00175723">
      <w:pPr>
        <w:spacing w:before="120" w:after="120"/>
        <w:ind w:firstLine="480"/>
      </w:pPr>
    </w:p>
    <w:p w:rsidR="00B421B1" w:rsidRDefault="00B421B1" w:rsidP="00175723">
      <w:pPr>
        <w:spacing w:before="120" w:after="120"/>
        <w:ind w:firstLine="480"/>
      </w:pPr>
    </w:p>
    <w:p w:rsidR="00B421B1" w:rsidRDefault="00B421B1" w:rsidP="007B5636">
      <w:pPr>
        <w:spacing w:after="120"/>
        <w:ind w:firstLine="480"/>
      </w:pPr>
    </w:p>
    <w:p w:rsidR="00B421B1" w:rsidRDefault="00B421B1" w:rsidP="00860D05">
      <w:pPr>
        <w:spacing w:after="120"/>
        <w:ind w:firstLine="480"/>
      </w:pPr>
    </w:p>
    <w:p w:rsidR="00B421B1" w:rsidRDefault="00B421B1" w:rsidP="00774237">
      <w:pPr>
        <w:spacing w:after="120"/>
        <w:ind w:firstLine="480"/>
      </w:pPr>
    </w:p>
    <w:p w:rsidR="00B421B1" w:rsidRDefault="00B421B1" w:rsidP="00594D31">
      <w:pPr>
        <w:spacing w:after="120"/>
        <w:ind w:firstLine="480"/>
      </w:pPr>
    </w:p>
    <w:p w:rsidR="00B421B1" w:rsidRDefault="00B421B1" w:rsidP="00501E3A">
      <w:pPr>
        <w:spacing w:after="120"/>
        <w:ind w:firstLine="480"/>
      </w:pPr>
    </w:p>
    <w:p w:rsidR="00B421B1" w:rsidRDefault="00B421B1" w:rsidP="00E570D0">
      <w:pPr>
        <w:spacing w:after="120"/>
        <w:ind w:firstLine="480"/>
      </w:pPr>
    </w:p>
    <w:p w:rsidR="00B421B1" w:rsidRDefault="00B421B1" w:rsidP="00E570D0">
      <w:pPr>
        <w:spacing w:after="120"/>
        <w:ind w:firstLine="480"/>
      </w:pPr>
    </w:p>
    <w:p w:rsidR="00B421B1" w:rsidRDefault="00B421B1" w:rsidP="00EC244E">
      <w:pPr>
        <w:spacing w:after="120"/>
        <w:ind w:firstLine="480"/>
      </w:pPr>
    </w:p>
    <w:p w:rsidR="00B421B1" w:rsidRDefault="00B421B1" w:rsidP="00EC244E">
      <w:pPr>
        <w:spacing w:after="120"/>
        <w:ind w:firstLine="480"/>
      </w:pPr>
    </w:p>
    <w:p w:rsidR="00B421B1" w:rsidRDefault="00B421B1" w:rsidP="00EC7B78">
      <w:pPr>
        <w:spacing w:after="120"/>
        <w:ind w:firstLine="480"/>
      </w:pPr>
    </w:p>
    <w:p w:rsidR="00B421B1" w:rsidRDefault="00B421B1" w:rsidP="008E56F8">
      <w:pPr>
        <w:spacing w:after="120"/>
        <w:ind w:firstLine="480"/>
      </w:pPr>
    </w:p>
    <w:p w:rsidR="00B421B1" w:rsidRDefault="00B421B1" w:rsidP="002E2463">
      <w:pPr>
        <w:spacing w:after="120"/>
        <w:ind w:firstLine="480"/>
      </w:pPr>
    </w:p>
    <w:p w:rsidR="00B421B1" w:rsidRDefault="00B421B1" w:rsidP="008A4717">
      <w:pPr>
        <w:spacing w:after="120"/>
        <w:ind w:firstLine="480"/>
      </w:pPr>
    </w:p>
    <w:p w:rsidR="00B421B1" w:rsidRDefault="00B421B1" w:rsidP="00032051">
      <w:pPr>
        <w:spacing w:after="120"/>
        <w:ind w:firstLine="480"/>
      </w:pPr>
    </w:p>
    <w:p w:rsidR="00B421B1" w:rsidRDefault="00B421B1" w:rsidP="00AF12E6">
      <w:pPr>
        <w:spacing w:after="120"/>
        <w:ind w:firstLine="480"/>
      </w:pPr>
    </w:p>
    <w:p w:rsidR="00B421B1" w:rsidRDefault="00B421B1" w:rsidP="00DE3687">
      <w:pPr>
        <w:spacing w:after="120"/>
        <w:ind w:firstLine="480"/>
      </w:pPr>
    </w:p>
    <w:p w:rsidR="00B421B1" w:rsidRDefault="00B421B1" w:rsidP="00FA7556">
      <w:pPr>
        <w:spacing w:after="120"/>
        <w:ind w:firstLine="480"/>
      </w:pPr>
    </w:p>
    <w:p w:rsidR="00B421B1" w:rsidRDefault="00B421B1" w:rsidP="00F74E11">
      <w:pPr>
        <w:spacing w:after="120"/>
        <w:ind w:firstLine="480"/>
      </w:pPr>
    </w:p>
    <w:p w:rsidR="00B421B1" w:rsidRDefault="00B421B1" w:rsidP="00AF387A">
      <w:pPr>
        <w:spacing w:after="120"/>
        <w:ind w:firstLine="480"/>
      </w:pPr>
    </w:p>
    <w:p w:rsidR="00B421B1" w:rsidRDefault="00B421B1" w:rsidP="00534769">
      <w:pPr>
        <w:spacing w:after="120"/>
        <w:ind w:firstLine="480"/>
      </w:pPr>
    </w:p>
    <w:p w:rsidR="00B421B1" w:rsidRDefault="00B421B1" w:rsidP="00737AA4">
      <w:pPr>
        <w:spacing w:after="120"/>
        <w:ind w:firstLine="480"/>
      </w:pPr>
    </w:p>
    <w:p w:rsidR="00B421B1" w:rsidRDefault="00B421B1" w:rsidP="001B0CA9">
      <w:pPr>
        <w:spacing w:after="120"/>
        <w:ind w:firstLine="480"/>
      </w:pPr>
    </w:p>
    <w:p w:rsidR="00B421B1" w:rsidRDefault="00B421B1" w:rsidP="000A2584">
      <w:pPr>
        <w:spacing w:after="120"/>
        <w:ind w:firstLine="480"/>
      </w:pPr>
    </w:p>
    <w:p w:rsidR="00B421B1" w:rsidRDefault="00B421B1" w:rsidP="00327A96">
      <w:pPr>
        <w:spacing w:after="120"/>
        <w:ind w:firstLine="480"/>
      </w:pPr>
    </w:p>
    <w:p w:rsidR="00B421B1" w:rsidRDefault="00B421B1" w:rsidP="00125A47">
      <w:pPr>
        <w:spacing w:after="120"/>
        <w:ind w:firstLine="480"/>
      </w:pPr>
    </w:p>
    <w:p w:rsidR="00B421B1" w:rsidRDefault="00B421B1" w:rsidP="001422D9">
      <w:pPr>
        <w:spacing w:after="120"/>
        <w:ind w:firstLine="480"/>
      </w:pPr>
    </w:p>
    <w:p w:rsidR="00B421B1" w:rsidRDefault="00B421B1" w:rsidP="00435062">
      <w:pPr>
        <w:spacing w:after="120"/>
        <w:ind w:firstLine="480"/>
      </w:pPr>
    </w:p>
    <w:p w:rsidR="00B421B1" w:rsidRDefault="00B421B1" w:rsidP="00ED3ECE">
      <w:pPr>
        <w:spacing w:after="120"/>
        <w:ind w:firstLine="480"/>
      </w:pPr>
    </w:p>
    <w:p w:rsidR="00B421B1" w:rsidRDefault="00B421B1" w:rsidP="00E0014D">
      <w:pPr>
        <w:spacing w:after="120"/>
        <w:ind w:firstLine="480"/>
      </w:pPr>
    </w:p>
    <w:p w:rsidR="00B421B1" w:rsidRDefault="00B421B1" w:rsidP="00BA426B">
      <w:pPr>
        <w:spacing w:after="120"/>
        <w:ind w:firstLine="480"/>
      </w:pPr>
    </w:p>
    <w:p w:rsidR="00B421B1" w:rsidRDefault="00B421B1" w:rsidP="007B64FA">
      <w:pPr>
        <w:spacing w:after="120"/>
        <w:ind w:firstLine="480"/>
      </w:pPr>
    </w:p>
    <w:p w:rsidR="00B421B1" w:rsidRDefault="00B421B1" w:rsidP="007B64FA">
      <w:pPr>
        <w:spacing w:after="120"/>
        <w:ind w:firstLine="480"/>
      </w:pPr>
    </w:p>
    <w:p w:rsidR="00B421B1" w:rsidRDefault="00B421B1" w:rsidP="00E9175F">
      <w:pPr>
        <w:spacing w:after="120"/>
        <w:ind w:firstLine="480"/>
      </w:pPr>
    </w:p>
    <w:p w:rsidR="00B421B1" w:rsidRDefault="00B421B1" w:rsidP="00C54CED">
      <w:pPr>
        <w:spacing w:after="120"/>
        <w:ind w:firstLine="480"/>
      </w:pPr>
    </w:p>
    <w:p w:rsidR="00B421B1" w:rsidRDefault="00B421B1" w:rsidP="00C54CED">
      <w:pPr>
        <w:spacing w:after="120"/>
        <w:ind w:firstLine="480"/>
      </w:pPr>
    </w:p>
    <w:p w:rsidR="00B421B1" w:rsidRDefault="00B421B1" w:rsidP="00A9306B">
      <w:pPr>
        <w:spacing w:after="120"/>
        <w:ind w:firstLine="480"/>
      </w:pPr>
    </w:p>
    <w:p w:rsidR="00B421B1" w:rsidRDefault="00B421B1" w:rsidP="008F0305">
      <w:pPr>
        <w:spacing w:after="120"/>
        <w:ind w:firstLine="480"/>
      </w:pPr>
    </w:p>
    <w:p w:rsidR="00B421B1" w:rsidRDefault="00B421B1" w:rsidP="00431638">
      <w:pPr>
        <w:spacing w:after="120"/>
        <w:ind w:firstLine="480"/>
      </w:pPr>
    </w:p>
    <w:p w:rsidR="00B421B1" w:rsidRDefault="00B421B1" w:rsidP="0034049E">
      <w:pPr>
        <w:spacing w:after="120"/>
        <w:ind w:firstLine="480"/>
      </w:pPr>
    </w:p>
    <w:p w:rsidR="00B421B1" w:rsidRDefault="00B421B1">
      <w:pPr>
        <w:spacing w:after="120"/>
        <w:ind w:firstLine="480"/>
      </w:pPr>
    </w:p>
    <w:p w:rsidR="00B421B1" w:rsidRDefault="00B421B1" w:rsidP="0014688D">
      <w:pPr>
        <w:spacing w:after="120"/>
        <w:ind w:firstLine="480"/>
      </w:pPr>
    </w:p>
    <w:p w:rsidR="00B421B1" w:rsidRDefault="00B421B1" w:rsidP="00115968">
      <w:pPr>
        <w:spacing w:after="120"/>
        <w:ind w:firstLine="480"/>
      </w:pPr>
    </w:p>
    <w:p w:rsidR="00B421B1" w:rsidRDefault="00B421B1" w:rsidP="0039133F">
      <w:pPr>
        <w:spacing w:after="120"/>
        <w:ind w:firstLine="480"/>
      </w:pPr>
    </w:p>
    <w:p w:rsidR="00B421B1" w:rsidRDefault="00B421B1" w:rsidP="00E9474A">
      <w:pPr>
        <w:spacing w:after="120"/>
        <w:ind w:firstLine="480"/>
      </w:pPr>
    </w:p>
    <w:p w:rsidR="00B421B1" w:rsidRDefault="00B421B1" w:rsidP="00215C91">
      <w:pPr>
        <w:spacing w:after="120"/>
        <w:ind w:firstLine="480"/>
      </w:pPr>
    </w:p>
    <w:p w:rsidR="00B421B1" w:rsidRDefault="00B421B1" w:rsidP="00215C91">
      <w:pPr>
        <w:spacing w:after="120"/>
        <w:ind w:firstLine="480"/>
      </w:pPr>
    </w:p>
    <w:p w:rsidR="00B421B1" w:rsidRDefault="00B421B1" w:rsidP="0028427E">
      <w:pPr>
        <w:spacing w:after="120"/>
        <w:ind w:firstLine="480"/>
      </w:pPr>
    </w:p>
    <w:p w:rsidR="00B421B1" w:rsidRDefault="00B421B1" w:rsidP="00D722D1">
      <w:pPr>
        <w:spacing w:after="120"/>
        <w:ind w:firstLine="480"/>
      </w:pPr>
    </w:p>
    <w:p w:rsidR="00B421B1" w:rsidRDefault="00B421B1" w:rsidP="00024E3C">
      <w:pPr>
        <w:spacing w:after="120"/>
        <w:ind w:firstLine="480"/>
      </w:pPr>
    </w:p>
    <w:p w:rsidR="00B421B1" w:rsidRDefault="00B421B1" w:rsidP="00A47CF9">
      <w:pPr>
        <w:spacing w:after="120"/>
        <w:ind w:firstLine="480"/>
      </w:pPr>
    </w:p>
    <w:p w:rsidR="00B421B1" w:rsidRDefault="00B421B1" w:rsidP="00D70599">
      <w:pPr>
        <w:spacing w:after="120"/>
        <w:ind w:firstLine="480"/>
      </w:pPr>
    </w:p>
    <w:p w:rsidR="00B421B1" w:rsidRDefault="00B421B1" w:rsidP="00D70599">
      <w:pPr>
        <w:spacing w:after="120"/>
        <w:ind w:firstLine="480"/>
      </w:pPr>
    </w:p>
    <w:p w:rsidR="00B421B1" w:rsidRDefault="00B421B1" w:rsidP="009C2AB3">
      <w:pPr>
        <w:spacing w:after="120"/>
        <w:ind w:firstLine="480"/>
      </w:pPr>
    </w:p>
    <w:p w:rsidR="00B421B1" w:rsidRDefault="00B421B1" w:rsidP="00EE5DB8">
      <w:pPr>
        <w:spacing w:after="120"/>
        <w:ind w:firstLine="480"/>
      </w:pPr>
    </w:p>
    <w:p w:rsidR="00B421B1" w:rsidRDefault="00B421B1" w:rsidP="00E3493F">
      <w:pPr>
        <w:spacing w:after="120"/>
        <w:ind w:firstLine="480"/>
      </w:pPr>
    </w:p>
    <w:p w:rsidR="00B421B1" w:rsidRDefault="00B421B1" w:rsidP="001E5E7E">
      <w:pPr>
        <w:spacing w:after="120"/>
        <w:ind w:firstLine="480"/>
      </w:pPr>
    </w:p>
    <w:p w:rsidR="00B421B1" w:rsidRDefault="00B421B1" w:rsidP="00A13314">
      <w:pPr>
        <w:spacing w:after="120"/>
        <w:ind w:firstLine="480"/>
      </w:pPr>
    </w:p>
    <w:p w:rsidR="00B421B1" w:rsidRDefault="00B421B1" w:rsidP="00315017">
      <w:pPr>
        <w:spacing w:after="120"/>
        <w:ind w:firstLine="480"/>
      </w:pPr>
    </w:p>
    <w:p w:rsidR="00B421B1" w:rsidRDefault="00B421B1" w:rsidP="004566F6">
      <w:pPr>
        <w:spacing w:after="120"/>
        <w:ind w:firstLine="480"/>
      </w:pPr>
    </w:p>
    <w:p w:rsidR="00B421B1" w:rsidRDefault="00B421B1" w:rsidP="009870F9">
      <w:pPr>
        <w:spacing w:after="120"/>
        <w:ind w:firstLine="480"/>
      </w:pPr>
    </w:p>
    <w:p w:rsidR="00B421B1" w:rsidRDefault="00B421B1" w:rsidP="009870F9">
      <w:pPr>
        <w:spacing w:after="120"/>
        <w:ind w:firstLine="480"/>
      </w:pPr>
    </w:p>
    <w:p w:rsidR="00B421B1" w:rsidRDefault="00B421B1" w:rsidP="00A10593">
      <w:pPr>
        <w:spacing w:after="120"/>
        <w:ind w:firstLine="480"/>
      </w:pPr>
    </w:p>
    <w:p w:rsidR="00B421B1" w:rsidRDefault="00B421B1" w:rsidP="00084F0B">
      <w:pPr>
        <w:spacing w:after="120"/>
        <w:ind w:firstLine="480"/>
      </w:pPr>
    </w:p>
    <w:p w:rsidR="00B421B1" w:rsidRDefault="00B421B1" w:rsidP="00FC5EC6">
      <w:pPr>
        <w:spacing w:after="120"/>
        <w:ind w:firstLine="480"/>
      </w:pPr>
    </w:p>
    <w:p w:rsidR="00B421B1" w:rsidRDefault="00B421B1" w:rsidP="00393606">
      <w:pPr>
        <w:spacing w:after="120"/>
        <w:ind w:firstLine="480"/>
      </w:pPr>
    </w:p>
    <w:p w:rsidR="00B421B1" w:rsidRDefault="00B421B1">
      <w:pPr>
        <w:spacing w:after="120"/>
        <w:ind w:firstLine="480"/>
      </w:pPr>
    </w:p>
    <w:p w:rsidR="00B421B1" w:rsidRDefault="00B421B1">
      <w:pPr>
        <w:spacing w:after="120"/>
        <w:ind w:firstLine="480"/>
      </w:pPr>
    </w:p>
    <w:p w:rsidR="00B421B1" w:rsidRDefault="00B421B1" w:rsidP="00695733">
      <w:pPr>
        <w:spacing w:after="120"/>
        <w:ind w:firstLine="480"/>
      </w:pPr>
    </w:p>
    <w:p w:rsidR="00B421B1" w:rsidRDefault="00B421B1" w:rsidP="0020700F">
      <w:pPr>
        <w:spacing w:after="120"/>
        <w:ind w:firstLine="480"/>
      </w:pPr>
    </w:p>
    <w:p w:rsidR="00B421B1" w:rsidRDefault="00B421B1" w:rsidP="006C6C7E">
      <w:pPr>
        <w:spacing w:after="120"/>
        <w:ind w:firstLine="480"/>
      </w:pPr>
    </w:p>
    <w:p w:rsidR="00B421B1" w:rsidRDefault="00B421B1" w:rsidP="00633CF7">
      <w:pPr>
        <w:spacing w:after="120"/>
        <w:ind w:firstLine="480"/>
      </w:pPr>
    </w:p>
    <w:p w:rsidR="00B421B1" w:rsidRDefault="00B421B1" w:rsidP="00603EDF">
      <w:pPr>
        <w:spacing w:after="120"/>
        <w:ind w:firstLine="480"/>
      </w:pPr>
    </w:p>
    <w:p w:rsidR="00B421B1" w:rsidRDefault="00B421B1" w:rsidP="00765912">
      <w:pPr>
        <w:spacing w:after="120"/>
        <w:ind w:firstLine="480"/>
      </w:pPr>
    </w:p>
    <w:p w:rsidR="00B421B1" w:rsidRDefault="00B421B1" w:rsidP="00562B0A">
      <w:pPr>
        <w:spacing w:after="120"/>
        <w:ind w:firstLine="480"/>
      </w:pPr>
    </w:p>
    <w:p w:rsidR="00B421B1" w:rsidRDefault="00B421B1" w:rsidP="00562B0A">
      <w:pPr>
        <w:spacing w:after="120"/>
      </w:pPr>
    </w:p>
    <w:p w:rsidR="00B421B1" w:rsidRDefault="00B421B1" w:rsidP="00E80466"/>
    <w:p w:rsidR="00B421B1" w:rsidRDefault="00B421B1" w:rsidP="00D82AF9"/>
  </w:endnote>
  <w:endnote w:type="continuationSeparator" w:id="0">
    <w:p w:rsidR="00B421B1" w:rsidRDefault="00B421B1">
      <w:pPr>
        <w:spacing w:before="120" w:after="120"/>
        <w:ind w:firstLine="480"/>
      </w:pPr>
      <w:r>
        <w:continuationSeparator/>
      </w:r>
    </w:p>
    <w:p w:rsidR="00B421B1" w:rsidRDefault="00B421B1">
      <w:pPr>
        <w:spacing w:before="120" w:after="120"/>
        <w:ind w:firstLine="480"/>
      </w:pPr>
    </w:p>
    <w:p w:rsidR="00B421B1" w:rsidRDefault="00B421B1">
      <w:pPr>
        <w:spacing w:before="120" w:after="120"/>
        <w:ind w:firstLine="480"/>
      </w:pPr>
    </w:p>
    <w:p w:rsidR="00B421B1" w:rsidRDefault="00B421B1" w:rsidP="00B2295F">
      <w:pPr>
        <w:spacing w:before="120" w:after="120"/>
        <w:ind w:firstLine="480"/>
      </w:pPr>
    </w:p>
    <w:p w:rsidR="00B421B1" w:rsidRDefault="00B421B1" w:rsidP="009E7B19">
      <w:pPr>
        <w:spacing w:before="120" w:after="120"/>
        <w:ind w:firstLine="480"/>
      </w:pPr>
    </w:p>
    <w:p w:rsidR="00B421B1" w:rsidRDefault="00B421B1" w:rsidP="001F50FA">
      <w:pPr>
        <w:spacing w:before="120" w:after="120"/>
        <w:ind w:firstLine="480"/>
      </w:pPr>
    </w:p>
    <w:p w:rsidR="00B421B1" w:rsidRDefault="00B421B1" w:rsidP="001F50FA">
      <w:pPr>
        <w:spacing w:before="120" w:after="120"/>
        <w:ind w:firstLine="480"/>
      </w:pPr>
    </w:p>
    <w:p w:rsidR="00B421B1" w:rsidRDefault="00B421B1" w:rsidP="00E760FF">
      <w:pPr>
        <w:spacing w:before="120" w:after="120"/>
        <w:ind w:firstLine="480"/>
      </w:pPr>
    </w:p>
    <w:p w:rsidR="00B421B1" w:rsidRDefault="00B421B1" w:rsidP="00E760FF">
      <w:pPr>
        <w:spacing w:before="120" w:after="120"/>
        <w:ind w:firstLine="480"/>
      </w:pPr>
    </w:p>
    <w:p w:rsidR="00B421B1" w:rsidRDefault="00B421B1" w:rsidP="00076037">
      <w:pPr>
        <w:spacing w:before="120" w:after="120"/>
        <w:ind w:firstLine="480"/>
      </w:pPr>
    </w:p>
    <w:p w:rsidR="00B421B1" w:rsidRDefault="00B421B1">
      <w:pPr>
        <w:spacing w:before="120" w:after="120"/>
        <w:ind w:firstLine="480"/>
      </w:pPr>
    </w:p>
    <w:p w:rsidR="00B421B1" w:rsidRDefault="00B421B1" w:rsidP="00C60996">
      <w:pPr>
        <w:spacing w:before="120" w:after="120"/>
        <w:ind w:firstLine="480"/>
      </w:pPr>
    </w:p>
    <w:p w:rsidR="00B421B1" w:rsidRDefault="00B421B1" w:rsidP="00C60996">
      <w:pPr>
        <w:spacing w:before="120" w:after="120"/>
        <w:ind w:firstLine="480"/>
      </w:pPr>
    </w:p>
    <w:p w:rsidR="00B421B1" w:rsidRDefault="00B421B1" w:rsidP="00C60996">
      <w:pPr>
        <w:spacing w:before="120" w:after="120"/>
        <w:ind w:firstLine="480"/>
      </w:pPr>
    </w:p>
    <w:p w:rsidR="00B421B1" w:rsidRDefault="00B421B1" w:rsidP="00990E80">
      <w:pPr>
        <w:spacing w:before="120" w:after="120"/>
        <w:ind w:firstLine="480"/>
      </w:pPr>
    </w:p>
    <w:p w:rsidR="00B421B1" w:rsidRDefault="00B421B1">
      <w:pPr>
        <w:spacing w:before="120" w:after="120"/>
        <w:ind w:firstLine="480"/>
      </w:pPr>
    </w:p>
    <w:p w:rsidR="00B421B1" w:rsidRDefault="00B421B1" w:rsidP="003E79A4">
      <w:pPr>
        <w:spacing w:before="120" w:after="120"/>
        <w:ind w:firstLine="480"/>
      </w:pPr>
    </w:p>
    <w:p w:rsidR="00B421B1" w:rsidRDefault="00B421B1" w:rsidP="00C17D2B">
      <w:pPr>
        <w:spacing w:before="120" w:after="120"/>
        <w:ind w:firstLine="480"/>
      </w:pPr>
    </w:p>
    <w:p w:rsidR="00B421B1" w:rsidRDefault="00B421B1" w:rsidP="00E17EA1">
      <w:pPr>
        <w:spacing w:before="120" w:after="120"/>
        <w:ind w:firstLine="480"/>
      </w:pPr>
    </w:p>
    <w:p w:rsidR="00B421B1" w:rsidRDefault="00B421B1" w:rsidP="00E40F36">
      <w:pPr>
        <w:spacing w:before="120" w:after="120"/>
        <w:ind w:firstLine="480"/>
      </w:pPr>
    </w:p>
    <w:p w:rsidR="00B421B1" w:rsidRDefault="00B421B1" w:rsidP="001B0BB3">
      <w:pPr>
        <w:spacing w:before="120" w:after="120"/>
        <w:ind w:firstLine="480"/>
      </w:pPr>
    </w:p>
    <w:p w:rsidR="00B421B1" w:rsidRDefault="00B421B1">
      <w:pPr>
        <w:spacing w:before="120" w:after="120"/>
        <w:ind w:firstLine="480"/>
      </w:pPr>
    </w:p>
    <w:p w:rsidR="00B421B1" w:rsidRDefault="00B421B1" w:rsidP="00507DB9">
      <w:pPr>
        <w:spacing w:before="120" w:after="120"/>
        <w:ind w:firstLine="480"/>
      </w:pPr>
    </w:p>
    <w:p w:rsidR="00B421B1" w:rsidRDefault="00B421B1" w:rsidP="00233C67">
      <w:pPr>
        <w:spacing w:before="120" w:after="120"/>
        <w:ind w:firstLine="480"/>
      </w:pPr>
    </w:p>
    <w:p w:rsidR="00B421B1" w:rsidRDefault="00B421B1" w:rsidP="00233C67">
      <w:pPr>
        <w:spacing w:before="120" w:after="120"/>
        <w:ind w:firstLine="480"/>
      </w:pPr>
    </w:p>
    <w:p w:rsidR="00B421B1" w:rsidRDefault="00B421B1" w:rsidP="00B10E7E">
      <w:pPr>
        <w:spacing w:before="120" w:after="120"/>
        <w:ind w:firstLine="480"/>
      </w:pPr>
    </w:p>
    <w:p w:rsidR="00B421B1" w:rsidRDefault="00B421B1">
      <w:pPr>
        <w:spacing w:before="120" w:after="120"/>
        <w:ind w:firstLine="480"/>
      </w:pPr>
    </w:p>
    <w:p w:rsidR="00B421B1" w:rsidRDefault="00B421B1">
      <w:pPr>
        <w:spacing w:before="120" w:after="120"/>
        <w:ind w:firstLine="480"/>
      </w:pPr>
    </w:p>
    <w:p w:rsidR="00B421B1" w:rsidRDefault="00B421B1" w:rsidP="00175723">
      <w:pPr>
        <w:spacing w:before="120" w:after="120"/>
        <w:ind w:firstLine="480"/>
      </w:pPr>
    </w:p>
    <w:p w:rsidR="00B421B1" w:rsidRDefault="00B421B1" w:rsidP="00175723">
      <w:pPr>
        <w:spacing w:before="120" w:after="120"/>
        <w:ind w:firstLine="480"/>
      </w:pPr>
    </w:p>
    <w:p w:rsidR="00B421B1" w:rsidRDefault="00B421B1" w:rsidP="007B5636">
      <w:pPr>
        <w:spacing w:after="120"/>
        <w:ind w:firstLine="480"/>
      </w:pPr>
    </w:p>
    <w:p w:rsidR="00B421B1" w:rsidRDefault="00B421B1" w:rsidP="00860D05">
      <w:pPr>
        <w:spacing w:after="120"/>
        <w:ind w:firstLine="480"/>
      </w:pPr>
    </w:p>
    <w:p w:rsidR="00B421B1" w:rsidRDefault="00B421B1" w:rsidP="00774237">
      <w:pPr>
        <w:spacing w:after="120"/>
        <w:ind w:firstLine="480"/>
      </w:pPr>
    </w:p>
    <w:p w:rsidR="00B421B1" w:rsidRDefault="00B421B1" w:rsidP="00594D31">
      <w:pPr>
        <w:spacing w:after="120"/>
        <w:ind w:firstLine="480"/>
      </w:pPr>
    </w:p>
    <w:p w:rsidR="00B421B1" w:rsidRDefault="00B421B1" w:rsidP="00501E3A">
      <w:pPr>
        <w:spacing w:after="120"/>
        <w:ind w:firstLine="480"/>
      </w:pPr>
    </w:p>
    <w:p w:rsidR="00B421B1" w:rsidRDefault="00B421B1" w:rsidP="00E570D0">
      <w:pPr>
        <w:spacing w:after="120"/>
        <w:ind w:firstLine="480"/>
      </w:pPr>
    </w:p>
    <w:p w:rsidR="00B421B1" w:rsidRDefault="00B421B1" w:rsidP="00E570D0">
      <w:pPr>
        <w:spacing w:after="120"/>
        <w:ind w:firstLine="480"/>
      </w:pPr>
    </w:p>
    <w:p w:rsidR="00B421B1" w:rsidRDefault="00B421B1" w:rsidP="00EC244E">
      <w:pPr>
        <w:spacing w:after="120"/>
        <w:ind w:firstLine="480"/>
      </w:pPr>
    </w:p>
    <w:p w:rsidR="00B421B1" w:rsidRDefault="00B421B1" w:rsidP="00EC244E">
      <w:pPr>
        <w:spacing w:after="120"/>
        <w:ind w:firstLine="480"/>
      </w:pPr>
    </w:p>
    <w:p w:rsidR="00B421B1" w:rsidRDefault="00B421B1" w:rsidP="00EC7B78">
      <w:pPr>
        <w:spacing w:after="120"/>
        <w:ind w:firstLine="480"/>
      </w:pPr>
    </w:p>
    <w:p w:rsidR="00B421B1" w:rsidRDefault="00B421B1" w:rsidP="008E56F8">
      <w:pPr>
        <w:spacing w:after="120"/>
        <w:ind w:firstLine="480"/>
      </w:pPr>
    </w:p>
    <w:p w:rsidR="00B421B1" w:rsidRDefault="00B421B1" w:rsidP="002E2463">
      <w:pPr>
        <w:spacing w:after="120"/>
        <w:ind w:firstLine="480"/>
      </w:pPr>
    </w:p>
    <w:p w:rsidR="00B421B1" w:rsidRDefault="00B421B1" w:rsidP="008A4717">
      <w:pPr>
        <w:spacing w:after="120"/>
        <w:ind w:firstLine="480"/>
      </w:pPr>
    </w:p>
    <w:p w:rsidR="00B421B1" w:rsidRDefault="00B421B1" w:rsidP="00032051">
      <w:pPr>
        <w:spacing w:after="120"/>
        <w:ind w:firstLine="480"/>
      </w:pPr>
    </w:p>
    <w:p w:rsidR="00B421B1" w:rsidRDefault="00B421B1" w:rsidP="00AF12E6">
      <w:pPr>
        <w:spacing w:after="120"/>
        <w:ind w:firstLine="480"/>
      </w:pPr>
    </w:p>
    <w:p w:rsidR="00B421B1" w:rsidRDefault="00B421B1" w:rsidP="00DE3687">
      <w:pPr>
        <w:spacing w:after="120"/>
        <w:ind w:firstLine="480"/>
      </w:pPr>
    </w:p>
    <w:p w:rsidR="00B421B1" w:rsidRDefault="00B421B1" w:rsidP="00FA7556">
      <w:pPr>
        <w:spacing w:after="120"/>
        <w:ind w:firstLine="480"/>
      </w:pPr>
    </w:p>
    <w:p w:rsidR="00B421B1" w:rsidRDefault="00B421B1" w:rsidP="00F74E11">
      <w:pPr>
        <w:spacing w:after="120"/>
        <w:ind w:firstLine="480"/>
      </w:pPr>
    </w:p>
    <w:p w:rsidR="00B421B1" w:rsidRDefault="00B421B1" w:rsidP="00AF387A">
      <w:pPr>
        <w:spacing w:after="120"/>
        <w:ind w:firstLine="480"/>
      </w:pPr>
    </w:p>
    <w:p w:rsidR="00B421B1" w:rsidRDefault="00B421B1" w:rsidP="00534769">
      <w:pPr>
        <w:spacing w:after="120"/>
        <w:ind w:firstLine="480"/>
      </w:pPr>
    </w:p>
    <w:p w:rsidR="00B421B1" w:rsidRDefault="00B421B1" w:rsidP="00737AA4">
      <w:pPr>
        <w:spacing w:after="120"/>
        <w:ind w:firstLine="480"/>
      </w:pPr>
    </w:p>
    <w:p w:rsidR="00B421B1" w:rsidRDefault="00B421B1" w:rsidP="001B0CA9">
      <w:pPr>
        <w:spacing w:after="120"/>
        <w:ind w:firstLine="480"/>
      </w:pPr>
    </w:p>
    <w:p w:rsidR="00B421B1" w:rsidRDefault="00B421B1" w:rsidP="000A2584">
      <w:pPr>
        <w:spacing w:after="120"/>
        <w:ind w:firstLine="480"/>
      </w:pPr>
    </w:p>
    <w:p w:rsidR="00B421B1" w:rsidRDefault="00B421B1" w:rsidP="00327A96">
      <w:pPr>
        <w:spacing w:after="120"/>
        <w:ind w:firstLine="480"/>
      </w:pPr>
    </w:p>
    <w:p w:rsidR="00B421B1" w:rsidRDefault="00B421B1" w:rsidP="00125A47">
      <w:pPr>
        <w:spacing w:after="120"/>
        <w:ind w:firstLine="480"/>
      </w:pPr>
    </w:p>
    <w:p w:rsidR="00B421B1" w:rsidRDefault="00B421B1" w:rsidP="001422D9">
      <w:pPr>
        <w:spacing w:after="120"/>
        <w:ind w:firstLine="480"/>
      </w:pPr>
    </w:p>
    <w:p w:rsidR="00B421B1" w:rsidRDefault="00B421B1" w:rsidP="00435062">
      <w:pPr>
        <w:spacing w:after="120"/>
        <w:ind w:firstLine="480"/>
      </w:pPr>
    </w:p>
    <w:p w:rsidR="00B421B1" w:rsidRDefault="00B421B1" w:rsidP="00ED3ECE">
      <w:pPr>
        <w:spacing w:after="120"/>
        <w:ind w:firstLine="480"/>
      </w:pPr>
    </w:p>
    <w:p w:rsidR="00B421B1" w:rsidRDefault="00B421B1" w:rsidP="00E0014D">
      <w:pPr>
        <w:spacing w:after="120"/>
        <w:ind w:firstLine="480"/>
      </w:pPr>
    </w:p>
    <w:p w:rsidR="00B421B1" w:rsidRDefault="00B421B1" w:rsidP="00BA426B">
      <w:pPr>
        <w:spacing w:after="120"/>
        <w:ind w:firstLine="480"/>
      </w:pPr>
    </w:p>
    <w:p w:rsidR="00B421B1" w:rsidRDefault="00B421B1" w:rsidP="007B64FA">
      <w:pPr>
        <w:spacing w:after="120"/>
        <w:ind w:firstLine="480"/>
      </w:pPr>
    </w:p>
    <w:p w:rsidR="00B421B1" w:rsidRDefault="00B421B1" w:rsidP="007B64FA">
      <w:pPr>
        <w:spacing w:after="120"/>
        <w:ind w:firstLine="480"/>
      </w:pPr>
    </w:p>
    <w:p w:rsidR="00B421B1" w:rsidRDefault="00B421B1" w:rsidP="00E9175F">
      <w:pPr>
        <w:spacing w:after="120"/>
        <w:ind w:firstLine="480"/>
      </w:pPr>
    </w:p>
    <w:p w:rsidR="00B421B1" w:rsidRDefault="00B421B1" w:rsidP="00C54CED">
      <w:pPr>
        <w:spacing w:after="120"/>
        <w:ind w:firstLine="480"/>
      </w:pPr>
    </w:p>
    <w:p w:rsidR="00B421B1" w:rsidRDefault="00B421B1" w:rsidP="00C54CED">
      <w:pPr>
        <w:spacing w:after="120"/>
        <w:ind w:firstLine="480"/>
      </w:pPr>
    </w:p>
    <w:p w:rsidR="00B421B1" w:rsidRDefault="00B421B1" w:rsidP="00A9306B">
      <w:pPr>
        <w:spacing w:after="120"/>
        <w:ind w:firstLine="480"/>
      </w:pPr>
    </w:p>
    <w:p w:rsidR="00B421B1" w:rsidRDefault="00B421B1" w:rsidP="008F0305">
      <w:pPr>
        <w:spacing w:after="120"/>
        <w:ind w:firstLine="480"/>
      </w:pPr>
    </w:p>
    <w:p w:rsidR="00B421B1" w:rsidRDefault="00B421B1" w:rsidP="00431638">
      <w:pPr>
        <w:spacing w:after="120"/>
        <w:ind w:firstLine="480"/>
      </w:pPr>
    </w:p>
    <w:p w:rsidR="00B421B1" w:rsidRDefault="00B421B1" w:rsidP="0034049E">
      <w:pPr>
        <w:spacing w:after="120"/>
        <w:ind w:firstLine="480"/>
      </w:pPr>
    </w:p>
    <w:p w:rsidR="00B421B1" w:rsidRDefault="00B421B1">
      <w:pPr>
        <w:spacing w:after="120"/>
        <w:ind w:firstLine="480"/>
      </w:pPr>
    </w:p>
    <w:p w:rsidR="00B421B1" w:rsidRDefault="00B421B1" w:rsidP="0014688D">
      <w:pPr>
        <w:spacing w:after="120"/>
        <w:ind w:firstLine="480"/>
      </w:pPr>
    </w:p>
    <w:p w:rsidR="00B421B1" w:rsidRDefault="00B421B1" w:rsidP="00115968">
      <w:pPr>
        <w:spacing w:after="120"/>
        <w:ind w:firstLine="480"/>
      </w:pPr>
    </w:p>
    <w:p w:rsidR="00B421B1" w:rsidRDefault="00B421B1" w:rsidP="0039133F">
      <w:pPr>
        <w:spacing w:after="120"/>
        <w:ind w:firstLine="480"/>
      </w:pPr>
    </w:p>
    <w:p w:rsidR="00B421B1" w:rsidRDefault="00B421B1" w:rsidP="00E9474A">
      <w:pPr>
        <w:spacing w:after="120"/>
        <w:ind w:firstLine="480"/>
      </w:pPr>
    </w:p>
    <w:p w:rsidR="00B421B1" w:rsidRDefault="00B421B1" w:rsidP="00215C91">
      <w:pPr>
        <w:spacing w:after="120"/>
        <w:ind w:firstLine="480"/>
      </w:pPr>
    </w:p>
    <w:p w:rsidR="00B421B1" w:rsidRDefault="00B421B1" w:rsidP="00215C91">
      <w:pPr>
        <w:spacing w:after="120"/>
        <w:ind w:firstLine="480"/>
      </w:pPr>
    </w:p>
    <w:p w:rsidR="00B421B1" w:rsidRDefault="00B421B1" w:rsidP="0028427E">
      <w:pPr>
        <w:spacing w:after="120"/>
        <w:ind w:firstLine="480"/>
      </w:pPr>
    </w:p>
    <w:p w:rsidR="00B421B1" w:rsidRDefault="00B421B1" w:rsidP="00D722D1">
      <w:pPr>
        <w:spacing w:after="120"/>
        <w:ind w:firstLine="480"/>
      </w:pPr>
    </w:p>
    <w:p w:rsidR="00B421B1" w:rsidRDefault="00B421B1" w:rsidP="00024E3C">
      <w:pPr>
        <w:spacing w:after="120"/>
        <w:ind w:firstLine="480"/>
      </w:pPr>
    </w:p>
    <w:p w:rsidR="00B421B1" w:rsidRDefault="00B421B1" w:rsidP="00A47CF9">
      <w:pPr>
        <w:spacing w:after="120"/>
        <w:ind w:firstLine="480"/>
      </w:pPr>
    </w:p>
    <w:p w:rsidR="00B421B1" w:rsidRDefault="00B421B1" w:rsidP="00D70599">
      <w:pPr>
        <w:spacing w:after="120"/>
        <w:ind w:firstLine="480"/>
      </w:pPr>
    </w:p>
    <w:p w:rsidR="00B421B1" w:rsidRDefault="00B421B1" w:rsidP="00D70599">
      <w:pPr>
        <w:spacing w:after="120"/>
        <w:ind w:firstLine="480"/>
      </w:pPr>
    </w:p>
    <w:p w:rsidR="00B421B1" w:rsidRDefault="00B421B1" w:rsidP="009C2AB3">
      <w:pPr>
        <w:spacing w:after="120"/>
        <w:ind w:firstLine="480"/>
      </w:pPr>
    </w:p>
    <w:p w:rsidR="00B421B1" w:rsidRDefault="00B421B1" w:rsidP="00EE5DB8">
      <w:pPr>
        <w:spacing w:after="120"/>
        <w:ind w:firstLine="480"/>
      </w:pPr>
    </w:p>
    <w:p w:rsidR="00B421B1" w:rsidRDefault="00B421B1" w:rsidP="00E3493F">
      <w:pPr>
        <w:spacing w:after="120"/>
        <w:ind w:firstLine="480"/>
      </w:pPr>
    </w:p>
    <w:p w:rsidR="00B421B1" w:rsidRDefault="00B421B1" w:rsidP="001E5E7E">
      <w:pPr>
        <w:spacing w:after="120"/>
        <w:ind w:firstLine="480"/>
      </w:pPr>
    </w:p>
    <w:p w:rsidR="00B421B1" w:rsidRDefault="00B421B1" w:rsidP="00A13314">
      <w:pPr>
        <w:spacing w:after="120"/>
        <w:ind w:firstLine="480"/>
      </w:pPr>
    </w:p>
    <w:p w:rsidR="00B421B1" w:rsidRDefault="00B421B1" w:rsidP="00315017">
      <w:pPr>
        <w:spacing w:after="120"/>
        <w:ind w:firstLine="480"/>
      </w:pPr>
    </w:p>
    <w:p w:rsidR="00B421B1" w:rsidRDefault="00B421B1" w:rsidP="004566F6">
      <w:pPr>
        <w:spacing w:after="120"/>
        <w:ind w:firstLine="480"/>
      </w:pPr>
    </w:p>
    <w:p w:rsidR="00B421B1" w:rsidRDefault="00B421B1" w:rsidP="009870F9">
      <w:pPr>
        <w:spacing w:after="120"/>
        <w:ind w:firstLine="480"/>
      </w:pPr>
    </w:p>
    <w:p w:rsidR="00B421B1" w:rsidRDefault="00B421B1" w:rsidP="009870F9">
      <w:pPr>
        <w:spacing w:after="120"/>
        <w:ind w:firstLine="480"/>
      </w:pPr>
    </w:p>
    <w:p w:rsidR="00B421B1" w:rsidRDefault="00B421B1" w:rsidP="00A10593">
      <w:pPr>
        <w:spacing w:after="120"/>
        <w:ind w:firstLine="480"/>
      </w:pPr>
    </w:p>
    <w:p w:rsidR="00B421B1" w:rsidRDefault="00B421B1" w:rsidP="00084F0B">
      <w:pPr>
        <w:spacing w:after="120"/>
        <w:ind w:firstLine="480"/>
      </w:pPr>
    </w:p>
    <w:p w:rsidR="00B421B1" w:rsidRDefault="00B421B1" w:rsidP="00FC5EC6">
      <w:pPr>
        <w:spacing w:after="120"/>
        <w:ind w:firstLine="480"/>
      </w:pPr>
    </w:p>
    <w:p w:rsidR="00B421B1" w:rsidRDefault="00B421B1" w:rsidP="00393606">
      <w:pPr>
        <w:spacing w:after="120"/>
        <w:ind w:firstLine="480"/>
      </w:pPr>
    </w:p>
    <w:p w:rsidR="00B421B1" w:rsidRDefault="00B421B1">
      <w:pPr>
        <w:spacing w:after="120"/>
        <w:ind w:firstLine="480"/>
      </w:pPr>
    </w:p>
    <w:p w:rsidR="00B421B1" w:rsidRDefault="00B421B1">
      <w:pPr>
        <w:spacing w:after="120"/>
        <w:ind w:firstLine="480"/>
      </w:pPr>
    </w:p>
    <w:p w:rsidR="00B421B1" w:rsidRDefault="00B421B1" w:rsidP="00695733">
      <w:pPr>
        <w:spacing w:after="120"/>
        <w:ind w:firstLine="480"/>
      </w:pPr>
    </w:p>
    <w:p w:rsidR="00B421B1" w:rsidRDefault="00B421B1" w:rsidP="0020700F">
      <w:pPr>
        <w:spacing w:after="120"/>
        <w:ind w:firstLine="480"/>
      </w:pPr>
    </w:p>
    <w:p w:rsidR="00B421B1" w:rsidRDefault="00B421B1" w:rsidP="006C6C7E">
      <w:pPr>
        <w:spacing w:after="120"/>
        <w:ind w:firstLine="480"/>
      </w:pPr>
    </w:p>
    <w:p w:rsidR="00B421B1" w:rsidRDefault="00B421B1" w:rsidP="00633CF7">
      <w:pPr>
        <w:spacing w:after="120"/>
        <w:ind w:firstLine="480"/>
      </w:pPr>
    </w:p>
    <w:p w:rsidR="00B421B1" w:rsidRDefault="00B421B1" w:rsidP="00603EDF">
      <w:pPr>
        <w:spacing w:after="120"/>
        <w:ind w:firstLine="480"/>
      </w:pPr>
    </w:p>
    <w:p w:rsidR="00B421B1" w:rsidRDefault="00B421B1" w:rsidP="00765912">
      <w:pPr>
        <w:spacing w:after="120"/>
        <w:ind w:firstLine="480"/>
      </w:pPr>
    </w:p>
    <w:p w:rsidR="00B421B1" w:rsidRDefault="00B421B1" w:rsidP="00562B0A">
      <w:pPr>
        <w:spacing w:after="120"/>
        <w:ind w:firstLine="480"/>
      </w:pPr>
    </w:p>
    <w:p w:rsidR="00B421B1" w:rsidRDefault="00B421B1" w:rsidP="00562B0A">
      <w:pPr>
        <w:spacing w:after="120"/>
      </w:pPr>
    </w:p>
    <w:p w:rsidR="00B421B1" w:rsidRDefault="00B421B1" w:rsidP="00E80466"/>
    <w:p w:rsidR="00B421B1" w:rsidRDefault="00B421B1" w:rsidP="00D82AF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665D70" w:rsidRDefault="00665D70">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665D70" w:rsidRDefault="00665D70">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665D70" w:rsidRDefault="00665D70">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665D70" w:rsidRDefault="00665D70">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665D70" w:rsidRDefault="00665D70">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665D70" w:rsidRDefault="00665D70">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665D70" w:rsidRDefault="00665D70">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665D70" w:rsidRDefault="00665D70">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665D70" w:rsidRDefault="00665D70">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665D70" w:rsidRDefault="00665D70">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spacing w:before="120" w:after="120"/>
      <w:ind w:firstLine="360"/>
      <w:jc w:val="center"/>
    </w:pPr>
  </w:p>
  <w:p w:rsidR="00665D70" w:rsidRDefault="00665D70">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B421B1" w:rsidRDefault="00B421B1">
      <w:pPr>
        <w:spacing w:before="120" w:after="120"/>
        <w:ind w:firstLine="480"/>
      </w:pPr>
      <w:r>
        <w:separator/>
      </w:r>
    </w:p>
    <w:p w:rsidR="00B421B1" w:rsidRDefault="00B421B1">
      <w:pPr>
        <w:spacing w:before="120" w:after="120"/>
        <w:ind w:firstLine="480"/>
      </w:pPr>
    </w:p>
    <w:p w:rsidR="00B421B1" w:rsidRDefault="00B421B1">
      <w:pPr>
        <w:spacing w:before="120" w:after="120"/>
        <w:ind w:firstLine="480"/>
      </w:pPr>
    </w:p>
    <w:p w:rsidR="00B421B1" w:rsidRDefault="00B421B1" w:rsidP="00B2295F">
      <w:pPr>
        <w:spacing w:before="120" w:after="120"/>
        <w:ind w:firstLine="480"/>
      </w:pPr>
    </w:p>
    <w:p w:rsidR="00B421B1" w:rsidRDefault="00B421B1" w:rsidP="009E7B19">
      <w:pPr>
        <w:spacing w:before="120" w:after="120"/>
        <w:ind w:firstLine="480"/>
      </w:pPr>
    </w:p>
    <w:p w:rsidR="00B421B1" w:rsidRDefault="00B421B1" w:rsidP="001F50FA">
      <w:pPr>
        <w:spacing w:before="120" w:after="120"/>
        <w:ind w:firstLine="480"/>
      </w:pPr>
    </w:p>
    <w:p w:rsidR="00B421B1" w:rsidRDefault="00B421B1" w:rsidP="001F50FA">
      <w:pPr>
        <w:spacing w:before="120" w:after="120"/>
        <w:ind w:firstLine="480"/>
      </w:pPr>
    </w:p>
    <w:p w:rsidR="00B421B1" w:rsidRDefault="00B421B1" w:rsidP="00E760FF">
      <w:pPr>
        <w:spacing w:before="120" w:after="120"/>
        <w:ind w:firstLine="480"/>
      </w:pPr>
    </w:p>
    <w:p w:rsidR="00B421B1" w:rsidRDefault="00B421B1" w:rsidP="00E760FF">
      <w:pPr>
        <w:spacing w:before="120" w:after="120"/>
        <w:ind w:firstLine="480"/>
      </w:pPr>
    </w:p>
    <w:p w:rsidR="00B421B1" w:rsidRDefault="00B421B1" w:rsidP="00076037">
      <w:pPr>
        <w:spacing w:before="120" w:after="120"/>
        <w:ind w:firstLine="480"/>
      </w:pPr>
    </w:p>
    <w:p w:rsidR="00B421B1" w:rsidRDefault="00B421B1">
      <w:pPr>
        <w:spacing w:before="120" w:after="120"/>
        <w:ind w:firstLine="480"/>
      </w:pPr>
    </w:p>
    <w:p w:rsidR="00B421B1" w:rsidRDefault="00B421B1" w:rsidP="00C60996">
      <w:pPr>
        <w:spacing w:before="120" w:after="120"/>
        <w:ind w:firstLine="480"/>
      </w:pPr>
    </w:p>
    <w:p w:rsidR="00B421B1" w:rsidRDefault="00B421B1" w:rsidP="00C60996">
      <w:pPr>
        <w:spacing w:before="120" w:after="120"/>
        <w:ind w:firstLine="480"/>
      </w:pPr>
    </w:p>
    <w:p w:rsidR="00B421B1" w:rsidRDefault="00B421B1" w:rsidP="00C60996">
      <w:pPr>
        <w:spacing w:before="120" w:after="120"/>
        <w:ind w:firstLine="480"/>
      </w:pPr>
    </w:p>
    <w:p w:rsidR="00B421B1" w:rsidRDefault="00B421B1" w:rsidP="00990E80">
      <w:pPr>
        <w:spacing w:before="120" w:after="120"/>
        <w:ind w:firstLine="480"/>
      </w:pPr>
    </w:p>
    <w:p w:rsidR="00B421B1" w:rsidRDefault="00B421B1">
      <w:pPr>
        <w:spacing w:before="120" w:after="120"/>
        <w:ind w:firstLine="480"/>
      </w:pPr>
    </w:p>
    <w:p w:rsidR="00B421B1" w:rsidRDefault="00B421B1" w:rsidP="003E79A4">
      <w:pPr>
        <w:spacing w:before="120" w:after="120"/>
        <w:ind w:firstLine="480"/>
      </w:pPr>
    </w:p>
    <w:p w:rsidR="00B421B1" w:rsidRDefault="00B421B1" w:rsidP="00C17D2B">
      <w:pPr>
        <w:spacing w:before="120" w:after="120"/>
        <w:ind w:firstLine="480"/>
      </w:pPr>
    </w:p>
    <w:p w:rsidR="00B421B1" w:rsidRDefault="00B421B1" w:rsidP="00E17EA1">
      <w:pPr>
        <w:spacing w:before="120" w:after="120"/>
        <w:ind w:firstLine="480"/>
      </w:pPr>
    </w:p>
    <w:p w:rsidR="00B421B1" w:rsidRDefault="00B421B1" w:rsidP="00E40F36">
      <w:pPr>
        <w:spacing w:before="120" w:after="120"/>
        <w:ind w:firstLine="480"/>
      </w:pPr>
    </w:p>
    <w:p w:rsidR="00B421B1" w:rsidRDefault="00B421B1" w:rsidP="001B0BB3">
      <w:pPr>
        <w:spacing w:before="120" w:after="120"/>
        <w:ind w:firstLine="480"/>
      </w:pPr>
    </w:p>
    <w:p w:rsidR="00B421B1" w:rsidRDefault="00B421B1">
      <w:pPr>
        <w:spacing w:before="120" w:after="120"/>
        <w:ind w:firstLine="480"/>
      </w:pPr>
    </w:p>
    <w:p w:rsidR="00B421B1" w:rsidRDefault="00B421B1" w:rsidP="00507DB9">
      <w:pPr>
        <w:spacing w:before="120" w:after="120"/>
        <w:ind w:firstLine="480"/>
      </w:pPr>
    </w:p>
    <w:p w:rsidR="00B421B1" w:rsidRDefault="00B421B1" w:rsidP="00233C67">
      <w:pPr>
        <w:spacing w:before="120" w:after="120"/>
        <w:ind w:firstLine="480"/>
      </w:pPr>
    </w:p>
    <w:p w:rsidR="00B421B1" w:rsidRDefault="00B421B1" w:rsidP="00233C67">
      <w:pPr>
        <w:spacing w:before="120" w:after="120"/>
        <w:ind w:firstLine="480"/>
      </w:pPr>
    </w:p>
    <w:p w:rsidR="00B421B1" w:rsidRDefault="00B421B1" w:rsidP="00B10E7E">
      <w:pPr>
        <w:spacing w:before="120" w:after="120"/>
        <w:ind w:firstLine="480"/>
      </w:pPr>
    </w:p>
    <w:p w:rsidR="00B421B1" w:rsidRDefault="00B421B1">
      <w:pPr>
        <w:spacing w:before="120" w:after="120"/>
        <w:ind w:firstLine="480"/>
      </w:pPr>
    </w:p>
    <w:p w:rsidR="00B421B1" w:rsidRDefault="00B421B1">
      <w:pPr>
        <w:spacing w:before="120" w:after="120"/>
        <w:ind w:firstLine="480"/>
      </w:pPr>
    </w:p>
    <w:p w:rsidR="00B421B1" w:rsidRDefault="00B421B1" w:rsidP="00175723">
      <w:pPr>
        <w:spacing w:before="120" w:after="120"/>
        <w:ind w:firstLine="480"/>
      </w:pPr>
    </w:p>
    <w:p w:rsidR="00B421B1" w:rsidRDefault="00B421B1" w:rsidP="00175723">
      <w:pPr>
        <w:spacing w:before="120" w:after="120"/>
        <w:ind w:firstLine="480"/>
      </w:pPr>
    </w:p>
    <w:p w:rsidR="00B421B1" w:rsidRDefault="00B421B1" w:rsidP="007B5636">
      <w:pPr>
        <w:spacing w:after="120"/>
        <w:ind w:firstLine="480"/>
      </w:pPr>
    </w:p>
    <w:p w:rsidR="00B421B1" w:rsidRDefault="00B421B1" w:rsidP="00860D05">
      <w:pPr>
        <w:spacing w:after="120"/>
        <w:ind w:firstLine="480"/>
      </w:pPr>
    </w:p>
    <w:p w:rsidR="00B421B1" w:rsidRDefault="00B421B1" w:rsidP="00774237">
      <w:pPr>
        <w:spacing w:after="120"/>
        <w:ind w:firstLine="480"/>
      </w:pPr>
    </w:p>
    <w:p w:rsidR="00B421B1" w:rsidRDefault="00B421B1" w:rsidP="00594D31">
      <w:pPr>
        <w:spacing w:after="120"/>
        <w:ind w:firstLine="480"/>
      </w:pPr>
    </w:p>
    <w:p w:rsidR="00B421B1" w:rsidRDefault="00B421B1" w:rsidP="00501E3A">
      <w:pPr>
        <w:spacing w:after="120"/>
        <w:ind w:firstLine="480"/>
      </w:pPr>
    </w:p>
    <w:p w:rsidR="00B421B1" w:rsidRDefault="00B421B1" w:rsidP="00E570D0">
      <w:pPr>
        <w:spacing w:after="120"/>
        <w:ind w:firstLine="480"/>
      </w:pPr>
    </w:p>
    <w:p w:rsidR="00B421B1" w:rsidRDefault="00B421B1" w:rsidP="00E570D0">
      <w:pPr>
        <w:spacing w:after="120"/>
        <w:ind w:firstLine="480"/>
      </w:pPr>
    </w:p>
    <w:p w:rsidR="00B421B1" w:rsidRDefault="00B421B1" w:rsidP="00EC244E">
      <w:pPr>
        <w:spacing w:after="120"/>
        <w:ind w:firstLine="480"/>
      </w:pPr>
    </w:p>
    <w:p w:rsidR="00B421B1" w:rsidRDefault="00B421B1" w:rsidP="00EC244E">
      <w:pPr>
        <w:spacing w:after="120"/>
        <w:ind w:firstLine="480"/>
      </w:pPr>
    </w:p>
    <w:p w:rsidR="00B421B1" w:rsidRDefault="00B421B1" w:rsidP="00EC7B78">
      <w:pPr>
        <w:spacing w:after="120"/>
        <w:ind w:firstLine="480"/>
      </w:pPr>
    </w:p>
    <w:p w:rsidR="00B421B1" w:rsidRDefault="00B421B1" w:rsidP="008E56F8">
      <w:pPr>
        <w:spacing w:after="120"/>
        <w:ind w:firstLine="480"/>
      </w:pPr>
    </w:p>
    <w:p w:rsidR="00B421B1" w:rsidRDefault="00B421B1" w:rsidP="002E2463">
      <w:pPr>
        <w:spacing w:after="120"/>
        <w:ind w:firstLine="480"/>
      </w:pPr>
    </w:p>
    <w:p w:rsidR="00B421B1" w:rsidRDefault="00B421B1" w:rsidP="008A4717">
      <w:pPr>
        <w:spacing w:after="120"/>
        <w:ind w:firstLine="480"/>
      </w:pPr>
    </w:p>
    <w:p w:rsidR="00B421B1" w:rsidRDefault="00B421B1" w:rsidP="00032051">
      <w:pPr>
        <w:spacing w:after="120"/>
        <w:ind w:firstLine="480"/>
      </w:pPr>
    </w:p>
    <w:p w:rsidR="00B421B1" w:rsidRDefault="00B421B1" w:rsidP="00AF12E6">
      <w:pPr>
        <w:spacing w:after="120"/>
        <w:ind w:firstLine="480"/>
      </w:pPr>
    </w:p>
    <w:p w:rsidR="00B421B1" w:rsidRDefault="00B421B1" w:rsidP="00DE3687">
      <w:pPr>
        <w:spacing w:after="120"/>
        <w:ind w:firstLine="480"/>
      </w:pPr>
    </w:p>
    <w:p w:rsidR="00B421B1" w:rsidRDefault="00B421B1" w:rsidP="00FA7556">
      <w:pPr>
        <w:spacing w:after="120"/>
        <w:ind w:firstLine="480"/>
      </w:pPr>
    </w:p>
    <w:p w:rsidR="00B421B1" w:rsidRDefault="00B421B1" w:rsidP="00F74E11">
      <w:pPr>
        <w:spacing w:after="120"/>
        <w:ind w:firstLine="480"/>
      </w:pPr>
    </w:p>
    <w:p w:rsidR="00B421B1" w:rsidRDefault="00B421B1" w:rsidP="00AF387A">
      <w:pPr>
        <w:spacing w:after="120"/>
        <w:ind w:firstLine="480"/>
      </w:pPr>
    </w:p>
    <w:p w:rsidR="00B421B1" w:rsidRDefault="00B421B1" w:rsidP="00534769">
      <w:pPr>
        <w:spacing w:after="120"/>
        <w:ind w:firstLine="480"/>
      </w:pPr>
    </w:p>
    <w:p w:rsidR="00B421B1" w:rsidRDefault="00B421B1" w:rsidP="00737AA4">
      <w:pPr>
        <w:spacing w:after="120"/>
        <w:ind w:firstLine="480"/>
      </w:pPr>
    </w:p>
    <w:p w:rsidR="00B421B1" w:rsidRDefault="00B421B1" w:rsidP="001B0CA9">
      <w:pPr>
        <w:spacing w:after="120"/>
        <w:ind w:firstLine="480"/>
      </w:pPr>
    </w:p>
    <w:p w:rsidR="00B421B1" w:rsidRDefault="00B421B1" w:rsidP="000A2584">
      <w:pPr>
        <w:spacing w:after="120"/>
        <w:ind w:firstLine="480"/>
      </w:pPr>
    </w:p>
    <w:p w:rsidR="00B421B1" w:rsidRDefault="00B421B1" w:rsidP="00327A96">
      <w:pPr>
        <w:spacing w:after="120"/>
        <w:ind w:firstLine="480"/>
      </w:pPr>
    </w:p>
    <w:p w:rsidR="00B421B1" w:rsidRDefault="00B421B1" w:rsidP="00125A47">
      <w:pPr>
        <w:spacing w:after="120"/>
        <w:ind w:firstLine="480"/>
      </w:pPr>
    </w:p>
    <w:p w:rsidR="00B421B1" w:rsidRDefault="00B421B1" w:rsidP="001422D9">
      <w:pPr>
        <w:spacing w:after="120"/>
        <w:ind w:firstLine="480"/>
      </w:pPr>
    </w:p>
    <w:p w:rsidR="00B421B1" w:rsidRDefault="00B421B1" w:rsidP="00435062">
      <w:pPr>
        <w:spacing w:after="120"/>
        <w:ind w:firstLine="480"/>
      </w:pPr>
    </w:p>
    <w:p w:rsidR="00B421B1" w:rsidRDefault="00B421B1" w:rsidP="00ED3ECE">
      <w:pPr>
        <w:spacing w:after="120"/>
        <w:ind w:firstLine="480"/>
      </w:pPr>
    </w:p>
    <w:p w:rsidR="00B421B1" w:rsidRDefault="00B421B1" w:rsidP="00E0014D">
      <w:pPr>
        <w:spacing w:after="120"/>
        <w:ind w:firstLine="480"/>
      </w:pPr>
    </w:p>
    <w:p w:rsidR="00B421B1" w:rsidRDefault="00B421B1" w:rsidP="00BA426B">
      <w:pPr>
        <w:spacing w:after="120"/>
        <w:ind w:firstLine="480"/>
      </w:pPr>
    </w:p>
    <w:p w:rsidR="00B421B1" w:rsidRDefault="00B421B1" w:rsidP="007B64FA">
      <w:pPr>
        <w:spacing w:after="120"/>
        <w:ind w:firstLine="480"/>
      </w:pPr>
    </w:p>
    <w:p w:rsidR="00B421B1" w:rsidRDefault="00B421B1" w:rsidP="007B64FA">
      <w:pPr>
        <w:spacing w:after="120"/>
        <w:ind w:firstLine="480"/>
      </w:pPr>
    </w:p>
    <w:p w:rsidR="00B421B1" w:rsidRDefault="00B421B1" w:rsidP="00E9175F">
      <w:pPr>
        <w:spacing w:after="120"/>
        <w:ind w:firstLine="480"/>
      </w:pPr>
    </w:p>
    <w:p w:rsidR="00B421B1" w:rsidRDefault="00B421B1" w:rsidP="00C54CED">
      <w:pPr>
        <w:spacing w:after="120"/>
        <w:ind w:firstLine="480"/>
      </w:pPr>
    </w:p>
    <w:p w:rsidR="00B421B1" w:rsidRDefault="00B421B1" w:rsidP="00C54CED">
      <w:pPr>
        <w:spacing w:after="120"/>
        <w:ind w:firstLine="480"/>
      </w:pPr>
    </w:p>
    <w:p w:rsidR="00B421B1" w:rsidRDefault="00B421B1" w:rsidP="00A9306B">
      <w:pPr>
        <w:spacing w:after="120"/>
        <w:ind w:firstLine="480"/>
      </w:pPr>
    </w:p>
    <w:p w:rsidR="00B421B1" w:rsidRDefault="00B421B1" w:rsidP="008F0305">
      <w:pPr>
        <w:spacing w:after="120"/>
        <w:ind w:firstLine="480"/>
      </w:pPr>
    </w:p>
    <w:p w:rsidR="00B421B1" w:rsidRDefault="00B421B1" w:rsidP="00431638">
      <w:pPr>
        <w:spacing w:after="120"/>
        <w:ind w:firstLine="480"/>
      </w:pPr>
    </w:p>
    <w:p w:rsidR="00B421B1" w:rsidRDefault="00B421B1" w:rsidP="0034049E">
      <w:pPr>
        <w:spacing w:after="120"/>
        <w:ind w:firstLine="480"/>
      </w:pPr>
    </w:p>
    <w:p w:rsidR="00B421B1" w:rsidRDefault="00B421B1">
      <w:pPr>
        <w:spacing w:after="120"/>
        <w:ind w:firstLine="480"/>
      </w:pPr>
    </w:p>
    <w:p w:rsidR="00B421B1" w:rsidRDefault="00B421B1" w:rsidP="0014688D">
      <w:pPr>
        <w:spacing w:after="120"/>
        <w:ind w:firstLine="480"/>
      </w:pPr>
    </w:p>
    <w:p w:rsidR="00B421B1" w:rsidRDefault="00B421B1" w:rsidP="00115968">
      <w:pPr>
        <w:spacing w:after="120"/>
        <w:ind w:firstLine="480"/>
      </w:pPr>
    </w:p>
    <w:p w:rsidR="00B421B1" w:rsidRDefault="00B421B1" w:rsidP="0039133F">
      <w:pPr>
        <w:spacing w:after="120"/>
        <w:ind w:firstLine="480"/>
      </w:pPr>
    </w:p>
    <w:p w:rsidR="00B421B1" w:rsidRDefault="00B421B1" w:rsidP="00E9474A">
      <w:pPr>
        <w:spacing w:after="120"/>
        <w:ind w:firstLine="480"/>
      </w:pPr>
    </w:p>
    <w:p w:rsidR="00B421B1" w:rsidRDefault="00B421B1" w:rsidP="00215C91">
      <w:pPr>
        <w:spacing w:after="120"/>
        <w:ind w:firstLine="480"/>
      </w:pPr>
    </w:p>
    <w:p w:rsidR="00B421B1" w:rsidRDefault="00B421B1" w:rsidP="00215C91">
      <w:pPr>
        <w:spacing w:after="120"/>
        <w:ind w:firstLine="480"/>
      </w:pPr>
    </w:p>
    <w:p w:rsidR="00B421B1" w:rsidRDefault="00B421B1" w:rsidP="0028427E">
      <w:pPr>
        <w:spacing w:after="120"/>
        <w:ind w:firstLine="480"/>
      </w:pPr>
    </w:p>
    <w:p w:rsidR="00B421B1" w:rsidRDefault="00B421B1" w:rsidP="00D722D1">
      <w:pPr>
        <w:spacing w:after="120"/>
        <w:ind w:firstLine="480"/>
      </w:pPr>
    </w:p>
    <w:p w:rsidR="00B421B1" w:rsidRDefault="00B421B1" w:rsidP="00024E3C">
      <w:pPr>
        <w:spacing w:after="120"/>
        <w:ind w:firstLine="480"/>
      </w:pPr>
    </w:p>
    <w:p w:rsidR="00B421B1" w:rsidRDefault="00B421B1" w:rsidP="00A47CF9">
      <w:pPr>
        <w:spacing w:after="120"/>
        <w:ind w:firstLine="480"/>
      </w:pPr>
    </w:p>
    <w:p w:rsidR="00B421B1" w:rsidRDefault="00B421B1" w:rsidP="00D70599">
      <w:pPr>
        <w:spacing w:after="120"/>
        <w:ind w:firstLine="480"/>
      </w:pPr>
    </w:p>
    <w:p w:rsidR="00B421B1" w:rsidRDefault="00B421B1" w:rsidP="00D70599">
      <w:pPr>
        <w:spacing w:after="120"/>
        <w:ind w:firstLine="480"/>
      </w:pPr>
    </w:p>
    <w:p w:rsidR="00B421B1" w:rsidRDefault="00B421B1" w:rsidP="009C2AB3">
      <w:pPr>
        <w:spacing w:after="120"/>
        <w:ind w:firstLine="480"/>
      </w:pPr>
    </w:p>
    <w:p w:rsidR="00B421B1" w:rsidRDefault="00B421B1" w:rsidP="00EE5DB8">
      <w:pPr>
        <w:spacing w:after="120"/>
        <w:ind w:firstLine="480"/>
      </w:pPr>
    </w:p>
    <w:p w:rsidR="00B421B1" w:rsidRDefault="00B421B1" w:rsidP="00E3493F">
      <w:pPr>
        <w:spacing w:after="120"/>
        <w:ind w:firstLine="480"/>
      </w:pPr>
    </w:p>
    <w:p w:rsidR="00B421B1" w:rsidRDefault="00B421B1" w:rsidP="001E5E7E">
      <w:pPr>
        <w:spacing w:after="120"/>
        <w:ind w:firstLine="480"/>
      </w:pPr>
    </w:p>
    <w:p w:rsidR="00B421B1" w:rsidRDefault="00B421B1" w:rsidP="00A13314">
      <w:pPr>
        <w:spacing w:after="120"/>
        <w:ind w:firstLine="480"/>
      </w:pPr>
    </w:p>
    <w:p w:rsidR="00B421B1" w:rsidRDefault="00B421B1" w:rsidP="00315017">
      <w:pPr>
        <w:spacing w:after="120"/>
        <w:ind w:firstLine="480"/>
      </w:pPr>
    </w:p>
    <w:p w:rsidR="00B421B1" w:rsidRDefault="00B421B1" w:rsidP="004566F6">
      <w:pPr>
        <w:spacing w:after="120"/>
        <w:ind w:firstLine="480"/>
      </w:pPr>
    </w:p>
    <w:p w:rsidR="00B421B1" w:rsidRDefault="00B421B1" w:rsidP="009870F9">
      <w:pPr>
        <w:spacing w:after="120"/>
        <w:ind w:firstLine="480"/>
      </w:pPr>
    </w:p>
    <w:p w:rsidR="00B421B1" w:rsidRDefault="00B421B1" w:rsidP="009870F9">
      <w:pPr>
        <w:spacing w:after="120"/>
        <w:ind w:firstLine="480"/>
      </w:pPr>
    </w:p>
    <w:p w:rsidR="00B421B1" w:rsidRDefault="00B421B1" w:rsidP="00A10593">
      <w:pPr>
        <w:spacing w:after="120"/>
        <w:ind w:firstLine="480"/>
      </w:pPr>
    </w:p>
    <w:p w:rsidR="00B421B1" w:rsidRDefault="00B421B1" w:rsidP="00084F0B">
      <w:pPr>
        <w:spacing w:after="120"/>
        <w:ind w:firstLine="480"/>
      </w:pPr>
    </w:p>
    <w:p w:rsidR="00B421B1" w:rsidRDefault="00B421B1" w:rsidP="00FC5EC6">
      <w:pPr>
        <w:spacing w:after="120"/>
        <w:ind w:firstLine="480"/>
      </w:pPr>
    </w:p>
    <w:p w:rsidR="00B421B1" w:rsidRDefault="00B421B1" w:rsidP="00393606">
      <w:pPr>
        <w:spacing w:after="120"/>
        <w:ind w:firstLine="480"/>
      </w:pPr>
    </w:p>
    <w:p w:rsidR="00B421B1" w:rsidRDefault="00B421B1">
      <w:pPr>
        <w:spacing w:after="120"/>
        <w:ind w:firstLine="480"/>
      </w:pPr>
    </w:p>
    <w:p w:rsidR="00B421B1" w:rsidRDefault="00B421B1">
      <w:pPr>
        <w:spacing w:after="120"/>
        <w:ind w:firstLine="480"/>
      </w:pPr>
    </w:p>
    <w:p w:rsidR="00B421B1" w:rsidRDefault="00B421B1" w:rsidP="00695733">
      <w:pPr>
        <w:spacing w:after="120"/>
        <w:ind w:firstLine="480"/>
      </w:pPr>
    </w:p>
    <w:p w:rsidR="00B421B1" w:rsidRDefault="00B421B1" w:rsidP="0020700F">
      <w:pPr>
        <w:spacing w:after="120"/>
        <w:ind w:firstLine="480"/>
      </w:pPr>
    </w:p>
    <w:p w:rsidR="00B421B1" w:rsidRDefault="00B421B1" w:rsidP="006C6C7E">
      <w:pPr>
        <w:spacing w:after="120"/>
        <w:ind w:firstLine="480"/>
      </w:pPr>
    </w:p>
    <w:p w:rsidR="00B421B1" w:rsidRDefault="00B421B1" w:rsidP="00633CF7">
      <w:pPr>
        <w:spacing w:after="120"/>
        <w:ind w:firstLine="480"/>
      </w:pPr>
    </w:p>
    <w:p w:rsidR="00B421B1" w:rsidRDefault="00B421B1" w:rsidP="00603EDF">
      <w:pPr>
        <w:spacing w:after="120"/>
        <w:ind w:firstLine="480"/>
      </w:pPr>
    </w:p>
    <w:p w:rsidR="00B421B1" w:rsidRDefault="00B421B1" w:rsidP="00765912">
      <w:pPr>
        <w:spacing w:after="120"/>
        <w:ind w:firstLine="480"/>
      </w:pPr>
    </w:p>
    <w:p w:rsidR="00B421B1" w:rsidRDefault="00B421B1" w:rsidP="00562B0A">
      <w:pPr>
        <w:spacing w:after="120"/>
        <w:ind w:firstLine="480"/>
      </w:pPr>
    </w:p>
    <w:p w:rsidR="00B421B1" w:rsidRDefault="00B421B1" w:rsidP="00562B0A">
      <w:pPr>
        <w:spacing w:after="120"/>
      </w:pPr>
    </w:p>
    <w:p w:rsidR="00B421B1" w:rsidRDefault="00B421B1" w:rsidP="00E80466"/>
    <w:p w:rsidR="00B421B1" w:rsidRDefault="00B421B1" w:rsidP="00D82AF9"/>
  </w:footnote>
  <w:footnote w:type="continuationSeparator" w:id="0">
    <w:p w:rsidR="00B421B1" w:rsidRDefault="00B421B1">
      <w:pPr>
        <w:spacing w:before="120" w:after="120"/>
        <w:ind w:firstLine="480"/>
      </w:pPr>
      <w:r>
        <w:continuationSeparator/>
      </w:r>
    </w:p>
    <w:p w:rsidR="00B421B1" w:rsidRDefault="00B421B1">
      <w:pPr>
        <w:spacing w:before="120" w:after="120"/>
        <w:ind w:firstLine="480"/>
      </w:pPr>
    </w:p>
    <w:p w:rsidR="00B421B1" w:rsidRDefault="00B421B1">
      <w:pPr>
        <w:spacing w:before="120" w:after="120"/>
        <w:ind w:firstLine="480"/>
      </w:pPr>
    </w:p>
    <w:p w:rsidR="00B421B1" w:rsidRDefault="00B421B1" w:rsidP="00B2295F">
      <w:pPr>
        <w:spacing w:before="120" w:after="120"/>
        <w:ind w:firstLine="480"/>
      </w:pPr>
    </w:p>
    <w:p w:rsidR="00B421B1" w:rsidRDefault="00B421B1" w:rsidP="009E7B19">
      <w:pPr>
        <w:spacing w:before="120" w:after="120"/>
        <w:ind w:firstLine="480"/>
      </w:pPr>
    </w:p>
    <w:p w:rsidR="00B421B1" w:rsidRDefault="00B421B1" w:rsidP="001F50FA">
      <w:pPr>
        <w:spacing w:before="120" w:after="120"/>
        <w:ind w:firstLine="480"/>
      </w:pPr>
    </w:p>
    <w:p w:rsidR="00B421B1" w:rsidRDefault="00B421B1" w:rsidP="001F50FA">
      <w:pPr>
        <w:spacing w:before="120" w:after="120"/>
        <w:ind w:firstLine="480"/>
      </w:pPr>
    </w:p>
    <w:p w:rsidR="00B421B1" w:rsidRDefault="00B421B1" w:rsidP="00E760FF">
      <w:pPr>
        <w:spacing w:before="120" w:after="120"/>
        <w:ind w:firstLine="480"/>
      </w:pPr>
    </w:p>
    <w:p w:rsidR="00B421B1" w:rsidRDefault="00B421B1" w:rsidP="00E760FF">
      <w:pPr>
        <w:spacing w:before="120" w:after="120"/>
        <w:ind w:firstLine="480"/>
      </w:pPr>
    </w:p>
    <w:p w:rsidR="00B421B1" w:rsidRDefault="00B421B1" w:rsidP="00076037">
      <w:pPr>
        <w:spacing w:before="120" w:after="120"/>
        <w:ind w:firstLine="480"/>
      </w:pPr>
    </w:p>
    <w:p w:rsidR="00B421B1" w:rsidRDefault="00B421B1">
      <w:pPr>
        <w:spacing w:before="120" w:after="120"/>
        <w:ind w:firstLine="480"/>
      </w:pPr>
    </w:p>
    <w:p w:rsidR="00B421B1" w:rsidRDefault="00B421B1" w:rsidP="00C60996">
      <w:pPr>
        <w:spacing w:before="120" w:after="120"/>
        <w:ind w:firstLine="480"/>
      </w:pPr>
    </w:p>
    <w:p w:rsidR="00B421B1" w:rsidRDefault="00B421B1" w:rsidP="00C60996">
      <w:pPr>
        <w:spacing w:before="120" w:after="120"/>
        <w:ind w:firstLine="480"/>
      </w:pPr>
    </w:p>
    <w:p w:rsidR="00B421B1" w:rsidRDefault="00B421B1" w:rsidP="00C60996">
      <w:pPr>
        <w:spacing w:before="120" w:after="120"/>
        <w:ind w:firstLine="480"/>
      </w:pPr>
    </w:p>
    <w:p w:rsidR="00B421B1" w:rsidRDefault="00B421B1" w:rsidP="00990E80">
      <w:pPr>
        <w:spacing w:before="120" w:after="120"/>
        <w:ind w:firstLine="480"/>
      </w:pPr>
    </w:p>
    <w:p w:rsidR="00B421B1" w:rsidRDefault="00B421B1">
      <w:pPr>
        <w:spacing w:before="120" w:after="120"/>
        <w:ind w:firstLine="480"/>
      </w:pPr>
    </w:p>
    <w:p w:rsidR="00B421B1" w:rsidRDefault="00B421B1" w:rsidP="003E79A4">
      <w:pPr>
        <w:spacing w:before="120" w:after="120"/>
        <w:ind w:firstLine="480"/>
      </w:pPr>
    </w:p>
    <w:p w:rsidR="00B421B1" w:rsidRDefault="00B421B1" w:rsidP="00C17D2B">
      <w:pPr>
        <w:spacing w:before="120" w:after="120"/>
        <w:ind w:firstLine="480"/>
      </w:pPr>
    </w:p>
    <w:p w:rsidR="00B421B1" w:rsidRDefault="00B421B1" w:rsidP="00E17EA1">
      <w:pPr>
        <w:spacing w:before="120" w:after="120"/>
        <w:ind w:firstLine="480"/>
      </w:pPr>
    </w:p>
    <w:p w:rsidR="00B421B1" w:rsidRDefault="00B421B1" w:rsidP="00E40F36">
      <w:pPr>
        <w:spacing w:before="120" w:after="120"/>
        <w:ind w:firstLine="480"/>
      </w:pPr>
    </w:p>
    <w:p w:rsidR="00B421B1" w:rsidRDefault="00B421B1" w:rsidP="001B0BB3">
      <w:pPr>
        <w:spacing w:before="120" w:after="120"/>
        <w:ind w:firstLine="480"/>
      </w:pPr>
    </w:p>
    <w:p w:rsidR="00B421B1" w:rsidRDefault="00B421B1">
      <w:pPr>
        <w:spacing w:before="120" w:after="120"/>
        <w:ind w:firstLine="480"/>
      </w:pPr>
    </w:p>
    <w:p w:rsidR="00B421B1" w:rsidRDefault="00B421B1" w:rsidP="00507DB9">
      <w:pPr>
        <w:spacing w:before="120" w:after="120"/>
        <w:ind w:firstLine="480"/>
      </w:pPr>
    </w:p>
    <w:p w:rsidR="00B421B1" w:rsidRDefault="00B421B1" w:rsidP="00233C67">
      <w:pPr>
        <w:spacing w:before="120" w:after="120"/>
        <w:ind w:firstLine="480"/>
      </w:pPr>
    </w:p>
    <w:p w:rsidR="00B421B1" w:rsidRDefault="00B421B1" w:rsidP="00233C67">
      <w:pPr>
        <w:spacing w:before="120" w:after="120"/>
        <w:ind w:firstLine="480"/>
      </w:pPr>
    </w:p>
    <w:p w:rsidR="00B421B1" w:rsidRDefault="00B421B1" w:rsidP="00B10E7E">
      <w:pPr>
        <w:spacing w:before="120" w:after="120"/>
        <w:ind w:firstLine="480"/>
      </w:pPr>
    </w:p>
    <w:p w:rsidR="00B421B1" w:rsidRDefault="00B421B1">
      <w:pPr>
        <w:spacing w:before="120" w:after="120"/>
        <w:ind w:firstLine="480"/>
      </w:pPr>
    </w:p>
    <w:p w:rsidR="00B421B1" w:rsidRDefault="00B421B1">
      <w:pPr>
        <w:spacing w:before="120" w:after="120"/>
        <w:ind w:firstLine="480"/>
      </w:pPr>
    </w:p>
    <w:p w:rsidR="00B421B1" w:rsidRDefault="00B421B1" w:rsidP="00175723">
      <w:pPr>
        <w:spacing w:before="120" w:after="120"/>
        <w:ind w:firstLine="480"/>
      </w:pPr>
    </w:p>
    <w:p w:rsidR="00B421B1" w:rsidRDefault="00B421B1" w:rsidP="00175723">
      <w:pPr>
        <w:spacing w:before="120" w:after="120"/>
        <w:ind w:firstLine="480"/>
      </w:pPr>
    </w:p>
    <w:p w:rsidR="00B421B1" w:rsidRDefault="00B421B1" w:rsidP="007B5636">
      <w:pPr>
        <w:spacing w:after="120"/>
        <w:ind w:firstLine="480"/>
      </w:pPr>
    </w:p>
    <w:p w:rsidR="00B421B1" w:rsidRDefault="00B421B1" w:rsidP="00860D05">
      <w:pPr>
        <w:spacing w:after="120"/>
        <w:ind w:firstLine="480"/>
      </w:pPr>
    </w:p>
    <w:p w:rsidR="00B421B1" w:rsidRDefault="00B421B1" w:rsidP="00774237">
      <w:pPr>
        <w:spacing w:after="120"/>
        <w:ind w:firstLine="480"/>
      </w:pPr>
    </w:p>
    <w:p w:rsidR="00B421B1" w:rsidRDefault="00B421B1" w:rsidP="00594D31">
      <w:pPr>
        <w:spacing w:after="120"/>
        <w:ind w:firstLine="480"/>
      </w:pPr>
    </w:p>
    <w:p w:rsidR="00B421B1" w:rsidRDefault="00B421B1" w:rsidP="00501E3A">
      <w:pPr>
        <w:spacing w:after="120"/>
        <w:ind w:firstLine="480"/>
      </w:pPr>
    </w:p>
    <w:p w:rsidR="00B421B1" w:rsidRDefault="00B421B1" w:rsidP="00E570D0">
      <w:pPr>
        <w:spacing w:after="120"/>
        <w:ind w:firstLine="480"/>
      </w:pPr>
    </w:p>
    <w:p w:rsidR="00B421B1" w:rsidRDefault="00B421B1" w:rsidP="00E570D0">
      <w:pPr>
        <w:spacing w:after="120"/>
        <w:ind w:firstLine="480"/>
      </w:pPr>
    </w:p>
    <w:p w:rsidR="00B421B1" w:rsidRDefault="00B421B1" w:rsidP="00EC244E">
      <w:pPr>
        <w:spacing w:after="120"/>
        <w:ind w:firstLine="480"/>
      </w:pPr>
    </w:p>
    <w:p w:rsidR="00B421B1" w:rsidRDefault="00B421B1" w:rsidP="00EC244E">
      <w:pPr>
        <w:spacing w:after="120"/>
        <w:ind w:firstLine="480"/>
      </w:pPr>
    </w:p>
    <w:p w:rsidR="00B421B1" w:rsidRDefault="00B421B1" w:rsidP="00EC7B78">
      <w:pPr>
        <w:spacing w:after="120"/>
        <w:ind w:firstLine="480"/>
      </w:pPr>
    </w:p>
    <w:p w:rsidR="00B421B1" w:rsidRDefault="00B421B1" w:rsidP="008E56F8">
      <w:pPr>
        <w:spacing w:after="120"/>
        <w:ind w:firstLine="480"/>
      </w:pPr>
    </w:p>
    <w:p w:rsidR="00B421B1" w:rsidRDefault="00B421B1" w:rsidP="002E2463">
      <w:pPr>
        <w:spacing w:after="120"/>
        <w:ind w:firstLine="480"/>
      </w:pPr>
    </w:p>
    <w:p w:rsidR="00B421B1" w:rsidRDefault="00B421B1" w:rsidP="008A4717">
      <w:pPr>
        <w:spacing w:after="120"/>
        <w:ind w:firstLine="480"/>
      </w:pPr>
    </w:p>
    <w:p w:rsidR="00B421B1" w:rsidRDefault="00B421B1" w:rsidP="00032051">
      <w:pPr>
        <w:spacing w:after="120"/>
        <w:ind w:firstLine="480"/>
      </w:pPr>
    </w:p>
    <w:p w:rsidR="00B421B1" w:rsidRDefault="00B421B1" w:rsidP="00AF12E6">
      <w:pPr>
        <w:spacing w:after="120"/>
        <w:ind w:firstLine="480"/>
      </w:pPr>
    </w:p>
    <w:p w:rsidR="00B421B1" w:rsidRDefault="00B421B1" w:rsidP="00DE3687">
      <w:pPr>
        <w:spacing w:after="120"/>
        <w:ind w:firstLine="480"/>
      </w:pPr>
    </w:p>
    <w:p w:rsidR="00B421B1" w:rsidRDefault="00B421B1" w:rsidP="00FA7556">
      <w:pPr>
        <w:spacing w:after="120"/>
        <w:ind w:firstLine="480"/>
      </w:pPr>
    </w:p>
    <w:p w:rsidR="00B421B1" w:rsidRDefault="00B421B1" w:rsidP="00F74E11">
      <w:pPr>
        <w:spacing w:after="120"/>
        <w:ind w:firstLine="480"/>
      </w:pPr>
    </w:p>
    <w:p w:rsidR="00B421B1" w:rsidRDefault="00B421B1" w:rsidP="00AF387A">
      <w:pPr>
        <w:spacing w:after="120"/>
        <w:ind w:firstLine="480"/>
      </w:pPr>
    </w:p>
    <w:p w:rsidR="00B421B1" w:rsidRDefault="00B421B1" w:rsidP="00534769">
      <w:pPr>
        <w:spacing w:after="120"/>
        <w:ind w:firstLine="480"/>
      </w:pPr>
    </w:p>
    <w:p w:rsidR="00B421B1" w:rsidRDefault="00B421B1" w:rsidP="00737AA4">
      <w:pPr>
        <w:spacing w:after="120"/>
        <w:ind w:firstLine="480"/>
      </w:pPr>
    </w:p>
    <w:p w:rsidR="00B421B1" w:rsidRDefault="00B421B1" w:rsidP="001B0CA9">
      <w:pPr>
        <w:spacing w:after="120"/>
        <w:ind w:firstLine="480"/>
      </w:pPr>
    </w:p>
    <w:p w:rsidR="00B421B1" w:rsidRDefault="00B421B1" w:rsidP="000A2584">
      <w:pPr>
        <w:spacing w:after="120"/>
        <w:ind w:firstLine="480"/>
      </w:pPr>
    </w:p>
    <w:p w:rsidR="00B421B1" w:rsidRDefault="00B421B1" w:rsidP="00327A96">
      <w:pPr>
        <w:spacing w:after="120"/>
        <w:ind w:firstLine="480"/>
      </w:pPr>
    </w:p>
    <w:p w:rsidR="00B421B1" w:rsidRDefault="00B421B1" w:rsidP="00125A47">
      <w:pPr>
        <w:spacing w:after="120"/>
        <w:ind w:firstLine="480"/>
      </w:pPr>
    </w:p>
    <w:p w:rsidR="00B421B1" w:rsidRDefault="00B421B1" w:rsidP="001422D9">
      <w:pPr>
        <w:spacing w:after="120"/>
        <w:ind w:firstLine="480"/>
      </w:pPr>
    </w:p>
    <w:p w:rsidR="00B421B1" w:rsidRDefault="00B421B1" w:rsidP="00435062">
      <w:pPr>
        <w:spacing w:after="120"/>
        <w:ind w:firstLine="480"/>
      </w:pPr>
    </w:p>
    <w:p w:rsidR="00B421B1" w:rsidRDefault="00B421B1" w:rsidP="00ED3ECE">
      <w:pPr>
        <w:spacing w:after="120"/>
        <w:ind w:firstLine="480"/>
      </w:pPr>
    </w:p>
    <w:p w:rsidR="00B421B1" w:rsidRDefault="00B421B1" w:rsidP="00E0014D">
      <w:pPr>
        <w:spacing w:after="120"/>
        <w:ind w:firstLine="480"/>
      </w:pPr>
    </w:p>
    <w:p w:rsidR="00B421B1" w:rsidRDefault="00B421B1" w:rsidP="00BA426B">
      <w:pPr>
        <w:spacing w:after="120"/>
        <w:ind w:firstLine="480"/>
      </w:pPr>
    </w:p>
    <w:p w:rsidR="00B421B1" w:rsidRDefault="00B421B1" w:rsidP="007B64FA">
      <w:pPr>
        <w:spacing w:after="120"/>
        <w:ind w:firstLine="480"/>
      </w:pPr>
    </w:p>
    <w:p w:rsidR="00B421B1" w:rsidRDefault="00B421B1" w:rsidP="007B64FA">
      <w:pPr>
        <w:spacing w:after="120"/>
        <w:ind w:firstLine="480"/>
      </w:pPr>
    </w:p>
    <w:p w:rsidR="00B421B1" w:rsidRDefault="00B421B1" w:rsidP="00E9175F">
      <w:pPr>
        <w:spacing w:after="120"/>
        <w:ind w:firstLine="480"/>
      </w:pPr>
    </w:p>
    <w:p w:rsidR="00B421B1" w:rsidRDefault="00B421B1" w:rsidP="00C54CED">
      <w:pPr>
        <w:spacing w:after="120"/>
        <w:ind w:firstLine="480"/>
      </w:pPr>
    </w:p>
    <w:p w:rsidR="00B421B1" w:rsidRDefault="00B421B1" w:rsidP="00C54CED">
      <w:pPr>
        <w:spacing w:after="120"/>
        <w:ind w:firstLine="480"/>
      </w:pPr>
    </w:p>
    <w:p w:rsidR="00B421B1" w:rsidRDefault="00B421B1" w:rsidP="00A9306B">
      <w:pPr>
        <w:spacing w:after="120"/>
        <w:ind w:firstLine="480"/>
      </w:pPr>
    </w:p>
    <w:p w:rsidR="00B421B1" w:rsidRDefault="00B421B1" w:rsidP="008F0305">
      <w:pPr>
        <w:spacing w:after="120"/>
        <w:ind w:firstLine="480"/>
      </w:pPr>
    </w:p>
    <w:p w:rsidR="00B421B1" w:rsidRDefault="00B421B1" w:rsidP="00431638">
      <w:pPr>
        <w:spacing w:after="120"/>
        <w:ind w:firstLine="480"/>
      </w:pPr>
    </w:p>
    <w:p w:rsidR="00B421B1" w:rsidRDefault="00B421B1" w:rsidP="0034049E">
      <w:pPr>
        <w:spacing w:after="120"/>
        <w:ind w:firstLine="480"/>
      </w:pPr>
    </w:p>
    <w:p w:rsidR="00B421B1" w:rsidRDefault="00B421B1">
      <w:pPr>
        <w:spacing w:after="120"/>
        <w:ind w:firstLine="480"/>
      </w:pPr>
    </w:p>
    <w:p w:rsidR="00B421B1" w:rsidRDefault="00B421B1" w:rsidP="0014688D">
      <w:pPr>
        <w:spacing w:after="120"/>
        <w:ind w:firstLine="480"/>
      </w:pPr>
    </w:p>
    <w:p w:rsidR="00B421B1" w:rsidRDefault="00B421B1" w:rsidP="00115968">
      <w:pPr>
        <w:spacing w:after="120"/>
        <w:ind w:firstLine="480"/>
      </w:pPr>
    </w:p>
    <w:p w:rsidR="00B421B1" w:rsidRDefault="00B421B1" w:rsidP="0039133F">
      <w:pPr>
        <w:spacing w:after="120"/>
        <w:ind w:firstLine="480"/>
      </w:pPr>
    </w:p>
    <w:p w:rsidR="00B421B1" w:rsidRDefault="00B421B1" w:rsidP="00E9474A">
      <w:pPr>
        <w:spacing w:after="120"/>
        <w:ind w:firstLine="480"/>
      </w:pPr>
    </w:p>
    <w:p w:rsidR="00B421B1" w:rsidRDefault="00B421B1" w:rsidP="00215C91">
      <w:pPr>
        <w:spacing w:after="120"/>
        <w:ind w:firstLine="480"/>
      </w:pPr>
    </w:p>
    <w:p w:rsidR="00B421B1" w:rsidRDefault="00B421B1" w:rsidP="00215C91">
      <w:pPr>
        <w:spacing w:after="120"/>
        <w:ind w:firstLine="480"/>
      </w:pPr>
    </w:p>
    <w:p w:rsidR="00B421B1" w:rsidRDefault="00B421B1" w:rsidP="0028427E">
      <w:pPr>
        <w:spacing w:after="120"/>
        <w:ind w:firstLine="480"/>
      </w:pPr>
    </w:p>
    <w:p w:rsidR="00B421B1" w:rsidRDefault="00B421B1" w:rsidP="00D722D1">
      <w:pPr>
        <w:spacing w:after="120"/>
        <w:ind w:firstLine="480"/>
      </w:pPr>
    </w:p>
    <w:p w:rsidR="00B421B1" w:rsidRDefault="00B421B1" w:rsidP="00024E3C">
      <w:pPr>
        <w:spacing w:after="120"/>
        <w:ind w:firstLine="480"/>
      </w:pPr>
    </w:p>
    <w:p w:rsidR="00B421B1" w:rsidRDefault="00B421B1" w:rsidP="00A47CF9">
      <w:pPr>
        <w:spacing w:after="120"/>
        <w:ind w:firstLine="480"/>
      </w:pPr>
    </w:p>
    <w:p w:rsidR="00B421B1" w:rsidRDefault="00B421B1" w:rsidP="00D70599">
      <w:pPr>
        <w:spacing w:after="120"/>
        <w:ind w:firstLine="480"/>
      </w:pPr>
    </w:p>
    <w:p w:rsidR="00B421B1" w:rsidRDefault="00B421B1" w:rsidP="00D70599">
      <w:pPr>
        <w:spacing w:after="120"/>
        <w:ind w:firstLine="480"/>
      </w:pPr>
    </w:p>
    <w:p w:rsidR="00B421B1" w:rsidRDefault="00B421B1" w:rsidP="009C2AB3">
      <w:pPr>
        <w:spacing w:after="120"/>
        <w:ind w:firstLine="480"/>
      </w:pPr>
    </w:p>
    <w:p w:rsidR="00B421B1" w:rsidRDefault="00B421B1" w:rsidP="00EE5DB8">
      <w:pPr>
        <w:spacing w:after="120"/>
        <w:ind w:firstLine="480"/>
      </w:pPr>
    </w:p>
    <w:p w:rsidR="00B421B1" w:rsidRDefault="00B421B1" w:rsidP="00E3493F">
      <w:pPr>
        <w:spacing w:after="120"/>
        <w:ind w:firstLine="480"/>
      </w:pPr>
    </w:p>
    <w:p w:rsidR="00B421B1" w:rsidRDefault="00B421B1" w:rsidP="001E5E7E">
      <w:pPr>
        <w:spacing w:after="120"/>
        <w:ind w:firstLine="480"/>
      </w:pPr>
    </w:p>
    <w:p w:rsidR="00B421B1" w:rsidRDefault="00B421B1" w:rsidP="00A13314">
      <w:pPr>
        <w:spacing w:after="120"/>
        <w:ind w:firstLine="480"/>
      </w:pPr>
    </w:p>
    <w:p w:rsidR="00B421B1" w:rsidRDefault="00B421B1" w:rsidP="00315017">
      <w:pPr>
        <w:spacing w:after="120"/>
        <w:ind w:firstLine="480"/>
      </w:pPr>
    </w:p>
    <w:p w:rsidR="00B421B1" w:rsidRDefault="00B421B1" w:rsidP="004566F6">
      <w:pPr>
        <w:spacing w:after="120"/>
        <w:ind w:firstLine="480"/>
      </w:pPr>
    </w:p>
    <w:p w:rsidR="00B421B1" w:rsidRDefault="00B421B1" w:rsidP="009870F9">
      <w:pPr>
        <w:spacing w:after="120"/>
        <w:ind w:firstLine="480"/>
      </w:pPr>
    </w:p>
    <w:p w:rsidR="00B421B1" w:rsidRDefault="00B421B1" w:rsidP="009870F9">
      <w:pPr>
        <w:spacing w:after="120"/>
        <w:ind w:firstLine="480"/>
      </w:pPr>
    </w:p>
    <w:p w:rsidR="00B421B1" w:rsidRDefault="00B421B1" w:rsidP="00A10593">
      <w:pPr>
        <w:spacing w:after="120"/>
        <w:ind w:firstLine="480"/>
      </w:pPr>
    </w:p>
    <w:p w:rsidR="00B421B1" w:rsidRDefault="00B421B1" w:rsidP="00084F0B">
      <w:pPr>
        <w:spacing w:after="120"/>
        <w:ind w:firstLine="480"/>
      </w:pPr>
    </w:p>
    <w:p w:rsidR="00B421B1" w:rsidRDefault="00B421B1" w:rsidP="00FC5EC6">
      <w:pPr>
        <w:spacing w:after="120"/>
        <w:ind w:firstLine="480"/>
      </w:pPr>
    </w:p>
    <w:p w:rsidR="00B421B1" w:rsidRDefault="00B421B1" w:rsidP="00393606">
      <w:pPr>
        <w:spacing w:after="120"/>
        <w:ind w:firstLine="480"/>
      </w:pPr>
    </w:p>
    <w:p w:rsidR="00B421B1" w:rsidRDefault="00B421B1">
      <w:pPr>
        <w:spacing w:after="120"/>
        <w:ind w:firstLine="480"/>
      </w:pPr>
    </w:p>
    <w:p w:rsidR="00B421B1" w:rsidRDefault="00B421B1">
      <w:pPr>
        <w:spacing w:after="120"/>
        <w:ind w:firstLine="480"/>
      </w:pPr>
    </w:p>
    <w:p w:rsidR="00B421B1" w:rsidRDefault="00B421B1" w:rsidP="00695733">
      <w:pPr>
        <w:spacing w:after="120"/>
        <w:ind w:firstLine="480"/>
      </w:pPr>
    </w:p>
    <w:p w:rsidR="00B421B1" w:rsidRDefault="00B421B1" w:rsidP="0020700F">
      <w:pPr>
        <w:spacing w:after="120"/>
        <w:ind w:firstLine="480"/>
      </w:pPr>
    </w:p>
    <w:p w:rsidR="00B421B1" w:rsidRDefault="00B421B1" w:rsidP="006C6C7E">
      <w:pPr>
        <w:spacing w:after="120"/>
        <w:ind w:firstLine="480"/>
      </w:pPr>
    </w:p>
    <w:p w:rsidR="00B421B1" w:rsidRDefault="00B421B1" w:rsidP="00633CF7">
      <w:pPr>
        <w:spacing w:after="120"/>
        <w:ind w:firstLine="480"/>
      </w:pPr>
    </w:p>
    <w:p w:rsidR="00B421B1" w:rsidRDefault="00B421B1" w:rsidP="00603EDF">
      <w:pPr>
        <w:spacing w:after="120"/>
        <w:ind w:firstLine="480"/>
      </w:pPr>
    </w:p>
    <w:p w:rsidR="00B421B1" w:rsidRDefault="00B421B1" w:rsidP="00765912">
      <w:pPr>
        <w:spacing w:after="120"/>
        <w:ind w:firstLine="480"/>
      </w:pPr>
    </w:p>
    <w:p w:rsidR="00B421B1" w:rsidRDefault="00B421B1" w:rsidP="00562B0A">
      <w:pPr>
        <w:spacing w:after="120"/>
        <w:ind w:firstLine="480"/>
      </w:pPr>
    </w:p>
    <w:p w:rsidR="00B421B1" w:rsidRDefault="00B421B1" w:rsidP="00562B0A">
      <w:pPr>
        <w:spacing w:after="120"/>
      </w:pPr>
    </w:p>
    <w:p w:rsidR="00B421B1" w:rsidRDefault="00B421B1" w:rsidP="00E80466"/>
    <w:p w:rsidR="00B421B1" w:rsidRDefault="00B421B1" w:rsidP="00D82AF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4F585E">
      <w:rPr>
        <w:rFonts w:hint="eastAsia"/>
        <w:noProof/>
        <w:sz w:val="18"/>
        <w:szCs w:val="18"/>
      </w:rPr>
      <w:t>目</w:t>
    </w:r>
    <w:r w:rsidR="004F585E">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BBE"/>
    <w:rsid w:val="00032051"/>
    <w:rsid w:val="00032751"/>
    <w:rsid w:val="00032BBB"/>
    <w:rsid w:val="00032E2B"/>
    <w:rsid w:val="000348B1"/>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3706"/>
    <w:rsid w:val="00073DD2"/>
    <w:rsid w:val="0007459F"/>
    <w:rsid w:val="0007472F"/>
    <w:rsid w:val="00074B3A"/>
    <w:rsid w:val="00076037"/>
    <w:rsid w:val="00076724"/>
    <w:rsid w:val="00081610"/>
    <w:rsid w:val="00084AAF"/>
    <w:rsid w:val="00084F0B"/>
    <w:rsid w:val="00085C2F"/>
    <w:rsid w:val="00085F02"/>
    <w:rsid w:val="00086F34"/>
    <w:rsid w:val="000870D4"/>
    <w:rsid w:val="00087379"/>
    <w:rsid w:val="00087934"/>
    <w:rsid w:val="000900BE"/>
    <w:rsid w:val="0009178B"/>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B31"/>
    <w:rsid w:val="000F5A8A"/>
    <w:rsid w:val="000F6515"/>
    <w:rsid w:val="000F6738"/>
    <w:rsid w:val="000F74FB"/>
    <w:rsid w:val="000F7D0C"/>
    <w:rsid w:val="00102B2B"/>
    <w:rsid w:val="0010397B"/>
    <w:rsid w:val="00105170"/>
    <w:rsid w:val="001053C3"/>
    <w:rsid w:val="00105498"/>
    <w:rsid w:val="0010579E"/>
    <w:rsid w:val="001065B2"/>
    <w:rsid w:val="00106663"/>
    <w:rsid w:val="001079B3"/>
    <w:rsid w:val="00110701"/>
    <w:rsid w:val="00111FE2"/>
    <w:rsid w:val="00112264"/>
    <w:rsid w:val="00112677"/>
    <w:rsid w:val="0011420A"/>
    <w:rsid w:val="00115968"/>
    <w:rsid w:val="001169E8"/>
    <w:rsid w:val="00117B81"/>
    <w:rsid w:val="00121BAD"/>
    <w:rsid w:val="0012348F"/>
    <w:rsid w:val="00124131"/>
    <w:rsid w:val="00124224"/>
    <w:rsid w:val="00125A47"/>
    <w:rsid w:val="001266F2"/>
    <w:rsid w:val="00127CEC"/>
    <w:rsid w:val="00131C32"/>
    <w:rsid w:val="00132344"/>
    <w:rsid w:val="00132FDE"/>
    <w:rsid w:val="00136DFA"/>
    <w:rsid w:val="00137B1F"/>
    <w:rsid w:val="001404A8"/>
    <w:rsid w:val="0014052D"/>
    <w:rsid w:val="00141099"/>
    <w:rsid w:val="0014141A"/>
    <w:rsid w:val="001422D9"/>
    <w:rsid w:val="00142F7F"/>
    <w:rsid w:val="00143D4F"/>
    <w:rsid w:val="0014688D"/>
    <w:rsid w:val="00146FA4"/>
    <w:rsid w:val="00146FC3"/>
    <w:rsid w:val="001520EF"/>
    <w:rsid w:val="00153E97"/>
    <w:rsid w:val="00155340"/>
    <w:rsid w:val="0015559A"/>
    <w:rsid w:val="00155FEF"/>
    <w:rsid w:val="0015633F"/>
    <w:rsid w:val="001569BF"/>
    <w:rsid w:val="001574A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2533"/>
    <w:rsid w:val="00172A27"/>
    <w:rsid w:val="00174993"/>
    <w:rsid w:val="00175723"/>
    <w:rsid w:val="00175945"/>
    <w:rsid w:val="00176E18"/>
    <w:rsid w:val="00177090"/>
    <w:rsid w:val="00177C2E"/>
    <w:rsid w:val="001824EB"/>
    <w:rsid w:val="001842D0"/>
    <w:rsid w:val="00184F93"/>
    <w:rsid w:val="00186855"/>
    <w:rsid w:val="00186D34"/>
    <w:rsid w:val="0019234D"/>
    <w:rsid w:val="00196EE5"/>
    <w:rsid w:val="001979AF"/>
    <w:rsid w:val="001A07A5"/>
    <w:rsid w:val="001A07E7"/>
    <w:rsid w:val="001A235D"/>
    <w:rsid w:val="001A271D"/>
    <w:rsid w:val="001A29FB"/>
    <w:rsid w:val="001A2DA8"/>
    <w:rsid w:val="001A4B1B"/>
    <w:rsid w:val="001A5271"/>
    <w:rsid w:val="001A56AB"/>
    <w:rsid w:val="001A5FF2"/>
    <w:rsid w:val="001A7363"/>
    <w:rsid w:val="001A7E42"/>
    <w:rsid w:val="001B0724"/>
    <w:rsid w:val="001B0BB3"/>
    <w:rsid w:val="001B0CA9"/>
    <w:rsid w:val="001B1CD2"/>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31"/>
    <w:rsid w:val="001C7E8C"/>
    <w:rsid w:val="001D0672"/>
    <w:rsid w:val="001D06F0"/>
    <w:rsid w:val="001D08C9"/>
    <w:rsid w:val="001D11DD"/>
    <w:rsid w:val="001D2241"/>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F78"/>
    <w:rsid w:val="00245762"/>
    <w:rsid w:val="00245962"/>
    <w:rsid w:val="00245999"/>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36FC"/>
    <w:rsid w:val="00273C78"/>
    <w:rsid w:val="00273DE3"/>
    <w:rsid w:val="0027456A"/>
    <w:rsid w:val="00274D9E"/>
    <w:rsid w:val="00276BB9"/>
    <w:rsid w:val="0028010D"/>
    <w:rsid w:val="0028053E"/>
    <w:rsid w:val="00280C12"/>
    <w:rsid w:val="00280E93"/>
    <w:rsid w:val="00281537"/>
    <w:rsid w:val="0028209C"/>
    <w:rsid w:val="00282E24"/>
    <w:rsid w:val="0028338F"/>
    <w:rsid w:val="00283E9C"/>
    <w:rsid w:val="00284206"/>
    <w:rsid w:val="0028427E"/>
    <w:rsid w:val="00284EC5"/>
    <w:rsid w:val="00284F39"/>
    <w:rsid w:val="00286933"/>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2262"/>
    <w:rsid w:val="002B2736"/>
    <w:rsid w:val="002B47F9"/>
    <w:rsid w:val="002B5412"/>
    <w:rsid w:val="002B69B7"/>
    <w:rsid w:val="002B7B47"/>
    <w:rsid w:val="002C03FC"/>
    <w:rsid w:val="002C0B18"/>
    <w:rsid w:val="002C2B60"/>
    <w:rsid w:val="002C3DBE"/>
    <w:rsid w:val="002D0BBB"/>
    <w:rsid w:val="002D1C76"/>
    <w:rsid w:val="002D53B7"/>
    <w:rsid w:val="002D7595"/>
    <w:rsid w:val="002E0B2C"/>
    <w:rsid w:val="002E2463"/>
    <w:rsid w:val="002E3183"/>
    <w:rsid w:val="002E3639"/>
    <w:rsid w:val="002E38DD"/>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5017"/>
    <w:rsid w:val="00317622"/>
    <w:rsid w:val="0032011D"/>
    <w:rsid w:val="00322179"/>
    <w:rsid w:val="003226C1"/>
    <w:rsid w:val="00322DCA"/>
    <w:rsid w:val="00324088"/>
    <w:rsid w:val="003245BB"/>
    <w:rsid w:val="00324EAF"/>
    <w:rsid w:val="00326B25"/>
    <w:rsid w:val="00326BAD"/>
    <w:rsid w:val="00327A31"/>
    <w:rsid w:val="00327A96"/>
    <w:rsid w:val="00330E57"/>
    <w:rsid w:val="003312ED"/>
    <w:rsid w:val="00331FE9"/>
    <w:rsid w:val="00334AFC"/>
    <w:rsid w:val="00335C94"/>
    <w:rsid w:val="00336C40"/>
    <w:rsid w:val="00337C28"/>
    <w:rsid w:val="0034049E"/>
    <w:rsid w:val="003410E4"/>
    <w:rsid w:val="0034138A"/>
    <w:rsid w:val="003414F0"/>
    <w:rsid w:val="00343BF0"/>
    <w:rsid w:val="00344065"/>
    <w:rsid w:val="00344A92"/>
    <w:rsid w:val="003458DD"/>
    <w:rsid w:val="00346BF7"/>
    <w:rsid w:val="00347196"/>
    <w:rsid w:val="0035031F"/>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72F3"/>
    <w:rsid w:val="0036771F"/>
    <w:rsid w:val="00370B26"/>
    <w:rsid w:val="00370D35"/>
    <w:rsid w:val="00370E6C"/>
    <w:rsid w:val="00371442"/>
    <w:rsid w:val="00371E44"/>
    <w:rsid w:val="00374033"/>
    <w:rsid w:val="00374FC4"/>
    <w:rsid w:val="00375D18"/>
    <w:rsid w:val="0037734B"/>
    <w:rsid w:val="00381DC0"/>
    <w:rsid w:val="00381FC2"/>
    <w:rsid w:val="003837BE"/>
    <w:rsid w:val="00385BAF"/>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56AF"/>
    <w:rsid w:val="003D6472"/>
    <w:rsid w:val="003D6535"/>
    <w:rsid w:val="003D6B92"/>
    <w:rsid w:val="003D7DD4"/>
    <w:rsid w:val="003E0247"/>
    <w:rsid w:val="003E1C89"/>
    <w:rsid w:val="003E229E"/>
    <w:rsid w:val="003E25F0"/>
    <w:rsid w:val="003E292F"/>
    <w:rsid w:val="003E3E9C"/>
    <w:rsid w:val="003E4794"/>
    <w:rsid w:val="003E68AA"/>
    <w:rsid w:val="003E79A4"/>
    <w:rsid w:val="003F0866"/>
    <w:rsid w:val="003F1BC9"/>
    <w:rsid w:val="003F5910"/>
    <w:rsid w:val="003F60EB"/>
    <w:rsid w:val="003F6F92"/>
    <w:rsid w:val="00405B22"/>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30070"/>
    <w:rsid w:val="00430152"/>
    <w:rsid w:val="00430F3C"/>
    <w:rsid w:val="00430F6E"/>
    <w:rsid w:val="00431638"/>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487B"/>
    <w:rsid w:val="004465C0"/>
    <w:rsid w:val="004477E3"/>
    <w:rsid w:val="00447A95"/>
    <w:rsid w:val="00447ECD"/>
    <w:rsid w:val="00450473"/>
    <w:rsid w:val="00450560"/>
    <w:rsid w:val="00450824"/>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805EC"/>
    <w:rsid w:val="00483025"/>
    <w:rsid w:val="0048444E"/>
    <w:rsid w:val="00485904"/>
    <w:rsid w:val="00486569"/>
    <w:rsid w:val="00487F93"/>
    <w:rsid w:val="004918E3"/>
    <w:rsid w:val="00493EFF"/>
    <w:rsid w:val="004954EE"/>
    <w:rsid w:val="004961B4"/>
    <w:rsid w:val="0049640F"/>
    <w:rsid w:val="00496488"/>
    <w:rsid w:val="0049794B"/>
    <w:rsid w:val="004A0402"/>
    <w:rsid w:val="004A153C"/>
    <w:rsid w:val="004A34C5"/>
    <w:rsid w:val="004A353A"/>
    <w:rsid w:val="004A48DF"/>
    <w:rsid w:val="004A69FF"/>
    <w:rsid w:val="004A6D60"/>
    <w:rsid w:val="004A73A9"/>
    <w:rsid w:val="004B025A"/>
    <w:rsid w:val="004B0388"/>
    <w:rsid w:val="004B1F7C"/>
    <w:rsid w:val="004B276A"/>
    <w:rsid w:val="004B2DD2"/>
    <w:rsid w:val="004B4831"/>
    <w:rsid w:val="004B4C67"/>
    <w:rsid w:val="004B55BB"/>
    <w:rsid w:val="004B6C06"/>
    <w:rsid w:val="004B7974"/>
    <w:rsid w:val="004C0A8E"/>
    <w:rsid w:val="004C15C5"/>
    <w:rsid w:val="004C1DD5"/>
    <w:rsid w:val="004C2FD3"/>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662B"/>
    <w:rsid w:val="004E7001"/>
    <w:rsid w:val="004E7DE1"/>
    <w:rsid w:val="004F0DD0"/>
    <w:rsid w:val="004F1CDC"/>
    <w:rsid w:val="004F217C"/>
    <w:rsid w:val="004F33E1"/>
    <w:rsid w:val="004F585E"/>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ECC"/>
    <w:rsid w:val="005201CE"/>
    <w:rsid w:val="00521937"/>
    <w:rsid w:val="00522604"/>
    <w:rsid w:val="00525A17"/>
    <w:rsid w:val="00525EB3"/>
    <w:rsid w:val="00526DAF"/>
    <w:rsid w:val="00526F1A"/>
    <w:rsid w:val="0052750E"/>
    <w:rsid w:val="00527898"/>
    <w:rsid w:val="00527F14"/>
    <w:rsid w:val="0053198D"/>
    <w:rsid w:val="00531DDE"/>
    <w:rsid w:val="00531DE9"/>
    <w:rsid w:val="00534769"/>
    <w:rsid w:val="005347D7"/>
    <w:rsid w:val="00535FD7"/>
    <w:rsid w:val="00536985"/>
    <w:rsid w:val="00537CE6"/>
    <w:rsid w:val="00537CF3"/>
    <w:rsid w:val="0054025E"/>
    <w:rsid w:val="00541192"/>
    <w:rsid w:val="00542C64"/>
    <w:rsid w:val="00542DFB"/>
    <w:rsid w:val="00543323"/>
    <w:rsid w:val="00545BF5"/>
    <w:rsid w:val="00547571"/>
    <w:rsid w:val="005505B4"/>
    <w:rsid w:val="00551750"/>
    <w:rsid w:val="0055185D"/>
    <w:rsid w:val="00553138"/>
    <w:rsid w:val="00553A12"/>
    <w:rsid w:val="00553F96"/>
    <w:rsid w:val="005544D7"/>
    <w:rsid w:val="00554D4A"/>
    <w:rsid w:val="00555AB9"/>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7B8"/>
    <w:rsid w:val="005A3F17"/>
    <w:rsid w:val="005B18AD"/>
    <w:rsid w:val="005B2AF0"/>
    <w:rsid w:val="005B3969"/>
    <w:rsid w:val="005B3B4C"/>
    <w:rsid w:val="005B42E3"/>
    <w:rsid w:val="005B472E"/>
    <w:rsid w:val="005B53E8"/>
    <w:rsid w:val="005B555E"/>
    <w:rsid w:val="005B56CD"/>
    <w:rsid w:val="005B5BD1"/>
    <w:rsid w:val="005B7D59"/>
    <w:rsid w:val="005C0018"/>
    <w:rsid w:val="005C0079"/>
    <w:rsid w:val="005C00A5"/>
    <w:rsid w:val="005C014E"/>
    <w:rsid w:val="005C1347"/>
    <w:rsid w:val="005C2C67"/>
    <w:rsid w:val="005C4A4A"/>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538"/>
    <w:rsid w:val="006176F5"/>
    <w:rsid w:val="0062042D"/>
    <w:rsid w:val="006230B5"/>
    <w:rsid w:val="00623605"/>
    <w:rsid w:val="0062405F"/>
    <w:rsid w:val="00624DC2"/>
    <w:rsid w:val="00631520"/>
    <w:rsid w:val="0063161F"/>
    <w:rsid w:val="00631DB1"/>
    <w:rsid w:val="0063238E"/>
    <w:rsid w:val="006326EB"/>
    <w:rsid w:val="00633CF7"/>
    <w:rsid w:val="006345A5"/>
    <w:rsid w:val="00635550"/>
    <w:rsid w:val="0063572F"/>
    <w:rsid w:val="0063576B"/>
    <w:rsid w:val="00636880"/>
    <w:rsid w:val="00640261"/>
    <w:rsid w:val="00644477"/>
    <w:rsid w:val="0064658E"/>
    <w:rsid w:val="00647575"/>
    <w:rsid w:val="006476ED"/>
    <w:rsid w:val="00650552"/>
    <w:rsid w:val="00650768"/>
    <w:rsid w:val="00650C42"/>
    <w:rsid w:val="006512C5"/>
    <w:rsid w:val="0065148C"/>
    <w:rsid w:val="00651F44"/>
    <w:rsid w:val="0065268A"/>
    <w:rsid w:val="00652CC7"/>
    <w:rsid w:val="006535E4"/>
    <w:rsid w:val="006553B2"/>
    <w:rsid w:val="00655FB8"/>
    <w:rsid w:val="0065753F"/>
    <w:rsid w:val="00657BA4"/>
    <w:rsid w:val="00657CD9"/>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9001C"/>
    <w:rsid w:val="00690C92"/>
    <w:rsid w:val="00690D7E"/>
    <w:rsid w:val="0069135A"/>
    <w:rsid w:val="00691815"/>
    <w:rsid w:val="0069181A"/>
    <w:rsid w:val="006920FE"/>
    <w:rsid w:val="00692125"/>
    <w:rsid w:val="0069288C"/>
    <w:rsid w:val="0069395C"/>
    <w:rsid w:val="00695733"/>
    <w:rsid w:val="006957C9"/>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B0090"/>
    <w:rsid w:val="006B0498"/>
    <w:rsid w:val="006B066B"/>
    <w:rsid w:val="006B1EC3"/>
    <w:rsid w:val="006B2FFE"/>
    <w:rsid w:val="006B30A3"/>
    <w:rsid w:val="006B48FD"/>
    <w:rsid w:val="006B569F"/>
    <w:rsid w:val="006B605D"/>
    <w:rsid w:val="006B633A"/>
    <w:rsid w:val="006C08BD"/>
    <w:rsid w:val="006C3210"/>
    <w:rsid w:val="006C34A1"/>
    <w:rsid w:val="006C3863"/>
    <w:rsid w:val="006C4AA6"/>
    <w:rsid w:val="006C5010"/>
    <w:rsid w:val="006C5D78"/>
    <w:rsid w:val="006C5F4A"/>
    <w:rsid w:val="006C6370"/>
    <w:rsid w:val="006C6736"/>
    <w:rsid w:val="006C6C7E"/>
    <w:rsid w:val="006C6CB4"/>
    <w:rsid w:val="006C7169"/>
    <w:rsid w:val="006D2794"/>
    <w:rsid w:val="006D30F0"/>
    <w:rsid w:val="006D4462"/>
    <w:rsid w:val="006D4B75"/>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BD9"/>
    <w:rsid w:val="0077136B"/>
    <w:rsid w:val="007713C6"/>
    <w:rsid w:val="0077148C"/>
    <w:rsid w:val="007719AA"/>
    <w:rsid w:val="00771F24"/>
    <w:rsid w:val="00771FAB"/>
    <w:rsid w:val="00772277"/>
    <w:rsid w:val="0077316E"/>
    <w:rsid w:val="007733CF"/>
    <w:rsid w:val="00774237"/>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388D"/>
    <w:rsid w:val="007A3B9D"/>
    <w:rsid w:val="007A3F65"/>
    <w:rsid w:val="007A4DCA"/>
    <w:rsid w:val="007A5587"/>
    <w:rsid w:val="007A63BA"/>
    <w:rsid w:val="007A68FD"/>
    <w:rsid w:val="007B0883"/>
    <w:rsid w:val="007B123E"/>
    <w:rsid w:val="007B21B0"/>
    <w:rsid w:val="007B2F8D"/>
    <w:rsid w:val="007B45D3"/>
    <w:rsid w:val="007B4867"/>
    <w:rsid w:val="007B4BD2"/>
    <w:rsid w:val="007B5636"/>
    <w:rsid w:val="007B5D3C"/>
    <w:rsid w:val="007B64FA"/>
    <w:rsid w:val="007B786B"/>
    <w:rsid w:val="007C0111"/>
    <w:rsid w:val="007C22F6"/>
    <w:rsid w:val="007C2314"/>
    <w:rsid w:val="007C2975"/>
    <w:rsid w:val="007C2B73"/>
    <w:rsid w:val="007C37C9"/>
    <w:rsid w:val="007C477E"/>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C69"/>
    <w:rsid w:val="007F013B"/>
    <w:rsid w:val="007F14DA"/>
    <w:rsid w:val="007F31C5"/>
    <w:rsid w:val="007F3D68"/>
    <w:rsid w:val="007F3FC5"/>
    <w:rsid w:val="007F4A28"/>
    <w:rsid w:val="007F4BA7"/>
    <w:rsid w:val="007F50EC"/>
    <w:rsid w:val="007F5E07"/>
    <w:rsid w:val="007F777D"/>
    <w:rsid w:val="007F7782"/>
    <w:rsid w:val="007F7A1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5169"/>
    <w:rsid w:val="008462E8"/>
    <w:rsid w:val="00846871"/>
    <w:rsid w:val="0084778E"/>
    <w:rsid w:val="0084786D"/>
    <w:rsid w:val="00850525"/>
    <w:rsid w:val="00850CEF"/>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2EDC"/>
    <w:rsid w:val="00863A95"/>
    <w:rsid w:val="00863B1E"/>
    <w:rsid w:val="00865348"/>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672"/>
    <w:rsid w:val="008809EF"/>
    <w:rsid w:val="00881C67"/>
    <w:rsid w:val="008836ED"/>
    <w:rsid w:val="008863CA"/>
    <w:rsid w:val="00886467"/>
    <w:rsid w:val="008904F6"/>
    <w:rsid w:val="008926C3"/>
    <w:rsid w:val="00894867"/>
    <w:rsid w:val="0089638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898"/>
    <w:rsid w:val="008B3BD3"/>
    <w:rsid w:val="008B48EA"/>
    <w:rsid w:val="008C0E9D"/>
    <w:rsid w:val="008C1DC8"/>
    <w:rsid w:val="008C321B"/>
    <w:rsid w:val="008C3AA5"/>
    <w:rsid w:val="008C52EE"/>
    <w:rsid w:val="008D4CBC"/>
    <w:rsid w:val="008D4DE2"/>
    <w:rsid w:val="008D4E12"/>
    <w:rsid w:val="008D68B9"/>
    <w:rsid w:val="008D77A3"/>
    <w:rsid w:val="008E04D0"/>
    <w:rsid w:val="008E2A7D"/>
    <w:rsid w:val="008E3A83"/>
    <w:rsid w:val="008E42EA"/>
    <w:rsid w:val="008E56F8"/>
    <w:rsid w:val="008E5AC2"/>
    <w:rsid w:val="008E6CEC"/>
    <w:rsid w:val="008E76AB"/>
    <w:rsid w:val="008F0305"/>
    <w:rsid w:val="008F039F"/>
    <w:rsid w:val="008F0ACE"/>
    <w:rsid w:val="008F0BD8"/>
    <w:rsid w:val="008F21ED"/>
    <w:rsid w:val="008F49C3"/>
    <w:rsid w:val="008F5B4C"/>
    <w:rsid w:val="008F668D"/>
    <w:rsid w:val="008F775A"/>
    <w:rsid w:val="00900CEF"/>
    <w:rsid w:val="00902108"/>
    <w:rsid w:val="0090250E"/>
    <w:rsid w:val="009029E1"/>
    <w:rsid w:val="0090330C"/>
    <w:rsid w:val="00910E26"/>
    <w:rsid w:val="00911EF8"/>
    <w:rsid w:val="0091234C"/>
    <w:rsid w:val="00912CF7"/>
    <w:rsid w:val="00912FBE"/>
    <w:rsid w:val="00913639"/>
    <w:rsid w:val="00914FE4"/>
    <w:rsid w:val="009161F8"/>
    <w:rsid w:val="00917754"/>
    <w:rsid w:val="0092115D"/>
    <w:rsid w:val="00922914"/>
    <w:rsid w:val="009232D0"/>
    <w:rsid w:val="0092450C"/>
    <w:rsid w:val="00925A71"/>
    <w:rsid w:val="00925B35"/>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117A"/>
    <w:rsid w:val="00982379"/>
    <w:rsid w:val="00982AAD"/>
    <w:rsid w:val="00982D9A"/>
    <w:rsid w:val="00983476"/>
    <w:rsid w:val="00984182"/>
    <w:rsid w:val="0098445D"/>
    <w:rsid w:val="0098488D"/>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2912"/>
    <w:rsid w:val="009A4DC3"/>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4CCC"/>
    <w:rsid w:val="009D55FC"/>
    <w:rsid w:val="009D5F08"/>
    <w:rsid w:val="009D633F"/>
    <w:rsid w:val="009D6430"/>
    <w:rsid w:val="009E01EE"/>
    <w:rsid w:val="009E06BC"/>
    <w:rsid w:val="009E0CAA"/>
    <w:rsid w:val="009E24F1"/>
    <w:rsid w:val="009E29F4"/>
    <w:rsid w:val="009E41D2"/>
    <w:rsid w:val="009E479D"/>
    <w:rsid w:val="009E7763"/>
    <w:rsid w:val="009E7B19"/>
    <w:rsid w:val="009E7B58"/>
    <w:rsid w:val="009E7F69"/>
    <w:rsid w:val="009F0035"/>
    <w:rsid w:val="009F258D"/>
    <w:rsid w:val="009F2DAA"/>
    <w:rsid w:val="009F44E9"/>
    <w:rsid w:val="009F65F7"/>
    <w:rsid w:val="009F702A"/>
    <w:rsid w:val="009F78D1"/>
    <w:rsid w:val="00A00C2A"/>
    <w:rsid w:val="00A01F3D"/>
    <w:rsid w:val="00A022B8"/>
    <w:rsid w:val="00A07191"/>
    <w:rsid w:val="00A07754"/>
    <w:rsid w:val="00A10593"/>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65B4"/>
    <w:rsid w:val="00A406DA"/>
    <w:rsid w:val="00A41266"/>
    <w:rsid w:val="00A4231C"/>
    <w:rsid w:val="00A441ED"/>
    <w:rsid w:val="00A44D6E"/>
    <w:rsid w:val="00A47128"/>
    <w:rsid w:val="00A47CF9"/>
    <w:rsid w:val="00A5128A"/>
    <w:rsid w:val="00A5139D"/>
    <w:rsid w:val="00A513C3"/>
    <w:rsid w:val="00A533B8"/>
    <w:rsid w:val="00A537CB"/>
    <w:rsid w:val="00A53D1E"/>
    <w:rsid w:val="00A53F65"/>
    <w:rsid w:val="00A54F87"/>
    <w:rsid w:val="00A55469"/>
    <w:rsid w:val="00A5550E"/>
    <w:rsid w:val="00A56E94"/>
    <w:rsid w:val="00A57B57"/>
    <w:rsid w:val="00A60796"/>
    <w:rsid w:val="00A61E54"/>
    <w:rsid w:val="00A62B04"/>
    <w:rsid w:val="00A6352A"/>
    <w:rsid w:val="00A655F4"/>
    <w:rsid w:val="00A6677B"/>
    <w:rsid w:val="00A66FFA"/>
    <w:rsid w:val="00A70E21"/>
    <w:rsid w:val="00A72531"/>
    <w:rsid w:val="00A72E66"/>
    <w:rsid w:val="00A73266"/>
    <w:rsid w:val="00A7336C"/>
    <w:rsid w:val="00A738A0"/>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B141D"/>
    <w:rsid w:val="00AB2DEF"/>
    <w:rsid w:val="00AB30C4"/>
    <w:rsid w:val="00AB33BE"/>
    <w:rsid w:val="00AB5350"/>
    <w:rsid w:val="00AB7CA6"/>
    <w:rsid w:val="00AB7D14"/>
    <w:rsid w:val="00AB7E80"/>
    <w:rsid w:val="00AC0FC4"/>
    <w:rsid w:val="00AC182A"/>
    <w:rsid w:val="00AC303E"/>
    <w:rsid w:val="00AC3140"/>
    <w:rsid w:val="00AC33C3"/>
    <w:rsid w:val="00AC3647"/>
    <w:rsid w:val="00AC3BFA"/>
    <w:rsid w:val="00AC4F35"/>
    <w:rsid w:val="00AC5708"/>
    <w:rsid w:val="00AC5B9B"/>
    <w:rsid w:val="00AC625C"/>
    <w:rsid w:val="00AC6513"/>
    <w:rsid w:val="00AC6636"/>
    <w:rsid w:val="00AC73B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2908"/>
    <w:rsid w:val="00AE4222"/>
    <w:rsid w:val="00AE42BF"/>
    <w:rsid w:val="00AE4399"/>
    <w:rsid w:val="00AE489F"/>
    <w:rsid w:val="00AE53C9"/>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E9A"/>
    <w:rsid w:val="00AF7A06"/>
    <w:rsid w:val="00B011EF"/>
    <w:rsid w:val="00B0127F"/>
    <w:rsid w:val="00B01538"/>
    <w:rsid w:val="00B01EE3"/>
    <w:rsid w:val="00B02394"/>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E75"/>
    <w:rsid w:val="00B20025"/>
    <w:rsid w:val="00B212D8"/>
    <w:rsid w:val="00B223A9"/>
    <w:rsid w:val="00B2295F"/>
    <w:rsid w:val="00B23C21"/>
    <w:rsid w:val="00B240A2"/>
    <w:rsid w:val="00B25699"/>
    <w:rsid w:val="00B2630E"/>
    <w:rsid w:val="00B26CAD"/>
    <w:rsid w:val="00B26EF0"/>
    <w:rsid w:val="00B27D54"/>
    <w:rsid w:val="00B313BC"/>
    <w:rsid w:val="00B329D2"/>
    <w:rsid w:val="00B32D26"/>
    <w:rsid w:val="00B331A9"/>
    <w:rsid w:val="00B333E2"/>
    <w:rsid w:val="00B33B9A"/>
    <w:rsid w:val="00B34B2A"/>
    <w:rsid w:val="00B35457"/>
    <w:rsid w:val="00B41D03"/>
    <w:rsid w:val="00B421B1"/>
    <w:rsid w:val="00B42899"/>
    <w:rsid w:val="00B42DE5"/>
    <w:rsid w:val="00B43BC4"/>
    <w:rsid w:val="00B46293"/>
    <w:rsid w:val="00B47154"/>
    <w:rsid w:val="00B503B2"/>
    <w:rsid w:val="00B5048D"/>
    <w:rsid w:val="00B508F1"/>
    <w:rsid w:val="00B50E8B"/>
    <w:rsid w:val="00B51783"/>
    <w:rsid w:val="00B5270E"/>
    <w:rsid w:val="00B5355E"/>
    <w:rsid w:val="00B54518"/>
    <w:rsid w:val="00B55384"/>
    <w:rsid w:val="00B558DF"/>
    <w:rsid w:val="00B574A7"/>
    <w:rsid w:val="00B6167D"/>
    <w:rsid w:val="00B63AC1"/>
    <w:rsid w:val="00B65659"/>
    <w:rsid w:val="00B70878"/>
    <w:rsid w:val="00B712E9"/>
    <w:rsid w:val="00B7182D"/>
    <w:rsid w:val="00B74809"/>
    <w:rsid w:val="00B7501E"/>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1D87"/>
    <w:rsid w:val="00BD3680"/>
    <w:rsid w:val="00BD3C75"/>
    <w:rsid w:val="00BD5566"/>
    <w:rsid w:val="00BD5A16"/>
    <w:rsid w:val="00BD70F4"/>
    <w:rsid w:val="00BD72CC"/>
    <w:rsid w:val="00BD78C3"/>
    <w:rsid w:val="00BE15C7"/>
    <w:rsid w:val="00BE18C0"/>
    <w:rsid w:val="00BE2834"/>
    <w:rsid w:val="00BE31BF"/>
    <w:rsid w:val="00BE483F"/>
    <w:rsid w:val="00BE5FAD"/>
    <w:rsid w:val="00BE7499"/>
    <w:rsid w:val="00BF05E1"/>
    <w:rsid w:val="00BF169F"/>
    <w:rsid w:val="00BF1E66"/>
    <w:rsid w:val="00BF2DA5"/>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5FBF"/>
    <w:rsid w:val="00C3671B"/>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7BB"/>
    <w:rsid w:val="00C82AA1"/>
    <w:rsid w:val="00C836E0"/>
    <w:rsid w:val="00C83713"/>
    <w:rsid w:val="00C84B04"/>
    <w:rsid w:val="00C85190"/>
    <w:rsid w:val="00C901B8"/>
    <w:rsid w:val="00C9277D"/>
    <w:rsid w:val="00C93389"/>
    <w:rsid w:val="00C935A3"/>
    <w:rsid w:val="00C964F6"/>
    <w:rsid w:val="00C96796"/>
    <w:rsid w:val="00C971F0"/>
    <w:rsid w:val="00CA0207"/>
    <w:rsid w:val="00CA2269"/>
    <w:rsid w:val="00CA235C"/>
    <w:rsid w:val="00CA2EE6"/>
    <w:rsid w:val="00CA3AB5"/>
    <w:rsid w:val="00CA518E"/>
    <w:rsid w:val="00CA6165"/>
    <w:rsid w:val="00CA727D"/>
    <w:rsid w:val="00CB1075"/>
    <w:rsid w:val="00CB310E"/>
    <w:rsid w:val="00CB412D"/>
    <w:rsid w:val="00CB44E4"/>
    <w:rsid w:val="00CB4D6F"/>
    <w:rsid w:val="00CB7514"/>
    <w:rsid w:val="00CB76DE"/>
    <w:rsid w:val="00CB7DA0"/>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55F"/>
    <w:rsid w:val="00CD4E7B"/>
    <w:rsid w:val="00CD72BA"/>
    <w:rsid w:val="00CE016F"/>
    <w:rsid w:val="00CE067B"/>
    <w:rsid w:val="00CE0DDF"/>
    <w:rsid w:val="00CE10D1"/>
    <w:rsid w:val="00CE1C93"/>
    <w:rsid w:val="00CE4648"/>
    <w:rsid w:val="00CE5383"/>
    <w:rsid w:val="00CE6C24"/>
    <w:rsid w:val="00CF0C5E"/>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43FF"/>
    <w:rsid w:val="00D146EB"/>
    <w:rsid w:val="00D14DCF"/>
    <w:rsid w:val="00D1664A"/>
    <w:rsid w:val="00D16C7F"/>
    <w:rsid w:val="00D17AC3"/>
    <w:rsid w:val="00D17DE4"/>
    <w:rsid w:val="00D221DC"/>
    <w:rsid w:val="00D22B58"/>
    <w:rsid w:val="00D23089"/>
    <w:rsid w:val="00D23783"/>
    <w:rsid w:val="00D251E8"/>
    <w:rsid w:val="00D26035"/>
    <w:rsid w:val="00D30D09"/>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5A55"/>
    <w:rsid w:val="00D85AD0"/>
    <w:rsid w:val="00D86570"/>
    <w:rsid w:val="00D86787"/>
    <w:rsid w:val="00D91588"/>
    <w:rsid w:val="00D921E1"/>
    <w:rsid w:val="00D95CDA"/>
    <w:rsid w:val="00D95FAC"/>
    <w:rsid w:val="00D966BE"/>
    <w:rsid w:val="00D97AD0"/>
    <w:rsid w:val="00DA1110"/>
    <w:rsid w:val="00DA2762"/>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7D28"/>
    <w:rsid w:val="00DD3032"/>
    <w:rsid w:val="00DD31A6"/>
    <w:rsid w:val="00DD392E"/>
    <w:rsid w:val="00DD463B"/>
    <w:rsid w:val="00DD4A40"/>
    <w:rsid w:val="00DD6587"/>
    <w:rsid w:val="00DD6716"/>
    <w:rsid w:val="00DD6E86"/>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F1F"/>
    <w:rsid w:val="00E05B0A"/>
    <w:rsid w:val="00E06307"/>
    <w:rsid w:val="00E0654A"/>
    <w:rsid w:val="00E0684F"/>
    <w:rsid w:val="00E06940"/>
    <w:rsid w:val="00E06E3E"/>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4736"/>
    <w:rsid w:val="00E3493F"/>
    <w:rsid w:val="00E36553"/>
    <w:rsid w:val="00E36F1E"/>
    <w:rsid w:val="00E36FF0"/>
    <w:rsid w:val="00E40A49"/>
    <w:rsid w:val="00E40B47"/>
    <w:rsid w:val="00E40D9B"/>
    <w:rsid w:val="00E40F36"/>
    <w:rsid w:val="00E42BE7"/>
    <w:rsid w:val="00E457D1"/>
    <w:rsid w:val="00E47012"/>
    <w:rsid w:val="00E47405"/>
    <w:rsid w:val="00E51DB2"/>
    <w:rsid w:val="00E525EC"/>
    <w:rsid w:val="00E538FA"/>
    <w:rsid w:val="00E55D32"/>
    <w:rsid w:val="00E56291"/>
    <w:rsid w:val="00E570D0"/>
    <w:rsid w:val="00E575CD"/>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FA4"/>
    <w:rsid w:val="00EA55CB"/>
    <w:rsid w:val="00EA5601"/>
    <w:rsid w:val="00EA6CC9"/>
    <w:rsid w:val="00EA6D23"/>
    <w:rsid w:val="00EB0297"/>
    <w:rsid w:val="00EB2B59"/>
    <w:rsid w:val="00EB3C19"/>
    <w:rsid w:val="00EB3E00"/>
    <w:rsid w:val="00EB484D"/>
    <w:rsid w:val="00EB5006"/>
    <w:rsid w:val="00EB5D8E"/>
    <w:rsid w:val="00EB703A"/>
    <w:rsid w:val="00EB7985"/>
    <w:rsid w:val="00EB7F53"/>
    <w:rsid w:val="00EC0DB9"/>
    <w:rsid w:val="00EC244E"/>
    <w:rsid w:val="00EC3368"/>
    <w:rsid w:val="00EC37E3"/>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53A2"/>
    <w:rsid w:val="00EE5DB8"/>
    <w:rsid w:val="00EF0E2D"/>
    <w:rsid w:val="00EF1B91"/>
    <w:rsid w:val="00EF1D8F"/>
    <w:rsid w:val="00EF1E8C"/>
    <w:rsid w:val="00EF2B92"/>
    <w:rsid w:val="00EF3666"/>
    <w:rsid w:val="00EF5531"/>
    <w:rsid w:val="00F01C3E"/>
    <w:rsid w:val="00F02546"/>
    <w:rsid w:val="00F0349B"/>
    <w:rsid w:val="00F065C2"/>
    <w:rsid w:val="00F06B68"/>
    <w:rsid w:val="00F07EAC"/>
    <w:rsid w:val="00F1029B"/>
    <w:rsid w:val="00F10907"/>
    <w:rsid w:val="00F1164B"/>
    <w:rsid w:val="00F1317B"/>
    <w:rsid w:val="00F13C42"/>
    <w:rsid w:val="00F13DFB"/>
    <w:rsid w:val="00F13E8D"/>
    <w:rsid w:val="00F149A8"/>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E6A"/>
    <w:rsid w:val="00F547A3"/>
    <w:rsid w:val="00F556C1"/>
    <w:rsid w:val="00F56393"/>
    <w:rsid w:val="00F60900"/>
    <w:rsid w:val="00F610F5"/>
    <w:rsid w:val="00F6162A"/>
    <w:rsid w:val="00F619E9"/>
    <w:rsid w:val="00F64FD2"/>
    <w:rsid w:val="00F66468"/>
    <w:rsid w:val="00F6693F"/>
    <w:rsid w:val="00F66F95"/>
    <w:rsid w:val="00F70B19"/>
    <w:rsid w:val="00F71211"/>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A9"/>
    <w:rsid w:val="00F9450B"/>
    <w:rsid w:val="00F9494E"/>
    <w:rsid w:val="00F9609F"/>
    <w:rsid w:val="00F96119"/>
    <w:rsid w:val="00F97F79"/>
    <w:rsid w:val="00FA0129"/>
    <w:rsid w:val="00FA15BE"/>
    <w:rsid w:val="00FA5BD6"/>
    <w:rsid w:val="00FA6882"/>
    <w:rsid w:val="00FA7556"/>
    <w:rsid w:val="00FB1C1F"/>
    <w:rsid w:val="00FB1E53"/>
    <w:rsid w:val="00FB35DD"/>
    <w:rsid w:val="00FB3C77"/>
    <w:rsid w:val="00FB6642"/>
    <w:rsid w:val="00FB6957"/>
    <w:rsid w:val="00FB6CC7"/>
    <w:rsid w:val="00FB7DD9"/>
    <w:rsid w:val="00FC047D"/>
    <w:rsid w:val="00FC1106"/>
    <w:rsid w:val="00FC1CA2"/>
    <w:rsid w:val="00FC1DA5"/>
    <w:rsid w:val="00FC22D3"/>
    <w:rsid w:val="00FC3392"/>
    <w:rsid w:val="00FC451A"/>
    <w:rsid w:val="00FC4DAF"/>
    <w:rsid w:val="00FC5EC6"/>
    <w:rsid w:val="00FC6848"/>
    <w:rsid w:val="00FC74E8"/>
    <w:rsid w:val="00FD0228"/>
    <w:rsid w:val="00FD0287"/>
    <w:rsid w:val="00FD1A43"/>
    <w:rsid w:val="00FD1D00"/>
    <w:rsid w:val="00FD28A8"/>
    <w:rsid w:val="00FD2910"/>
    <w:rsid w:val="00FD6D1D"/>
    <w:rsid w:val="00FD718C"/>
    <w:rsid w:val="00FE1AFB"/>
    <w:rsid w:val="00FE1C38"/>
    <w:rsid w:val="00FE1E66"/>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814744B"/>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2" w:qFormat="1"/>
    <w:lsdException w:name="heading 3" w:uiPriority="9"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C5EC6"/>
    <w:rPr>
      <w:rFonts w:ascii="宋体" w:hAnsi="宋体" w:cs="宋体"/>
      <w:sz w:val="24"/>
      <w:szCs w:val="24"/>
    </w:rPr>
  </w:style>
  <w:style w:type="paragraph" w:styleId="1">
    <w:name w:val="heading 1"/>
    <w:basedOn w:val="a"/>
    <w:next w:val="a"/>
    <w:link w:val="10"/>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uiPriority w:val="9"/>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0BD9C01-F037-9048-91F3-674F054C44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2391</TotalTime>
  <Pages>89</Pages>
  <Words>11177</Words>
  <Characters>63709</Characters>
  <Application>Microsoft Office Word</Application>
  <DocSecurity>0</DocSecurity>
  <Lines>530</Lines>
  <Paragraphs>149</Paragraphs>
  <ScaleCrop>false</ScaleCrop>
  <Company>nwpu</Company>
  <LinksUpToDate>false</LinksUpToDate>
  <CharactersWithSpaces>74737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1955</cp:revision>
  <cp:lastPrinted>2022-11-15T09:00:00Z</cp:lastPrinted>
  <dcterms:created xsi:type="dcterms:W3CDTF">2018-09-02T20:09:00Z</dcterms:created>
  <dcterms:modified xsi:type="dcterms:W3CDTF">2025-11-01T09:07:00Z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