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060" w:hangingChars="200" w:hanging="640"/>
        <w:jc w:val="center"/>
        <w:rPr>
          <w:bCs/>
          <w:sz w:val="32"/>
        </w:rPr>
      </w:pPr>
      <w:r>
        <w:rPr>
          <w:rFonts w:hint="eastAsia"/>
          <w:bCs/>
          <w:sz w:val="32"/>
        </w:rPr>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rsidR="00D64D97" w:rsidRDefault="0098117A">
      <w:pPr>
        <w:spacing w:line="360" w:lineRule="auto"/>
        <w:ind w:leftChars="200" w:left="1460" w:hangingChars="200" w:hanging="1040"/>
        <w:jc w:val="center"/>
        <w:rPr>
          <w:bCs/>
          <w:sz w:val="52"/>
        </w:rPr>
      </w:pPr>
      <w:r>
        <w:rPr>
          <w:rFonts w:hint="eastAsia"/>
          <w:bCs/>
          <w:sz w:val="52"/>
        </w:rPr>
        <w:t>硕</w:t>
      </w:r>
      <w:r>
        <w:rPr>
          <w:rFonts w:hint="eastAsia"/>
          <w:bCs/>
          <w:sz w:val="52"/>
        </w:rPr>
        <w:t xml:space="preserve"> </w:t>
      </w:r>
      <w:r>
        <w:rPr>
          <w:rFonts w:hint="eastAsia"/>
          <w:bCs/>
          <w:sz w:val="52"/>
        </w:rPr>
        <w:t>士</w:t>
      </w:r>
      <w:r>
        <w:rPr>
          <w:rFonts w:hint="eastAsia"/>
          <w:bCs/>
          <w:sz w:val="52"/>
        </w:rPr>
        <w:t xml:space="preserve"> </w:t>
      </w:r>
      <w:r>
        <w:rPr>
          <w:rFonts w:hint="eastAsia"/>
          <w:bCs/>
          <w:sz w:val="52"/>
        </w:rPr>
        <w:t>学</w:t>
      </w:r>
      <w:r>
        <w:rPr>
          <w:rFonts w:hint="eastAsia"/>
          <w:bCs/>
          <w:sz w:val="52"/>
        </w:rPr>
        <w:t xml:space="preserve"> </w:t>
      </w:r>
      <w:r>
        <w:rPr>
          <w:rFonts w:hint="eastAsia"/>
          <w:bCs/>
          <w:sz w:val="52"/>
        </w:rPr>
        <w:t>位</w:t>
      </w:r>
      <w:r>
        <w:rPr>
          <w:rFonts w:hint="eastAsia"/>
          <w:bCs/>
          <w:sz w:val="52"/>
        </w:rPr>
        <w:t xml:space="preserve"> </w:t>
      </w:r>
      <w:r>
        <w:rPr>
          <w:rFonts w:hint="eastAsia"/>
          <w:bCs/>
          <w:sz w:val="52"/>
        </w:rPr>
        <w:t>论</w:t>
      </w:r>
      <w:r>
        <w:rPr>
          <w:rFonts w:hint="eastAsia"/>
          <w:bCs/>
          <w:sz w:val="52"/>
        </w:rPr>
        <w:t xml:space="preserve"> </w:t>
      </w:r>
      <w:r>
        <w:rPr>
          <w:rFonts w:hint="eastAsia"/>
          <w:bCs/>
          <w:sz w:val="52"/>
        </w:rPr>
        <w:t>文</w:t>
      </w:r>
    </w:p>
    <w:p w:rsidR="00D64D97" w:rsidRDefault="00D64D97">
      <w:pPr>
        <w:spacing w:line="360" w:lineRule="auto"/>
        <w:ind w:leftChars="200" w:left="980" w:hangingChars="200" w:hanging="560"/>
        <w:jc w:val="center"/>
        <w:rPr>
          <w:bCs/>
          <w:sz w:val="28"/>
        </w:rPr>
      </w:pPr>
    </w:p>
    <w:p w:rsidR="00D64D97" w:rsidRDefault="0098117A">
      <w:pPr>
        <w:spacing w:line="360" w:lineRule="auto"/>
        <w:ind w:leftChars="200" w:left="42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w:t>
      </w:r>
      <w:r w:rsidR="007E5EAA">
        <w:rPr>
          <w:rFonts w:hint="eastAsia"/>
          <w:bCs/>
          <w:sz w:val="44"/>
          <w:u w:val="single"/>
        </w:rPr>
        <w:t>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Pr="009C065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198" w:left="416" w:firstLineChars="500" w:firstLine="1600"/>
        <w:rPr>
          <w:bCs/>
          <w:sz w:val="32"/>
          <w:u w:val="single"/>
        </w:rPr>
      </w:pPr>
      <w:r>
        <w:rPr>
          <w:rFonts w:hint="eastAsia"/>
          <w:bCs/>
          <w:sz w:val="32"/>
        </w:rPr>
        <w:t>专业领域：</w:t>
      </w:r>
      <w:r>
        <w:rPr>
          <w:rFonts w:hint="eastAsia"/>
          <w:bCs/>
          <w:sz w:val="32"/>
          <w:u w:val="single"/>
        </w:rPr>
        <w:t xml:space="preserve">   </w:t>
      </w:r>
      <w:r>
        <w:rPr>
          <w:rFonts w:hint="eastAsia"/>
          <w:bCs/>
          <w:sz w:val="32"/>
          <w:u w:val="single"/>
        </w:rPr>
        <w:t>工程管理硕士</w:t>
      </w:r>
      <w:r>
        <w:rPr>
          <w:rFonts w:hint="eastAsia"/>
          <w:bCs/>
          <w:sz w:val="32"/>
          <w:u w:val="single"/>
        </w:rPr>
        <w:t xml:space="preserve">   </w:t>
      </w:r>
    </w:p>
    <w:p w:rsidR="00D64D97" w:rsidRDefault="0098117A">
      <w:pPr>
        <w:spacing w:line="360" w:lineRule="auto"/>
        <w:ind w:leftChars="198" w:left="416" w:firstLineChars="500" w:firstLine="1600"/>
        <w:rPr>
          <w:rFonts w:cs="宋体"/>
          <w:bCs/>
          <w:sz w:val="32"/>
          <w:u w:val="single"/>
        </w:rPr>
      </w:pPr>
      <w:r>
        <w:rPr>
          <w:rFonts w:hint="eastAsia"/>
          <w:bCs/>
          <w:sz w:val="32"/>
        </w:rPr>
        <w:t>作</w:t>
      </w:r>
      <w:r>
        <w:rPr>
          <w:rFonts w:hint="eastAsia"/>
          <w:bCs/>
          <w:sz w:val="32"/>
        </w:rPr>
        <w:t xml:space="preserve">    </w:t>
      </w:r>
      <w:r>
        <w:rPr>
          <w:rFonts w:hint="eastAsia"/>
          <w:bCs/>
          <w:sz w:val="32"/>
        </w:rPr>
        <w:t>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刘江</w:t>
      </w:r>
      <w:r w:rsidR="00E26C83">
        <w:rPr>
          <w:rFonts w:hint="eastAsia"/>
          <w:bCs/>
          <w:sz w:val="32"/>
          <w:u w:val="single"/>
        </w:rPr>
        <w:t xml:space="preserve"> </w:t>
      </w:r>
      <w:r w:rsidR="00E26C83">
        <w:rPr>
          <w:bCs/>
          <w:sz w:val="32"/>
          <w:u w:val="single"/>
        </w:rPr>
        <w:t xml:space="preserve"> </w:t>
      </w:r>
      <w:r>
        <w:rPr>
          <w:rFonts w:cs="宋体" w:hint="eastAsia"/>
          <w:bCs/>
          <w:sz w:val="32"/>
          <w:u w:val="single"/>
        </w:rPr>
        <w:t xml:space="preserve">  </w:t>
      </w:r>
      <w:r>
        <w:rPr>
          <w:rFonts w:cs="宋体"/>
          <w:bCs/>
          <w:sz w:val="32"/>
          <w:u w:val="single"/>
        </w:rPr>
        <w:t xml:space="preserve">   </w:t>
      </w:r>
    </w:p>
    <w:p w:rsidR="00D64D97" w:rsidRDefault="0098117A">
      <w:pPr>
        <w:spacing w:line="360" w:lineRule="auto"/>
        <w:ind w:leftChars="198" w:left="416" w:firstLineChars="500" w:firstLine="1600"/>
        <w:rPr>
          <w:bCs/>
          <w:sz w:val="32"/>
        </w:rPr>
      </w:pPr>
      <w:r>
        <w:rPr>
          <w:rFonts w:cs="宋体" w:hint="eastAsia"/>
          <w:bCs/>
          <w:sz w:val="32"/>
        </w:rPr>
        <w:t>指导教师：</w:t>
      </w:r>
      <w:r>
        <w:rPr>
          <w:rFonts w:cs="宋体" w:hint="eastAsia"/>
          <w:bCs/>
          <w:sz w:val="32"/>
          <w:u w:val="single"/>
        </w:rPr>
        <w:t xml:space="preserve">     </w:t>
      </w:r>
      <w:r>
        <w:rPr>
          <w:rFonts w:cs="宋体"/>
          <w:bCs/>
          <w:sz w:val="32"/>
          <w:u w:val="single"/>
        </w:rPr>
        <w:t xml:space="preserve"> </w:t>
      </w:r>
      <w:r w:rsidR="00E26C83">
        <w:rPr>
          <w:rFonts w:cs="宋体" w:hint="eastAsia"/>
          <w:bCs/>
          <w:sz w:val="32"/>
          <w:u w:val="single"/>
        </w:rPr>
        <w:t>钱艳俊</w:t>
      </w:r>
      <w:r>
        <w:rPr>
          <w:rFonts w:cs="宋体" w:hint="eastAsia"/>
          <w:bCs/>
          <w:sz w:val="32"/>
          <w:u w:val="single"/>
        </w:rPr>
        <w:t xml:space="preserve">     </w:t>
      </w:r>
      <w:r w:rsidR="00E26C83">
        <w:rPr>
          <w:rFonts w:cs="宋体"/>
          <w:bCs/>
          <w:sz w:val="32"/>
          <w:u w:val="single"/>
        </w:rPr>
        <w:t xml:space="preserve"> </w:t>
      </w: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D64D97">
      <w:pPr>
        <w:spacing w:line="360" w:lineRule="auto"/>
        <w:ind w:leftChars="200" w:left="840" w:hangingChars="200" w:hanging="420"/>
        <w:rPr>
          <w:bCs/>
        </w:rPr>
      </w:pPr>
    </w:p>
    <w:p w:rsidR="00D64D97" w:rsidRDefault="0098117A">
      <w:pPr>
        <w:spacing w:line="360" w:lineRule="auto"/>
        <w:ind w:leftChars="200" w:left="1060" w:hangingChars="200" w:hanging="640"/>
        <w:jc w:val="center"/>
        <w:rPr>
          <w:sz w:val="32"/>
        </w:rPr>
      </w:pPr>
      <w:r>
        <w:rPr>
          <w:rFonts w:hint="eastAsia"/>
          <w:sz w:val="32"/>
        </w:rPr>
        <w:t>2</w:t>
      </w:r>
      <w:r>
        <w:rPr>
          <w:sz w:val="32"/>
        </w:rPr>
        <w:t>02</w:t>
      </w:r>
      <w:r>
        <w:rPr>
          <w:rFonts w:hint="eastAsia"/>
          <w:sz w:val="32"/>
        </w:rPr>
        <w:t>5</w:t>
      </w:r>
      <w:r>
        <w:rPr>
          <w:rFonts w:hint="eastAsia"/>
          <w:sz w:val="32"/>
        </w:rPr>
        <w:t>年</w:t>
      </w:r>
      <w:r>
        <w:rPr>
          <w:sz w:val="32"/>
        </w:rPr>
        <w:t>3</w:t>
      </w:r>
      <w:r>
        <w:rPr>
          <w:rFonts w:hint="eastAsia"/>
          <w:sz w:val="32"/>
        </w:rPr>
        <w:t>月</w:t>
      </w: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pPr>
    </w:p>
    <w:p w:rsidR="00D64D97" w:rsidRDefault="00D64D97">
      <w:pPr>
        <w:spacing w:line="360" w:lineRule="auto"/>
        <w:ind w:leftChars="200" w:left="106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D64D97">
      <w:pPr>
        <w:autoSpaceDE w:val="0"/>
        <w:autoSpaceDN w:val="0"/>
        <w:adjustRightInd w:val="0"/>
        <w:snapToGrid w:val="0"/>
        <w:spacing w:line="287" w:lineRule="auto"/>
        <w:jc w:val="center"/>
        <w:rPr>
          <w:rFonts w:cs="Tahoma"/>
          <w:b/>
          <w:bCs/>
          <w:kern w:val="0"/>
          <w:sz w:val="36"/>
          <w:szCs w:val="36"/>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By</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L</w:t>
      </w:r>
      <w:r>
        <w:rPr>
          <w:bCs/>
          <w:kern w:val="0"/>
          <w:sz w:val="30"/>
          <w:szCs w:val="30"/>
        </w:rPr>
        <w:t>iu Jiang</w:t>
      </w:r>
    </w:p>
    <w:p w:rsidR="00D64D97" w:rsidRDefault="00D64D97">
      <w:pPr>
        <w:autoSpaceDE w:val="0"/>
        <w:autoSpaceDN w:val="0"/>
        <w:adjustRightInd w:val="0"/>
        <w:snapToGrid w:val="0"/>
        <w:spacing w:line="287" w:lineRule="auto"/>
        <w:jc w:val="center"/>
        <w:rPr>
          <w:bCs/>
          <w:kern w:val="0"/>
          <w:sz w:val="30"/>
          <w:szCs w:val="30"/>
        </w:rPr>
      </w:pPr>
    </w:p>
    <w:p w:rsidR="00D64D97" w:rsidRDefault="00D64D97">
      <w:pPr>
        <w:autoSpaceDE w:val="0"/>
        <w:autoSpaceDN w:val="0"/>
        <w:adjustRightInd w:val="0"/>
        <w:snapToGrid w:val="0"/>
        <w:spacing w:line="287" w:lineRule="auto"/>
        <w:jc w:val="center"/>
        <w:rPr>
          <w:bCs/>
          <w:kern w:val="0"/>
          <w:sz w:val="30"/>
          <w:szCs w:val="30"/>
        </w:rPr>
      </w:pPr>
    </w:p>
    <w:p w:rsidR="00D64D97" w:rsidRDefault="0098117A">
      <w:pPr>
        <w:autoSpaceDE w:val="0"/>
        <w:autoSpaceDN w:val="0"/>
        <w:adjustRightInd w:val="0"/>
        <w:snapToGrid w:val="0"/>
        <w:spacing w:line="287" w:lineRule="auto"/>
        <w:jc w:val="center"/>
        <w:rPr>
          <w:b/>
          <w:kern w:val="0"/>
          <w:sz w:val="30"/>
          <w:szCs w:val="30"/>
        </w:rPr>
      </w:pPr>
      <w:r>
        <w:rPr>
          <w:b/>
          <w:kern w:val="0"/>
          <w:sz w:val="30"/>
          <w:szCs w:val="30"/>
        </w:rPr>
        <w:t>Under the Supervision of Professor</w:t>
      </w:r>
    </w:p>
    <w:p w:rsidR="00D64D97" w:rsidRDefault="00836DE5">
      <w:pPr>
        <w:autoSpaceDE w:val="0"/>
        <w:autoSpaceDN w:val="0"/>
        <w:adjustRightInd w:val="0"/>
        <w:snapToGrid w:val="0"/>
        <w:spacing w:line="287" w:lineRule="auto"/>
        <w:jc w:val="center"/>
        <w:rPr>
          <w:bCs/>
          <w:kern w:val="0"/>
          <w:sz w:val="30"/>
          <w:szCs w:val="30"/>
        </w:rPr>
      </w:pPr>
      <w:r>
        <w:rPr>
          <w:rFonts w:hint="eastAsia"/>
          <w:bCs/>
          <w:kern w:val="0"/>
          <w:sz w:val="30"/>
          <w:szCs w:val="30"/>
        </w:rPr>
        <w:t>Q</w:t>
      </w:r>
      <w:r>
        <w:rPr>
          <w:bCs/>
          <w:kern w:val="0"/>
          <w:sz w:val="30"/>
          <w:szCs w:val="30"/>
        </w:rPr>
        <w:t>ian Yanjun</w:t>
      </w:r>
    </w:p>
    <w:p w:rsidR="00D64D97" w:rsidRDefault="00D64D97">
      <w:pPr>
        <w:autoSpaceDE w:val="0"/>
        <w:autoSpaceDN w:val="0"/>
        <w:adjustRightInd w:val="0"/>
        <w:snapToGrid w:val="0"/>
        <w:spacing w:line="287" w:lineRule="auto"/>
        <w:jc w:val="center"/>
        <w:rPr>
          <w:b/>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A Dissertation Submitted to</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Northwestern </w:t>
      </w:r>
      <w:proofErr w:type="spellStart"/>
      <w:r>
        <w:rPr>
          <w:kern w:val="0"/>
          <w:sz w:val="30"/>
          <w:szCs w:val="30"/>
        </w:rPr>
        <w:t>Polytechnical</w:t>
      </w:r>
      <w:proofErr w:type="spellEnd"/>
      <w:r>
        <w:rPr>
          <w:kern w:val="0"/>
          <w:sz w:val="30"/>
          <w:szCs w:val="30"/>
        </w:rPr>
        <w:t xml:space="preserve"> University</w:t>
      </w:r>
    </w:p>
    <w:p w:rsidR="00D64D97" w:rsidRDefault="00D64D97">
      <w:pPr>
        <w:autoSpaceDE w:val="0"/>
        <w:autoSpaceDN w:val="0"/>
        <w:adjustRightInd w:val="0"/>
        <w:snapToGrid w:val="0"/>
        <w:spacing w:line="287" w:lineRule="auto"/>
        <w:jc w:val="center"/>
        <w:rPr>
          <w:kern w:val="0"/>
          <w:sz w:val="32"/>
          <w:szCs w:val="32"/>
        </w:rPr>
      </w:pP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I</w:t>
      </w:r>
      <w:r>
        <w:rPr>
          <w:kern w:val="0"/>
          <w:sz w:val="30"/>
          <w:szCs w:val="30"/>
        </w:rPr>
        <w:t>n Partial Fulfillment of The Requirement</w:t>
      </w:r>
    </w:p>
    <w:p w:rsidR="00D64D97" w:rsidRDefault="0098117A">
      <w:pPr>
        <w:autoSpaceDE w:val="0"/>
        <w:autoSpaceDN w:val="0"/>
        <w:adjustRightInd w:val="0"/>
        <w:snapToGrid w:val="0"/>
        <w:spacing w:line="287" w:lineRule="auto"/>
        <w:jc w:val="center"/>
        <w:rPr>
          <w:kern w:val="0"/>
          <w:sz w:val="30"/>
          <w:szCs w:val="30"/>
        </w:rPr>
      </w:pPr>
      <w:r>
        <w:rPr>
          <w:kern w:val="0"/>
          <w:sz w:val="30"/>
          <w:szCs w:val="30"/>
        </w:rPr>
        <w:t xml:space="preserve">For </w:t>
      </w:r>
      <w:proofErr w:type="gramStart"/>
      <w:r>
        <w:rPr>
          <w:kern w:val="0"/>
          <w:sz w:val="30"/>
          <w:szCs w:val="30"/>
        </w:rPr>
        <w:t>The</w:t>
      </w:r>
      <w:proofErr w:type="gramEnd"/>
      <w:r>
        <w:rPr>
          <w:kern w:val="0"/>
          <w:sz w:val="30"/>
          <w:szCs w:val="30"/>
        </w:rPr>
        <w:t xml:space="preserve"> Degree of</w:t>
      </w:r>
    </w:p>
    <w:p w:rsidR="00D64D97" w:rsidRDefault="0098117A">
      <w:pPr>
        <w:autoSpaceDE w:val="0"/>
        <w:autoSpaceDN w:val="0"/>
        <w:adjustRightInd w:val="0"/>
        <w:snapToGrid w:val="0"/>
        <w:spacing w:line="287" w:lineRule="auto"/>
        <w:jc w:val="center"/>
        <w:rPr>
          <w:kern w:val="0"/>
          <w:sz w:val="30"/>
          <w:szCs w:val="30"/>
          <w:u w:val="single"/>
        </w:rPr>
      </w:pPr>
      <w:r>
        <w:rPr>
          <w:rFonts w:hint="eastAsia"/>
          <w:kern w:val="0"/>
          <w:sz w:val="30"/>
          <w:szCs w:val="30"/>
        </w:rPr>
        <w:t>Master</w:t>
      </w:r>
      <w:r>
        <w:rPr>
          <w:kern w:val="0"/>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98117A">
      <w:pPr>
        <w:autoSpaceDE w:val="0"/>
        <w:autoSpaceDN w:val="0"/>
        <w:adjustRightInd w:val="0"/>
        <w:snapToGrid w:val="0"/>
        <w:spacing w:line="287" w:lineRule="auto"/>
        <w:jc w:val="center"/>
        <w:rPr>
          <w:kern w:val="0"/>
          <w:sz w:val="30"/>
          <w:szCs w:val="30"/>
        </w:rPr>
      </w:pPr>
      <w:r>
        <w:rPr>
          <w:kern w:val="0"/>
          <w:sz w:val="30"/>
          <w:szCs w:val="30"/>
        </w:rPr>
        <w:t>Xi’an P. R. China</w:t>
      </w:r>
    </w:p>
    <w:p w:rsidR="00D64D97" w:rsidRDefault="0098117A">
      <w:pPr>
        <w:autoSpaceDE w:val="0"/>
        <w:autoSpaceDN w:val="0"/>
        <w:adjustRightInd w:val="0"/>
        <w:snapToGrid w:val="0"/>
        <w:spacing w:line="287" w:lineRule="auto"/>
        <w:jc w:val="center"/>
        <w:rPr>
          <w:kern w:val="0"/>
          <w:sz w:val="30"/>
          <w:szCs w:val="30"/>
        </w:rPr>
      </w:pPr>
      <w:r>
        <w:rPr>
          <w:rFonts w:hint="eastAsia"/>
          <w:kern w:val="0"/>
          <w:sz w:val="30"/>
          <w:szCs w:val="30"/>
        </w:rPr>
        <w:t xml:space="preserve">March </w:t>
      </w:r>
      <w:r>
        <w:rPr>
          <w:kern w:val="0"/>
          <w:sz w:val="30"/>
          <w:szCs w:val="30"/>
        </w:rPr>
        <w:t>202</w:t>
      </w:r>
      <w:r>
        <w:rPr>
          <w:rFonts w:hint="eastAsia"/>
          <w:kern w:val="0"/>
          <w:sz w:val="30"/>
          <w:szCs w:val="30"/>
        </w:rPr>
        <w:t>5</w:t>
      </w: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autoSpaceDE w:val="0"/>
        <w:autoSpaceDN w:val="0"/>
        <w:adjustRightInd w:val="0"/>
        <w:snapToGrid w:val="0"/>
        <w:spacing w:line="287" w:lineRule="auto"/>
        <w:jc w:val="center"/>
        <w:rPr>
          <w:kern w:val="0"/>
          <w:sz w:val="30"/>
          <w:szCs w:val="30"/>
        </w:rPr>
      </w:pPr>
    </w:p>
    <w:p w:rsidR="00D64D97" w:rsidRDefault="00D64D97">
      <w:pPr>
        <w:widowControl/>
        <w:jc w:val="left"/>
        <w:rPr>
          <w:kern w:val="0"/>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jc w:val="lef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姓名</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职称</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工作单位</w:t>
            </w:r>
          </w:p>
        </w:tc>
      </w:tr>
      <w:tr w:rsidR="00D64D97">
        <w:trPr>
          <w:trHeight w:hRule="exact" w:val="505"/>
          <w:jc w:val="center"/>
        </w:trPr>
        <w:tc>
          <w:tcPr>
            <w:tcW w:w="2101" w:type="dxa"/>
            <w:vAlign w:val="center"/>
          </w:tcPr>
          <w:p w:rsidR="00D64D97" w:rsidRDefault="0098117A">
            <w:pPr>
              <w:spacing w:line="400" w:lineRule="exact"/>
              <w:jc w:val="center"/>
              <w:rPr>
                <w:rFonts w:cs="宋体"/>
                <w:b/>
                <w:bCs/>
                <w:sz w:val="24"/>
              </w:rPr>
            </w:pPr>
            <w:r>
              <w:rPr>
                <w:rFonts w:cs="宋体" w:hint="eastAsia"/>
                <w:b/>
                <w:bCs/>
                <w:sz w:val="24"/>
              </w:rPr>
              <w:t>全盲评阅</w:t>
            </w:r>
          </w:p>
        </w:tc>
        <w:tc>
          <w:tcPr>
            <w:tcW w:w="1606" w:type="dxa"/>
            <w:vAlign w:val="center"/>
          </w:tcPr>
          <w:p w:rsidR="00D64D97" w:rsidRDefault="0098117A">
            <w:pPr>
              <w:spacing w:line="400" w:lineRule="exact"/>
              <w:jc w:val="center"/>
              <w:rPr>
                <w:rFonts w:cs="宋体"/>
                <w:b/>
                <w:bCs/>
                <w:sz w:val="24"/>
              </w:rPr>
            </w:pPr>
            <w:r>
              <w:rPr>
                <w:rFonts w:cs="宋体" w:hint="eastAsia"/>
                <w:b/>
                <w:bCs/>
                <w:sz w:val="24"/>
              </w:rPr>
              <w:t>无</w:t>
            </w:r>
          </w:p>
        </w:tc>
        <w:tc>
          <w:tcPr>
            <w:tcW w:w="4949" w:type="dxa"/>
            <w:vAlign w:val="center"/>
          </w:tcPr>
          <w:p w:rsidR="00D64D97" w:rsidRDefault="0098117A">
            <w:pPr>
              <w:spacing w:line="400" w:lineRule="exact"/>
              <w:jc w:val="center"/>
              <w:rPr>
                <w:rFonts w:cs="宋体"/>
                <w:b/>
                <w:bCs/>
                <w:sz w:val="24"/>
              </w:rPr>
            </w:pPr>
            <w:r>
              <w:rPr>
                <w:rFonts w:cs="宋体" w:hint="eastAsia"/>
                <w:b/>
                <w:bCs/>
                <w:sz w:val="24"/>
              </w:rPr>
              <w:t>无</w:t>
            </w: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r w:rsidR="00D64D97">
        <w:trPr>
          <w:trHeight w:hRule="exact" w:val="505"/>
          <w:jc w:val="center"/>
        </w:trPr>
        <w:tc>
          <w:tcPr>
            <w:tcW w:w="2101" w:type="dxa"/>
            <w:vAlign w:val="center"/>
          </w:tcPr>
          <w:p w:rsidR="00D64D97" w:rsidRDefault="00D64D97">
            <w:pPr>
              <w:spacing w:line="400" w:lineRule="exact"/>
              <w:jc w:val="center"/>
              <w:rPr>
                <w:rFonts w:cs="宋体"/>
                <w:bCs/>
                <w:sz w:val="24"/>
              </w:rPr>
            </w:pPr>
          </w:p>
        </w:tc>
        <w:tc>
          <w:tcPr>
            <w:tcW w:w="1606" w:type="dxa"/>
            <w:vAlign w:val="center"/>
          </w:tcPr>
          <w:p w:rsidR="00D64D97" w:rsidRDefault="00D64D97">
            <w:pPr>
              <w:spacing w:line="400" w:lineRule="exact"/>
              <w:jc w:val="center"/>
              <w:rPr>
                <w:rFonts w:cs="宋体"/>
                <w:bCs/>
                <w:sz w:val="24"/>
              </w:rPr>
            </w:pPr>
          </w:p>
        </w:tc>
        <w:tc>
          <w:tcPr>
            <w:tcW w:w="4949" w:type="dxa"/>
            <w:vAlign w:val="center"/>
          </w:tcPr>
          <w:p w:rsidR="00D64D97" w:rsidRDefault="00D64D97">
            <w:pPr>
              <w:spacing w:line="400" w:lineRule="exact"/>
              <w:jc w:val="center"/>
              <w:rPr>
                <w:rFonts w:cs="宋体"/>
                <w:bCs/>
                <w:sz w:val="24"/>
              </w:rPr>
            </w:pPr>
          </w:p>
        </w:tc>
      </w:tr>
    </w:tbl>
    <w:p w:rsidR="00D64D97" w:rsidRDefault="00D64D97">
      <w:pPr>
        <w:spacing w:line="400" w:lineRule="exact"/>
        <w:jc w:val="center"/>
        <w:rPr>
          <w:rFonts w:cs="宋体"/>
          <w:sz w:val="24"/>
        </w:rP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答辩日期</w:t>
            </w:r>
          </w:p>
        </w:tc>
        <w:tc>
          <w:tcPr>
            <w:tcW w:w="6623" w:type="dxa"/>
            <w:gridSpan w:val="3"/>
            <w:vAlign w:val="center"/>
          </w:tcPr>
          <w:p w:rsidR="00D64D97" w:rsidRDefault="0098117A">
            <w:pPr>
              <w:spacing w:line="400" w:lineRule="exact"/>
              <w:jc w:val="center"/>
              <w:rPr>
                <w:bCs/>
                <w:sz w:val="24"/>
              </w:rPr>
            </w:pPr>
            <w:r>
              <w:rPr>
                <w:rFonts w:hint="eastAsia"/>
                <w:bCs/>
                <w:sz w:val="24"/>
              </w:rPr>
              <w:t>20</w:t>
            </w:r>
            <w:r>
              <w:rPr>
                <w:bCs/>
                <w:sz w:val="24"/>
              </w:rPr>
              <w:t xml:space="preserve">   </w:t>
            </w:r>
            <w:r>
              <w:rPr>
                <w:rFonts w:hint="eastAsia"/>
                <w:bCs/>
                <w:sz w:val="24"/>
              </w:rPr>
              <w:t>年</w:t>
            </w:r>
            <w:r>
              <w:rPr>
                <w:rFonts w:hint="eastAsia"/>
                <w:bCs/>
                <w:sz w:val="24"/>
              </w:rPr>
              <w:t xml:space="preserve"> </w:t>
            </w:r>
            <w:r>
              <w:rPr>
                <w:bCs/>
                <w:sz w:val="24"/>
              </w:rPr>
              <w:t xml:space="preserve">  </w:t>
            </w:r>
            <w:r>
              <w:rPr>
                <w:rFonts w:hint="eastAsia"/>
                <w:bCs/>
                <w:sz w:val="24"/>
              </w:rPr>
              <w:t>月</w:t>
            </w:r>
            <w:r>
              <w:rPr>
                <w:rFonts w:hint="eastAsia"/>
                <w:bCs/>
                <w:sz w:val="24"/>
              </w:rPr>
              <w:t xml:space="preserve"> </w:t>
            </w:r>
            <w:r>
              <w:rPr>
                <w:bCs/>
                <w:sz w:val="24"/>
              </w:rPr>
              <w:t xml:space="preserve">  </w:t>
            </w:r>
            <w:r>
              <w:rPr>
                <w:rFonts w:hint="eastAsia"/>
                <w:bCs/>
                <w:sz w:val="24"/>
              </w:rPr>
              <w:t>日</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答辩委员会</w:t>
            </w:r>
          </w:p>
        </w:tc>
        <w:tc>
          <w:tcPr>
            <w:tcW w:w="1520" w:type="dxa"/>
            <w:vAlign w:val="center"/>
          </w:tcPr>
          <w:p w:rsidR="00D64D97" w:rsidRDefault="0098117A">
            <w:pPr>
              <w:spacing w:line="400" w:lineRule="exact"/>
              <w:jc w:val="center"/>
              <w:rPr>
                <w:b/>
                <w:bCs/>
                <w:sz w:val="24"/>
              </w:rPr>
            </w:pPr>
            <w:r>
              <w:rPr>
                <w:rFonts w:hint="eastAsia"/>
                <w:b/>
                <w:bCs/>
                <w:sz w:val="24"/>
              </w:rPr>
              <w:t>姓名</w:t>
            </w:r>
          </w:p>
        </w:tc>
        <w:tc>
          <w:tcPr>
            <w:tcW w:w="1276" w:type="dxa"/>
            <w:vAlign w:val="center"/>
          </w:tcPr>
          <w:p w:rsidR="00D64D97" w:rsidRDefault="0098117A">
            <w:pPr>
              <w:spacing w:line="400" w:lineRule="exact"/>
              <w:jc w:val="center"/>
              <w:rPr>
                <w:b/>
                <w:bCs/>
                <w:sz w:val="24"/>
              </w:rPr>
            </w:pPr>
            <w:r>
              <w:rPr>
                <w:rFonts w:hint="eastAsia"/>
                <w:b/>
                <w:bCs/>
                <w:sz w:val="24"/>
              </w:rPr>
              <w:t>职称</w:t>
            </w:r>
          </w:p>
        </w:tc>
        <w:tc>
          <w:tcPr>
            <w:tcW w:w="3827" w:type="dxa"/>
            <w:vAlign w:val="center"/>
          </w:tcPr>
          <w:p w:rsidR="00D64D97" w:rsidRDefault="0098117A">
            <w:pPr>
              <w:spacing w:line="400" w:lineRule="exact"/>
              <w:jc w:val="center"/>
              <w:rPr>
                <w:b/>
                <w:bCs/>
                <w:sz w:val="24"/>
              </w:rPr>
            </w:pPr>
            <w:r>
              <w:rPr>
                <w:rFonts w:hint="eastAsia"/>
                <w:b/>
                <w:bCs/>
                <w:sz w:val="24"/>
              </w:rPr>
              <w:t>工作单位</w:t>
            </w: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主席</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委员</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r w:rsidR="00D64D97">
        <w:trPr>
          <w:trHeight w:hRule="exact" w:val="510"/>
          <w:jc w:val="center"/>
        </w:trPr>
        <w:tc>
          <w:tcPr>
            <w:tcW w:w="2132" w:type="dxa"/>
            <w:vAlign w:val="center"/>
          </w:tcPr>
          <w:p w:rsidR="00D64D97" w:rsidRDefault="0098117A">
            <w:pPr>
              <w:spacing w:line="400" w:lineRule="exact"/>
              <w:jc w:val="center"/>
              <w:rPr>
                <w:b/>
                <w:bCs/>
                <w:sz w:val="24"/>
              </w:rPr>
            </w:pPr>
            <w:r>
              <w:rPr>
                <w:rFonts w:hint="eastAsia"/>
                <w:b/>
                <w:bCs/>
                <w:sz w:val="24"/>
              </w:rPr>
              <w:t>秘书</w:t>
            </w:r>
          </w:p>
        </w:tc>
        <w:tc>
          <w:tcPr>
            <w:tcW w:w="1520" w:type="dxa"/>
            <w:vAlign w:val="center"/>
          </w:tcPr>
          <w:p w:rsidR="00D64D97" w:rsidRDefault="00D64D97">
            <w:pPr>
              <w:spacing w:line="400" w:lineRule="exact"/>
              <w:jc w:val="center"/>
              <w:rPr>
                <w:rFonts w:cs="宋体"/>
                <w:bCs/>
                <w:sz w:val="24"/>
              </w:rPr>
            </w:pPr>
          </w:p>
        </w:tc>
        <w:tc>
          <w:tcPr>
            <w:tcW w:w="1276" w:type="dxa"/>
            <w:vAlign w:val="center"/>
          </w:tcPr>
          <w:p w:rsidR="00D64D97" w:rsidRDefault="00D64D97">
            <w:pPr>
              <w:spacing w:line="400" w:lineRule="exact"/>
              <w:jc w:val="center"/>
              <w:rPr>
                <w:rFonts w:cs="宋体"/>
                <w:bCs/>
                <w:sz w:val="24"/>
              </w:rPr>
            </w:pPr>
          </w:p>
        </w:tc>
        <w:tc>
          <w:tcPr>
            <w:tcW w:w="3827" w:type="dxa"/>
            <w:vAlign w:val="center"/>
          </w:tcPr>
          <w:p w:rsidR="00D64D97" w:rsidRDefault="00D64D97">
            <w:pPr>
              <w:spacing w:line="400" w:lineRule="exact"/>
              <w:jc w:val="center"/>
              <w:rPr>
                <w:rFonts w:cs="宋体"/>
                <w:bCs/>
                <w:sz w:val="24"/>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8"/>
          <w:headerReference w:type="default" r:id="rId9"/>
          <w:footerReference w:type="even" r:id="rId10"/>
          <w:footerReference w:type="default" r:id="rId11"/>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p>
    <w:p w:rsidR="00F26E38" w:rsidRPr="00F26E38" w:rsidRDefault="00F26E38" w:rsidP="00F26E38">
      <w:pPr>
        <w:spacing w:line="400" w:lineRule="exact"/>
        <w:ind w:firstLineChars="200" w:firstLine="480"/>
        <w:rPr>
          <w:sz w:val="24"/>
        </w:rPr>
      </w:pPr>
      <w:r w:rsidRPr="00F26E38">
        <w:rPr>
          <w:rFonts w:hint="eastAsia"/>
          <w:sz w:val="24"/>
        </w:rPr>
        <w:t>随着软件开发复杂性的增加和市场需求的快速变化，传统的软件开发过程正面临效率低下、交付延迟以及质量控制不足等诸多挑战。为解决这些问题，本文提出了基于</w:t>
      </w:r>
      <w:r w:rsidRPr="00F26E38">
        <w:rPr>
          <w:rFonts w:hint="eastAsia"/>
          <w:sz w:val="24"/>
        </w:rPr>
        <w:t>DevOps</w:t>
      </w:r>
      <w:r w:rsidRPr="00F26E38">
        <w:rPr>
          <w:rFonts w:hint="eastAsia"/>
          <w:sz w:val="24"/>
        </w:rPr>
        <w:t>理念的软件开发过程改进方案，旨在通过引入持续集成（</w:t>
      </w:r>
      <w:r w:rsidRPr="00F26E38">
        <w:rPr>
          <w:rFonts w:hint="eastAsia"/>
          <w:sz w:val="24"/>
        </w:rPr>
        <w:t>CI</w:t>
      </w:r>
      <w:r w:rsidRPr="00F26E38">
        <w:rPr>
          <w:rFonts w:hint="eastAsia"/>
          <w:sz w:val="24"/>
        </w:rPr>
        <w:t>）、持续交付（</w:t>
      </w:r>
      <w:r w:rsidRPr="00F26E38">
        <w:rPr>
          <w:rFonts w:hint="eastAsia"/>
          <w:sz w:val="24"/>
        </w:rPr>
        <w:t>CD</w:t>
      </w:r>
      <w:r w:rsidRPr="00F26E38">
        <w:rPr>
          <w:rFonts w:hint="eastAsia"/>
          <w:sz w:val="24"/>
        </w:rPr>
        <w:t>）和自动化测试等现代化实践，提升开发效率、缩短交付周期，并提高软件产品的质量和稳定性。</w:t>
      </w:r>
    </w:p>
    <w:p w:rsidR="00F26E38" w:rsidRPr="00F26E38" w:rsidRDefault="00F26E38" w:rsidP="00F26E38">
      <w:pPr>
        <w:spacing w:line="400" w:lineRule="exact"/>
        <w:ind w:firstLineChars="200" w:firstLine="480"/>
        <w:rPr>
          <w:sz w:val="24"/>
        </w:rPr>
      </w:pPr>
      <w:r w:rsidRPr="00F26E38">
        <w:rPr>
          <w:rFonts w:hint="eastAsia"/>
          <w:sz w:val="24"/>
        </w:rPr>
        <w:t>本文首先对国内外软件开发过程管理的研究现状进行了详细的文献综述，比较了传统开发模式（如瀑布模型、增量模型）与现代开发模式（如敏捷开发和</w:t>
      </w:r>
      <w:r w:rsidRPr="00F26E38">
        <w:rPr>
          <w:rFonts w:hint="eastAsia"/>
          <w:sz w:val="24"/>
        </w:rPr>
        <w:t>DevOps</w:t>
      </w:r>
      <w:r w:rsidRPr="00F26E38">
        <w:rPr>
          <w:rFonts w:hint="eastAsia"/>
          <w:sz w:val="24"/>
        </w:rPr>
        <w:t>）的优缺点。研究表明，</w:t>
      </w:r>
      <w:r w:rsidRPr="00F26E38">
        <w:rPr>
          <w:rFonts w:hint="eastAsia"/>
          <w:sz w:val="24"/>
        </w:rPr>
        <w:t>DevOps</w:t>
      </w:r>
      <w:r w:rsidRPr="00F26E38">
        <w:rPr>
          <w:rFonts w:hint="eastAsia"/>
          <w:sz w:val="24"/>
        </w:rPr>
        <w:t>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rPr>
          <w:sz w:val="24"/>
        </w:rPr>
      </w:pPr>
      <w:r w:rsidRPr="00F26E38">
        <w:rPr>
          <w:rFonts w:hint="eastAsia"/>
          <w:sz w:val="24"/>
        </w:rPr>
        <w:t>在此基础上，本文设计并实施了一个基于</w:t>
      </w:r>
      <w:r w:rsidRPr="00F26E38">
        <w:rPr>
          <w:rFonts w:hint="eastAsia"/>
          <w:sz w:val="24"/>
        </w:rPr>
        <w:t>DevOps</w:t>
      </w:r>
      <w:r w:rsidRPr="00F26E38">
        <w:rPr>
          <w:rFonts w:hint="eastAsia"/>
          <w:sz w:val="24"/>
        </w:rPr>
        <w:t>的综合改进方案。该方案涵盖以下四个方面的优化：（</w:t>
      </w:r>
      <w:r w:rsidRPr="00F26E38">
        <w:rPr>
          <w:rFonts w:hint="eastAsia"/>
          <w:sz w:val="24"/>
        </w:rPr>
        <w:t>1</w:t>
      </w:r>
      <w:r w:rsidRPr="00F26E38">
        <w:rPr>
          <w:rFonts w:hint="eastAsia"/>
          <w:sz w:val="24"/>
        </w:rPr>
        <w:t>）在人员层面，推动跨职能团队协作，提升团队技术能力和沟通效率；（</w:t>
      </w:r>
      <w:r w:rsidRPr="00F26E38">
        <w:rPr>
          <w:rFonts w:hint="eastAsia"/>
          <w:sz w:val="24"/>
        </w:rPr>
        <w:t>2</w:t>
      </w:r>
      <w:r w:rsidRPr="00F26E38">
        <w:rPr>
          <w:rFonts w:hint="eastAsia"/>
          <w:sz w:val="24"/>
        </w:rPr>
        <w:t>）在流程层面，通过</w:t>
      </w:r>
      <w:r w:rsidRPr="00F26E38">
        <w:rPr>
          <w:rFonts w:hint="eastAsia"/>
          <w:sz w:val="24"/>
        </w:rPr>
        <w:t>CI/CD</w:t>
      </w:r>
      <w:r w:rsidRPr="00F26E38">
        <w:rPr>
          <w:rFonts w:hint="eastAsia"/>
          <w:sz w:val="24"/>
        </w:rPr>
        <w:t>管道实现开发与部署的自动化，减少人为干预和出错的可能性；（</w:t>
      </w:r>
      <w:r w:rsidRPr="00F26E38">
        <w:rPr>
          <w:rFonts w:hint="eastAsia"/>
          <w:sz w:val="24"/>
        </w:rPr>
        <w:t>3</w:t>
      </w:r>
      <w:r w:rsidRPr="00F26E38">
        <w:rPr>
          <w:rFonts w:hint="eastAsia"/>
          <w:sz w:val="24"/>
        </w:rPr>
        <w:t>）在技术层面，引入基础设施即代码（</w:t>
      </w:r>
      <w:proofErr w:type="spellStart"/>
      <w:r w:rsidRPr="00F26E38">
        <w:rPr>
          <w:rFonts w:hint="eastAsia"/>
          <w:sz w:val="24"/>
        </w:rPr>
        <w:t>IaC</w:t>
      </w:r>
      <w:proofErr w:type="spellEnd"/>
      <w:r w:rsidRPr="00F26E38">
        <w:rPr>
          <w:rFonts w:hint="eastAsia"/>
          <w:sz w:val="24"/>
        </w:rPr>
        <w:t>）和自动化测试工具，确保代码质量和系统的持续稳定性；（</w:t>
      </w:r>
      <w:r w:rsidRPr="00F26E38">
        <w:rPr>
          <w:rFonts w:hint="eastAsia"/>
          <w:sz w:val="24"/>
        </w:rPr>
        <w:t>4</w:t>
      </w:r>
      <w:r w:rsidRPr="00F26E38">
        <w:rPr>
          <w:rFonts w:hint="eastAsia"/>
          <w:sz w:val="24"/>
        </w:rPr>
        <w:t>）在文化层面，构建开放、合作和持续改进的团队文化，推动组织的创新能力和敏捷性。通过这一系列措施，企业的软件开发过程得到了显著优化，开发效率提高，产品质量和系统安全性得到增强。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rPr>
          <w:sz w:val="24"/>
        </w:rPr>
      </w:pPr>
      <w:r w:rsidRPr="00F26E38">
        <w:rPr>
          <w:rFonts w:hint="eastAsia"/>
          <w:sz w:val="24"/>
        </w:rPr>
        <w:t>研究结果表明，</w:t>
      </w:r>
      <w:r w:rsidRPr="00F26E38">
        <w:rPr>
          <w:rFonts w:hint="eastAsia"/>
          <w:sz w:val="24"/>
        </w:rPr>
        <w:t>DevOps</w:t>
      </w:r>
      <w:r w:rsidRPr="00F26E38">
        <w:rPr>
          <w:rFonts w:hint="eastAsia"/>
          <w:sz w:val="24"/>
        </w:rPr>
        <w:t>的实施有效地解决了传统开发模式中的效率低下和质量不稳定等问题，显著提升了开发的敏捷性和响应速度。本文为企业引入</w:t>
      </w:r>
      <w:r w:rsidRPr="00F26E38">
        <w:rPr>
          <w:rFonts w:hint="eastAsia"/>
          <w:sz w:val="24"/>
        </w:rPr>
        <w:t>DevOps</w:t>
      </w:r>
      <w:r w:rsidRPr="00F26E38">
        <w:rPr>
          <w:rFonts w:hint="eastAsia"/>
          <w:sz w:val="24"/>
        </w:rPr>
        <w:t>实践提供了有价值的理论依据和实用的改进方法，同时为未来在不同企业环境下的</w:t>
      </w:r>
      <w:r w:rsidRPr="00F26E38">
        <w:rPr>
          <w:rFonts w:hint="eastAsia"/>
          <w:sz w:val="24"/>
        </w:rPr>
        <w:t>DevOps</w:t>
      </w:r>
      <w:r w:rsidRPr="00F26E38">
        <w:rPr>
          <w:rFonts w:hint="eastAsia"/>
          <w:sz w:val="24"/>
        </w:rPr>
        <w:t>应用研究提供了参考和借鉴。</w:t>
      </w:r>
    </w:p>
    <w:p w:rsidR="00F26E38" w:rsidRPr="0065148C" w:rsidRDefault="00F26E38" w:rsidP="00F26E38">
      <w:pPr>
        <w:spacing w:line="400" w:lineRule="exact"/>
        <w:ind w:firstLineChars="200" w:firstLine="480"/>
        <w:rPr>
          <w:sz w:val="24"/>
        </w:rPr>
      </w:pPr>
    </w:p>
    <w:p w:rsidR="0065148C" w:rsidRDefault="0065148C" w:rsidP="00F26E38">
      <w:pPr>
        <w:spacing w:line="400" w:lineRule="exact"/>
        <w:ind w:firstLineChars="200" w:firstLine="480"/>
        <w:rPr>
          <w:sz w:val="24"/>
        </w:rPr>
      </w:pPr>
    </w:p>
    <w:p w:rsidR="0065148C" w:rsidRDefault="0065148C" w:rsidP="00F26E38">
      <w:pPr>
        <w:spacing w:line="400" w:lineRule="exact"/>
        <w:ind w:firstLineChars="200" w:firstLine="480"/>
        <w:rPr>
          <w:sz w:val="24"/>
        </w:rPr>
      </w:pPr>
    </w:p>
    <w:p w:rsidR="00D64D97" w:rsidRPr="0065148C" w:rsidRDefault="0098117A" w:rsidP="0065148C">
      <w:pPr>
        <w:widowControl/>
        <w:jc w:val="left"/>
        <w:rPr>
          <w:rFonts w:ascii="宋体" w:hAnsi="宋体" w:cs="宋体"/>
          <w:kern w:val="0"/>
          <w:sz w:val="24"/>
        </w:rPr>
      </w:pPr>
      <w:r>
        <w:rPr>
          <w:rFonts w:ascii="黑体" w:eastAsia="黑体" w:hAnsi="黑体" w:cs="黑体" w:hint="eastAsia"/>
        </w:rPr>
        <w:t>关键词：</w:t>
      </w:r>
      <w:r w:rsidR="0065148C" w:rsidRPr="0065148C">
        <w:rPr>
          <w:rFonts w:ascii="宋体" w:hAnsi="宋体" w:cs="宋体"/>
          <w:kern w:val="0"/>
          <w:sz w:val="24"/>
        </w:rPr>
        <w:t>软件开发过程</w:t>
      </w:r>
      <w:r w:rsidR="0065148C">
        <w:rPr>
          <w:rFonts w:ascii="宋体" w:hAnsi="宋体" w:cs="宋体" w:hint="eastAsia"/>
          <w:kern w:val="0"/>
          <w:sz w:val="24"/>
        </w:rPr>
        <w:t>，</w:t>
      </w:r>
      <w:r w:rsidR="0065148C" w:rsidRPr="0065148C">
        <w:rPr>
          <w:rFonts w:ascii="宋体" w:hAnsi="宋体" w:cs="宋体"/>
          <w:kern w:val="0"/>
          <w:sz w:val="24"/>
        </w:rPr>
        <w:t>DevOps</w:t>
      </w:r>
      <w:r w:rsidR="0065148C">
        <w:rPr>
          <w:rFonts w:ascii="宋体" w:hAnsi="宋体" w:cs="宋体" w:hint="eastAsia"/>
          <w:kern w:val="0"/>
          <w:sz w:val="24"/>
        </w:rPr>
        <w:t>，</w:t>
      </w:r>
      <w:r w:rsidR="0065148C" w:rsidRPr="0065148C">
        <w:rPr>
          <w:rFonts w:ascii="宋体" w:hAnsi="宋体" w:cs="宋体"/>
          <w:kern w:val="0"/>
          <w:sz w:val="24"/>
        </w:rPr>
        <w:t>持续集成</w:t>
      </w:r>
      <w:r w:rsidR="0065148C">
        <w:rPr>
          <w:rFonts w:ascii="宋体" w:hAnsi="宋体" w:cs="宋体" w:hint="eastAsia"/>
          <w:kern w:val="0"/>
          <w:sz w:val="24"/>
        </w:rPr>
        <w:t>，</w:t>
      </w:r>
      <w:r w:rsidR="0065148C" w:rsidRPr="0065148C">
        <w:rPr>
          <w:rFonts w:ascii="宋体" w:hAnsi="宋体" w:cs="宋体"/>
          <w:kern w:val="0"/>
          <w:sz w:val="24"/>
        </w:rPr>
        <w:t>持续交付</w:t>
      </w:r>
      <w:r w:rsidR="0065148C">
        <w:rPr>
          <w:rFonts w:ascii="宋体" w:hAnsi="宋体" w:cs="宋体" w:hint="eastAsia"/>
          <w:kern w:val="0"/>
          <w:sz w:val="24"/>
        </w:rPr>
        <w:t>，</w:t>
      </w:r>
      <w:r w:rsidR="0065148C" w:rsidRPr="0065148C">
        <w:rPr>
          <w:rFonts w:ascii="宋体" w:hAnsi="宋体" w:cs="宋体"/>
          <w:kern w:val="0"/>
          <w:sz w:val="24"/>
        </w:rPr>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D64D97" w:rsidRDefault="00D64D97">
      <w:pPr>
        <w:pStyle w:val="11"/>
        <w:ind w:firstLine="480"/>
        <w:jc w:val="both"/>
        <w:sectPr w:rsidR="00D64D97">
          <w:headerReference w:type="even" r:id="rId12"/>
          <w:headerReference w:type="default" r:id="rId13"/>
          <w:footerReference w:type="even" r:id="rId14"/>
          <w:footerReference w:type="default" r:id="rId15"/>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3" w:name="_Toc4068"/>
      <w:bookmarkStart w:id="14" w:name="_Toc10361"/>
      <w:bookmarkStart w:id="15" w:name="_Toc10932"/>
      <w:bookmarkStart w:id="16" w:name="_Toc5425"/>
      <w:bookmarkStart w:id="17" w:name="_Toc23981"/>
      <w:bookmarkStart w:id="18" w:name="_Toc7158"/>
      <w:r>
        <w:rPr>
          <w:rFonts w:ascii="Times New Roman" w:hAnsi="Times New Roman" w:hint="eastAsia"/>
          <w:b/>
          <w:bCs w:val="0"/>
        </w:rPr>
        <w:lastRenderedPageBreak/>
        <w:t>Abstract</w:t>
      </w:r>
      <w:bookmarkEnd w:id="13"/>
      <w:bookmarkEnd w:id="14"/>
      <w:bookmarkEnd w:id="15"/>
      <w:bookmarkEnd w:id="16"/>
      <w:bookmarkEnd w:id="17"/>
      <w:bookmarkEnd w:id="18"/>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19" w:name="_Toc6772"/>
      <w:bookmarkStart w:id="20" w:name="_Toc3118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19"/>
      <w:bookmarkEnd w:id="20"/>
    </w:p>
    <w:p w:rsidR="00D64D97" w:rsidRDefault="00D64D97">
      <w:pPr>
        <w:spacing w:line="400" w:lineRule="exact"/>
        <w:rPr>
          <w:rFonts w:ascii="宋体" w:hAnsi="宋体" w:hint="eastAsia"/>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pPr>
    </w:p>
    <w:p w:rsidR="00D64D97" w:rsidRDefault="00D64D97">
      <w:pPr>
        <w:spacing w:line="400" w:lineRule="exact"/>
        <w:rPr>
          <w:rFonts w:ascii="宋体" w:hAnsi="宋体"/>
        </w:rPr>
        <w:sectPr w:rsidR="00D64D97">
          <w:footerReference w:type="even" r:id="rId16"/>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1" w:name="_Toc498763714"/>
      <w:bookmarkStart w:id="22" w:name="_Toc522322490"/>
      <w:bookmarkStart w:id="23" w:name="_Toc498878239"/>
      <w:bookmarkStart w:id="24" w:name="_Toc4453"/>
      <w:bookmarkStart w:id="25" w:name="_Toc16392"/>
      <w:bookmarkStart w:id="26" w:name="_Toc8114"/>
      <w:bookmarkStart w:id="27" w:name="_Toc522322362"/>
      <w:bookmarkStart w:id="28" w:name="_Toc22390"/>
      <w:bookmarkStart w:id="29" w:name="_Toc16913"/>
      <w:bookmarkStart w:id="30" w:name="_Toc14252"/>
      <w:bookmarkStart w:id="31" w:name="_Toc49887807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1"/>
      <w:bookmarkEnd w:id="22"/>
      <w:bookmarkEnd w:id="23"/>
      <w:bookmarkEnd w:id="24"/>
      <w:bookmarkEnd w:id="25"/>
      <w:bookmarkEnd w:id="26"/>
      <w:bookmarkEnd w:id="27"/>
      <w:bookmarkEnd w:id="28"/>
      <w:bookmarkEnd w:id="29"/>
      <w:bookmarkEnd w:id="30"/>
      <w:bookmarkEnd w:id="31"/>
    </w:p>
    <w:p w:rsidR="00D64D97" w:rsidRDefault="0098117A">
      <w:pPr>
        <w:pStyle w:val="2"/>
        <w:keepNext/>
        <w:keepLines/>
        <w:numPr>
          <w:ilvl w:val="1"/>
          <w:numId w:val="0"/>
        </w:numPr>
        <w:adjustRightInd/>
        <w:snapToGrid/>
        <w:rPr>
          <w:rFonts w:ascii="Times New Roman" w:hAnsi="Times New Roman"/>
          <w:bCs/>
          <w:kern w:val="0"/>
          <w:szCs w:val="32"/>
        </w:rPr>
      </w:pPr>
      <w:bookmarkStart w:id="32" w:name="_Toc522322363"/>
      <w:bookmarkStart w:id="33" w:name="_Toc522322491"/>
      <w:bookmarkStart w:id="34" w:name="_Toc13371"/>
      <w:bookmarkStart w:id="35" w:name="_Toc498878077"/>
      <w:bookmarkStart w:id="36" w:name="_Toc1073"/>
      <w:bookmarkStart w:id="37" w:name="_Toc21970"/>
      <w:bookmarkStart w:id="38" w:name="_Toc13168"/>
      <w:bookmarkStart w:id="39" w:name="_Toc13343"/>
      <w:bookmarkStart w:id="40" w:name="_Toc22901"/>
      <w:bookmarkStart w:id="41" w:name="_Toc498763715"/>
      <w:bookmarkStart w:id="42" w:name="_Toc4988782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2"/>
      <w:bookmarkEnd w:id="33"/>
      <w:bookmarkEnd w:id="34"/>
      <w:bookmarkEnd w:id="35"/>
      <w:bookmarkEnd w:id="36"/>
      <w:bookmarkEnd w:id="37"/>
      <w:bookmarkEnd w:id="38"/>
      <w:bookmarkEnd w:id="39"/>
      <w:bookmarkEnd w:id="40"/>
      <w:bookmarkEnd w:id="41"/>
      <w:bookmarkEnd w:id="42"/>
      <w:r w:rsidR="00971E44">
        <w:rPr>
          <w:rFonts w:ascii="Times New Roman" w:hAnsi="Times New Roman" w:hint="eastAsia"/>
          <w:bCs/>
          <w:kern w:val="0"/>
          <w:szCs w:val="32"/>
        </w:rPr>
        <w:t>与意义</w:t>
      </w:r>
    </w:p>
    <w:p w:rsidR="00971E44" w:rsidRDefault="00971E44" w:rsidP="00971E44">
      <w:pPr>
        <w:pStyle w:val="3"/>
        <w:numPr>
          <w:ilvl w:val="2"/>
          <w:numId w:val="0"/>
        </w:numPr>
        <w:spacing w:beforeLines="50" w:before="156" w:line="400" w:lineRule="exact"/>
        <w:jc w:val="left"/>
        <w:rPr>
          <w:rFonts w:eastAsia="黑体"/>
          <w:kern w:val="0"/>
        </w:rPr>
      </w:pPr>
      <w:bookmarkStart w:id="43" w:name="_Toc522322492"/>
      <w:bookmarkStart w:id="44" w:name="_Toc522322364"/>
      <w:r>
        <w:rPr>
          <w:rFonts w:eastAsia="黑体" w:hint="eastAsia"/>
          <w:kern w:val="0"/>
        </w:rPr>
        <w:t>1.</w:t>
      </w:r>
      <w:r>
        <w:rPr>
          <w:rFonts w:eastAsia="黑体"/>
          <w:kern w:val="0"/>
        </w:rPr>
        <w:t xml:space="preserve">1.1 </w:t>
      </w:r>
      <w:r>
        <w:rPr>
          <w:rFonts w:eastAsia="黑体" w:hint="eastAsia"/>
          <w:kern w:val="0"/>
        </w:rPr>
        <w:t>研究背景</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r>
        <w:rPr>
          <w:rFonts w:eastAsia="黑体" w:hint="eastAsia"/>
          <w:kern w:val="0"/>
        </w:rPr>
        <w:t>1.</w:t>
      </w:r>
      <w:r>
        <w:rPr>
          <w:rFonts w:eastAsia="黑体"/>
          <w:kern w:val="0"/>
        </w:rPr>
        <w:t>1.</w:t>
      </w:r>
      <w:r>
        <w:rPr>
          <w:rFonts w:eastAsia="黑体"/>
          <w:kern w:val="0"/>
        </w:rPr>
        <w:t>2</w:t>
      </w:r>
      <w:r>
        <w:rPr>
          <w:rFonts w:eastAsia="黑体"/>
          <w:kern w:val="0"/>
        </w:rPr>
        <w:t xml:space="preserve"> </w:t>
      </w:r>
      <w:r>
        <w:rPr>
          <w:rFonts w:eastAsia="黑体" w:hint="eastAsia"/>
          <w:kern w:val="0"/>
        </w:rPr>
        <w:t>研究</w:t>
      </w:r>
      <w:r>
        <w:rPr>
          <w:rFonts w:eastAsia="黑体" w:hint="eastAsia"/>
          <w:kern w:val="0"/>
        </w:rPr>
        <w:t>意义</w:t>
      </w:r>
    </w:p>
    <w:p w:rsidR="0065268A" w:rsidRPr="0065268A" w:rsidRDefault="0065268A" w:rsidP="0065268A">
      <w:pPr>
        <w:widowControl/>
        <w:spacing w:before="100" w:beforeAutospacing="1" w:after="100" w:afterAutospacing="1"/>
        <w:jc w:val="left"/>
        <w:outlineLvl w:val="4"/>
        <w:rPr>
          <w:rFonts w:ascii="宋体" w:hAnsi="宋体" w:cs="宋体"/>
          <w:b/>
          <w:bCs/>
          <w:kern w:val="0"/>
          <w:sz w:val="20"/>
          <w:szCs w:val="20"/>
        </w:rPr>
      </w:pPr>
      <w:r w:rsidRPr="0065268A">
        <w:rPr>
          <w:rFonts w:ascii="宋体" w:hAnsi="宋体" w:cs="宋体"/>
          <w:b/>
          <w:bCs/>
          <w:kern w:val="0"/>
          <w:sz w:val="20"/>
          <w:szCs w:val="20"/>
        </w:rPr>
        <w:t>理论意义</w:t>
      </w:r>
    </w:p>
    <w:p w:rsidR="0065268A" w:rsidRPr="0065268A" w:rsidRDefault="0065268A" w:rsidP="0065268A">
      <w:pPr>
        <w:widowControl/>
        <w:spacing w:before="100" w:beforeAutospacing="1" w:after="100" w:afterAutospacing="1"/>
        <w:ind w:firstLine="420"/>
        <w:jc w:val="left"/>
        <w:rPr>
          <w:rFonts w:ascii="宋体" w:hAnsi="宋体" w:cs="宋体"/>
          <w:kern w:val="0"/>
          <w:sz w:val="24"/>
        </w:rPr>
      </w:pPr>
      <w:r w:rsidRPr="0065268A">
        <w:rPr>
          <w:rFonts w:ascii="宋体" w:hAnsi="宋体" w:cs="宋体"/>
          <w:kern w:val="0"/>
          <w:sz w:val="24"/>
        </w:rPr>
        <w:t>当前关于DevOps的研究多聚焦于其在通用软件开发领域的应用，针对金融行业特定需求和挑战的深入探讨相对不足。本研究的目的是通过对HSBC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widowControl/>
        <w:spacing w:before="100" w:beforeAutospacing="1" w:after="100" w:afterAutospacing="1"/>
        <w:jc w:val="left"/>
        <w:outlineLvl w:val="4"/>
        <w:rPr>
          <w:rFonts w:ascii="宋体" w:hAnsi="宋体" w:cs="宋体"/>
          <w:b/>
          <w:bCs/>
          <w:kern w:val="0"/>
          <w:sz w:val="20"/>
          <w:szCs w:val="20"/>
        </w:rPr>
      </w:pPr>
      <w:r w:rsidRPr="0065268A">
        <w:rPr>
          <w:rFonts w:ascii="宋体" w:hAnsi="宋体" w:cs="宋体"/>
          <w:b/>
          <w:bCs/>
          <w:kern w:val="0"/>
          <w:sz w:val="20"/>
          <w:szCs w:val="20"/>
        </w:rPr>
        <w:t>实践意义</w:t>
      </w:r>
    </w:p>
    <w:p w:rsidR="0065268A" w:rsidRPr="0065268A" w:rsidRDefault="0065268A" w:rsidP="0065268A">
      <w:pPr>
        <w:widowControl/>
        <w:spacing w:before="100" w:beforeAutospacing="1" w:after="100" w:afterAutospacing="1"/>
        <w:ind w:firstLine="420"/>
        <w:jc w:val="left"/>
        <w:rPr>
          <w:rFonts w:ascii="宋体" w:hAnsi="宋体" w:cs="宋体"/>
          <w:kern w:val="0"/>
          <w:sz w:val="24"/>
        </w:rPr>
      </w:pPr>
      <w:r w:rsidRPr="0065268A">
        <w:rPr>
          <w:rFonts w:ascii="宋体" w:hAnsi="宋体" w:cs="宋体"/>
          <w:kern w:val="0"/>
          <w:sz w:val="24"/>
        </w:rPr>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widowControl/>
        <w:spacing w:before="100" w:beforeAutospacing="1" w:after="100" w:afterAutospacing="1"/>
        <w:jc w:val="left"/>
        <w:outlineLvl w:val="4"/>
        <w:rPr>
          <w:rFonts w:ascii="宋体" w:hAnsi="宋体" w:cs="宋体"/>
          <w:b/>
          <w:bCs/>
          <w:kern w:val="0"/>
          <w:sz w:val="20"/>
          <w:szCs w:val="20"/>
        </w:rPr>
      </w:pPr>
      <w:r w:rsidRPr="0065268A">
        <w:rPr>
          <w:rFonts w:ascii="宋体" w:hAnsi="宋体" w:cs="宋体"/>
          <w:b/>
          <w:bCs/>
          <w:kern w:val="0"/>
          <w:sz w:val="20"/>
          <w:szCs w:val="20"/>
        </w:rPr>
        <w:t>社会意义</w:t>
      </w:r>
    </w:p>
    <w:p w:rsidR="0065268A" w:rsidRPr="0065268A" w:rsidRDefault="0065268A" w:rsidP="0065268A">
      <w:pPr>
        <w:widowControl/>
        <w:spacing w:before="100" w:beforeAutospacing="1" w:after="100" w:afterAutospacing="1"/>
        <w:ind w:firstLine="420"/>
        <w:jc w:val="left"/>
        <w:rPr>
          <w:rFonts w:ascii="宋体" w:hAnsi="宋体" w:cs="宋体"/>
          <w:kern w:val="0"/>
          <w:sz w:val="24"/>
        </w:rPr>
      </w:pPr>
      <w:r w:rsidRPr="0065268A">
        <w:rPr>
          <w:rFonts w:ascii="宋体" w:hAnsi="宋体" w:cs="宋体"/>
          <w:kern w:val="0"/>
          <w:sz w:val="24"/>
        </w:rPr>
        <w:lastRenderedPageBreak/>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widowControl/>
        <w:spacing w:before="100" w:beforeAutospacing="1" w:after="100" w:afterAutospacing="1"/>
        <w:ind w:firstLine="420"/>
        <w:jc w:val="left"/>
        <w:rPr>
          <w:rFonts w:ascii="宋体" w:hAnsi="宋体" w:cs="宋体" w:hint="eastAsia"/>
          <w:kern w:val="0"/>
          <w:sz w:val="24"/>
        </w:rPr>
      </w:pPr>
      <w:r w:rsidRPr="0065268A">
        <w:rPr>
          <w:rFonts w:ascii="宋体" w:hAnsi="宋体" w:cs="宋体"/>
          <w:kern w:val="0"/>
          <w:sz w:val="24"/>
        </w:rPr>
        <w:t>综上所述，本研究通过系统地研究和实践DevOps在H</w:t>
      </w:r>
      <w:bookmarkStart w:id="45" w:name="_GoBack"/>
      <w:bookmarkEnd w:id="45"/>
      <w:r w:rsidRPr="0065268A">
        <w:rPr>
          <w:rFonts w:ascii="宋体" w:hAnsi="宋体" w:cs="宋体"/>
          <w:kern w:val="0"/>
          <w:sz w:val="24"/>
        </w:rPr>
        <w:t>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46" w:name="_Toc30504"/>
      <w:bookmarkStart w:id="47" w:name="_Toc10213"/>
      <w:bookmarkStart w:id="48" w:name="_Toc9762"/>
      <w:bookmarkStart w:id="49" w:name="_Toc1750"/>
      <w:bookmarkStart w:id="50" w:name="_Toc23620"/>
      <w:bookmarkStart w:id="51" w:name="_Toc32215"/>
      <w:r>
        <w:rPr>
          <w:rFonts w:ascii="Times New Roman" w:hAnsi="Times New Roman" w:hint="eastAsia"/>
          <w:bCs/>
          <w:kern w:val="0"/>
          <w:szCs w:val="32"/>
        </w:rPr>
        <w:t xml:space="preserve">1.2 </w:t>
      </w:r>
      <w:bookmarkEnd w:id="43"/>
      <w:bookmarkEnd w:id="44"/>
      <w:r>
        <w:rPr>
          <w:rFonts w:ascii="Times New Roman" w:hAnsi="Times New Roman" w:hint="eastAsia"/>
          <w:bCs/>
          <w:kern w:val="0"/>
          <w:szCs w:val="32"/>
        </w:rPr>
        <w:t>研究目的及意义</w:t>
      </w:r>
      <w:bookmarkEnd w:id="46"/>
      <w:bookmarkEnd w:id="47"/>
      <w:bookmarkEnd w:id="48"/>
      <w:bookmarkEnd w:id="49"/>
      <w:bookmarkEnd w:id="50"/>
      <w:bookmarkEnd w:id="51"/>
    </w:p>
    <w:p w:rsidR="00D64D97" w:rsidRDefault="0098117A">
      <w:pPr>
        <w:pStyle w:val="3"/>
        <w:numPr>
          <w:ilvl w:val="2"/>
          <w:numId w:val="0"/>
        </w:numPr>
        <w:spacing w:beforeLines="50" w:before="156" w:line="400" w:lineRule="exact"/>
        <w:jc w:val="left"/>
        <w:rPr>
          <w:rFonts w:eastAsia="黑体"/>
          <w:kern w:val="0"/>
        </w:rPr>
      </w:pPr>
      <w:bookmarkStart w:id="52" w:name="_Toc15315"/>
      <w:bookmarkStart w:id="53" w:name="_Toc19066"/>
      <w:bookmarkStart w:id="54" w:name="_Toc8420"/>
      <w:bookmarkStart w:id="55" w:name="_Toc16387"/>
      <w:bookmarkStart w:id="56" w:name="_Toc13052"/>
      <w:r>
        <w:rPr>
          <w:rFonts w:eastAsia="黑体" w:hint="eastAsia"/>
          <w:kern w:val="0"/>
        </w:rPr>
        <w:t xml:space="preserve">1.2.1 </w:t>
      </w:r>
      <w:r>
        <w:rPr>
          <w:rFonts w:eastAsia="黑体" w:hint="eastAsia"/>
          <w:kern w:val="0"/>
        </w:rPr>
        <w:t>研究目的</w:t>
      </w:r>
      <w:bookmarkEnd w:id="52"/>
      <w:bookmarkEnd w:id="53"/>
      <w:bookmarkEnd w:id="54"/>
      <w:bookmarkEnd w:id="55"/>
      <w:bookmarkEnd w:id="56"/>
    </w:p>
    <w:p w:rsidR="00D64D97" w:rsidRDefault="0098117A">
      <w:pPr>
        <w:pStyle w:val="11"/>
        <w:ind w:firstLine="480"/>
        <w:jc w:val="both"/>
      </w:pPr>
      <w:r>
        <w:rPr>
          <w:rFonts w:hint="eastAsia"/>
        </w:rPr>
        <w:t>字数字数</w:t>
      </w:r>
    </w:p>
    <w:p w:rsidR="00D64D97" w:rsidRDefault="0098117A">
      <w:pPr>
        <w:pStyle w:val="3"/>
        <w:numPr>
          <w:ilvl w:val="2"/>
          <w:numId w:val="0"/>
        </w:numPr>
        <w:spacing w:beforeLines="50" w:before="156" w:line="400" w:lineRule="exact"/>
        <w:jc w:val="left"/>
        <w:rPr>
          <w:rFonts w:eastAsia="黑体"/>
          <w:kern w:val="0"/>
        </w:rPr>
      </w:pPr>
      <w:bookmarkStart w:id="57" w:name="_Toc18920"/>
      <w:bookmarkStart w:id="58" w:name="_Toc30833"/>
      <w:bookmarkStart w:id="59" w:name="_Toc9399"/>
      <w:bookmarkStart w:id="60" w:name="_Toc32317"/>
      <w:bookmarkStart w:id="61" w:name="_Toc5532"/>
      <w:r>
        <w:rPr>
          <w:rFonts w:eastAsia="黑体" w:hint="eastAsia"/>
          <w:kern w:val="0"/>
        </w:rPr>
        <w:t xml:space="preserve">1.2.2 </w:t>
      </w:r>
      <w:r>
        <w:rPr>
          <w:rFonts w:eastAsia="黑体" w:hint="eastAsia"/>
          <w:kern w:val="0"/>
        </w:rPr>
        <w:t>研究意义</w:t>
      </w:r>
      <w:bookmarkEnd w:id="57"/>
      <w:bookmarkEnd w:id="58"/>
      <w:bookmarkEnd w:id="59"/>
      <w:bookmarkEnd w:id="60"/>
      <w:bookmarkEnd w:id="61"/>
    </w:p>
    <w:p w:rsidR="00D64D97" w:rsidRDefault="0098117A">
      <w:pPr>
        <w:pStyle w:val="11"/>
        <w:ind w:firstLine="480"/>
        <w:jc w:val="both"/>
      </w:pPr>
      <w:bookmarkStart w:id="62" w:name="_Toc498878241"/>
      <w:bookmarkStart w:id="63" w:name="_Toc498763716"/>
      <w:bookmarkStart w:id="64" w:name="_Toc498878078"/>
      <w:bookmarkStart w:id="65" w:name="_Toc522322493"/>
      <w:bookmarkStart w:id="66" w:name="_Toc522322365"/>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67" w:name="_Toc18918"/>
      <w:bookmarkStart w:id="68" w:name="_Toc17254"/>
      <w:bookmarkStart w:id="69" w:name="_Toc15677"/>
      <w:bookmarkStart w:id="70" w:name="_Toc6638"/>
      <w:bookmarkStart w:id="71" w:name="_Toc30133"/>
      <w:bookmarkStart w:id="72" w:name="_Toc8199"/>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p>
    <w:p w:rsidR="00D64D97" w:rsidRDefault="0098117A">
      <w:pPr>
        <w:pStyle w:val="3"/>
        <w:numPr>
          <w:ilvl w:val="2"/>
          <w:numId w:val="0"/>
        </w:numPr>
        <w:spacing w:beforeLines="50" w:before="156" w:line="400" w:lineRule="exact"/>
        <w:jc w:val="left"/>
        <w:rPr>
          <w:rFonts w:eastAsia="黑体"/>
          <w:kern w:val="0"/>
        </w:rPr>
      </w:pPr>
      <w:bookmarkStart w:id="73" w:name="_Toc17180"/>
      <w:bookmarkStart w:id="74" w:name="_Toc11877"/>
      <w:bookmarkStart w:id="75" w:name="_Toc9574"/>
      <w:bookmarkStart w:id="76" w:name="_Toc17049"/>
      <w:bookmarkStart w:id="77" w:name="_Toc2569"/>
      <w:bookmarkStart w:id="78" w:name="_Toc522322366"/>
      <w:bookmarkStart w:id="79" w:name="_Toc522322494"/>
      <w:r>
        <w:rPr>
          <w:rFonts w:eastAsia="黑体" w:hint="eastAsia"/>
          <w:kern w:val="0"/>
        </w:rPr>
        <w:t xml:space="preserve">1.3.1 </w:t>
      </w:r>
      <w:r>
        <w:rPr>
          <w:rFonts w:eastAsia="黑体" w:hint="eastAsia"/>
          <w:kern w:val="0"/>
        </w:rPr>
        <w:t>国外研究现状</w:t>
      </w:r>
      <w:bookmarkEnd w:id="73"/>
      <w:bookmarkEnd w:id="74"/>
      <w:bookmarkEnd w:id="75"/>
      <w:bookmarkEnd w:id="76"/>
      <w:bookmarkEnd w:id="77"/>
    </w:p>
    <w:p w:rsidR="00D64D97" w:rsidRDefault="0098117A">
      <w:pPr>
        <w:pStyle w:val="11"/>
        <w:ind w:firstLine="480"/>
        <w:jc w:val="both"/>
        <w:sectPr w:rsidR="00D64D97">
          <w:footerReference w:type="even" r:id="rId17"/>
          <w:footerReference w:type="default" r:id="rId18"/>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End w:id="78"/>
      <w:bookmarkEnd w:id="79"/>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1" w:name="_Toc498878151"/>
      <w:bookmarkStart w:id="92" w:name="_Toc498878303"/>
      <w:bookmarkStart w:id="93" w:name="_Toc498763793"/>
      <w:bookmarkEnd w:id="80"/>
      <w:bookmarkEnd w:id="81"/>
      <w:bookmarkEnd w:id="82"/>
      <w:bookmarkEnd w:id="83"/>
      <w:bookmarkEnd w:id="84"/>
      <w:r>
        <w:rPr>
          <w:rFonts w:ascii="Times New Roman" w:hAnsi="Times New Roman" w:hint="eastAsia"/>
        </w:rPr>
        <w:t>结论及展望</w:t>
      </w:r>
      <w:bookmarkEnd w:id="85"/>
      <w:bookmarkEnd w:id="86"/>
      <w:bookmarkEnd w:id="87"/>
      <w:bookmarkEnd w:id="88"/>
      <w:bookmarkEnd w:id="89"/>
      <w:bookmarkEnd w:id="90"/>
    </w:p>
    <w:p w:rsidR="00D64D97" w:rsidRDefault="0098117A">
      <w:pPr>
        <w:pStyle w:val="2"/>
        <w:keepNext/>
        <w:keepLines/>
        <w:numPr>
          <w:ilvl w:val="1"/>
          <w:numId w:val="0"/>
        </w:numPr>
        <w:adjustRightInd/>
        <w:snapToGrid/>
        <w:rPr>
          <w:rFonts w:ascii="Times New Roman" w:hAnsi="Times New Roman"/>
          <w:bCs/>
          <w:kern w:val="0"/>
          <w:szCs w:val="32"/>
        </w:rPr>
      </w:pPr>
      <w:bookmarkStart w:id="94" w:name="_Toc2724"/>
      <w:bookmarkStart w:id="95" w:name="_Toc5277"/>
      <w:bookmarkStart w:id="96" w:name="_Toc10716"/>
      <w:bookmarkStart w:id="97" w:name="_Toc522322536"/>
      <w:bookmarkStart w:id="98" w:name="_Toc522322408"/>
      <w:bookmarkStart w:id="99" w:name="_Toc23400"/>
      <w:bookmarkStart w:id="100" w:name="_Toc18482"/>
      <w:bookmarkStart w:id="101" w:name="_Toc6185"/>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1"/>
      <w:bookmarkEnd w:id="92"/>
      <w:bookmarkEnd w:id="93"/>
      <w:bookmarkEnd w:id="94"/>
      <w:bookmarkEnd w:id="95"/>
      <w:bookmarkEnd w:id="96"/>
      <w:bookmarkEnd w:id="97"/>
      <w:bookmarkEnd w:id="98"/>
      <w:bookmarkEnd w:id="99"/>
      <w:bookmarkEnd w:id="100"/>
      <w:bookmarkEnd w:id="101"/>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02" w:name="_Toc522322409"/>
      <w:bookmarkStart w:id="103" w:name="_Toc498878152"/>
      <w:bookmarkStart w:id="104" w:name="_Toc498763794"/>
      <w:bookmarkStart w:id="105" w:name="_Toc19229"/>
      <w:bookmarkStart w:id="106" w:name="_Toc48"/>
      <w:bookmarkStart w:id="107" w:name="_Toc14868"/>
      <w:bookmarkStart w:id="108" w:name="_Toc23107"/>
      <w:bookmarkStart w:id="109" w:name="_Toc32534"/>
      <w:bookmarkStart w:id="110" w:name="_Toc20378"/>
      <w:bookmarkStart w:id="111" w:name="_Toc522322537"/>
      <w:bookmarkStart w:id="112" w:name="_Toc498878304"/>
      <w:r>
        <w:rPr>
          <w:rFonts w:ascii="Times New Roman" w:hAnsi="Times New Roman" w:hint="eastAsia"/>
          <w:bCs/>
          <w:kern w:val="0"/>
          <w:szCs w:val="32"/>
        </w:rPr>
        <w:t xml:space="preserve">6.2 </w:t>
      </w:r>
      <w:r>
        <w:rPr>
          <w:rFonts w:ascii="Times New Roman" w:hAnsi="Times New Roman" w:hint="eastAsia"/>
          <w:bCs/>
          <w:kern w:val="0"/>
          <w:szCs w:val="32"/>
        </w:rPr>
        <w:t>展望</w:t>
      </w:r>
      <w:bookmarkEnd w:id="102"/>
      <w:bookmarkEnd w:id="103"/>
      <w:bookmarkEnd w:id="104"/>
      <w:bookmarkEnd w:id="105"/>
      <w:bookmarkEnd w:id="106"/>
      <w:bookmarkEnd w:id="107"/>
      <w:bookmarkEnd w:id="108"/>
      <w:bookmarkEnd w:id="109"/>
      <w:bookmarkEnd w:id="110"/>
      <w:bookmarkEnd w:id="111"/>
      <w:bookmarkEnd w:id="112"/>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pPr>
    </w:p>
    <w:p w:rsidR="00D64D97" w:rsidRDefault="00D64D97">
      <w:pPr>
        <w:spacing w:line="400" w:lineRule="exact"/>
        <w:rPr>
          <w:rFonts w:hAnsi="宋体"/>
          <w:sz w:val="24"/>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3" w:name="_Toc6419"/>
      <w:bookmarkStart w:id="114" w:name="_Toc5489"/>
      <w:bookmarkStart w:id="115" w:name="_Toc2475"/>
      <w:bookmarkStart w:id="116" w:name="_Toc24698"/>
      <w:bookmarkStart w:id="117" w:name="_Toc23188"/>
      <w:bookmarkStart w:id="118" w:name="_Toc18893"/>
      <w:r>
        <w:rPr>
          <w:rFonts w:ascii="Times New Roman" w:hAnsi="Times New Roman" w:hint="eastAsia"/>
        </w:rPr>
        <w:lastRenderedPageBreak/>
        <w:t>参考文献</w:t>
      </w:r>
      <w:bookmarkEnd w:id="113"/>
      <w:bookmarkEnd w:id="114"/>
      <w:bookmarkEnd w:id="115"/>
      <w:bookmarkEnd w:id="116"/>
      <w:bookmarkEnd w:id="117"/>
      <w:bookmarkEnd w:id="11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9" w:name="_Toc10669"/>
      <w:bookmarkStart w:id="120" w:name="_Toc7078"/>
      <w:bookmarkStart w:id="121" w:name="_Toc12325"/>
      <w:bookmarkStart w:id="122" w:name="_Toc5874"/>
      <w:bookmarkStart w:id="123" w:name="_Toc1172"/>
      <w:bookmarkStart w:id="124" w:name="_Toc27458"/>
      <w:bookmarkStart w:id="125" w:name="_Toc2086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sz w:val="24"/>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19"/>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rPr>
          <w:rFonts w:hAnsi="宋体"/>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0"/>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794"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15E" w:rsidRDefault="0096315E">
      <w:r>
        <w:separator/>
      </w:r>
    </w:p>
  </w:endnote>
  <w:endnote w:type="continuationSeparator" w:id="0">
    <w:p w:rsidR="0096315E" w:rsidRDefault="0096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15E" w:rsidRDefault="0096315E">
      <w:r>
        <w:separator/>
      </w:r>
    </w:p>
  </w:footnote>
  <w:footnote w:type="continuationSeparator" w:id="0">
    <w:p w:rsidR="0096315E" w:rsidRDefault="00963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w:instrText>
    </w:r>
    <w:r>
      <w:rPr>
        <w:rFonts w:hint="eastAsia"/>
        <w:sz w:val="18"/>
        <w:szCs w:val="18"/>
      </w:rPr>
      <w:instrText>标题</w:instrText>
    </w:r>
    <w:r>
      <w:rPr>
        <w:rFonts w:hint="eastAsia"/>
        <w:sz w:val="18"/>
        <w:szCs w:val="18"/>
      </w:rPr>
      <w:instrText xml:space="preserve"> 1"  \* MERGEFORMAT </w:instrText>
    </w:r>
    <w:r>
      <w:rPr>
        <w:rFonts w:hint="eastAsia"/>
        <w:sz w:val="18"/>
        <w:szCs w:val="18"/>
      </w:rPr>
      <w:fldChar w:fldCharType="separate"/>
    </w:r>
    <w:r w:rsidR="0065268A">
      <w:rPr>
        <w:rFonts w:hint="eastAsia"/>
        <w:noProof/>
        <w:sz w:val="18"/>
        <w:szCs w:val="18"/>
      </w:rPr>
      <w:t>第</w:t>
    </w:r>
    <w:r w:rsidR="0065268A">
      <w:rPr>
        <w:rFonts w:hint="eastAsia"/>
        <w:noProof/>
        <w:sz w:val="18"/>
        <w:szCs w:val="18"/>
      </w:rPr>
      <w:t>1</w:t>
    </w:r>
    <w:r w:rsidR="0065268A">
      <w:rPr>
        <w:rFonts w:hint="eastAsia"/>
        <w:noProof/>
        <w:sz w:val="18"/>
        <w:szCs w:val="18"/>
      </w:rPr>
      <w:t>章</w:t>
    </w:r>
    <w:r w:rsidR="0065268A">
      <w:rPr>
        <w:rFonts w:hint="eastAsia"/>
        <w:noProof/>
        <w:sz w:val="18"/>
        <w:szCs w:val="18"/>
      </w:rPr>
      <w:t xml:space="preserve"> </w:t>
    </w:r>
    <w:r w:rsidR="0065268A">
      <w:rPr>
        <w:rFonts w:hint="eastAsia"/>
        <w:noProof/>
        <w:sz w:val="18"/>
        <w:szCs w:val="18"/>
      </w:rPr>
      <w:t>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6EE5"/>
    <w:rsid w:val="001979AF"/>
    <w:rsid w:val="001A4B1B"/>
    <w:rsid w:val="001B7B0D"/>
    <w:rsid w:val="001C1AB4"/>
    <w:rsid w:val="001C1BA9"/>
    <w:rsid w:val="001C4789"/>
    <w:rsid w:val="001D08C9"/>
    <w:rsid w:val="00207074"/>
    <w:rsid w:val="00210682"/>
    <w:rsid w:val="00211484"/>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3198D"/>
    <w:rsid w:val="00542C64"/>
    <w:rsid w:val="00551750"/>
    <w:rsid w:val="0056064A"/>
    <w:rsid w:val="00560A95"/>
    <w:rsid w:val="00564590"/>
    <w:rsid w:val="00565882"/>
    <w:rsid w:val="005660D7"/>
    <w:rsid w:val="0056794D"/>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3344B"/>
    <w:rsid w:val="0074099F"/>
    <w:rsid w:val="00741326"/>
    <w:rsid w:val="00746C68"/>
    <w:rsid w:val="00755484"/>
    <w:rsid w:val="007816A5"/>
    <w:rsid w:val="00796210"/>
    <w:rsid w:val="007A388D"/>
    <w:rsid w:val="007A3F65"/>
    <w:rsid w:val="007B21B0"/>
    <w:rsid w:val="007B2F8D"/>
    <w:rsid w:val="007D51D0"/>
    <w:rsid w:val="007D6BC9"/>
    <w:rsid w:val="007E184F"/>
    <w:rsid w:val="007E5EAA"/>
    <w:rsid w:val="007F14DA"/>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B12"/>
    <w:rsid w:val="00DA6AD1"/>
    <w:rsid w:val="00DC7D28"/>
    <w:rsid w:val="00DD6716"/>
    <w:rsid w:val="00DD6E86"/>
    <w:rsid w:val="00DF032F"/>
    <w:rsid w:val="00DF463C"/>
    <w:rsid w:val="00DF67D5"/>
    <w:rsid w:val="00DF68C5"/>
    <w:rsid w:val="00E0067D"/>
    <w:rsid w:val="00E01856"/>
    <w:rsid w:val="00E0290A"/>
    <w:rsid w:val="00E02DEE"/>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93DE5"/>
    <w:rsid w:val="00E93E43"/>
    <w:rsid w:val="00EA3BB4"/>
    <w:rsid w:val="00EA430F"/>
    <w:rsid w:val="00EA55CB"/>
    <w:rsid w:val="00EA5601"/>
    <w:rsid w:val="00EB2B59"/>
    <w:rsid w:val="00EB3E00"/>
    <w:rsid w:val="00EB703A"/>
    <w:rsid w:val="00EC61DB"/>
    <w:rsid w:val="00EE077A"/>
    <w:rsid w:val="00EE2B8D"/>
    <w:rsid w:val="00F07EAC"/>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EA2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adjustRightInd w:val="0"/>
      <w:snapToGrid w:val="0"/>
      <w:spacing w:beforeLines="50" w:before="156" w:line="400" w:lineRule="exact"/>
      <w:jc w:val="center"/>
      <w:outlineLvl w:val="0"/>
    </w:pPr>
    <w:rPr>
      <w:rFonts w:ascii="黑体" w:eastAsia="黑体" w:hAnsi="黑体"/>
      <w:bCs/>
      <w:kern w:val="44"/>
      <w:sz w:val="32"/>
      <w:szCs w:val="44"/>
    </w:rPr>
  </w:style>
  <w:style w:type="paragraph" w:styleId="2">
    <w:name w:val="heading 2"/>
    <w:basedOn w:val="a"/>
    <w:next w:val="a"/>
    <w:qFormat/>
    <w:pPr>
      <w:adjustRightInd w:val="0"/>
      <w:snapToGrid w:val="0"/>
      <w:spacing w:beforeLines="50" w:before="156" w:line="400" w:lineRule="exact"/>
      <w:jc w:val="left"/>
      <w:outlineLvl w:val="1"/>
    </w:pPr>
    <w:rPr>
      <w:rFonts w:ascii="黑体" w:eastAsia="黑体" w:hAnsi="黑体"/>
      <w:sz w:val="28"/>
    </w:rPr>
  </w:style>
  <w:style w:type="paragraph" w:styleId="3">
    <w:name w:val="heading 3"/>
    <w:basedOn w:val="a"/>
    <w:next w:val="a"/>
    <w:qFormat/>
    <w:pPr>
      <w:keepNext/>
      <w:keepLines/>
      <w:outlineLvl w:val="2"/>
    </w:pPr>
    <w:rPr>
      <w:bCs/>
      <w:sz w:val="24"/>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26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hAnsi="宋体" w:cs="宋体"/>
      <w:sz w:val="24"/>
      <w:lang w:eastAsia="en-US" w:bidi="en-US"/>
    </w:rPr>
  </w:style>
  <w:style w:type="paragraph" w:styleId="20">
    <w:name w:val="List 2"/>
    <w:basedOn w:val="a"/>
    <w:qFormat/>
    <w:pPr>
      <w:adjustRightInd w:val="0"/>
      <w:snapToGrid w:val="0"/>
      <w:spacing w:line="400" w:lineRule="exact"/>
      <w:ind w:left="420"/>
      <w:jc w:val="center"/>
    </w:pPr>
  </w:style>
  <w:style w:type="paragraph" w:styleId="TOC3">
    <w:name w:val="toc 3"/>
    <w:basedOn w:val="a"/>
    <w:next w:val="a"/>
    <w:uiPriority w:val="39"/>
    <w:qFormat/>
    <w:pPr>
      <w:ind w:left="420"/>
      <w:jc w:val="left"/>
    </w:pPr>
    <w:rPr>
      <w:rFonts w:ascii="Calibri" w:hAnsi="Calibri"/>
      <w:i/>
      <w:iCs/>
      <w:sz w:val="20"/>
      <w:szCs w:val="20"/>
    </w:rPr>
  </w:style>
  <w:style w:type="paragraph" w:styleId="a4">
    <w:name w:val="Date"/>
    <w:basedOn w:val="a"/>
    <w:next w:val="a"/>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szCs w:val="20"/>
    </w:rPr>
  </w:style>
  <w:style w:type="paragraph" w:styleId="a9">
    <w:name w:val="footnote text"/>
    <w:basedOn w:val="a"/>
    <w:link w:val="aa"/>
    <w:qFormat/>
    <w:pPr>
      <w:widowControl/>
      <w:jc w:val="left"/>
    </w:pPr>
    <w:rPr>
      <w:rFonts w:ascii="DengXian" w:eastAsia="DengXian" w:hAnsi="DengXian"/>
      <w:kern w:val="0"/>
      <w:sz w:val="20"/>
      <w:szCs w:val="20"/>
    </w:rPr>
  </w:style>
  <w:style w:type="paragraph" w:styleId="30">
    <w:name w:val="Body Text Indent 3"/>
    <w:basedOn w:val="a"/>
    <w:qFormat/>
    <w:pPr>
      <w:spacing w:line="400" w:lineRule="exact"/>
      <w:ind w:left="108"/>
      <w:jc w:val="left"/>
    </w:pPr>
    <w:rPr>
      <w:szCs w:val="20"/>
    </w:rPr>
  </w:style>
  <w:style w:type="paragraph" w:styleId="TOC2">
    <w:name w:val="toc 2"/>
    <w:basedOn w:val="a"/>
    <w:next w:val="a"/>
    <w:uiPriority w:val="39"/>
    <w:qFormat/>
    <w:pPr>
      <w:ind w:left="210"/>
      <w:jc w:val="left"/>
    </w:pPr>
    <w:rPr>
      <w:rFonts w:ascii="Calibri" w:hAnsi="Calibri"/>
      <w:smallCaps/>
      <w:sz w:val="20"/>
      <w:szCs w:val="20"/>
    </w:rPr>
  </w:style>
  <w:style w:type="paragraph" w:styleId="21">
    <w:name w:val="Body Text 2"/>
    <w:basedOn w:val="a"/>
    <w:qFormat/>
    <w:rPr>
      <w:rFonts w:eastAsia="仿宋_GB231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ind w:left="880" w:hanging="241"/>
    </w:pPr>
    <w:rPr>
      <w:rFonts w:ascii="宋体" w:hAnsi="宋体" w:cs="宋体"/>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widowControl/>
      <w:tabs>
        <w:tab w:val="decimal" w:pos="360"/>
      </w:tabs>
      <w:spacing w:after="200" w:line="276" w:lineRule="auto"/>
      <w:jc w:val="left"/>
    </w:pPr>
    <w:rPr>
      <w:rFonts w:ascii="DengXian" w:eastAsia="DengXian" w:hAnsi="DengXian"/>
      <w:kern w:val="0"/>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widowControl/>
      <w:spacing w:before="100" w:beforeAutospacing="1" w:after="100" w:afterAutospacing="1"/>
      <w:jc w:val="left"/>
    </w:pPr>
    <w:rPr>
      <w:rFonts w:ascii="宋体" w:hAnsi="宋体" w:cs="宋体"/>
      <w:kern w:val="0"/>
      <w:sz w:val="24"/>
    </w:rPr>
  </w:style>
  <w:style w:type="character" w:customStyle="1" w:styleId="50">
    <w:name w:val="标题 5 字符"/>
    <w:basedOn w:val="a0"/>
    <w:link w:val="5"/>
    <w:uiPriority w:val="9"/>
    <w:rsid w:val="0065268A"/>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951</Words>
  <Characters>5425</Characters>
  <Application>Microsoft Office Word</Application>
  <DocSecurity>0</DocSecurity>
  <Lines>45</Lines>
  <Paragraphs>12</Paragraphs>
  <ScaleCrop>false</ScaleCrop>
  <Company>nwpu</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34</cp:revision>
  <cp:lastPrinted>2022-11-15T09:00:00Z</cp:lastPrinted>
  <dcterms:created xsi:type="dcterms:W3CDTF">2018-09-02T20:09:00Z</dcterms:created>
  <dcterms:modified xsi:type="dcterms:W3CDTF">2024-09-05T17:38:00Z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