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98286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98286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98287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40B4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982868" w:history="1">
            <w:r w:rsidR="00E40B47" w:rsidRPr="00AD42DF">
              <w:rPr>
                <w:rStyle w:val="af"/>
                <w:noProof/>
              </w:rPr>
              <w:t>摘</w:t>
            </w:r>
            <w:r w:rsidR="00E40B47" w:rsidRPr="00AD42DF">
              <w:rPr>
                <w:rStyle w:val="af"/>
                <w:noProof/>
              </w:rPr>
              <w:t xml:space="preserve"> </w:t>
            </w:r>
            <w:r w:rsidR="00E40B47" w:rsidRPr="00AD42DF">
              <w:rPr>
                <w:rStyle w:val="af"/>
                <w:noProof/>
              </w:rPr>
              <w:t>要</w:t>
            </w:r>
            <w:r w:rsidR="00E40B47">
              <w:rPr>
                <w:noProof/>
                <w:webHidden/>
              </w:rPr>
              <w:tab/>
            </w:r>
            <w:r w:rsidR="00E40B47">
              <w:rPr>
                <w:noProof/>
                <w:webHidden/>
              </w:rPr>
              <w:fldChar w:fldCharType="begin"/>
            </w:r>
            <w:r w:rsidR="00E40B47">
              <w:rPr>
                <w:noProof/>
                <w:webHidden/>
              </w:rPr>
              <w:instrText xml:space="preserve"> PAGEREF _Toc211982868 \h </w:instrText>
            </w:r>
            <w:r w:rsidR="00E40B47">
              <w:rPr>
                <w:noProof/>
                <w:webHidden/>
              </w:rPr>
            </w:r>
            <w:r w:rsidR="00E40B47">
              <w:rPr>
                <w:noProof/>
                <w:webHidden/>
              </w:rPr>
              <w:fldChar w:fldCharType="separate"/>
            </w:r>
            <w:r w:rsidR="00E40B47">
              <w:rPr>
                <w:noProof/>
                <w:webHidden/>
              </w:rPr>
              <w:t>I</w:t>
            </w:r>
            <w:r w:rsidR="00E40B47">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869" w:history="1">
            <w:r w:rsidRPr="00AD42DF">
              <w:rPr>
                <w:rStyle w:val="af"/>
                <w:noProof/>
              </w:rPr>
              <w:t>Abstract</w:t>
            </w:r>
            <w:r>
              <w:rPr>
                <w:noProof/>
                <w:webHidden/>
              </w:rPr>
              <w:tab/>
            </w:r>
            <w:r>
              <w:rPr>
                <w:noProof/>
                <w:webHidden/>
              </w:rPr>
              <w:fldChar w:fldCharType="begin"/>
            </w:r>
            <w:r>
              <w:rPr>
                <w:noProof/>
                <w:webHidden/>
              </w:rPr>
              <w:instrText xml:space="preserve"> PAGEREF _Toc211982869 \h </w:instrText>
            </w:r>
            <w:r>
              <w:rPr>
                <w:noProof/>
                <w:webHidden/>
              </w:rPr>
            </w:r>
            <w:r>
              <w:rPr>
                <w:noProof/>
                <w:webHidden/>
              </w:rPr>
              <w:fldChar w:fldCharType="separate"/>
            </w:r>
            <w:r>
              <w:rPr>
                <w:noProof/>
                <w:webHidden/>
              </w:rPr>
              <w:t>II</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870" w:history="1">
            <w:r w:rsidRPr="00AD42DF">
              <w:rPr>
                <w:rStyle w:val="af"/>
                <w:noProof/>
                <w:lang w:val="zh-CN"/>
              </w:rPr>
              <w:t>目</w:t>
            </w:r>
            <w:r w:rsidRPr="00AD42DF">
              <w:rPr>
                <w:rStyle w:val="af"/>
                <w:noProof/>
              </w:rPr>
              <w:t xml:space="preserve"> </w:t>
            </w:r>
            <w:r w:rsidRPr="00AD42DF">
              <w:rPr>
                <w:rStyle w:val="af"/>
                <w:noProof/>
                <w:lang w:val="zh-CN"/>
              </w:rPr>
              <w:t>录</w:t>
            </w:r>
            <w:r>
              <w:rPr>
                <w:noProof/>
                <w:webHidden/>
              </w:rPr>
              <w:tab/>
            </w:r>
            <w:r>
              <w:rPr>
                <w:noProof/>
                <w:webHidden/>
              </w:rPr>
              <w:fldChar w:fldCharType="begin"/>
            </w:r>
            <w:r>
              <w:rPr>
                <w:noProof/>
                <w:webHidden/>
              </w:rPr>
              <w:instrText xml:space="preserve"> PAGEREF _Toc211982870 \h </w:instrText>
            </w:r>
            <w:r>
              <w:rPr>
                <w:noProof/>
                <w:webHidden/>
              </w:rPr>
            </w:r>
            <w:r>
              <w:rPr>
                <w:noProof/>
                <w:webHidden/>
              </w:rPr>
              <w:fldChar w:fldCharType="separate"/>
            </w:r>
            <w:r>
              <w:rPr>
                <w:noProof/>
                <w:webHidden/>
              </w:rPr>
              <w:t>III</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871" w:history="1">
            <w:r w:rsidRPr="00AD42DF">
              <w:rPr>
                <w:rStyle w:val="af"/>
                <w:noProof/>
              </w:rPr>
              <w:t>第</w:t>
            </w:r>
            <w:r w:rsidRPr="00AD42DF">
              <w:rPr>
                <w:rStyle w:val="af"/>
                <w:noProof/>
              </w:rPr>
              <w:t>1</w:t>
            </w:r>
            <w:r w:rsidRPr="00AD42DF">
              <w:rPr>
                <w:rStyle w:val="af"/>
                <w:noProof/>
              </w:rPr>
              <w:t>章</w:t>
            </w:r>
            <w:r w:rsidRPr="00AD42DF">
              <w:rPr>
                <w:rStyle w:val="af"/>
                <w:noProof/>
              </w:rPr>
              <w:t xml:space="preserve"> </w:t>
            </w:r>
            <w:r w:rsidRPr="00AD42DF">
              <w:rPr>
                <w:rStyle w:val="af"/>
                <w:noProof/>
              </w:rPr>
              <w:t>绪论</w:t>
            </w:r>
            <w:r>
              <w:rPr>
                <w:noProof/>
                <w:webHidden/>
              </w:rPr>
              <w:tab/>
            </w:r>
            <w:r>
              <w:rPr>
                <w:noProof/>
                <w:webHidden/>
              </w:rPr>
              <w:fldChar w:fldCharType="begin"/>
            </w:r>
            <w:r>
              <w:rPr>
                <w:noProof/>
                <w:webHidden/>
              </w:rPr>
              <w:instrText xml:space="preserve"> PAGEREF _Toc211982871 \h </w:instrText>
            </w:r>
            <w:r>
              <w:rPr>
                <w:noProof/>
                <w:webHidden/>
              </w:rPr>
            </w:r>
            <w:r>
              <w:rPr>
                <w:noProof/>
                <w:webHidden/>
              </w:rPr>
              <w:fldChar w:fldCharType="separate"/>
            </w:r>
            <w:r>
              <w:rPr>
                <w:noProof/>
                <w:webHidden/>
              </w:rPr>
              <w:t>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72" w:history="1">
            <w:r w:rsidRPr="00AD42DF">
              <w:rPr>
                <w:rStyle w:val="af"/>
                <w:rFonts w:ascii="Times New Roman" w:hAnsi="Times New Roman"/>
                <w:bCs/>
                <w:noProof/>
              </w:rPr>
              <w:t xml:space="preserve">1.1 </w:t>
            </w:r>
            <w:r w:rsidRPr="00AD42D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_Toc211982872 \h </w:instrText>
            </w:r>
            <w:r>
              <w:rPr>
                <w:noProof/>
                <w:webHidden/>
              </w:rPr>
            </w:r>
            <w:r>
              <w:rPr>
                <w:noProof/>
                <w:webHidden/>
              </w:rPr>
              <w:fldChar w:fldCharType="separate"/>
            </w:r>
            <w:r>
              <w:rPr>
                <w:noProof/>
                <w:webHidden/>
              </w:rPr>
              <w:t>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73" w:history="1">
            <w:r w:rsidRPr="00AD42DF">
              <w:rPr>
                <w:rStyle w:val="af"/>
                <w:rFonts w:ascii="Times New Roman" w:hAnsi="Times New Roman"/>
                <w:bCs/>
                <w:noProof/>
              </w:rPr>
              <w:t xml:space="preserve">1.1.1 </w:t>
            </w:r>
            <w:r w:rsidRPr="00AD42D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_Toc211982873 \h </w:instrText>
            </w:r>
            <w:r>
              <w:rPr>
                <w:noProof/>
                <w:webHidden/>
              </w:rPr>
            </w:r>
            <w:r>
              <w:rPr>
                <w:noProof/>
                <w:webHidden/>
              </w:rPr>
              <w:fldChar w:fldCharType="separate"/>
            </w:r>
            <w:r>
              <w:rPr>
                <w:noProof/>
                <w:webHidden/>
              </w:rPr>
              <w:t>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74" w:history="1">
            <w:r w:rsidRPr="00AD42DF">
              <w:rPr>
                <w:rStyle w:val="af"/>
                <w:rFonts w:ascii="Times New Roman" w:hAnsi="Times New Roman"/>
                <w:bCs/>
                <w:noProof/>
              </w:rPr>
              <w:t xml:space="preserve">1.1.2 </w:t>
            </w:r>
            <w:r w:rsidRPr="00AD42D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_Toc211982874 \h </w:instrText>
            </w:r>
            <w:r>
              <w:rPr>
                <w:noProof/>
                <w:webHidden/>
              </w:rPr>
            </w:r>
            <w:r>
              <w:rPr>
                <w:noProof/>
                <w:webHidden/>
              </w:rPr>
              <w:fldChar w:fldCharType="separate"/>
            </w:r>
            <w:r>
              <w:rPr>
                <w:noProof/>
                <w:webHidden/>
              </w:rPr>
              <w:t>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75" w:history="1">
            <w:r w:rsidRPr="00AD42DF">
              <w:rPr>
                <w:rStyle w:val="af"/>
                <w:rFonts w:ascii="Times New Roman" w:hAnsi="Times New Roman"/>
                <w:bCs/>
                <w:noProof/>
              </w:rPr>
              <w:t xml:space="preserve">1.2 </w:t>
            </w:r>
            <w:r w:rsidRPr="00AD42D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_Toc211982875 \h </w:instrText>
            </w:r>
            <w:r>
              <w:rPr>
                <w:noProof/>
                <w:webHidden/>
              </w:rPr>
            </w:r>
            <w:r>
              <w:rPr>
                <w:noProof/>
                <w:webHidden/>
              </w:rPr>
              <w:fldChar w:fldCharType="separate"/>
            </w:r>
            <w:r>
              <w:rPr>
                <w:noProof/>
                <w:webHidden/>
              </w:rPr>
              <w:t>6</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76" w:history="1">
            <w:r w:rsidRPr="00AD42DF">
              <w:rPr>
                <w:rStyle w:val="af"/>
                <w:rFonts w:ascii="Times New Roman" w:hAnsi="Times New Roman"/>
                <w:bCs/>
                <w:noProof/>
              </w:rPr>
              <w:t xml:space="preserve">1.3 </w:t>
            </w:r>
            <w:r w:rsidRPr="00AD42D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_Toc211982876 \h </w:instrText>
            </w:r>
            <w:r>
              <w:rPr>
                <w:noProof/>
                <w:webHidden/>
              </w:rPr>
            </w:r>
            <w:r>
              <w:rPr>
                <w:noProof/>
                <w:webHidden/>
              </w:rPr>
              <w:fldChar w:fldCharType="separate"/>
            </w:r>
            <w:r>
              <w:rPr>
                <w:noProof/>
                <w:webHidden/>
              </w:rPr>
              <w:t>7</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77" w:history="1">
            <w:r w:rsidRPr="00AD42DF">
              <w:rPr>
                <w:rStyle w:val="af"/>
                <w:rFonts w:ascii="Times New Roman" w:hAnsi="Times New Roman"/>
                <w:bCs/>
                <w:noProof/>
              </w:rPr>
              <w:t xml:space="preserve">1.3.1 </w:t>
            </w:r>
            <w:r w:rsidRPr="00AD42D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_Toc211982877 \h </w:instrText>
            </w:r>
            <w:r>
              <w:rPr>
                <w:noProof/>
                <w:webHidden/>
              </w:rPr>
            </w:r>
            <w:r>
              <w:rPr>
                <w:noProof/>
                <w:webHidden/>
              </w:rPr>
              <w:fldChar w:fldCharType="separate"/>
            </w:r>
            <w:r>
              <w:rPr>
                <w:noProof/>
                <w:webHidden/>
              </w:rPr>
              <w:t>7</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78" w:history="1">
            <w:r w:rsidRPr="00AD42DF">
              <w:rPr>
                <w:rStyle w:val="af"/>
                <w:rFonts w:ascii="Times New Roman" w:hAnsi="Times New Roman"/>
                <w:bCs/>
                <w:noProof/>
              </w:rPr>
              <w:t xml:space="preserve">1.3.2 </w:t>
            </w:r>
            <w:r w:rsidRPr="00AD42D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_Toc211982878 \h </w:instrText>
            </w:r>
            <w:r>
              <w:rPr>
                <w:noProof/>
                <w:webHidden/>
              </w:rPr>
            </w:r>
            <w:r>
              <w:rPr>
                <w:noProof/>
                <w:webHidden/>
              </w:rPr>
              <w:fldChar w:fldCharType="separate"/>
            </w:r>
            <w:r>
              <w:rPr>
                <w:noProof/>
                <w:webHidden/>
              </w:rPr>
              <w:t>8</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79" w:history="1">
            <w:r w:rsidRPr="00AD42DF">
              <w:rPr>
                <w:rStyle w:val="af"/>
                <w:rFonts w:ascii="Times New Roman" w:hAnsi="Times New Roman"/>
                <w:bCs/>
                <w:noProof/>
              </w:rPr>
              <w:t xml:space="preserve">1.4 </w:t>
            </w:r>
            <w:r w:rsidRPr="00AD42D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_Toc211982879 \h </w:instrText>
            </w:r>
            <w:r>
              <w:rPr>
                <w:noProof/>
                <w:webHidden/>
              </w:rPr>
            </w:r>
            <w:r>
              <w:rPr>
                <w:noProof/>
                <w:webHidden/>
              </w:rPr>
              <w:fldChar w:fldCharType="separate"/>
            </w:r>
            <w:r>
              <w:rPr>
                <w:noProof/>
                <w:webHidden/>
              </w:rPr>
              <w:t>9</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0" w:history="1">
            <w:r w:rsidRPr="00AD42DF">
              <w:rPr>
                <w:rStyle w:val="af"/>
                <w:rFonts w:ascii="Times New Roman" w:hAnsi="Times New Roman"/>
                <w:bCs/>
                <w:noProof/>
              </w:rPr>
              <w:t xml:space="preserve">1.4.1 </w:t>
            </w:r>
            <w:r w:rsidRPr="00AD42D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_Toc211982880 \h </w:instrText>
            </w:r>
            <w:r>
              <w:rPr>
                <w:noProof/>
                <w:webHidden/>
              </w:rPr>
            </w:r>
            <w:r>
              <w:rPr>
                <w:noProof/>
                <w:webHidden/>
              </w:rPr>
              <w:fldChar w:fldCharType="separate"/>
            </w:r>
            <w:r>
              <w:rPr>
                <w:noProof/>
                <w:webHidden/>
              </w:rPr>
              <w:t>9</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1" w:history="1">
            <w:r w:rsidRPr="00AD42DF">
              <w:rPr>
                <w:rStyle w:val="af"/>
                <w:rFonts w:ascii="Times New Roman" w:hAnsi="Times New Roman"/>
                <w:bCs/>
                <w:noProof/>
              </w:rPr>
              <w:t xml:space="preserve">1.4.2 </w:t>
            </w:r>
            <w:r w:rsidRPr="00AD42D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_Toc211982881 \h </w:instrText>
            </w:r>
            <w:r>
              <w:rPr>
                <w:noProof/>
                <w:webHidden/>
              </w:rPr>
            </w:r>
            <w:r>
              <w:rPr>
                <w:noProof/>
                <w:webHidden/>
              </w:rPr>
              <w:fldChar w:fldCharType="separate"/>
            </w:r>
            <w:r>
              <w:rPr>
                <w:noProof/>
                <w:webHidden/>
              </w:rPr>
              <w:t>9</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882" w:history="1">
            <w:r w:rsidRPr="00AD42DF">
              <w:rPr>
                <w:rStyle w:val="af"/>
                <w:noProof/>
              </w:rPr>
              <w:t>第</w:t>
            </w:r>
            <w:r w:rsidRPr="00AD42DF">
              <w:rPr>
                <w:rStyle w:val="af"/>
                <w:noProof/>
              </w:rPr>
              <w:t>2</w:t>
            </w:r>
            <w:r w:rsidRPr="00AD42DF">
              <w:rPr>
                <w:rStyle w:val="af"/>
                <w:noProof/>
              </w:rPr>
              <w:t>章</w:t>
            </w:r>
            <w:r w:rsidRPr="00AD42DF">
              <w:rPr>
                <w:rStyle w:val="af"/>
                <w:noProof/>
              </w:rPr>
              <w:t xml:space="preserve"> </w:t>
            </w:r>
            <w:r w:rsidRPr="00AD42DF">
              <w:rPr>
                <w:rStyle w:val="af"/>
                <w:noProof/>
              </w:rPr>
              <w:t>相关理论方法与文献综述</w:t>
            </w:r>
            <w:r>
              <w:rPr>
                <w:noProof/>
                <w:webHidden/>
              </w:rPr>
              <w:tab/>
            </w:r>
            <w:r>
              <w:rPr>
                <w:noProof/>
                <w:webHidden/>
              </w:rPr>
              <w:fldChar w:fldCharType="begin"/>
            </w:r>
            <w:r>
              <w:rPr>
                <w:noProof/>
                <w:webHidden/>
              </w:rPr>
              <w:instrText xml:space="preserve"> PAGEREF _Toc211982882 \h </w:instrText>
            </w:r>
            <w:r>
              <w:rPr>
                <w:noProof/>
                <w:webHidden/>
              </w:rPr>
            </w:r>
            <w:r>
              <w:rPr>
                <w:noProof/>
                <w:webHidden/>
              </w:rPr>
              <w:fldChar w:fldCharType="separate"/>
            </w:r>
            <w:r>
              <w:rPr>
                <w:noProof/>
                <w:webHidden/>
              </w:rPr>
              <w:t>10</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3" w:history="1">
            <w:r w:rsidRPr="00AD42DF">
              <w:rPr>
                <w:rStyle w:val="af"/>
                <w:rFonts w:ascii="Times New Roman" w:hAnsi="Times New Roman"/>
                <w:bCs/>
                <w:noProof/>
              </w:rPr>
              <w:t xml:space="preserve">2.1 </w:t>
            </w:r>
            <w:r w:rsidRPr="00AD42DF">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_Toc211982883 \h </w:instrText>
            </w:r>
            <w:r>
              <w:rPr>
                <w:noProof/>
                <w:webHidden/>
              </w:rPr>
            </w:r>
            <w:r>
              <w:rPr>
                <w:noProof/>
                <w:webHidden/>
              </w:rPr>
              <w:fldChar w:fldCharType="separate"/>
            </w:r>
            <w:r>
              <w:rPr>
                <w:noProof/>
                <w:webHidden/>
              </w:rPr>
              <w:t>10</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4" w:history="1">
            <w:r w:rsidRPr="00AD42DF">
              <w:rPr>
                <w:rStyle w:val="af"/>
                <w:rFonts w:ascii="Times New Roman" w:hAnsi="Times New Roman"/>
                <w:bCs/>
                <w:noProof/>
              </w:rPr>
              <w:t>2.1.1 CMMI</w:t>
            </w:r>
            <w:r w:rsidRPr="00AD42DF">
              <w:rPr>
                <w:rStyle w:val="af"/>
                <w:rFonts w:ascii="Times New Roman" w:hAnsi="Times New Roman"/>
                <w:bCs/>
                <w:noProof/>
              </w:rPr>
              <w:t>与</w:t>
            </w:r>
            <w:r w:rsidRPr="00AD42DF">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_Toc211982884 \h </w:instrText>
            </w:r>
            <w:r>
              <w:rPr>
                <w:noProof/>
                <w:webHidden/>
              </w:rPr>
            </w:r>
            <w:r>
              <w:rPr>
                <w:noProof/>
                <w:webHidden/>
              </w:rPr>
              <w:fldChar w:fldCharType="separate"/>
            </w:r>
            <w:r>
              <w:rPr>
                <w:noProof/>
                <w:webHidden/>
              </w:rPr>
              <w:t>10</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5" w:history="1">
            <w:r w:rsidRPr="00AD42DF">
              <w:rPr>
                <w:rStyle w:val="af"/>
                <w:rFonts w:ascii="Times New Roman" w:hAnsi="Times New Roman"/>
                <w:bCs/>
                <w:noProof/>
              </w:rPr>
              <w:t xml:space="preserve">2.1.3 </w:t>
            </w:r>
            <w:r w:rsidRPr="00AD42DF">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_Toc211982885 \h </w:instrText>
            </w:r>
            <w:r>
              <w:rPr>
                <w:noProof/>
                <w:webHidden/>
              </w:rPr>
            </w:r>
            <w:r>
              <w:rPr>
                <w:noProof/>
                <w:webHidden/>
              </w:rPr>
              <w:fldChar w:fldCharType="separate"/>
            </w:r>
            <w:r>
              <w:rPr>
                <w:noProof/>
                <w:webHidden/>
              </w:rPr>
              <w:t>12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6" w:history="1">
            <w:r w:rsidRPr="00AD42DF">
              <w:rPr>
                <w:rStyle w:val="af"/>
                <w:rFonts w:ascii="Times New Roman" w:hAnsi="Times New Roman"/>
                <w:bCs/>
                <w:noProof/>
              </w:rPr>
              <w:t xml:space="preserve">2.1.3 </w:t>
            </w:r>
            <w:r w:rsidRPr="00AD42DF">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_Toc211982886 \h </w:instrText>
            </w:r>
            <w:r>
              <w:rPr>
                <w:noProof/>
                <w:webHidden/>
              </w:rPr>
            </w:r>
            <w:r>
              <w:rPr>
                <w:noProof/>
                <w:webHidden/>
              </w:rPr>
              <w:fldChar w:fldCharType="separate"/>
            </w:r>
            <w:r>
              <w:rPr>
                <w:noProof/>
                <w:webHidden/>
              </w:rPr>
              <w:t>15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7" w:history="1">
            <w:r w:rsidRPr="00AD42DF">
              <w:rPr>
                <w:rStyle w:val="af"/>
                <w:rFonts w:ascii="Times New Roman" w:hAnsi="Times New Roman"/>
                <w:bCs/>
                <w:noProof/>
              </w:rPr>
              <w:t xml:space="preserve">2.2 </w:t>
            </w:r>
            <w:r w:rsidRPr="00AD42DF">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_Toc211982887 \h </w:instrText>
            </w:r>
            <w:r>
              <w:rPr>
                <w:noProof/>
                <w:webHidden/>
              </w:rPr>
            </w:r>
            <w:r>
              <w:rPr>
                <w:noProof/>
                <w:webHidden/>
              </w:rPr>
              <w:fldChar w:fldCharType="separate"/>
            </w:r>
            <w:r>
              <w:rPr>
                <w:noProof/>
                <w:webHidden/>
              </w:rPr>
              <w:t>17</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8" w:history="1">
            <w:r w:rsidRPr="00AD42DF">
              <w:rPr>
                <w:rStyle w:val="af"/>
                <w:rFonts w:ascii="Times New Roman" w:hAnsi="Times New Roman"/>
                <w:bCs/>
                <w:noProof/>
              </w:rPr>
              <w:t xml:space="preserve">2.2.2 </w:t>
            </w:r>
            <w:r w:rsidRPr="00AD42DF">
              <w:rPr>
                <w:rStyle w:val="af"/>
                <w:rFonts w:ascii="Times New Roman" w:hAnsi="Times New Roman"/>
                <w:bCs/>
                <w:noProof/>
              </w:rPr>
              <w:t>站点可靠性工程</w:t>
            </w:r>
            <w:r w:rsidRPr="00AD42DF">
              <w:rPr>
                <w:rStyle w:val="af"/>
                <w:rFonts w:ascii="Times New Roman" w:hAnsi="Times New Roman"/>
                <w:bCs/>
                <w:noProof/>
              </w:rPr>
              <w:t>SRE</w:t>
            </w:r>
            <w:r w:rsidRPr="00AD42DF">
              <w:rPr>
                <w:rStyle w:val="af"/>
                <w:rFonts w:ascii="Times New Roman" w:hAnsi="Times New Roman"/>
                <w:bCs/>
                <w:noProof/>
              </w:rPr>
              <w:t>与智能运维</w:t>
            </w:r>
            <w:r w:rsidRPr="00AD42DF">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_Toc211982888 \h </w:instrText>
            </w:r>
            <w:r>
              <w:rPr>
                <w:noProof/>
                <w:webHidden/>
              </w:rPr>
            </w:r>
            <w:r>
              <w:rPr>
                <w:noProof/>
                <w:webHidden/>
              </w:rPr>
              <w:fldChar w:fldCharType="separate"/>
            </w:r>
            <w:r>
              <w:rPr>
                <w:noProof/>
                <w:webHidden/>
              </w:rPr>
              <w:t>19</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89" w:history="1">
            <w:r w:rsidRPr="00AD42DF">
              <w:rPr>
                <w:rStyle w:val="af"/>
                <w:rFonts w:ascii="Times New Roman" w:hAnsi="Times New Roman"/>
                <w:bCs/>
                <w:noProof/>
              </w:rPr>
              <w:t xml:space="preserve">2.2.3 </w:t>
            </w:r>
            <w:r w:rsidRPr="00AD42DF">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_Toc211982889 \h </w:instrText>
            </w:r>
            <w:r>
              <w:rPr>
                <w:noProof/>
                <w:webHidden/>
              </w:rPr>
            </w:r>
            <w:r>
              <w:rPr>
                <w:noProof/>
                <w:webHidden/>
              </w:rPr>
              <w:fldChar w:fldCharType="separate"/>
            </w:r>
            <w:r>
              <w:rPr>
                <w:noProof/>
                <w:webHidden/>
              </w:rPr>
              <w:t>20</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0" w:history="1">
            <w:r w:rsidRPr="00AD42DF">
              <w:rPr>
                <w:rStyle w:val="af"/>
                <w:rFonts w:ascii="Times New Roman" w:hAnsi="Times New Roman"/>
                <w:bCs/>
                <w:noProof/>
              </w:rPr>
              <w:t>2.3</w:t>
            </w:r>
            <w:r w:rsidRPr="00AD42D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_Toc211982890 \h </w:instrText>
            </w:r>
            <w:r>
              <w:rPr>
                <w:noProof/>
                <w:webHidden/>
              </w:rPr>
            </w:r>
            <w:r>
              <w:rPr>
                <w:noProof/>
                <w:webHidden/>
              </w:rPr>
              <w:fldChar w:fldCharType="separate"/>
            </w:r>
            <w:r>
              <w:rPr>
                <w:noProof/>
                <w:webHidden/>
              </w:rPr>
              <w:t>22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1" w:history="1">
            <w:r w:rsidRPr="00AD42DF">
              <w:rPr>
                <w:rStyle w:val="af"/>
                <w:rFonts w:ascii="Times New Roman" w:hAnsi="Times New Roman"/>
                <w:bCs/>
                <w:noProof/>
              </w:rPr>
              <w:t xml:space="preserve">2.3.2 </w:t>
            </w:r>
            <w:r w:rsidRPr="00AD42D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_Toc211982891 \h </w:instrText>
            </w:r>
            <w:r>
              <w:rPr>
                <w:noProof/>
                <w:webHidden/>
              </w:rPr>
            </w:r>
            <w:r>
              <w:rPr>
                <w:noProof/>
                <w:webHidden/>
              </w:rPr>
              <w:fldChar w:fldCharType="separate"/>
            </w:r>
            <w:r>
              <w:rPr>
                <w:noProof/>
                <w:webHidden/>
              </w:rPr>
              <w:t>23</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892" w:history="1">
            <w:r w:rsidRPr="00AD42DF">
              <w:rPr>
                <w:rStyle w:val="af"/>
                <w:noProof/>
              </w:rPr>
              <w:t>第</w:t>
            </w:r>
            <w:r w:rsidRPr="00AD42DF">
              <w:rPr>
                <w:rStyle w:val="af"/>
                <w:noProof/>
              </w:rPr>
              <w:t>3</w:t>
            </w:r>
            <w:r w:rsidRPr="00AD42DF">
              <w:rPr>
                <w:rStyle w:val="af"/>
                <w:noProof/>
              </w:rPr>
              <w:t>章</w:t>
            </w:r>
            <w:r w:rsidRPr="00AD42DF">
              <w:rPr>
                <w:rStyle w:val="af"/>
                <w:noProof/>
              </w:rPr>
              <w:t xml:space="preserve"> H</w:t>
            </w:r>
            <w:r w:rsidRPr="00AD42DF">
              <w:rPr>
                <w:rStyle w:val="af"/>
                <w:noProof/>
              </w:rPr>
              <w:t>公司软件开发过程现状与主要问题</w:t>
            </w:r>
            <w:r>
              <w:rPr>
                <w:noProof/>
                <w:webHidden/>
              </w:rPr>
              <w:tab/>
            </w:r>
            <w:r>
              <w:rPr>
                <w:noProof/>
                <w:webHidden/>
              </w:rPr>
              <w:fldChar w:fldCharType="begin"/>
            </w:r>
            <w:r>
              <w:rPr>
                <w:noProof/>
                <w:webHidden/>
              </w:rPr>
              <w:instrText xml:space="preserve"> PAGEREF _Toc211982892 \h </w:instrText>
            </w:r>
            <w:r>
              <w:rPr>
                <w:noProof/>
                <w:webHidden/>
              </w:rPr>
            </w:r>
            <w:r>
              <w:rPr>
                <w:noProof/>
                <w:webHidden/>
              </w:rPr>
              <w:fldChar w:fldCharType="separate"/>
            </w:r>
            <w:r>
              <w:rPr>
                <w:noProof/>
                <w:webHidden/>
              </w:rPr>
              <w:t>26</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3" w:history="1">
            <w:r w:rsidRPr="00AD42DF">
              <w:rPr>
                <w:rStyle w:val="af"/>
                <w:rFonts w:ascii="Times New Roman" w:hAnsi="Times New Roman"/>
                <w:bCs/>
                <w:noProof/>
              </w:rPr>
              <w:t xml:space="preserve">3.1 </w:t>
            </w:r>
            <w:r w:rsidRPr="00AD42D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_Toc211982893 \h </w:instrText>
            </w:r>
            <w:r>
              <w:rPr>
                <w:noProof/>
                <w:webHidden/>
              </w:rPr>
            </w:r>
            <w:r>
              <w:rPr>
                <w:noProof/>
                <w:webHidden/>
              </w:rPr>
              <w:fldChar w:fldCharType="separate"/>
            </w:r>
            <w:r>
              <w:rPr>
                <w:noProof/>
                <w:webHidden/>
              </w:rPr>
              <w:t>26</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4" w:history="1">
            <w:r w:rsidRPr="00AD42DF">
              <w:rPr>
                <w:rStyle w:val="af"/>
                <w:rFonts w:ascii="Times New Roman" w:hAnsi="Times New Roman"/>
                <w:bCs/>
                <w:noProof/>
              </w:rPr>
              <w:t>3.1.1 H</w:t>
            </w:r>
            <w:r w:rsidRPr="00AD42D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_Toc211982894 \h </w:instrText>
            </w:r>
            <w:r>
              <w:rPr>
                <w:noProof/>
                <w:webHidden/>
              </w:rPr>
            </w:r>
            <w:r>
              <w:rPr>
                <w:noProof/>
                <w:webHidden/>
              </w:rPr>
              <w:fldChar w:fldCharType="separate"/>
            </w:r>
            <w:r>
              <w:rPr>
                <w:noProof/>
                <w:webHidden/>
              </w:rPr>
              <w:t>26</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5" w:history="1">
            <w:r w:rsidRPr="00AD42DF">
              <w:rPr>
                <w:rStyle w:val="af"/>
                <w:rFonts w:ascii="Times New Roman" w:hAnsi="Times New Roman"/>
                <w:bCs/>
                <w:noProof/>
              </w:rPr>
              <w:t>3.1.2 H</w:t>
            </w:r>
            <w:r w:rsidRPr="00AD42D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_Toc211982895 \h </w:instrText>
            </w:r>
            <w:r>
              <w:rPr>
                <w:noProof/>
                <w:webHidden/>
              </w:rPr>
            </w:r>
            <w:r>
              <w:rPr>
                <w:noProof/>
                <w:webHidden/>
              </w:rPr>
              <w:fldChar w:fldCharType="separate"/>
            </w:r>
            <w:r>
              <w:rPr>
                <w:noProof/>
                <w:webHidden/>
              </w:rPr>
              <w:t>28</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6" w:history="1">
            <w:r w:rsidRPr="00AD42DF">
              <w:rPr>
                <w:rStyle w:val="af"/>
                <w:rFonts w:ascii="Times New Roman" w:hAnsi="Times New Roman"/>
                <w:bCs/>
                <w:noProof/>
              </w:rPr>
              <w:t xml:space="preserve">3.1.3 </w:t>
            </w:r>
            <w:r w:rsidRPr="00AD42D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_Toc211982896 \h </w:instrText>
            </w:r>
            <w:r>
              <w:rPr>
                <w:noProof/>
                <w:webHidden/>
              </w:rPr>
            </w:r>
            <w:r>
              <w:rPr>
                <w:noProof/>
                <w:webHidden/>
              </w:rPr>
              <w:fldChar w:fldCharType="separate"/>
            </w:r>
            <w:r>
              <w:rPr>
                <w:noProof/>
                <w:webHidden/>
              </w:rPr>
              <w:t>29</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7" w:history="1">
            <w:r w:rsidRPr="00AD42DF">
              <w:rPr>
                <w:rStyle w:val="af"/>
                <w:rFonts w:ascii="Times New Roman" w:hAnsi="Times New Roman"/>
                <w:bCs/>
                <w:noProof/>
              </w:rPr>
              <w:t>3.1.4 H</w:t>
            </w:r>
            <w:r w:rsidRPr="00AD42D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_Toc211982897 \h </w:instrText>
            </w:r>
            <w:r>
              <w:rPr>
                <w:noProof/>
                <w:webHidden/>
              </w:rPr>
            </w:r>
            <w:r>
              <w:rPr>
                <w:noProof/>
                <w:webHidden/>
              </w:rPr>
              <w:fldChar w:fldCharType="separate"/>
            </w:r>
            <w:r>
              <w:rPr>
                <w:noProof/>
                <w:webHidden/>
              </w:rPr>
              <w:t>30</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8" w:history="1">
            <w:r w:rsidRPr="00AD42DF">
              <w:rPr>
                <w:rStyle w:val="af"/>
                <w:rFonts w:ascii="Times New Roman" w:hAnsi="Times New Roman"/>
                <w:bCs/>
                <w:noProof/>
              </w:rPr>
              <w:t>3.2 H</w:t>
            </w:r>
            <w:r w:rsidRPr="00AD42DF">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_Toc211982898 \h </w:instrText>
            </w:r>
            <w:r>
              <w:rPr>
                <w:noProof/>
                <w:webHidden/>
              </w:rPr>
            </w:r>
            <w:r>
              <w:rPr>
                <w:noProof/>
                <w:webHidden/>
              </w:rPr>
              <w:fldChar w:fldCharType="separate"/>
            </w:r>
            <w:r>
              <w:rPr>
                <w:noProof/>
                <w:webHidden/>
              </w:rPr>
              <w:t>32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899" w:history="1">
            <w:r w:rsidRPr="00AD42DF">
              <w:rPr>
                <w:rStyle w:val="af"/>
                <w:rFonts w:ascii="Times New Roman" w:hAnsi="Times New Roman"/>
                <w:bCs/>
                <w:noProof/>
              </w:rPr>
              <w:t xml:space="preserve">3.2.1 </w:t>
            </w:r>
            <w:r w:rsidRPr="00AD42D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_Toc211982899 \h </w:instrText>
            </w:r>
            <w:r>
              <w:rPr>
                <w:noProof/>
                <w:webHidden/>
              </w:rPr>
            </w:r>
            <w:r>
              <w:rPr>
                <w:noProof/>
                <w:webHidden/>
              </w:rPr>
              <w:fldChar w:fldCharType="separate"/>
            </w:r>
            <w:r>
              <w:rPr>
                <w:noProof/>
                <w:webHidden/>
              </w:rPr>
              <w:t>32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0" w:history="1">
            <w:r w:rsidRPr="00AD42DF">
              <w:rPr>
                <w:rStyle w:val="af"/>
                <w:rFonts w:ascii="Times New Roman" w:hAnsi="Times New Roman"/>
                <w:bCs/>
                <w:noProof/>
              </w:rPr>
              <w:t xml:space="preserve">3.2.2 </w:t>
            </w:r>
            <w:r w:rsidRPr="00AD42D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_Toc211982900 \h </w:instrText>
            </w:r>
            <w:r>
              <w:rPr>
                <w:noProof/>
                <w:webHidden/>
              </w:rPr>
            </w:r>
            <w:r>
              <w:rPr>
                <w:noProof/>
                <w:webHidden/>
              </w:rPr>
              <w:fldChar w:fldCharType="separate"/>
            </w:r>
            <w:r>
              <w:rPr>
                <w:noProof/>
                <w:webHidden/>
              </w:rPr>
              <w:t>33</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1" w:history="1">
            <w:r w:rsidRPr="00AD42DF">
              <w:rPr>
                <w:rStyle w:val="af"/>
                <w:rFonts w:ascii="Times New Roman" w:hAnsi="Times New Roman"/>
                <w:bCs/>
                <w:noProof/>
              </w:rPr>
              <w:t xml:space="preserve">3.2.3 </w:t>
            </w:r>
            <w:r w:rsidRPr="00AD42D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_Toc211982901 \h </w:instrText>
            </w:r>
            <w:r>
              <w:rPr>
                <w:noProof/>
                <w:webHidden/>
              </w:rPr>
            </w:r>
            <w:r>
              <w:rPr>
                <w:noProof/>
                <w:webHidden/>
              </w:rPr>
              <w:fldChar w:fldCharType="separate"/>
            </w:r>
            <w:r>
              <w:rPr>
                <w:noProof/>
                <w:webHidden/>
              </w:rPr>
              <w:t>35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2" w:history="1">
            <w:r w:rsidRPr="00AD42DF">
              <w:rPr>
                <w:rStyle w:val="af"/>
                <w:rFonts w:ascii="Times New Roman" w:hAnsi="Times New Roman"/>
                <w:bCs/>
                <w:noProof/>
              </w:rPr>
              <w:t>3.3 H</w:t>
            </w:r>
            <w:r w:rsidRPr="00AD42D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_Toc211982902 \h </w:instrText>
            </w:r>
            <w:r>
              <w:rPr>
                <w:noProof/>
                <w:webHidden/>
              </w:rPr>
            </w:r>
            <w:r>
              <w:rPr>
                <w:noProof/>
                <w:webHidden/>
              </w:rPr>
              <w:fldChar w:fldCharType="separate"/>
            </w:r>
            <w:r>
              <w:rPr>
                <w:noProof/>
                <w:webHidden/>
              </w:rPr>
              <w:t>37</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3" w:history="1">
            <w:r w:rsidRPr="00AD42DF">
              <w:rPr>
                <w:rStyle w:val="af"/>
                <w:rFonts w:ascii="Times New Roman" w:hAnsi="Times New Roman"/>
                <w:bCs/>
                <w:noProof/>
              </w:rPr>
              <w:t xml:space="preserve">3.3.1 </w:t>
            </w:r>
            <w:r w:rsidRPr="00AD42DF">
              <w:rPr>
                <w:rStyle w:val="af"/>
                <w:rFonts w:ascii="Times New Roman" w:hAnsi="Times New Roman"/>
                <w:bCs/>
                <w:noProof/>
              </w:rPr>
              <w:t>敏捷开发与监管合规冲突</w:t>
            </w:r>
            <w:r>
              <w:rPr>
                <w:noProof/>
                <w:webHidden/>
              </w:rPr>
              <w:tab/>
            </w:r>
            <w:r>
              <w:rPr>
                <w:noProof/>
                <w:webHidden/>
              </w:rPr>
              <w:fldChar w:fldCharType="begin"/>
            </w:r>
            <w:r>
              <w:rPr>
                <w:noProof/>
                <w:webHidden/>
              </w:rPr>
              <w:instrText xml:space="preserve"> PAGEREF _Toc211982903 \h </w:instrText>
            </w:r>
            <w:r>
              <w:rPr>
                <w:noProof/>
                <w:webHidden/>
              </w:rPr>
            </w:r>
            <w:r>
              <w:rPr>
                <w:noProof/>
                <w:webHidden/>
              </w:rPr>
              <w:fldChar w:fldCharType="separate"/>
            </w:r>
            <w:r>
              <w:rPr>
                <w:noProof/>
                <w:webHidden/>
              </w:rPr>
              <w:t>37</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4" w:history="1">
            <w:r w:rsidRPr="00AD42DF">
              <w:rPr>
                <w:rStyle w:val="af"/>
                <w:rFonts w:ascii="Times New Roman" w:hAnsi="Times New Roman"/>
                <w:bCs/>
                <w:noProof/>
              </w:rPr>
              <w:t xml:space="preserve">3.3.2 </w:t>
            </w:r>
            <w:r w:rsidRPr="00AD42DF">
              <w:rPr>
                <w:rStyle w:val="af"/>
                <w:rFonts w:ascii="Times New Roman" w:hAnsi="Times New Roman"/>
                <w:bCs/>
                <w:noProof/>
              </w:rPr>
              <w:t>传统安全模式与</w:t>
            </w:r>
            <w:r w:rsidRPr="00AD42DF">
              <w:rPr>
                <w:rStyle w:val="af"/>
                <w:rFonts w:ascii="Times New Roman" w:hAnsi="Times New Roman"/>
                <w:bCs/>
                <w:noProof/>
              </w:rPr>
              <w:t>DevOps</w:t>
            </w:r>
            <w:r w:rsidRPr="00AD42D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_Toc211982904 \h </w:instrText>
            </w:r>
            <w:r>
              <w:rPr>
                <w:noProof/>
                <w:webHidden/>
              </w:rPr>
            </w:r>
            <w:r>
              <w:rPr>
                <w:noProof/>
                <w:webHidden/>
              </w:rPr>
              <w:fldChar w:fldCharType="separate"/>
            </w:r>
            <w:r>
              <w:rPr>
                <w:noProof/>
                <w:webHidden/>
              </w:rPr>
              <w:t>38</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5" w:history="1">
            <w:r w:rsidRPr="00AD42DF">
              <w:rPr>
                <w:rStyle w:val="af"/>
                <w:rFonts w:ascii="Times New Roman" w:hAnsi="Times New Roman"/>
                <w:bCs/>
                <w:noProof/>
              </w:rPr>
              <w:t xml:space="preserve">3.3.3 </w:t>
            </w:r>
            <w:r w:rsidRPr="00AD42DF">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_Toc211982905 \h </w:instrText>
            </w:r>
            <w:r>
              <w:rPr>
                <w:noProof/>
                <w:webHidden/>
              </w:rPr>
            </w:r>
            <w:r>
              <w:rPr>
                <w:noProof/>
                <w:webHidden/>
              </w:rPr>
              <w:fldChar w:fldCharType="separate"/>
            </w:r>
            <w:r>
              <w:rPr>
                <w:noProof/>
                <w:webHidden/>
              </w:rPr>
              <w:t>40</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906" w:history="1">
            <w:r w:rsidRPr="00AD42DF">
              <w:rPr>
                <w:rStyle w:val="af"/>
                <w:noProof/>
              </w:rPr>
              <w:t>第</w:t>
            </w:r>
            <w:r w:rsidRPr="00AD42DF">
              <w:rPr>
                <w:rStyle w:val="af"/>
                <w:noProof/>
              </w:rPr>
              <w:t>4</w:t>
            </w:r>
            <w:r w:rsidRPr="00AD42DF">
              <w:rPr>
                <w:rStyle w:val="af"/>
                <w:noProof/>
              </w:rPr>
              <w:t>章</w:t>
            </w:r>
            <w:r w:rsidRPr="00AD42DF">
              <w:rPr>
                <w:rStyle w:val="af"/>
                <w:noProof/>
              </w:rPr>
              <w:t xml:space="preserve"> H</w:t>
            </w:r>
            <w:r w:rsidRPr="00AD42DF">
              <w:rPr>
                <w:rStyle w:val="af"/>
                <w:noProof/>
              </w:rPr>
              <w:t>公司软件开发过程的改进方案</w:t>
            </w:r>
            <w:r>
              <w:rPr>
                <w:noProof/>
                <w:webHidden/>
              </w:rPr>
              <w:tab/>
            </w:r>
            <w:r>
              <w:rPr>
                <w:noProof/>
                <w:webHidden/>
              </w:rPr>
              <w:fldChar w:fldCharType="begin"/>
            </w:r>
            <w:r>
              <w:rPr>
                <w:noProof/>
                <w:webHidden/>
              </w:rPr>
              <w:instrText xml:space="preserve"> PAGEREF _Toc211982906 \h </w:instrText>
            </w:r>
            <w:r>
              <w:rPr>
                <w:noProof/>
                <w:webHidden/>
              </w:rPr>
            </w:r>
            <w:r>
              <w:rPr>
                <w:noProof/>
                <w:webHidden/>
              </w:rPr>
              <w:fldChar w:fldCharType="separate"/>
            </w:r>
            <w:r>
              <w:rPr>
                <w:noProof/>
                <w:webHidden/>
              </w:rPr>
              <w:t>43</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7" w:history="1">
            <w:r w:rsidRPr="00AD42DF">
              <w:rPr>
                <w:rStyle w:val="af"/>
                <w:rFonts w:ascii="Times New Roman" w:hAnsi="Times New Roman"/>
                <w:bCs/>
                <w:noProof/>
              </w:rPr>
              <w:t>4.1 H</w:t>
            </w:r>
            <w:r w:rsidRPr="00AD42DF">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_Toc211982907 \h </w:instrText>
            </w:r>
            <w:r>
              <w:rPr>
                <w:noProof/>
                <w:webHidden/>
              </w:rPr>
            </w:r>
            <w:r>
              <w:rPr>
                <w:noProof/>
                <w:webHidden/>
              </w:rPr>
              <w:fldChar w:fldCharType="separate"/>
            </w:r>
            <w:r>
              <w:rPr>
                <w:noProof/>
                <w:webHidden/>
              </w:rPr>
              <w:t>43</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8" w:history="1">
            <w:r w:rsidRPr="00AD42DF">
              <w:rPr>
                <w:rStyle w:val="af"/>
                <w:rFonts w:ascii="Times New Roman" w:hAnsi="Times New Roman"/>
                <w:bCs/>
                <w:noProof/>
              </w:rPr>
              <w:t xml:space="preserve">4.1.1 </w:t>
            </w:r>
            <w:r w:rsidRPr="00AD42DF">
              <w:rPr>
                <w:rStyle w:val="af"/>
                <w:rFonts w:ascii="Times New Roman" w:hAnsi="Times New Roman"/>
                <w:bCs/>
                <w:noProof/>
              </w:rPr>
              <w:t>敏捷与</w:t>
            </w:r>
            <w:r w:rsidRPr="00AD42DF">
              <w:rPr>
                <w:rStyle w:val="af"/>
                <w:rFonts w:ascii="Times New Roman" w:hAnsi="Times New Roman"/>
                <w:bCs/>
                <w:noProof/>
              </w:rPr>
              <w:t>DevSecOps</w:t>
            </w:r>
            <w:r w:rsidRPr="00AD42D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_Toc211982908 \h </w:instrText>
            </w:r>
            <w:r>
              <w:rPr>
                <w:noProof/>
                <w:webHidden/>
              </w:rPr>
            </w:r>
            <w:r>
              <w:rPr>
                <w:noProof/>
                <w:webHidden/>
              </w:rPr>
              <w:fldChar w:fldCharType="separate"/>
            </w:r>
            <w:r>
              <w:rPr>
                <w:noProof/>
                <w:webHidden/>
              </w:rPr>
              <w:t>43</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09" w:history="1">
            <w:r w:rsidRPr="00AD42DF">
              <w:rPr>
                <w:rStyle w:val="af"/>
                <w:rFonts w:ascii="Times New Roman" w:hAnsi="Times New Roman"/>
                <w:bCs/>
                <w:noProof/>
              </w:rPr>
              <w:t xml:space="preserve">4.1.2 </w:t>
            </w:r>
            <w:r w:rsidRPr="00AD42D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_Toc211982909 \h </w:instrText>
            </w:r>
            <w:r>
              <w:rPr>
                <w:noProof/>
                <w:webHidden/>
              </w:rPr>
            </w:r>
            <w:r>
              <w:rPr>
                <w:noProof/>
                <w:webHidden/>
              </w:rPr>
              <w:fldChar w:fldCharType="separate"/>
            </w:r>
            <w:r>
              <w:rPr>
                <w:noProof/>
                <w:webHidden/>
              </w:rPr>
              <w:t>44</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0" w:history="1">
            <w:r w:rsidRPr="00AD42DF">
              <w:rPr>
                <w:rStyle w:val="af"/>
                <w:rFonts w:ascii="Times New Roman" w:hAnsi="Times New Roman"/>
                <w:bCs/>
                <w:noProof/>
              </w:rPr>
              <w:t xml:space="preserve">4.2 </w:t>
            </w:r>
            <w:r w:rsidRPr="00AD42D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_Toc211982910 \h </w:instrText>
            </w:r>
            <w:r>
              <w:rPr>
                <w:noProof/>
                <w:webHidden/>
              </w:rPr>
            </w:r>
            <w:r>
              <w:rPr>
                <w:noProof/>
                <w:webHidden/>
              </w:rPr>
              <w:fldChar w:fldCharType="separate"/>
            </w:r>
            <w:r>
              <w:rPr>
                <w:noProof/>
                <w:webHidden/>
              </w:rPr>
              <w:t>47</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1" w:history="1">
            <w:r w:rsidRPr="00AD42DF">
              <w:rPr>
                <w:rStyle w:val="af"/>
                <w:rFonts w:ascii="Times New Roman" w:hAnsi="Times New Roman"/>
                <w:bCs/>
                <w:noProof/>
              </w:rPr>
              <w:t xml:space="preserve">4.2.1 </w:t>
            </w:r>
            <w:r w:rsidRPr="00AD42D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_Toc211982911 \h </w:instrText>
            </w:r>
            <w:r>
              <w:rPr>
                <w:noProof/>
                <w:webHidden/>
              </w:rPr>
            </w:r>
            <w:r>
              <w:rPr>
                <w:noProof/>
                <w:webHidden/>
              </w:rPr>
              <w:fldChar w:fldCharType="separate"/>
            </w:r>
            <w:r>
              <w:rPr>
                <w:noProof/>
                <w:webHidden/>
              </w:rPr>
              <w:t>47</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2" w:history="1">
            <w:r w:rsidRPr="00AD42DF">
              <w:rPr>
                <w:rStyle w:val="af"/>
                <w:rFonts w:ascii="Times New Roman" w:hAnsi="Times New Roman"/>
                <w:bCs/>
                <w:noProof/>
              </w:rPr>
              <w:t xml:space="preserve">4.2.2 </w:t>
            </w:r>
            <w:r w:rsidRPr="00AD42D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_Toc211982912 \h </w:instrText>
            </w:r>
            <w:r>
              <w:rPr>
                <w:noProof/>
                <w:webHidden/>
              </w:rPr>
            </w:r>
            <w:r>
              <w:rPr>
                <w:noProof/>
                <w:webHidden/>
              </w:rPr>
              <w:fldChar w:fldCharType="separate"/>
            </w:r>
            <w:r>
              <w:rPr>
                <w:noProof/>
                <w:webHidden/>
              </w:rPr>
              <w:t>50</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3" w:history="1">
            <w:r w:rsidRPr="00AD42DF">
              <w:rPr>
                <w:rStyle w:val="af"/>
                <w:rFonts w:ascii="Times New Roman" w:hAnsi="Times New Roman"/>
                <w:bCs/>
                <w:noProof/>
              </w:rPr>
              <w:t xml:space="preserve">4.2.3 </w:t>
            </w:r>
            <w:r w:rsidRPr="00AD42D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_Toc211982913 \h </w:instrText>
            </w:r>
            <w:r>
              <w:rPr>
                <w:noProof/>
                <w:webHidden/>
              </w:rPr>
            </w:r>
            <w:r>
              <w:rPr>
                <w:noProof/>
                <w:webHidden/>
              </w:rPr>
              <w:fldChar w:fldCharType="separate"/>
            </w:r>
            <w:r>
              <w:rPr>
                <w:noProof/>
                <w:webHidden/>
              </w:rPr>
              <w:t>53</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4" w:history="1">
            <w:r w:rsidRPr="00AD42DF">
              <w:rPr>
                <w:rStyle w:val="af"/>
                <w:rFonts w:ascii="Times New Roman" w:hAnsi="Times New Roman"/>
                <w:bCs/>
                <w:noProof/>
              </w:rPr>
              <w:t xml:space="preserve">4.3 </w:t>
            </w:r>
            <w:r w:rsidRPr="00AD42D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_Toc211982914 \h </w:instrText>
            </w:r>
            <w:r>
              <w:rPr>
                <w:noProof/>
                <w:webHidden/>
              </w:rPr>
            </w:r>
            <w:r>
              <w:rPr>
                <w:noProof/>
                <w:webHidden/>
              </w:rPr>
              <w:fldChar w:fldCharType="separate"/>
            </w:r>
            <w:r>
              <w:rPr>
                <w:noProof/>
                <w:webHidden/>
              </w:rPr>
              <w:t>56</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5" w:history="1">
            <w:r w:rsidRPr="00AD42DF">
              <w:rPr>
                <w:rStyle w:val="af"/>
                <w:rFonts w:ascii="Times New Roman" w:hAnsi="Times New Roman"/>
                <w:bCs/>
                <w:noProof/>
              </w:rPr>
              <w:t xml:space="preserve">4.3.1 </w:t>
            </w:r>
            <w:r w:rsidRPr="00AD42D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_Toc211982915 \h </w:instrText>
            </w:r>
            <w:r>
              <w:rPr>
                <w:noProof/>
                <w:webHidden/>
              </w:rPr>
            </w:r>
            <w:r>
              <w:rPr>
                <w:noProof/>
                <w:webHidden/>
              </w:rPr>
              <w:fldChar w:fldCharType="separate"/>
            </w:r>
            <w:r>
              <w:rPr>
                <w:noProof/>
                <w:webHidden/>
              </w:rPr>
              <w:t>56</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6" w:history="1">
            <w:r w:rsidRPr="00AD42DF">
              <w:rPr>
                <w:rStyle w:val="af"/>
                <w:rFonts w:ascii="Times New Roman" w:hAnsi="Times New Roman"/>
                <w:bCs/>
                <w:noProof/>
              </w:rPr>
              <w:t xml:space="preserve">4.3.2 </w:t>
            </w:r>
            <w:r w:rsidRPr="00AD42D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_Toc211982916 \h </w:instrText>
            </w:r>
            <w:r>
              <w:rPr>
                <w:noProof/>
                <w:webHidden/>
              </w:rPr>
            </w:r>
            <w:r>
              <w:rPr>
                <w:noProof/>
                <w:webHidden/>
              </w:rPr>
              <w:fldChar w:fldCharType="separate"/>
            </w:r>
            <w:r>
              <w:rPr>
                <w:noProof/>
                <w:webHidden/>
              </w:rPr>
              <w:t>58</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917" w:history="1">
            <w:r w:rsidRPr="00AD42DF">
              <w:rPr>
                <w:rStyle w:val="af"/>
                <w:noProof/>
              </w:rPr>
              <w:t>第</w:t>
            </w:r>
            <w:r w:rsidRPr="00AD42DF">
              <w:rPr>
                <w:rStyle w:val="af"/>
                <w:noProof/>
              </w:rPr>
              <w:t>5</w:t>
            </w:r>
            <w:r w:rsidRPr="00AD42DF">
              <w:rPr>
                <w:rStyle w:val="af"/>
                <w:noProof/>
              </w:rPr>
              <w:t>章</w:t>
            </w:r>
            <w:r w:rsidRPr="00AD42DF">
              <w:rPr>
                <w:rStyle w:val="af"/>
                <w:noProof/>
              </w:rPr>
              <w:t xml:space="preserve"> H</w:t>
            </w:r>
            <w:r w:rsidRPr="00AD42D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_Toc211982917 \h </w:instrText>
            </w:r>
            <w:r>
              <w:rPr>
                <w:noProof/>
                <w:webHidden/>
              </w:rPr>
            </w:r>
            <w:r>
              <w:rPr>
                <w:noProof/>
                <w:webHidden/>
              </w:rPr>
              <w:fldChar w:fldCharType="separate"/>
            </w:r>
            <w:r>
              <w:rPr>
                <w:noProof/>
                <w:webHidden/>
              </w:rPr>
              <w:t>62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8" w:history="1">
            <w:r w:rsidRPr="00AD42DF">
              <w:rPr>
                <w:rStyle w:val="af"/>
                <w:rFonts w:ascii="Times New Roman" w:hAnsi="Times New Roman"/>
                <w:bCs/>
                <w:noProof/>
              </w:rPr>
              <w:t xml:space="preserve">5.1 </w:t>
            </w:r>
            <w:r w:rsidRPr="00AD42D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_Toc211982918 \h </w:instrText>
            </w:r>
            <w:r>
              <w:rPr>
                <w:noProof/>
                <w:webHidden/>
              </w:rPr>
            </w:r>
            <w:r>
              <w:rPr>
                <w:noProof/>
                <w:webHidden/>
              </w:rPr>
              <w:fldChar w:fldCharType="separate"/>
            </w:r>
            <w:r>
              <w:rPr>
                <w:noProof/>
                <w:webHidden/>
              </w:rPr>
              <w:t>62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19" w:history="1">
            <w:r w:rsidRPr="00AD42DF">
              <w:rPr>
                <w:rStyle w:val="af"/>
                <w:rFonts w:ascii="Times New Roman" w:hAnsi="Times New Roman"/>
                <w:bCs/>
                <w:noProof/>
              </w:rPr>
              <w:t xml:space="preserve">5.1.1 </w:t>
            </w:r>
            <w:r w:rsidRPr="00AD42D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_Toc211982919 \h </w:instrText>
            </w:r>
            <w:r>
              <w:rPr>
                <w:noProof/>
                <w:webHidden/>
              </w:rPr>
            </w:r>
            <w:r>
              <w:rPr>
                <w:noProof/>
                <w:webHidden/>
              </w:rPr>
              <w:fldChar w:fldCharType="separate"/>
            </w:r>
            <w:r>
              <w:rPr>
                <w:noProof/>
                <w:webHidden/>
              </w:rPr>
              <w:t>62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0" w:history="1">
            <w:r w:rsidRPr="00AD42DF">
              <w:rPr>
                <w:rStyle w:val="af"/>
                <w:rFonts w:ascii="Times New Roman" w:hAnsi="Times New Roman"/>
                <w:bCs/>
                <w:noProof/>
              </w:rPr>
              <w:t xml:space="preserve">5.1.2 </w:t>
            </w:r>
            <w:r w:rsidRPr="00AD42D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_Toc211982920 \h </w:instrText>
            </w:r>
            <w:r>
              <w:rPr>
                <w:noProof/>
                <w:webHidden/>
              </w:rPr>
            </w:r>
            <w:r>
              <w:rPr>
                <w:noProof/>
                <w:webHidden/>
              </w:rPr>
              <w:fldChar w:fldCharType="separate"/>
            </w:r>
            <w:r>
              <w:rPr>
                <w:noProof/>
                <w:webHidden/>
              </w:rPr>
              <w:t>65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1" w:history="1">
            <w:r w:rsidRPr="00AD42DF">
              <w:rPr>
                <w:rStyle w:val="af"/>
                <w:rFonts w:ascii="Times New Roman" w:hAnsi="Times New Roman"/>
                <w:bCs/>
                <w:noProof/>
              </w:rPr>
              <w:t xml:space="preserve">5.1.3 </w:t>
            </w:r>
            <w:r w:rsidRPr="00AD42D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_Toc211982921 \h </w:instrText>
            </w:r>
            <w:r>
              <w:rPr>
                <w:noProof/>
                <w:webHidden/>
              </w:rPr>
            </w:r>
            <w:r>
              <w:rPr>
                <w:noProof/>
                <w:webHidden/>
              </w:rPr>
              <w:fldChar w:fldCharType="separate"/>
            </w:r>
            <w:r>
              <w:rPr>
                <w:noProof/>
                <w:webHidden/>
              </w:rPr>
              <w:t>67</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2" w:history="1">
            <w:r w:rsidRPr="00AD42DF">
              <w:rPr>
                <w:rStyle w:val="af"/>
                <w:rFonts w:ascii="Times New Roman" w:hAnsi="Times New Roman"/>
                <w:bCs/>
                <w:noProof/>
              </w:rPr>
              <w:t xml:space="preserve">5.2 </w:t>
            </w:r>
            <w:r w:rsidRPr="00AD42D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_Toc211982922 \h </w:instrText>
            </w:r>
            <w:r>
              <w:rPr>
                <w:noProof/>
                <w:webHidden/>
              </w:rPr>
            </w:r>
            <w:r>
              <w:rPr>
                <w:noProof/>
                <w:webHidden/>
              </w:rPr>
              <w:fldChar w:fldCharType="separate"/>
            </w:r>
            <w:r>
              <w:rPr>
                <w:noProof/>
                <w:webHidden/>
              </w:rPr>
              <w:t>70</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3" w:history="1">
            <w:r w:rsidRPr="00AD42DF">
              <w:rPr>
                <w:rStyle w:val="af"/>
                <w:rFonts w:ascii="Times New Roman" w:hAnsi="Times New Roman"/>
                <w:bCs/>
                <w:noProof/>
              </w:rPr>
              <w:t xml:space="preserve">5.2.1 </w:t>
            </w:r>
            <w:r w:rsidRPr="00AD42D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_Toc211982923 \h </w:instrText>
            </w:r>
            <w:r>
              <w:rPr>
                <w:noProof/>
                <w:webHidden/>
              </w:rPr>
            </w:r>
            <w:r>
              <w:rPr>
                <w:noProof/>
                <w:webHidden/>
              </w:rPr>
              <w:fldChar w:fldCharType="separate"/>
            </w:r>
            <w:r>
              <w:rPr>
                <w:noProof/>
                <w:webHidden/>
              </w:rPr>
              <w:t>70</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4" w:history="1">
            <w:r w:rsidRPr="00AD42DF">
              <w:rPr>
                <w:rStyle w:val="af"/>
                <w:rFonts w:ascii="Times New Roman" w:hAnsi="Times New Roman"/>
                <w:bCs/>
                <w:noProof/>
              </w:rPr>
              <w:t xml:space="preserve">5.2.2 </w:t>
            </w:r>
            <w:r w:rsidRPr="00AD42D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_Toc211982924 \h </w:instrText>
            </w:r>
            <w:r>
              <w:rPr>
                <w:noProof/>
                <w:webHidden/>
              </w:rPr>
            </w:r>
            <w:r>
              <w:rPr>
                <w:noProof/>
                <w:webHidden/>
              </w:rPr>
              <w:fldChar w:fldCharType="separate"/>
            </w:r>
            <w:r>
              <w:rPr>
                <w:noProof/>
                <w:webHidden/>
              </w:rPr>
              <w:t>71</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5" w:history="1">
            <w:r w:rsidRPr="00AD42DF">
              <w:rPr>
                <w:rStyle w:val="af"/>
                <w:rFonts w:ascii="Times New Roman" w:hAnsi="Times New Roman"/>
                <w:bCs/>
                <w:noProof/>
              </w:rPr>
              <w:t xml:space="preserve">5.2.3 </w:t>
            </w:r>
            <w:r w:rsidRPr="00AD42D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_Toc211982925 \h </w:instrText>
            </w:r>
            <w:r>
              <w:rPr>
                <w:noProof/>
                <w:webHidden/>
              </w:rPr>
            </w:r>
            <w:r>
              <w:rPr>
                <w:noProof/>
                <w:webHidden/>
              </w:rPr>
              <w:fldChar w:fldCharType="separate"/>
            </w:r>
            <w:r>
              <w:rPr>
                <w:noProof/>
                <w:webHidden/>
              </w:rPr>
              <w:t>72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6" w:history="1">
            <w:r w:rsidRPr="00AD42DF">
              <w:rPr>
                <w:rStyle w:val="af"/>
                <w:rFonts w:ascii="Times New Roman" w:hAnsi="Times New Roman"/>
                <w:bCs/>
                <w:noProof/>
              </w:rPr>
              <w:t xml:space="preserve">5.3 </w:t>
            </w:r>
            <w:r w:rsidRPr="00AD42D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_Toc211982926 \h </w:instrText>
            </w:r>
            <w:r>
              <w:rPr>
                <w:noProof/>
                <w:webHidden/>
              </w:rPr>
            </w:r>
            <w:r>
              <w:rPr>
                <w:noProof/>
                <w:webHidden/>
              </w:rPr>
              <w:fldChar w:fldCharType="separate"/>
            </w:r>
            <w:r>
              <w:rPr>
                <w:noProof/>
                <w:webHidden/>
              </w:rPr>
              <w:t>72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7" w:history="1">
            <w:r w:rsidRPr="00AD42DF">
              <w:rPr>
                <w:rStyle w:val="af"/>
                <w:rFonts w:ascii="Times New Roman" w:hAnsi="Times New Roman"/>
                <w:bCs/>
                <w:noProof/>
              </w:rPr>
              <w:t xml:space="preserve">5.3.1 </w:t>
            </w:r>
            <w:r w:rsidRPr="00AD42D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_Toc211982927 \h </w:instrText>
            </w:r>
            <w:r>
              <w:rPr>
                <w:noProof/>
                <w:webHidden/>
              </w:rPr>
            </w:r>
            <w:r>
              <w:rPr>
                <w:noProof/>
                <w:webHidden/>
              </w:rPr>
              <w:fldChar w:fldCharType="separate"/>
            </w:r>
            <w:r>
              <w:rPr>
                <w:noProof/>
                <w:webHidden/>
              </w:rPr>
              <w:t>72</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28" w:history="1">
            <w:r w:rsidRPr="00AD42DF">
              <w:rPr>
                <w:rStyle w:val="af"/>
                <w:rFonts w:ascii="Times New Roman" w:hAnsi="Times New Roman"/>
                <w:bCs/>
                <w:noProof/>
              </w:rPr>
              <w:t xml:space="preserve">5.3.2 </w:t>
            </w:r>
            <w:r w:rsidRPr="00AD42D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_Toc211982928 \h </w:instrText>
            </w:r>
            <w:r>
              <w:rPr>
                <w:noProof/>
                <w:webHidden/>
              </w:rPr>
            </w:r>
            <w:r>
              <w:rPr>
                <w:noProof/>
                <w:webHidden/>
              </w:rPr>
              <w:fldChar w:fldCharType="separate"/>
            </w:r>
            <w:r>
              <w:rPr>
                <w:noProof/>
                <w:webHidden/>
              </w:rPr>
              <w:t>73</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929" w:history="1">
            <w:r w:rsidRPr="00AD42DF">
              <w:rPr>
                <w:rStyle w:val="af"/>
                <w:noProof/>
              </w:rPr>
              <w:t>第</w:t>
            </w:r>
            <w:r w:rsidRPr="00AD42DF">
              <w:rPr>
                <w:rStyle w:val="af"/>
                <w:noProof/>
              </w:rPr>
              <w:t>6</w:t>
            </w:r>
            <w:r w:rsidRPr="00AD42DF">
              <w:rPr>
                <w:rStyle w:val="af"/>
                <w:noProof/>
              </w:rPr>
              <w:t>章</w:t>
            </w:r>
            <w:r w:rsidRPr="00AD42DF">
              <w:rPr>
                <w:rStyle w:val="af"/>
                <w:noProof/>
              </w:rPr>
              <w:t xml:space="preserve"> </w:t>
            </w:r>
            <w:r w:rsidRPr="00AD42DF">
              <w:rPr>
                <w:rStyle w:val="af"/>
                <w:noProof/>
              </w:rPr>
              <w:t>研究结论与展望</w:t>
            </w:r>
            <w:r>
              <w:rPr>
                <w:noProof/>
                <w:webHidden/>
              </w:rPr>
              <w:tab/>
            </w:r>
            <w:r>
              <w:rPr>
                <w:noProof/>
                <w:webHidden/>
              </w:rPr>
              <w:fldChar w:fldCharType="begin"/>
            </w:r>
            <w:r>
              <w:rPr>
                <w:noProof/>
                <w:webHidden/>
              </w:rPr>
              <w:instrText xml:space="preserve"> PAGEREF _Toc211982929 \h </w:instrText>
            </w:r>
            <w:r>
              <w:rPr>
                <w:noProof/>
                <w:webHidden/>
              </w:rPr>
            </w:r>
            <w:r>
              <w:rPr>
                <w:noProof/>
                <w:webHidden/>
              </w:rPr>
              <w:fldChar w:fldCharType="separate"/>
            </w:r>
            <w:r>
              <w:rPr>
                <w:noProof/>
                <w:webHidden/>
              </w:rPr>
              <w:t>75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30" w:history="1">
            <w:r w:rsidRPr="00AD42DF">
              <w:rPr>
                <w:rStyle w:val="af"/>
                <w:rFonts w:ascii="Times New Roman" w:hAnsi="Times New Roman"/>
                <w:bCs/>
                <w:noProof/>
              </w:rPr>
              <w:t xml:space="preserve">6.1 </w:t>
            </w:r>
            <w:r w:rsidRPr="00AD42D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_Toc211982930 \h </w:instrText>
            </w:r>
            <w:r>
              <w:rPr>
                <w:noProof/>
                <w:webHidden/>
              </w:rPr>
            </w:r>
            <w:r>
              <w:rPr>
                <w:noProof/>
                <w:webHidden/>
              </w:rPr>
              <w:fldChar w:fldCharType="separate"/>
            </w:r>
            <w:r>
              <w:rPr>
                <w:noProof/>
                <w:webHidden/>
              </w:rPr>
              <w:t>75</w:t>
            </w:r>
            <w:r>
              <w:rPr>
                <w:noProof/>
                <w:webHidden/>
              </w:rPr>
              <w:fldChar w:fldCharType="end"/>
            </w:r>
          </w:hyperlink>
        </w:p>
        <w:p w:rsidR="00E40B47" w:rsidRDefault="00E40B47">
          <w:pPr>
            <w:pStyle w:val="TOC2"/>
            <w:tabs>
              <w:tab w:val="right" w:leader="dot" w:pos="9062"/>
            </w:tabs>
            <w:rPr>
              <w:rFonts w:eastAsiaTheme="minorEastAsia" w:cstheme="minorBidi"/>
              <w:smallCaps w:val="0"/>
              <w:noProof/>
              <w:kern w:val="2"/>
              <w:sz w:val="21"/>
              <w:szCs w:val="24"/>
            </w:rPr>
          </w:pPr>
          <w:hyperlink w:anchor="_Toc211982931" w:history="1">
            <w:r w:rsidRPr="00AD42DF">
              <w:rPr>
                <w:rStyle w:val="af"/>
                <w:rFonts w:ascii="Times New Roman" w:hAnsi="Times New Roman"/>
                <w:bCs/>
                <w:noProof/>
              </w:rPr>
              <w:t xml:space="preserve">6.2 </w:t>
            </w:r>
            <w:r w:rsidRPr="00AD42D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_Toc211982931 \h </w:instrText>
            </w:r>
            <w:r>
              <w:rPr>
                <w:noProof/>
                <w:webHidden/>
              </w:rPr>
            </w:r>
            <w:r>
              <w:rPr>
                <w:noProof/>
                <w:webHidden/>
              </w:rPr>
              <w:fldChar w:fldCharType="separate"/>
            </w:r>
            <w:r>
              <w:rPr>
                <w:noProof/>
                <w:webHidden/>
              </w:rPr>
              <w:t>75</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932" w:history="1">
            <w:r w:rsidRPr="00AD42DF">
              <w:rPr>
                <w:rStyle w:val="af"/>
                <w:noProof/>
              </w:rPr>
              <w:t>参考文献</w:t>
            </w:r>
            <w:r>
              <w:rPr>
                <w:noProof/>
                <w:webHidden/>
              </w:rPr>
              <w:tab/>
            </w:r>
            <w:r>
              <w:rPr>
                <w:noProof/>
                <w:webHidden/>
              </w:rPr>
              <w:fldChar w:fldCharType="begin"/>
            </w:r>
            <w:r>
              <w:rPr>
                <w:noProof/>
                <w:webHidden/>
              </w:rPr>
              <w:instrText xml:space="preserve"> PAGEREF _Toc211982932 \h </w:instrText>
            </w:r>
            <w:r>
              <w:rPr>
                <w:noProof/>
                <w:webHidden/>
              </w:rPr>
            </w:r>
            <w:r>
              <w:rPr>
                <w:noProof/>
                <w:webHidden/>
              </w:rPr>
              <w:fldChar w:fldCharType="separate"/>
            </w:r>
            <w:r>
              <w:rPr>
                <w:noProof/>
                <w:webHidden/>
              </w:rPr>
              <w:t>76</w:t>
            </w:r>
            <w:r>
              <w:rPr>
                <w:noProof/>
                <w:webHidden/>
              </w:rPr>
              <w:fldChar w:fldCharType="end"/>
            </w:r>
          </w:hyperlink>
        </w:p>
        <w:p w:rsidR="00E40B47" w:rsidRDefault="00E40B47">
          <w:pPr>
            <w:pStyle w:val="TOC1"/>
            <w:tabs>
              <w:tab w:val="right" w:leader="dot" w:pos="9062"/>
            </w:tabs>
            <w:rPr>
              <w:rFonts w:eastAsiaTheme="minorEastAsia" w:cstheme="minorBidi"/>
              <w:b w:val="0"/>
              <w:bCs w:val="0"/>
              <w:caps w:val="0"/>
              <w:noProof/>
              <w:kern w:val="2"/>
              <w:sz w:val="21"/>
              <w:szCs w:val="24"/>
            </w:rPr>
          </w:pPr>
          <w:hyperlink w:anchor="_Toc211982933" w:history="1">
            <w:r w:rsidRPr="00AD42DF">
              <w:rPr>
                <w:rStyle w:val="af"/>
                <w:noProof/>
              </w:rPr>
              <w:t>致</w:t>
            </w:r>
            <w:r w:rsidRPr="00AD42DF">
              <w:rPr>
                <w:rStyle w:val="af"/>
                <w:noProof/>
              </w:rPr>
              <w:t xml:space="preserve"> </w:t>
            </w:r>
            <w:r w:rsidRPr="00AD42DF">
              <w:rPr>
                <w:rStyle w:val="af"/>
                <w:noProof/>
              </w:rPr>
              <w:t>谢</w:t>
            </w:r>
            <w:r>
              <w:rPr>
                <w:noProof/>
                <w:webHidden/>
              </w:rPr>
              <w:tab/>
            </w:r>
            <w:r>
              <w:rPr>
                <w:noProof/>
                <w:webHidden/>
              </w:rPr>
              <w:fldChar w:fldCharType="begin"/>
            </w:r>
            <w:r>
              <w:rPr>
                <w:noProof/>
                <w:webHidden/>
              </w:rPr>
              <w:instrText xml:space="preserve"> PAGEREF _Toc211982933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98287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98287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98287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98287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98287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98287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98287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98287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98287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98288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98288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98288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98288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98288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98288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98288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198288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98288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98288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98289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98289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98289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98289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98289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98289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98289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98289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98289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982899"/>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1</w:t>
      </w:r>
      <w:r w:rsidRPr="006A182B">
        <w:rPr>
          <w:rFonts w:ascii="Times New Roman" w:eastAsiaTheme="minorEastAsia" w:hAnsi="Times New Roman"/>
          <w:bCs/>
        </w:rPr>
        <w:t>）需求管理的</w:t>
      </w:r>
      <w:r w:rsidRPr="006A182B">
        <w:rPr>
          <w:rFonts w:ascii="Times New Roman" w:eastAsiaTheme="minorEastAsia" w:hAnsi="Times New Roman"/>
          <w:bCs/>
        </w:rPr>
        <w:t>“</w:t>
      </w:r>
      <w:r w:rsidRPr="006A182B">
        <w:rPr>
          <w:rFonts w:ascii="Times New Roman" w:eastAsiaTheme="minorEastAsia" w:hAnsi="Times New Roman"/>
          <w:bCs/>
        </w:rPr>
        <w:t>三高</w:t>
      </w:r>
      <w:r w:rsidRPr="006A182B">
        <w:rPr>
          <w:rFonts w:ascii="Times New Roman" w:eastAsiaTheme="minorEastAsia" w:hAnsi="Times New Roman"/>
          <w:bCs/>
        </w:rPr>
        <w:t>”</w:t>
      </w:r>
      <w:r w:rsidRPr="006A182B">
        <w:rPr>
          <w:rFonts w:ascii="Times New Roman" w:eastAsiaTheme="minorEastAsia" w:hAnsi="Times New Roman"/>
          <w:bCs/>
        </w:rPr>
        <w:t>现象：痛点透视</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 xml:space="preserve">H </w:t>
      </w:r>
      <w:r w:rsidRPr="001E1277">
        <w:rPr>
          <w:rFonts w:ascii="Times New Roman" w:eastAsiaTheme="minorEastAsia" w:hAnsi="Times New Roman"/>
          <w:bCs/>
        </w:rPr>
        <w:t>公司作为汇丰银行全球科技体系的核心交付枢纽，长期承担来自</w:t>
      </w:r>
      <w:r w:rsidRPr="001E1277">
        <w:rPr>
          <w:rFonts w:ascii="Times New Roman" w:eastAsiaTheme="minorEastAsia" w:hAnsi="Times New Roman"/>
          <w:bCs/>
        </w:rPr>
        <w:t xml:space="preserve"> 20 </w:t>
      </w:r>
      <w:r w:rsidRPr="001E1277">
        <w:rPr>
          <w:rFonts w:ascii="Times New Roman" w:eastAsiaTheme="minorEastAsia" w:hAnsi="Times New Roman"/>
          <w:bCs/>
        </w:rPr>
        <w:t>余个国家的业务需求处理任务。基于项目与运维记录可见，当前在需求变更频率、决策响应时滞与技术债务规模三个方面呈现显著的高风险特征。首先，需求变更强度显著升高。以跨境支付系统升级为例，欧盟《数字运营弹性法案》（</w:t>
      </w:r>
      <w:r w:rsidRPr="001E1277">
        <w:rPr>
          <w:rFonts w:ascii="Times New Roman" w:eastAsiaTheme="minorEastAsia" w:hAnsi="Times New Roman"/>
          <w:bCs/>
        </w:rPr>
        <w:t>Digital Operational Resilience Act</w:t>
      </w:r>
      <w:r w:rsidRPr="001E1277">
        <w:rPr>
          <w:rFonts w:ascii="Times New Roman" w:eastAsiaTheme="minorEastAsia" w:hAnsi="Times New Roman"/>
          <w:bCs/>
        </w:rPr>
        <w:t>，</w:t>
      </w:r>
      <w:r w:rsidRPr="001E1277">
        <w:rPr>
          <w:rFonts w:ascii="Times New Roman" w:eastAsiaTheme="minorEastAsia" w:hAnsi="Times New Roman"/>
          <w:bCs/>
        </w:rPr>
        <w:t>DORA</w:t>
      </w:r>
      <w:r w:rsidRPr="001E1277">
        <w:rPr>
          <w:rFonts w:ascii="Times New Roman" w:eastAsiaTheme="minorEastAsia" w:hAnsi="Times New Roman"/>
          <w:bCs/>
        </w:rPr>
        <w:t>）生效后，单周需求变更次数较基线期增长</w:t>
      </w:r>
      <w:r w:rsidRPr="001E1277">
        <w:rPr>
          <w:rFonts w:ascii="Times New Roman" w:eastAsiaTheme="minorEastAsia" w:hAnsi="Times New Roman"/>
          <w:bCs/>
        </w:rPr>
        <w:t xml:space="preserve"> 4.8 </w:t>
      </w:r>
      <w:r w:rsidRPr="001E1277">
        <w:rPr>
          <w:rFonts w:ascii="Times New Roman" w:eastAsiaTheme="minorEastAsia" w:hAnsi="Times New Roman"/>
          <w:bCs/>
        </w:rPr>
        <w:t>倍；团队约</w:t>
      </w:r>
      <w:r w:rsidRPr="001E1277">
        <w:rPr>
          <w:rFonts w:ascii="Times New Roman" w:eastAsiaTheme="minorEastAsia" w:hAnsi="Times New Roman"/>
          <w:bCs/>
        </w:rPr>
        <w:t xml:space="preserve"> 38% </w:t>
      </w:r>
      <w:r w:rsidRPr="001E1277">
        <w:rPr>
          <w:rFonts w:ascii="Times New Roman" w:eastAsiaTheme="minorEastAsia" w:hAnsi="Times New Roman"/>
          <w:bCs/>
        </w:rPr>
        <w:t>的工时用于需求重定义，而行业建议阈值通常低于</w:t>
      </w:r>
      <w:r w:rsidRPr="001E1277">
        <w:rPr>
          <w:rFonts w:ascii="Times New Roman" w:eastAsiaTheme="minorEastAsia" w:hAnsi="Times New Roman"/>
          <w:bCs/>
        </w:rPr>
        <w:t xml:space="preserve"> 15%</w:t>
      </w:r>
      <w:r w:rsidRPr="001E1277">
        <w:rPr>
          <w:rFonts w:ascii="Times New Roman" w:eastAsiaTheme="minorEastAsia" w:hAnsi="Times New Roman"/>
          <w:bCs/>
        </w:rPr>
        <w:t>。该情形导致开发节奏被频繁打断，需求澄清环节占用大量人力。其次，决策流程存在明显时滞。在中英印三地协作模式下，某反洗钱（</w:t>
      </w:r>
      <w:r w:rsidRPr="001E1277">
        <w:rPr>
          <w:rFonts w:ascii="Times New Roman" w:eastAsiaTheme="minorEastAsia" w:hAnsi="Times New Roman"/>
          <w:bCs/>
        </w:rPr>
        <w:t>Anti-Money Laundering</w:t>
      </w:r>
      <w:r w:rsidRPr="001E1277">
        <w:rPr>
          <w:rFonts w:ascii="Times New Roman" w:eastAsiaTheme="minorEastAsia" w:hAnsi="Times New Roman"/>
          <w:bCs/>
        </w:rPr>
        <w:t>，</w:t>
      </w:r>
      <w:r w:rsidRPr="001E1277">
        <w:rPr>
          <w:rFonts w:ascii="Times New Roman" w:eastAsiaTheme="minorEastAsia" w:hAnsi="Times New Roman"/>
          <w:bCs/>
        </w:rPr>
        <w:t>AML</w:t>
      </w:r>
      <w:r w:rsidRPr="001E1277">
        <w:rPr>
          <w:rFonts w:ascii="Times New Roman" w:eastAsiaTheme="minorEastAsia" w:hAnsi="Times New Roman"/>
          <w:bCs/>
        </w:rPr>
        <w:t>）功能需求平均需经历</w:t>
      </w:r>
      <w:r w:rsidRPr="001E1277">
        <w:rPr>
          <w:rFonts w:ascii="Times New Roman" w:eastAsiaTheme="minorEastAsia" w:hAnsi="Times New Roman"/>
          <w:bCs/>
        </w:rPr>
        <w:t xml:space="preserve"> 3 </w:t>
      </w:r>
      <w:r w:rsidRPr="001E1277">
        <w:rPr>
          <w:rFonts w:ascii="Times New Roman" w:eastAsiaTheme="minorEastAsia" w:hAnsi="Times New Roman"/>
          <w:bCs/>
        </w:rPr>
        <w:t>轮评审，审批等待约</w:t>
      </w:r>
      <w:r w:rsidRPr="001E1277">
        <w:rPr>
          <w:rFonts w:ascii="Times New Roman" w:eastAsiaTheme="minorEastAsia" w:hAnsi="Times New Roman"/>
          <w:bCs/>
        </w:rPr>
        <w:t xml:space="preserve"> 72 </w:t>
      </w:r>
      <w:r w:rsidRPr="001E1277">
        <w:rPr>
          <w:rFonts w:ascii="Times New Roman" w:eastAsiaTheme="minorEastAsia" w:hAnsi="Times New Roman"/>
          <w:bCs/>
        </w:rPr>
        <w:t>小时；与行业自动化审批标杆相比，</w:t>
      </w:r>
      <w:r w:rsidRPr="001E1277">
        <w:rPr>
          <w:rFonts w:ascii="Times New Roman" w:eastAsiaTheme="minorEastAsia" w:hAnsi="Times New Roman"/>
          <w:bCs/>
        </w:rPr>
        <w:t xml:space="preserve">H </w:t>
      </w:r>
      <w:r w:rsidRPr="001E1277">
        <w:rPr>
          <w:rFonts w:ascii="Times New Roman" w:eastAsiaTheme="minorEastAsia" w:hAnsi="Times New Roman"/>
          <w:bCs/>
        </w:rPr>
        <w:t>公司的决策效率约为其</w:t>
      </w:r>
      <w:r w:rsidRPr="001E1277">
        <w:rPr>
          <w:rFonts w:ascii="Times New Roman" w:eastAsiaTheme="minorEastAsia" w:hAnsi="Times New Roman"/>
          <w:bCs/>
        </w:rPr>
        <w:t xml:space="preserve"> 60%</w:t>
      </w:r>
      <w:r w:rsidRPr="001E1277">
        <w:rPr>
          <w:rFonts w:ascii="Times New Roman" w:eastAsiaTheme="minorEastAsia" w:hAnsi="Times New Roman"/>
          <w:bCs/>
        </w:rPr>
        <w:t>。再次，技术债务长期累积并侵蚀创新产能。核心</w:t>
      </w:r>
      <w:r w:rsidRPr="001E1277">
        <w:rPr>
          <w:rFonts w:ascii="Times New Roman" w:eastAsiaTheme="minorEastAsia" w:hAnsi="Times New Roman"/>
          <w:bCs/>
        </w:rPr>
        <w:t xml:space="preserve"> COBOL </w:t>
      </w:r>
      <w:r w:rsidRPr="001E1277">
        <w:rPr>
          <w:rFonts w:ascii="Times New Roman" w:eastAsiaTheme="minorEastAsia" w:hAnsi="Times New Roman"/>
          <w:bCs/>
        </w:rPr>
        <w:t>主系统已运行逾</w:t>
      </w:r>
      <w:r w:rsidRPr="001E1277">
        <w:rPr>
          <w:rFonts w:ascii="Times New Roman" w:eastAsiaTheme="minorEastAsia" w:hAnsi="Times New Roman"/>
          <w:bCs/>
        </w:rPr>
        <w:t xml:space="preserve"> 30 </w:t>
      </w:r>
      <w:r w:rsidRPr="001E1277">
        <w:rPr>
          <w:rFonts w:ascii="Times New Roman" w:eastAsiaTheme="minorEastAsia" w:hAnsi="Times New Roman"/>
          <w:bCs/>
        </w:rPr>
        <w:t>年，每新增</w:t>
      </w:r>
      <w:r w:rsidRPr="001E1277">
        <w:rPr>
          <w:rFonts w:ascii="Times New Roman" w:eastAsiaTheme="minorEastAsia" w:hAnsi="Times New Roman"/>
          <w:bCs/>
        </w:rPr>
        <w:t xml:space="preserve"> 1 </w:t>
      </w:r>
      <w:r w:rsidRPr="001E1277">
        <w:rPr>
          <w:rFonts w:ascii="Times New Roman" w:eastAsiaTheme="minorEastAsia" w:hAnsi="Times New Roman"/>
          <w:bCs/>
        </w:rPr>
        <w:t>个</w:t>
      </w:r>
      <w:r w:rsidRPr="001E1277">
        <w:rPr>
          <w:rFonts w:ascii="Times New Roman" w:eastAsiaTheme="minorEastAsia" w:hAnsi="Times New Roman"/>
          <w:bCs/>
        </w:rPr>
        <w:t xml:space="preserve"> API </w:t>
      </w:r>
      <w:r w:rsidRPr="001E1277">
        <w:rPr>
          <w:rFonts w:ascii="Times New Roman" w:eastAsiaTheme="minorEastAsia" w:hAnsi="Times New Roman"/>
          <w:bCs/>
        </w:rPr>
        <w:t>接口需约</w:t>
      </w:r>
      <w:r w:rsidRPr="001E1277">
        <w:rPr>
          <w:rFonts w:ascii="Times New Roman" w:eastAsiaTheme="minorEastAsia" w:hAnsi="Times New Roman"/>
          <w:bCs/>
        </w:rPr>
        <w:t xml:space="preserve"> 400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时维护（同类</w:t>
      </w:r>
      <w:r w:rsidRPr="001E1277">
        <w:rPr>
          <w:rFonts w:ascii="Times New Roman" w:eastAsiaTheme="minorEastAsia" w:hAnsi="Times New Roman"/>
          <w:bCs/>
        </w:rPr>
        <w:t xml:space="preserve"> Java </w:t>
      </w:r>
      <w:r w:rsidRPr="001E1277">
        <w:rPr>
          <w:rFonts w:ascii="Times New Roman" w:eastAsiaTheme="minorEastAsia" w:hAnsi="Times New Roman"/>
          <w:bCs/>
        </w:rPr>
        <w:t>系统约</w:t>
      </w:r>
      <w:r w:rsidRPr="001E1277">
        <w:rPr>
          <w:rFonts w:ascii="Times New Roman" w:eastAsiaTheme="minorEastAsia" w:hAnsi="Times New Roman"/>
          <w:bCs/>
        </w:rPr>
        <w:t xml:space="preserve"> 80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时），由此吞噬约</w:t>
      </w:r>
      <w:r w:rsidRPr="001E1277">
        <w:rPr>
          <w:rFonts w:ascii="Times New Roman" w:eastAsiaTheme="minorEastAsia" w:hAnsi="Times New Roman"/>
          <w:bCs/>
        </w:rPr>
        <w:t xml:space="preserve"> 42% </w:t>
      </w:r>
      <w:r w:rsidRPr="001E1277">
        <w:rPr>
          <w:rFonts w:ascii="Times New Roman" w:eastAsiaTheme="minorEastAsia" w:hAnsi="Times New Roman"/>
          <w:bCs/>
        </w:rPr>
        <w:t>的创新资源。受上述因素叠加影响，在</w:t>
      </w:r>
      <w:r w:rsidRPr="001E1277">
        <w:rPr>
          <w:rFonts w:ascii="Times New Roman" w:eastAsiaTheme="minorEastAsia" w:hAnsi="Times New Roman"/>
          <w:bCs/>
        </w:rPr>
        <w:t>“</w:t>
      </w:r>
      <w:r w:rsidRPr="001E1277">
        <w:rPr>
          <w:rFonts w:ascii="Times New Roman" w:eastAsiaTheme="minorEastAsia" w:hAnsi="Times New Roman"/>
          <w:bCs/>
        </w:rPr>
        <w:t>智能风控看板</w:t>
      </w:r>
      <w:r w:rsidRPr="001E1277">
        <w:rPr>
          <w:rFonts w:ascii="Times New Roman" w:eastAsiaTheme="minorEastAsia" w:hAnsi="Times New Roman"/>
          <w:bCs/>
        </w:rPr>
        <w:t>”</w:t>
      </w:r>
      <w:r w:rsidRPr="001E1277">
        <w:rPr>
          <w:rFonts w:ascii="Times New Roman" w:eastAsiaTheme="minorEastAsia" w:hAnsi="Times New Roman"/>
          <w:bCs/>
        </w:rPr>
        <w:t>场景中，行业标杆从需求提出到上线平均约</w:t>
      </w:r>
      <w:r w:rsidRPr="001E1277">
        <w:rPr>
          <w:rFonts w:ascii="Times New Roman" w:eastAsiaTheme="minorEastAsia" w:hAnsi="Times New Roman"/>
          <w:bCs/>
        </w:rPr>
        <w:t xml:space="preserve"> 67 </w:t>
      </w:r>
      <w:r w:rsidRPr="001E1277">
        <w:rPr>
          <w:rFonts w:ascii="Times New Roman" w:eastAsiaTheme="minorEastAsia" w:hAnsi="Times New Roman"/>
          <w:bCs/>
        </w:rPr>
        <w:t>天，而</w:t>
      </w:r>
      <w:r w:rsidRPr="001E1277">
        <w:rPr>
          <w:rFonts w:ascii="Times New Roman" w:eastAsiaTheme="minorEastAsia" w:hAnsi="Times New Roman"/>
          <w:bCs/>
        </w:rPr>
        <w:t xml:space="preserve"> H </w:t>
      </w:r>
      <w:r w:rsidRPr="001E1277">
        <w:rPr>
          <w:rFonts w:ascii="Times New Roman" w:eastAsiaTheme="minorEastAsia" w:hAnsi="Times New Roman"/>
          <w:bCs/>
        </w:rPr>
        <w:t>公司实际交付周期达</w:t>
      </w:r>
      <w:r w:rsidRPr="001E1277">
        <w:rPr>
          <w:rFonts w:ascii="Times New Roman" w:eastAsiaTheme="minorEastAsia" w:hAnsi="Times New Roman"/>
          <w:bCs/>
        </w:rPr>
        <w:t xml:space="preserve"> 112 </w:t>
      </w:r>
      <w:r w:rsidRPr="001E1277">
        <w:rPr>
          <w:rFonts w:ascii="Times New Roman" w:eastAsiaTheme="minorEastAsia" w:hAnsi="Times New Roman"/>
          <w:bCs/>
        </w:rPr>
        <w:t>天，表现出显著的效能缺口。</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2</w:t>
      </w:r>
      <w:r w:rsidRPr="006A182B">
        <w:rPr>
          <w:rFonts w:ascii="Times New Roman" w:eastAsiaTheme="minorEastAsia" w:hAnsi="Times New Roman"/>
          <w:bCs/>
        </w:rPr>
        <w:t>）效能诊断：三维需求健康度评估</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为识别短板并量化风险，本研究采用金融科技场景的</w:t>
      </w:r>
      <w:r w:rsidRPr="001E1277">
        <w:rPr>
          <w:rFonts w:ascii="Times New Roman" w:eastAsiaTheme="minorEastAsia" w:hAnsi="Times New Roman"/>
          <w:bCs/>
        </w:rPr>
        <w:t>“</w:t>
      </w:r>
      <w:r w:rsidRPr="001E1277">
        <w:rPr>
          <w:rFonts w:ascii="Times New Roman" w:eastAsiaTheme="minorEastAsia" w:hAnsi="Times New Roman"/>
          <w:bCs/>
        </w:rPr>
        <w:t>响应速度</w:t>
      </w:r>
      <w:r w:rsidRPr="001E1277">
        <w:rPr>
          <w:rFonts w:ascii="Times New Roman" w:eastAsiaTheme="minorEastAsia" w:hAnsi="Times New Roman"/>
          <w:bCs/>
        </w:rPr>
        <w:t>—</w:t>
      </w:r>
      <w:r w:rsidRPr="001E1277">
        <w:rPr>
          <w:rFonts w:ascii="Times New Roman" w:eastAsiaTheme="minorEastAsia" w:hAnsi="Times New Roman"/>
          <w:bCs/>
        </w:rPr>
        <w:t>决策质量</w:t>
      </w:r>
      <w:r w:rsidRPr="001E1277">
        <w:rPr>
          <w:rFonts w:ascii="Times New Roman" w:eastAsiaTheme="minorEastAsia" w:hAnsi="Times New Roman"/>
          <w:bCs/>
        </w:rPr>
        <w:t>—</w:t>
      </w:r>
      <w:r w:rsidRPr="001E1277">
        <w:rPr>
          <w:rFonts w:ascii="Times New Roman" w:eastAsiaTheme="minorEastAsia" w:hAnsi="Times New Roman"/>
          <w:bCs/>
        </w:rPr>
        <w:t>资源效率</w:t>
      </w:r>
      <w:r w:rsidRPr="001E1277">
        <w:rPr>
          <w:rFonts w:ascii="Times New Roman" w:eastAsiaTheme="minorEastAsia" w:hAnsi="Times New Roman"/>
          <w:bCs/>
        </w:rPr>
        <w:t>”</w:t>
      </w:r>
      <w:r w:rsidRPr="001E1277">
        <w:rPr>
          <w:rFonts w:ascii="Times New Roman" w:eastAsiaTheme="minorEastAsia" w:hAnsi="Times New Roman"/>
          <w:bCs/>
        </w:rPr>
        <w:t>三维健康度模型对</w:t>
      </w:r>
      <w:r w:rsidRPr="001E1277">
        <w:rPr>
          <w:rFonts w:ascii="Times New Roman" w:eastAsiaTheme="minorEastAsia" w:hAnsi="Times New Roman"/>
          <w:bCs/>
        </w:rPr>
        <w:t xml:space="preserve"> H </w:t>
      </w:r>
      <w:r w:rsidRPr="001E1277">
        <w:rPr>
          <w:rFonts w:ascii="Times New Roman" w:eastAsiaTheme="minorEastAsia" w:hAnsi="Times New Roman"/>
          <w:bCs/>
        </w:rPr>
        <w:t>公司进行评估。结果见表</w:t>
      </w:r>
      <w:r w:rsidRPr="001E1277">
        <w:rPr>
          <w:rFonts w:ascii="Times New Roman" w:eastAsiaTheme="minorEastAsia" w:hAnsi="Times New Roman"/>
          <w:bCs/>
        </w:rPr>
        <w:t xml:space="preserve"> 3-1</w:t>
      </w:r>
      <w:r w:rsidRPr="001E1277">
        <w:rPr>
          <w:rFonts w:ascii="Times New Roman" w:eastAsiaTheme="minorEastAsia" w:hAnsi="Times New Roman"/>
          <w:bCs/>
        </w:rPr>
        <w:t>。</w:t>
      </w:r>
      <w:r w:rsidRPr="001E1277">
        <w:rPr>
          <w:rFonts w:ascii="Times New Roman" w:eastAsiaTheme="minorEastAsia" w:hAnsi="Times New Roman"/>
          <w:bCs/>
        </w:rPr>
        <w:t xml:space="preserve">H </w:t>
      </w:r>
      <w:r w:rsidRPr="001E1277">
        <w:rPr>
          <w:rFonts w:ascii="Times New Roman" w:eastAsiaTheme="minorEastAsia" w:hAnsi="Times New Roman"/>
          <w:bCs/>
        </w:rPr>
        <w:t>公司在</w:t>
      </w:r>
      <w:r w:rsidRPr="001E1277">
        <w:rPr>
          <w:rFonts w:ascii="Times New Roman" w:eastAsiaTheme="minorEastAsia" w:hAnsi="Times New Roman"/>
          <w:bCs/>
        </w:rPr>
        <w:t>“</w:t>
      </w:r>
      <w:r w:rsidRPr="001E1277">
        <w:rPr>
          <w:rFonts w:ascii="Times New Roman" w:eastAsiaTheme="minorEastAsia" w:hAnsi="Times New Roman"/>
          <w:bCs/>
        </w:rPr>
        <w:t>需求冻结至开发启动时长</w:t>
      </w:r>
      <w:r w:rsidRPr="001E1277">
        <w:rPr>
          <w:rFonts w:ascii="Times New Roman" w:eastAsiaTheme="minorEastAsia" w:hAnsi="Times New Roman"/>
          <w:bCs/>
        </w:rPr>
        <w:t>”“</w:t>
      </w:r>
      <w:r w:rsidRPr="001E1277">
        <w:rPr>
          <w:rFonts w:ascii="Times New Roman" w:eastAsiaTheme="minorEastAsia" w:hAnsi="Times New Roman"/>
          <w:bCs/>
        </w:rPr>
        <w:t>需求返工率</w:t>
      </w:r>
      <w:r w:rsidRPr="001E1277">
        <w:rPr>
          <w:rFonts w:ascii="Times New Roman" w:eastAsiaTheme="minorEastAsia" w:hAnsi="Times New Roman"/>
          <w:bCs/>
        </w:rPr>
        <w:t>”“</w:t>
      </w:r>
      <w:r w:rsidRPr="001E1277">
        <w:rPr>
          <w:rFonts w:ascii="Times New Roman" w:eastAsiaTheme="minorEastAsia" w:hAnsi="Times New Roman"/>
          <w:bCs/>
        </w:rPr>
        <w:t>创新需求占比</w:t>
      </w:r>
      <w:r w:rsidRPr="001E1277">
        <w:rPr>
          <w:rFonts w:ascii="Times New Roman" w:eastAsiaTheme="minorEastAsia" w:hAnsi="Times New Roman"/>
          <w:bCs/>
        </w:rPr>
        <w:t>”</w:t>
      </w:r>
      <w:r w:rsidRPr="001E1277">
        <w:rPr>
          <w:rFonts w:ascii="Times New Roman" w:eastAsiaTheme="minorEastAsia" w:hAnsi="Times New Roman"/>
          <w:bCs/>
        </w:rPr>
        <w:t>三项指标上分别为</w:t>
      </w:r>
      <w:r w:rsidRPr="001E1277">
        <w:rPr>
          <w:rFonts w:ascii="Times New Roman" w:eastAsiaTheme="minorEastAsia" w:hAnsi="Times New Roman"/>
          <w:bCs/>
        </w:rPr>
        <w:t xml:space="preserve"> 9.2 </w:t>
      </w:r>
      <w:r w:rsidRPr="001E1277">
        <w:rPr>
          <w:rFonts w:ascii="Times New Roman" w:eastAsiaTheme="minorEastAsia" w:hAnsi="Times New Roman"/>
          <w:bCs/>
        </w:rPr>
        <w:t>天、</w:t>
      </w:r>
      <w:r w:rsidRPr="001E1277">
        <w:rPr>
          <w:rFonts w:ascii="Times New Roman" w:eastAsiaTheme="minorEastAsia" w:hAnsi="Times New Roman"/>
          <w:bCs/>
        </w:rPr>
        <w:t>34%</w:t>
      </w:r>
      <w:r w:rsidRPr="001E1277">
        <w:rPr>
          <w:rFonts w:ascii="Times New Roman" w:eastAsiaTheme="minorEastAsia" w:hAnsi="Times New Roman"/>
          <w:bCs/>
        </w:rPr>
        <w:t>、</w:t>
      </w:r>
      <w:r w:rsidRPr="001E1277">
        <w:rPr>
          <w:rFonts w:ascii="Times New Roman" w:eastAsiaTheme="minorEastAsia" w:hAnsi="Times New Roman"/>
          <w:bCs/>
        </w:rPr>
        <w:t>58%</w:t>
      </w:r>
      <w:r w:rsidRPr="001E1277">
        <w:rPr>
          <w:rFonts w:ascii="Times New Roman" w:eastAsiaTheme="minorEastAsia" w:hAnsi="Times New Roman"/>
          <w:bCs/>
        </w:rPr>
        <w:t>，与健康阈值（</w:t>
      </w:r>
      <w:r w:rsidRPr="001E1277">
        <w:rPr>
          <w:rFonts w:ascii="Times New Roman" w:eastAsiaTheme="minorEastAsia" w:hAnsi="Times New Roman"/>
          <w:bCs/>
        </w:rPr>
        <w:t xml:space="preserve">≤5 </w:t>
      </w:r>
      <w:r w:rsidRPr="001E1277">
        <w:rPr>
          <w:rFonts w:ascii="Times New Roman" w:eastAsiaTheme="minorEastAsia" w:hAnsi="Times New Roman"/>
          <w:bCs/>
        </w:rPr>
        <w:t>天、</w:t>
      </w:r>
      <w:r w:rsidRPr="001E1277">
        <w:rPr>
          <w:rFonts w:ascii="Times New Roman" w:eastAsiaTheme="minorEastAsia" w:hAnsi="Times New Roman"/>
          <w:bCs/>
        </w:rPr>
        <w:t>≤15%</w:t>
      </w:r>
      <w:r w:rsidRPr="001E1277">
        <w:rPr>
          <w:rFonts w:ascii="Times New Roman" w:eastAsiaTheme="minorEastAsia" w:hAnsi="Times New Roman"/>
          <w:bCs/>
        </w:rPr>
        <w:t>、</w:t>
      </w:r>
      <w:r w:rsidRPr="001E1277">
        <w:rPr>
          <w:rFonts w:ascii="Times New Roman" w:eastAsiaTheme="minorEastAsia" w:hAnsi="Times New Roman"/>
          <w:bCs/>
        </w:rPr>
        <w:t>≥75%</w:t>
      </w:r>
      <w:r w:rsidRPr="001E1277">
        <w:rPr>
          <w:rFonts w:ascii="Times New Roman" w:eastAsiaTheme="minorEastAsia" w:hAnsi="Times New Roman"/>
          <w:bCs/>
        </w:rPr>
        <w:t>）相比，对应风险等级为</w:t>
      </w:r>
      <w:r w:rsidRPr="001E1277">
        <w:rPr>
          <w:rFonts w:ascii="Times New Roman" w:eastAsiaTheme="minorEastAsia" w:hAnsi="Times New Roman"/>
          <w:bCs/>
        </w:rPr>
        <w:t>“</w:t>
      </w:r>
      <w:r w:rsidRPr="001E1277">
        <w:rPr>
          <w:rFonts w:ascii="Times New Roman" w:eastAsiaTheme="minorEastAsia" w:hAnsi="Times New Roman"/>
          <w:bCs/>
        </w:rPr>
        <w:t>高危、高危、警戒</w:t>
      </w:r>
      <w:r w:rsidRPr="001E1277">
        <w:rPr>
          <w:rFonts w:ascii="Times New Roman" w:eastAsiaTheme="minorEastAsia" w:hAnsi="Times New Roman"/>
          <w:bCs/>
        </w:rPr>
        <w:t>”</w:t>
      </w:r>
      <w:r w:rsidRPr="001E1277">
        <w:rPr>
          <w:rFonts w:ascii="Times New Roman" w:eastAsiaTheme="minorEastAsia" w:hAnsi="Times New Roman"/>
          <w:bCs/>
        </w:rPr>
        <w:t>。这表明关键短板集中在前中期的需求定义与评审环节，同时资源配置结构受存量维护牵制而对创新不利。</w:t>
      </w:r>
    </w:p>
    <w:p w:rsidR="001E1277" w:rsidRPr="00447A95" w:rsidRDefault="001E1277" w:rsidP="00447A95">
      <w:pPr>
        <w:shd w:val="clear" w:color="auto" w:fill="FFFFFF"/>
        <w:spacing w:line="400" w:lineRule="exact"/>
        <w:ind w:leftChars="875" w:left="2100" w:firstLine="480"/>
        <w:rPr>
          <w:rFonts w:ascii="Times New Roman" w:eastAsiaTheme="minorEastAsia" w:hAnsi="Times New Roman"/>
          <w:bCs/>
          <w:sz w:val="21"/>
          <w:szCs w:val="21"/>
        </w:rPr>
      </w:pPr>
      <w:r w:rsidRPr="00447A95">
        <w:rPr>
          <w:rFonts w:ascii="Times New Roman" w:eastAsiaTheme="minorEastAsia" w:hAnsi="Times New Roman"/>
          <w:bCs/>
          <w:sz w:val="21"/>
          <w:szCs w:val="21"/>
        </w:rPr>
        <w:t>表</w:t>
      </w:r>
      <w:r w:rsidRPr="00447A95">
        <w:rPr>
          <w:rFonts w:ascii="Times New Roman" w:eastAsiaTheme="minorEastAsia" w:hAnsi="Times New Roman"/>
          <w:bCs/>
          <w:sz w:val="21"/>
          <w:szCs w:val="21"/>
        </w:rPr>
        <w:t xml:space="preserve"> 3-</w:t>
      </w:r>
      <w:r w:rsidR="00B80267">
        <w:rPr>
          <w:rFonts w:ascii="Times New Roman" w:eastAsiaTheme="minorEastAsia" w:hAnsi="Times New Roman"/>
          <w:bCs/>
          <w:sz w:val="21"/>
          <w:szCs w:val="21"/>
        </w:rPr>
        <w:t>3</w:t>
      </w:r>
      <w:r w:rsidRPr="00447A95">
        <w:rPr>
          <w:rFonts w:ascii="Times New Roman" w:eastAsiaTheme="minorEastAsia" w:hAnsi="Times New Roman"/>
          <w:bCs/>
          <w:sz w:val="21"/>
          <w:szCs w:val="21"/>
        </w:rPr>
        <w:t xml:space="preserve"> </w:t>
      </w:r>
      <w:r w:rsidRPr="00447A95">
        <w:rPr>
          <w:rFonts w:ascii="Times New Roman" w:eastAsiaTheme="minorEastAsia" w:hAnsi="Times New Roman"/>
          <w:bCs/>
          <w:sz w:val="21"/>
          <w:szCs w:val="21"/>
        </w:rPr>
        <w:t>需求管理健康度三维模型评估结果</w:t>
      </w:r>
    </w:p>
    <w:tbl>
      <w:tblPr>
        <w:tblW w:w="0" w:type="auto"/>
        <w:tblCellSpacing w:w="15" w:type="dxa"/>
        <w:tblInd w:w="1740" w:type="dxa"/>
        <w:tblCellMar>
          <w:top w:w="15" w:type="dxa"/>
          <w:left w:w="15" w:type="dxa"/>
          <w:bottom w:w="15" w:type="dxa"/>
          <w:right w:w="15" w:type="dxa"/>
        </w:tblCellMar>
        <w:tblLook w:val="04A0" w:firstRow="1" w:lastRow="0" w:firstColumn="1" w:lastColumn="0" w:noHBand="0" w:noVBand="1"/>
      </w:tblPr>
      <w:tblGrid>
        <w:gridCol w:w="1035"/>
        <w:gridCol w:w="2700"/>
        <w:gridCol w:w="1020"/>
        <w:gridCol w:w="1020"/>
        <w:gridCol w:w="1035"/>
      </w:tblGrid>
      <w:tr w:rsidR="00447A95" w:rsidTr="00447A95">
        <w:trPr>
          <w:tblHeader/>
          <w:tblCellSpacing w:w="15" w:type="dxa"/>
        </w:trPr>
        <w:tc>
          <w:tcPr>
            <w:tcW w:w="0" w:type="auto"/>
            <w:vAlign w:val="center"/>
            <w:hideMark/>
          </w:tcPr>
          <w:p w:rsidR="00447A95" w:rsidRPr="00447A95" w:rsidRDefault="00447A95">
            <w:pPr>
              <w:jc w:val="center"/>
              <w:rPr>
                <w:bCs/>
              </w:rPr>
            </w:pPr>
            <w:r w:rsidRPr="00447A95">
              <w:rPr>
                <w:bCs/>
              </w:rPr>
              <w:t>维度</w:t>
            </w:r>
          </w:p>
        </w:tc>
        <w:tc>
          <w:tcPr>
            <w:tcW w:w="0" w:type="auto"/>
            <w:vAlign w:val="center"/>
            <w:hideMark/>
          </w:tcPr>
          <w:p w:rsidR="00447A95" w:rsidRPr="00447A95" w:rsidRDefault="00447A95">
            <w:pPr>
              <w:jc w:val="center"/>
              <w:rPr>
                <w:bCs/>
              </w:rPr>
            </w:pPr>
            <w:r w:rsidRPr="00447A95">
              <w:rPr>
                <w:bCs/>
              </w:rPr>
              <w:t>检测指标</w:t>
            </w:r>
          </w:p>
        </w:tc>
        <w:tc>
          <w:tcPr>
            <w:tcW w:w="0" w:type="auto"/>
            <w:vAlign w:val="center"/>
            <w:hideMark/>
          </w:tcPr>
          <w:p w:rsidR="00447A95" w:rsidRPr="00447A95" w:rsidRDefault="00447A95">
            <w:pPr>
              <w:jc w:val="right"/>
              <w:rPr>
                <w:bCs/>
              </w:rPr>
            </w:pPr>
            <w:r w:rsidRPr="00447A95">
              <w:rPr>
                <w:bCs/>
              </w:rPr>
              <w:t>H 公司值</w:t>
            </w:r>
          </w:p>
        </w:tc>
        <w:tc>
          <w:tcPr>
            <w:tcW w:w="0" w:type="auto"/>
            <w:vAlign w:val="center"/>
            <w:hideMark/>
          </w:tcPr>
          <w:p w:rsidR="00447A95" w:rsidRPr="00447A95" w:rsidRDefault="00447A95">
            <w:pPr>
              <w:jc w:val="right"/>
              <w:rPr>
                <w:bCs/>
              </w:rPr>
            </w:pPr>
            <w:r w:rsidRPr="00447A95">
              <w:rPr>
                <w:bCs/>
              </w:rPr>
              <w:t>健康阈值</w:t>
            </w:r>
          </w:p>
        </w:tc>
        <w:tc>
          <w:tcPr>
            <w:tcW w:w="0" w:type="auto"/>
            <w:vAlign w:val="center"/>
            <w:hideMark/>
          </w:tcPr>
          <w:p w:rsidR="00447A95" w:rsidRPr="00447A95" w:rsidRDefault="00447A95">
            <w:pPr>
              <w:jc w:val="center"/>
              <w:rPr>
                <w:bCs/>
              </w:rPr>
            </w:pPr>
            <w:r w:rsidRPr="00447A95">
              <w:rPr>
                <w:bCs/>
              </w:rPr>
              <w:t>风险等级</w:t>
            </w:r>
          </w:p>
        </w:tc>
      </w:tr>
      <w:tr w:rsidR="00447A95" w:rsidTr="00447A95">
        <w:trPr>
          <w:tblCellSpacing w:w="15" w:type="dxa"/>
        </w:trPr>
        <w:tc>
          <w:tcPr>
            <w:tcW w:w="0" w:type="auto"/>
            <w:vAlign w:val="center"/>
            <w:hideMark/>
          </w:tcPr>
          <w:p w:rsidR="00447A95" w:rsidRPr="00447A95" w:rsidRDefault="00447A95">
            <w:r w:rsidRPr="00447A95">
              <w:t>响应速度</w:t>
            </w:r>
          </w:p>
        </w:tc>
        <w:tc>
          <w:tcPr>
            <w:tcW w:w="0" w:type="auto"/>
            <w:vAlign w:val="center"/>
            <w:hideMark/>
          </w:tcPr>
          <w:p w:rsidR="00447A95" w:rsidRPr="00447A95" w:rsidRDefault="00447A95">
            <w:r w:rsidRPr="00447A95">
              <w:t>需求冻结到开发启动时长</w:t>
            </w:r>
          </w:p>
        </w:tc>
        <w:tc>
          <w:tcPr>
            <w:tcW w:w="0" w:type="auto"/>
            <w:vAlign w:val="center"/>
            <w:hideMark/>
          </w:tcPr>
          <w:p w:rsidR="00447A95" w:rsidRPr="00447A95" w:rsidRDefault="00447A95">
            <w:pPr>
              <w:jc w:val="right"/>
            </w:pPr>
            <w:r w:rsidRPr="00447A95">
              <w:t>9.2 天</w:t>
            </w:r>
          </w:p>
        </w:tc>
        <w:tc>
          <w:tcPr>
            <w:tcW w:w="0" w:type="auto"/>
            <w:vAlign w:val="center"/>
            <w:hideMark/>
          </w:tcPr>
          <w:p w:rsidR="00447A95" w:rsidRPr="00447A95" w:rsidRDefault="00447A95">
            <w:pPr>
              <w:jc w:val="right"/>
            </w:pPr>
            <w:r w:rsidRPr="00447A95">
              <w:t>≤5 天</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决策质量</w:t>
            </w:r>
          </w:p>
        </w:tc>
        <w:tc>
          <w:tcPr>
            <w:tcW w:w="0" w:type="auto"/>
            <w:vAlign w:val="center"/>
            <w:hideMark/>
          </w:tcPr>
          <w:p w:rsidR="00447A95" w:rsidRPr="00447A95" w:rsidRDefault="00447A95">
            <w:r w:rsidRPr="00447A95">
              <w:t>需求返工率</w:t>
            </w:r>
          </w:p>
        </w:tc>
        <w:tc>
          <w:tcPr>
            <w:tcW w:w="0" w:type="auto"/>
            <w:vAlign w:val="center"/>
            <w:hideMark/>
          </w:tcPr>
          <w:p w:rsidR="00447A95" w:rsidRPr="00447A95" w:rsidRDefault="00447A95">
            <w:pPr>
              <w:jc w:val="right"/>
            </w:pPr>
            <w:r w:rsidRPr="00447A95">
              <w:t>34%</w:t>
            </w:r>
          </w:p>
        </w:tc>
        <w:tc>
          <w:tcPr>
            <w:tcW w:w="0" w:type="auto"/>
            <w:vAlign w:val="center"/>
            <w:hideMark/>
          </w:tcPr>
          <w:p w:rsidR="00447A95" w:rsidRPr="00447A95" w:rsidRDefault="00447A95">
            <w:pPr>
              <w:jc w:val="right"/>
            </w:pPr>
            <w:r w:rsidRPr="00447A95">
              <w:t>≤15%</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资源效率</w:t>
            </w:r>
          </w:p>
        </w:tc>
        <w:tc>
          <w:tcPr>
            <w:tcW w:w="0" w:type="auto"/>
            <w:vAlign w:val="center"/>
            <w:hideMark/>
          </w:tcPr>
          <w:p w:rsidR="00447A95" w:rsidRPr="00447A95" w:rsidRDefault="00447A95">
            <w:r w:rsidRPr="00447A95">
              <w:t>创新需求占比</w:t>
            </w:r>
          </w:p>
        </w:tc>
        <w:tc>
          <w:tcPr>
            <w:tcW w:w="0" w:type="auto"/>
            <w:vAlign w:val="center"/>
            <w:hideMark/>
          </w:tcPr>
          <w:p w:rsidR="00447A95" w:rsidRPr="00447A95" w:rsidRDefault="00447A95">
            <w:pPr>
              <w:jc w:val="right"/>
            </w:pPr>
            <w:r w:rsidRPr="00447A95">
              <w:t>58%</w:t>
            </w:r>
          </w:p>
        </w:tc>
        <w:tc>
          <w:tcPr>
            <w:tcW w:w="0" w:type="auto"/>
            <w:vAlign w:val="center"/>
            <w:hideMark/>
          </w:tcPr>
          <w:p w:rsidR="00447A95" w:rsidRPr="00447A95" w:rsidRDefault="00447A95">
            <w:pPr>
              <w:jc w:val="right"/>
            </w:pPr>
            <w:r w:rsidRPr="00447A95">
              <w:t>≥75%</w:t>
            </w:r>
          </w:p>
        </w:tc>
        <w:tc>
          <w:tcPr>
            <w:tcW w:w="0" w:type="auto"/>
            <w:vAlign w:val="center"/>
            <w:hideMark/>
          </w:tcPr>
          <w:p w:rsidR="00447A95" w:rsidRPr="00447A95" w:rsidRDefault="00447A95">
            <w:r w:rsidRPr="00447A95">
              <w:t>警戒</w:t>
            </w:r>
          </w:p>
        </w:tc>
      </w:tr>
    </w:tbl>
    <w:p w:rsidR="00447A95" w:rsidRPr="001E1277" w:rsidRDefault="00447A95" w:rsidP="00447A95">
      <w:pPr>
        <w:shd w:val="clear" w:color="auto" w:fill="FFFFFF"/>
        <w:spacing w:line="400" w:lineRule="exact"/>
        <w:rPr>
          <w:rFonts w:ascii="Times New Roman" w:eastAsiaTheme="minorEastAsia" w:hAnsi="Times New Roman"/>
          <w:bCs/>
        </w:rPr>
      </w:pP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在流程运行中还观察到两类重要损耗：其一，需求文档在</w:t>
      </w:r>
      <w:r w:rsidRPr="001E1277">
        <w:rPr>
          <w:rFonts w:ascii="Times New Roman" w:eastAsiaTheme="minorEastAsia" w:hAnsi="Times New Roman"/>
          <w:bCs/>
        </w:rPr>
        <w:t xml:space="preserve"> BA</w:t>
      </w:r>
      <w:r w:rsidRPr="001E1277">
        <w:rPr>
          <w:rFonts w:ascii="Times New Roman" w:eastAsiaTheme="minorEastAsia" w:hAnsi="Times New Roman"/>
          <w:bCs/>
        </w:rPr>
        <w:t>（</w:t>
      </w:r>
      <w:r w:rsidRPr="001E1277">
        <w:rPr>
          <w:rFonts w:ascii="Times New Roman" w:eastAsiaTheme="minorEastAsia" w:hAnsi="Times New Roman"/>
          <w:bCs/>
        </w:rPr>
        <w:t>Business Analyst</w:t>
      </w:r>
      <w:r w:rsidRPr="001E1277">
        <w:rPr>
          <w:rFonts w:ascii="Times New Roman" w:eastAsiaTheme="minorEastAsia" w:hAnsi="Times New Roman"/>
          <w:bCs/>
        </w:rPr>
        <w:t>，业务分析师）与</w:t>
      </w:r>
      <w:r w:rsidRPr="001E1277">
        <w:rPr>
          <w:rFonts w:ascii="Times New Roman" w:eastAsiaTheme="minorEastAsia" w:hAnsi="Times New Roman"/>
          <w:bCs/>
        </w:rPr>
        <w:t xml:space="preserve"> QA</w:t>
      </w:r>
      <w:r w:rsidRPr="001E1277">
        <w:rPr>
          <w:rFonts w:ascii="Times New Roman" w:eastAsiaTheme="minorEastAsia" w:hAnsi="Times New Roman"/>
          <w:bCs/>
        </w:rPr>
        <w:t>（</w:t>
      </w:r>
      <w:r w:rsidRPr="001E1277">
        <w:rPr>
          <w:rFonts w:ascii="Times New Roman" w:eastAsiaTheme="minorEastAsia" w:hAnsi="Times New Roman"/>
          <w:bCs/>
        </w:rPr>
        <w:t>Quality Assurance</w:t>
      </w:r>
      <w:r w:rsidRPr="001E1277">
        <w:rPr>
          <w:rFonts w:ascii="Times New Roman" w:eastAsiaTheme="minorEastAsia" w:hAnsi="Times New Roman"/>
          <w:bCs/>
        </w:rPr>
        <w:t>，质量保障）团队间传递时的信息丢失率约</w:t>
      </w:r>
      <w:r w:rsidRPr="001E1277">
        <w:rPr>
          <w:rFonts w:ascii="Times New Roman" w:eastAsiaTheme="minorEastAsia" w:hAnsi="Times New Roman"/>
          <w:bCs/>
        </w:rPr>
        <w:t xml:space="preserve"> 27%</w:t>
      </w:r>
      <w:r w:rsidRPr="001E1277">
        <w:rPr>
          <w:rFonts w:ascii="Times New Roman" w:eastAsiaTheme="minorEastAsia" w:hAnsi="Times New Roman"/>
          <w:bCs/>
        </w:rPr>
        <w:t>，主要出现在非结构化附件与版本覆盖不完整的情形；其二，因需求描述不清引发的返工</w:t>
      </w:r>
      <w:r w:rsidRPr="001E1277">
        <w:rPr>
          <w:rFonts w:ascii="Times New Roman" w:eastAsiaTheme="minorEastAsia" w:hAnsi="Times New Roman"/>
          <w:bCs/>
        </w:rPr>
        <w:lastRenderedPageBreak/>
        <w:t>形成年度约</w:t>
      </w:r>
      <w:r w:rsidRPr="001E1277">
        <w:rPr>
          <w:rFonts w:ascii="Times New Roman" w:eastAsiaTheme="minorEastAsia" w:hAnsi="Times New Roman"/>
          <w:bCs/>
        </w:rPr>
        <w:t xml:space="preserve"> 150 </w:t>
      </w:r>
      <w:r w:rsidRPr="001E1277">
        <w:rPr>
          <w:rFonts w:ascii="Times New Roman" w:eastAsiaTheme="minorEastAsia" w:hAnsi="Times New Roman"/>
          <w:bCs/>
        </w:rPr>
        <w:t>万美元的隐性开发成本，并因技术债务牵制每年少实现约</w:t>
      </w:r>
      <w:r w:rsidRPr="001E1277">
        <w:rPr>
          <w:rFonts w:ascii="Times New Roman" w:eastAsiaTheme="minorEastAsia" w:hAnsi="Times New Roman"/>
          <w:bCs/>
        </w:rPr>
        <w:t xml:space="preserve"> 12–15 </w:t>
      </w:r>
      <w:r w:rsidRPr="001E1277">
        <w:rPr>
          <w:rFonts w:ascii="Times New Roman" w:eastAsiaTheme="minorEastAsia" w:hAnsi="Times New Roman"/>
          <w:bCs/>
        </w:rPr>
        <w:t>个高价值创新需求，估算的机会成本约为</w:t>
      </w:r>
      <w:r w:rsidRPr="001E1277">
        <w:rPr>
          <w:rFonts w:ascii="Times New Roman" w:eastAsiaTheme="minorEastAsia" w:hAnsi="Times New Roman"/>
          <w:bCs/>
        </w:rPr>
        <w:t xml:space="preserve"> 800 </w:t>
      </w:r>
      <w:r w:rsidRPr="001E1277">
        <w:rPr>
          <w:rFonts w:ascii="Times New Roman" w:eastAsiaTheme="minorEastAsia" w:hAnsi="Times New Roman"/>
          <w:bCs/>
        </w:rPr>
        <w:t>万美元</w:t>
      </w:r>
      <w:r w:rsidRPr="001E1277">
        <w:rPr>
          <w:rFonts w:ascii="Times New Roman" w:eastAsiaTheme="minorEastAsia" w:hAnsi="Times New Roman"/>
          <w:bCs/>
        </w:rPr>
        <w:t>/</w:t>
      </w:r>
      <w:r w:rsidRPr="001E1277">
        <w:rPr>
          <w:rFonts w:ascii="Times New Roman" w:eastAsiaTheme="minorEastAsia" w:hAnsi="Times New Roman"/>
          <w:bCs/>
        </w:rPr>
        <w:t>年。</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3</w:t>
      </w:r>
      <w:r w:rsidRPr="006A182B">
        <w:rPr>
          <w:rFonts w:ascii="Times New Roman" w:eastAsiaTheme="minorEastAsia" w:hAnsi="Times New Roman"/>
          <w:bCs/>
        </w:rPr>
        <w:t>）归因分析：流程</w:t>
      </w:r>
      <w:r w:rsidRPr="006A182B">
        <w:rPr>
          <w:rFonts w:ascii="Times New Roman" w:eastAsiaTheme="minorEastAsia" w:hAnsi="Times New Roman"/>
          <w:bCs/>
        </w:rPr>
        <w:t>“</w:t>
      </w:r>
      <w:r w:rsidRPr="006A182B">
        <w:rPr>
          <w:rFonts w:ascii="Times New Roman" w:eastAsiaTheme="minorEastAsia" w:hAnsi="Times New Roman"/>
          <w:bCs/>
        </w:rPr>
        <w:t>漏水点</w:t>
      </w:r>
      <w:r w:rsidRPr="006A182B">
        <w:rPr>
          <w:rFonts w:ascii="Times New Roman" w:eastAsiaTheme="minorEastAsia" w:hAnsi="Times New Roman"/>
          <w:bCs/>
        </w:rPr>
        <w:t>”</w:t>
      </w:r>
      <w:r w:rsidRPr="006A182B">
        <w:rPr>
          <w:rFonts w:ascii="Times New Roman" w:eastAsiaTheme="minorEastAsia" w:hAnsi="Times New Roman"/>
          <w:bCs/>
        </w:rPr>
        <w:t>的定位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基于价值流图（</w:t>
      </w:r>
      <w:r w:rsidRPr="001E1277">
        <w:rPr>
          <w:rFonts w:ascii="Times New Roman" w:eastAsiaTheme="minorEastAsia" w:hAnsi="Times New Roman"/>
          <w:bCs/>
        </w:rPr>
        <w:t>Value Stream Map</w:t>
      </w:r>
      <w:r w:rsidRPr="001E1277">
        <w:rPr>
          <w:rFonts w:ascii="Times New Roman" w:eastAsiaTheme="minorEastAsia" w:hAnsi="Times New Roman"/>
          <w:bCs/>
        </w:rPr>
        <w:t>，</w:t>
      </w:r>
      <w:r w:rsidRPr="001E1277">
        <w:rPr>
          <w:rFonts w:ascii="Times New Roman" w:eastAsiaTheme="minorEastAsia" w:hAnsi="Times New Roman"/>
          <w:bCs/>
        </w:rPr>
        <w:t>VSM</w:t>
      </w:r>
      <w:r w:rsidRPr="001E1277">
        <w:rPr>
          <w:rFonts w:ascii="Times New Roman" w:eastAsiaTheme="minorEastAsia" w:hAnsi="Times New Roman"/>
          <w:bCs/>
        </w:rPr>
        <w:t>）复原的典型需求全生命周期显示，效能瓶颈集中在三处：其一，评审环节的合规校验主要依赖人工核对，缺乏自动验证与规则库支撑，曾出现开放银行接口需求因未识别巴西央行新规而在上线后紧急回退的案例，造成直接损失</w:t>
      </w:r>
      <w:r w:rsidRPr="001E1277">
        <w:rPr>
          <w:rFonts w:ascii="Times New Roman" w:eastAsiaTheme="minorEastAsia" w:hAnsi="Times New Roman"/>
          <w:bCs/>
        </w:rPr>
        <w:t xml:space="preserve"> 23 </w:t>
      </w:r>
      <w:r w:rsidRPr="001E1277">
        <w:rPr>
          <w:rFonts w:ascii="Times New Roman" w:eastAsiaTheme="minorEastAsia" w:hAnsi="Times New Roman"/>
          <w:bCs/>
        </w:rPr>
        <w:t>万美元；其二，工具链之间的数据关联不足，</w:t>
      </w:r>
      <w:r w:rsidRPr="001E1277">
        <w:rPr>
          <w:rFonts w:ascii="Times New Roman" w:eastAsiaTheme="minorEastAsia" w:hAnsi="Times New Roman"/>
          <w:bCs/>
        </w:rPr>
        <w:t xml:space="preserve">Jira </w:t>
      </w:r>
      <w:r w:rsidRPr="001E1277">
        <w:rPr>
          <w:rFonts w:ascii="Times New Roman" w:eastAsiaTheme="minorEastAsia" w:hAnsi="Times New Roman"/>
          <w:bCs/>
        </w:rPr>
        <w:t>需求条目与</w:t>
      </w:r>
      <w:r w:rsidRPr="001E1277">
        <w:rPr>
          <w:rFonts w:ascii="Times New Roman" w:eastAsiaTheme="minorEastAsia" w:hAnsi="Times New Roman"/>
          <w:bCs/>
        </w:rPr>
        <w:t xml:space="preserve"> Confluence </w:t>
      </w:r>
      <w:r w:rsidRPr="001E1277">
        <w:rPr>
          <w:rFonts w:ascii="Times New Roman" w:eastAsiaTheme="minorEastAsia" w:hAnsi="Times New Roman"/>
          <w:bCs/>
        </w:rPr>
        <w:t>文档未建立强绑定关系，约</w:t>
      </w:r>
      <w:r w:rsidRPr="001E1277">
        <w:rPr>
          <w:rFonts w:ascii="Times New Roman" w:eastAsiaTheme="minorEastAsia" w:hAnsi="Times New Roman"/>
          <w:bCs/>
        </w:rPr>
        <w:t xml:space="preserve"> 17% </w:t>
      </w:r>
      <w:r w:rsidRPr="001E1277">
        <w:rPr>
          <w:rFonts w:ascii="Times New Roman" w:eastAsiaTheme="minorEastAsia" w:hAnsi="Times New Roman"/>
          <w:bCs/>
        </w:rPr>
        <w:t>的需求因信息不同步导致开发偏差，平均补救用时约</w:t>
      </w:r>
      <w:r w:rsidRPr="001E1277">
        <w:rPr>
          <w:rFonts w:ascii="Times New Roman" w:eastAsiaTheme="minorEastAsia" w:hAnsi="Times New Roman"/>
          <w:bCs/>
        </w:rPr>
        <w:t xml:space="preserve"> 22 </w:t>
      </w:r>
      <w:r w:rsidRPr="001E1277">
        <w:rPr>
          <w:rFonts w:ascii="Times New Roman" w:eastAsiaTheme="minorEastAsia" w:hAnsi="Times New Roman"/>
          <w:bCs/>
        </w:rPr>
        <w:t>小时；其三，优先级判定机制偏主观，跨部门协同时缺少统一的基于价值</w:t>
      </w:r>
      <w:r w:rsidRPr="001E1277">
        <w:rPr>
          <w:rFonts w:ascii="Times New Roman" w:eastAsiaTheme="minorEastAsia" w:hAnsi="Times New Roman"/>
          <w:bCs/>
        </w:rPr>
        <w:t>/</w:t>
      </w:r>
      <w:r w:rsidRPr="001E1277">
        <w:rPr>
          <w:rFonts w:ascii="Times New Roman" w:eastAsiaTheme="minorEastAsia" w:hAnsi="Times New Roman"/>
          <w:bCs/>
        </w:rPr>
        <w:t>风险的排序规则，导致某季度</w:t>
      </w:r>
      <w:r w:rsidRPr="001E1277">
        <w:rPr>
          <w:rFonts w:ascii="Times New Roman" w:eastAsiaTheme="minorEastAsia" w:hAnsi="Times New Roman"/>
          <w:bCs/>
        </w:rPr>
        <w:t xml:space="preserve"> 3 </w:t>
      </w:r>
      <w:r w:rsidRPr="001E1277">
        <w:rPr>
          <w:rFonts w:ascii="Times New Roman" w:eastAsiaTheme="minorEastAsia" w:hAnsi="Times New Roman"/>
          <w:bCs/>
        </w:rPr>
        <w:t>个高净值客户定制需求延迟约</w:t>
      </w:r>
      <w:r w:rsidRPr="001E1277">
        <w:rPr>
          <w:rFonts w:ascii="Times New Roman" w:eastAsiaTheme="minorEastAsia" w:hAnsi="Times New Roman"/>
          <w:bCs/>
        </w:rPr>
        <w:t xml:space="preserve"> 3 </w:t>
      </w:r>
      <w:r w:rsidRPr="001E1277">
        <w:rPr>
          <w:rFonts w:ascii="Times New Roman" w:eastAsiaTheme="minorEastAsia" w:hAnsi="Times New Roman"/>
          <w:bCs/>
        </w:rPr>
        <w:t>个月并引发客户净推荐值（</w:t>
      </w:r>
      <w:r w:rsidRPr="001E1277">
        <w:rPr>
          <w:rFonts w:ascii="Times New Roman" w:eastAsiaTheme="minorEastAsia" w:hAnsi="Times New Roman"/>
          <w:bCs/>
        </w:rPr>
        <w:t>NPS</w:t>
      </w:r>
      <w:r w:rsidRPr="001E1277">
        <w:rPr>
          <w:rFonts w:ascii="Times New Roman" w:eastAsiaTheme="minorEastAsia" w:hAnsi="Times New Roman"/>
          <w:bCs/>
        </w:rPr>
        <w:t>）下降</w:t>
      </w:r>
      <w:r w:rsidRPr="001E1277">
        <w:rPr>
          <w:rFonts w:ascii="Times New Roman" w:eastAsiaTheme="minorEastAsia" w:hAnsi="Times New Roman"/>
          <w:bCs/>
        </w:rPr>
        <w:t xml:space="preserve"> 11 </w:t>
      </w:r>
      <w:r w:rsidRPr="001E1277">
        <w:rPr>
          <w:rFonts w:ascii="Times New Roman" w:eastAsiaTheme="minorEastAsia" w:hAnsi="Times New Roman"/>
          <w:bCs/>
        </w:rPr>
        <w:t>个百分点。上述断点分别对应</w:t>
      </w:r>
      <w:r w:rsidRPr="001E1277">
        <w:rPr>
          <w:rFonts w:ascii="Times New Roman" w:eastAsiaTheme="minorEastAsia" w:hAnsi="Times New Roman"/>
          <w:bCs/>
        </w:rPr>
        <w:t>“</w:t>
      </w:r>
      <w:r w:rsidRPr="001E1277">
        <w:rPr>
          <w:rFonts w:ascii="Times New Roman" w:eastAsiaTheme="minorEastAsia" w:hAnsi="Times New Roman"/>
          <w:bCs/>
        </w:rPr>
        <w:t>定义质量</w:t>
      </w:r>
      <w:r w:rsidRPr="001E1277">
        <w:rPr>
          <w:rFonts w:ascii="Times New Roman" w:eastAsiaTheme="minorEastAsia" w:hAnsi="Times New Roman"/>
          <w:bCs/>
        </w:rPr>
        <w:t>—</w:t>
      </w:r>
      <w:r w:rsidRPr="001E1277">
        <w:rPr>
          <w:rFonts w:ascii="Times New Roman" w:eastAsiaTheme="minorEastAsia" w:hAnsi="Times New Roman"/>
          <w:bCs/>
        </w:rPr>
        <w:t>过程可视化</w:t>
      </w:r>
      <w:r w:rsidRPr="001E1277">
        <w:rPr>
          <w:rFonts w:ascii="Times New Roman" w:eastAsiaTheme="minorEastAsia" w:hAnsi="Times New Roman"/>
          <w:bCs/>
        </w:rPr>
        <w:t>—</w:t>
      </w:r>
      <w:r w:rsidRPr="001E1277">
        <w:rPr>
          <w:rFonts w:ascii="Times New Roman" w:eastAsiaTheme="minorEastAsia" w:hAnsi="Times New Roman"/>
          <w:bCs/>
        </w:rPr>
        <w:t>治理机制</w:t>
      </w:r>
      <w:r w:rsidRPr="001E1277">
        <w:rPr>
          <w:rFonts w:ascii="Times New Roman" w:eastAsiaTheme="minorEastAsia" w:hAnsi="Times New Roman"/>
          <w:bCs/>
        </w:rPr>
        <w:t>”</w:t>
      </w:r>
      <w:r w:rsidRPr="001E1277">
        <w:rPr>
          <w:rFonts w:ascii="Times New Roman" w:eastAsiaTheme="minorEastAsia" w:hAnsi="Times New Roman"/>
          <w:bCs/>
        </w:rPr>
        <w:t>三类问题域。</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4</w:t>
      </w:r>
      <w:r w:rsidRPr="006A182B">
        <w:rPr>
          <w:rFonts w:ascii="Times New Roman" w:eastAsiaTheme="minorEastAsia" w:hAnsi="Times New Roman"/>
          <w:bCs/>
        </w:rPr>
        <w:t>）未来风险推演：维持现状的影响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采用蒙特卡洛模拟开展风险预测显示：若维护需求占比按年增长</w:t>
      </w:r>
      <w:r w:rsidRPr="001E1277">
        <w:rPr>
          <w:rFonts w:ascii="Times New Roman" w:eastAsiaTheme="minorEastAsia" w:hAnsi="Times New Roman"/>
          <w:bCs/>
        </w:rPr>
        <w:t xml:space="preserve"> 8% </w:t>
      </w:r>
      <w:r w:rsidRPr="001E1277">
        <w:rPr>
          <w:rFonts w:ascii="Times New Roman" w:eastAsiaTheme="minorEastAsia" w:hAnsi="Times New Roman"/>
          <w:bCs/>
        </w:rPr>
        <w:t>持续累积，至</w:t>
      </w:r>
      <w:r w:rsidRPr="001E1277">
        <w:rPr>
          <w:rFonts w:ascii="Times New Roman" w:eastAsiaTheme="minorEastAsia" w:hAnsi="Times New Roman"/>
          <w:bCs/>
        </w:rPr>
        <w:t xml:space="preserve"> 2025 </w:t>
      </w:r>
      <w:r w:rsidRPr="001E1277">
        <w:rPr>
          <w:rFonts w:ascii="Times New Roman" w:eastAsiaTheme="minorEastAsia" w:hAnsi="Times New Roman"/>
          <w:bCs/>
        </w:rPr>
        <w:t>年核心系统将难以承载实时交易量波动，技术债务呈</w:t>
      </w:r>
      <w:r w:rsidRPr="001E1277">
        <w:rPr>
          <w:rFonts w:ascii="Times New Roman" w:eastAsiaTheme="minorEastAsia" w:hAnsi="Times New Roman"/>
          <w:bCs/>
        </w:rPr>
        <w:t>“</w:t>
      </w:r>
      <w:r w:rsidRPr="001E1277">
        <w:rPr>
          <w:rFonts w:ascii="Times New Roman" w:eastAsiaTheme="minorEastAsia" w:hAnsi="Times New Roman"/>
          <w:bCs/>
        </w:rPr>
        <w:t>雪球效应</w:t>
      </w:r>
      <w:r w:rsidRPr="001E1277">
        <w:rPr>
          <w:rFonts w:ascii="Times New Roman" w:eastAsiaTheme="minorEastAsia" w:hAnsi="Times New Roman"/>
          <w:bCs/>
        </w:rPr>
        <w:t>”</w:t>
      </w:r>
      <w:r w:rsidRPr="001E1277">
        <w:rPr>
          <w:rFonts w:ascii="Times New Roman" w:eastAsiaTheme="minorEastAsia" w:hAnsi="Times New Roman"/>
          <w:bCs/>
        </w:rPr>
        <w:t>；交付周期每延长</w:t>
      </w:r>
      <w:r w:rsidRPr="001E1277">
        <w:rPr>
          <w:rFonts w:ascii="Times New Roman" w:eastAsiaTheme="minorEastAsia" w:hAnsi="Times New Roman"/>
          <w:bCs/>
        </w:rPr>
        <w:t xml:space="preserve"> 1 </w:t>
      </w:r>
      <w:r w:rsidRPr="001E1277">
        <w:rPr>
          <w:rFonts w:ascii="Times New Roman" w:eastAsiaTheme="minorEastAsia" w:hAnsi="Times New Roman"/>
          <w:bCs/>
        </w:rPr>
        <w:t>天，</w:t>
      </w:r>
      <w:r w:rsidRPr="001E1277">
        <w:rPr>
          <w:rFonts w:ascii="Times New Roman" w:eastAsiaTheme="minorEastAsia" w:hAnsi="Times New Roman"/>
          <w:bCs/>
        </w:rPr>
        <w:t xml:space="preserve">NPS </w:t>
      </w:r>
      <w:r w:rsidRPr="001E1277">
        <w:rPr>
          <w:rFonts w:ascii="Times New Roman" w:eastAsiaTheme="minorEastAsia" w:hAnsi="Times New Roman"/>
          <w:bCs/>
        </w:rPr>
        <w:t>预计下降</w:t>
      </w:r>
      <w:r w:rsidRPr="001E1277">
        <w:rPr>
          <w:rFonts w:ascii="Times New Roman" w:eastAsiaTheme="minorEastAsia" w:hAnsi="Times New Roman"/>
          <w:bCs/>
        </w:rPr>
        <w:t xml:space="preserve"> 0.7 </w:t>
      </w:r>
      <w:r w:rsidRPr="001E1277">
        <w:rPr>
          <w:rFonts w:ascii="Times New Roman" w:eastAsiaTheme="minorEastAsia" w:hAnsi="Times New Roman"/>
          <w:bCs/>
        </w:rPr>
        <w:t>个百分点，若趋势延续两年，头部客户流失率或升至</w:t>
      </w:r>
      <w:r w:rsidRPr="001E1277">
        <w:rPr>
          <w:rFonts w:ascii="Times New Roman" w:eastAsiaTheme="minorEastAsia" w:hAnsi="Times New Roman"/>
          <w:bCs/>
        </w:rPr>
        <w:t xml:space="preserve"> 18%</w:t>
      </w:r>
      <w:r w:rsidRPr="001E1277">
        <w:rPr>
          <w:rFonts w:ascii="Times New Roman" w:eastAsiaTheme="minorEastAsia" w:hAnsi="Times New Roman"/>
          <w:bCs/>
        </w:rPr>
        <w:t>；在人工校验错误率当前为</w:t>
      </w:r>
      <w:r w:rsidRPr="001E1277">
        <w:rPr>
          <w:rFonts w:ascii="Times New Roman" w:eastAsiaTheme="minorEastAsia" w:hAnsi="Times New Roman"/>
          <w:bCs/>
        </w:rPr>
        <w:t xml:space="preserve"> 4.3% </w:t>
      </w:r>
      <w:r w:rsidRPr="001E1277">
        <w:rPr>
          <w:rFonts w:ascii="Times New Roman" w:eastAsiaTheme="minorEastAsia" w:hAnsi="Times New Roman"/>
          <w:bCs/>
        </w:rPr>
        <w:t>的前提下，如不改进，未来</w:t>
      </w:r>
      <w:r w:rsidRPr="001E1277">
        <w:rPr>
          <w:rFonts w:ascii="Times New Roman" w:eastAsiaTheme="minorEastAsia" w:hAnsi="Times New Roman"/>
          <w:bCs/>
        </w:rPr>
        <w:t xml:space="preserve"> 12 </w:t>
      </w:r>
      <w:r w:rsidRPr="001E1277">
        <w:rPr>
          <w:rFonts w:ascii="Times New Roman" w:eastAsiaTheme="minorEastAsia" w:hAnsi="Times New Roman"/>
          <w:bCs/>
        </w:rPr>
        <w:t>个月遭遇监管处罚的概率约为</w:t>
      </w:r>
      <w:r w:rsidRPr="001E1277">
        <w:rPr>
          <w:rFonts w:ascii="Times New Roman" w:eastAsiaTheme="minorEastAsia" w:hAnsi="Times New Roman"/>
          <w:bCs/>
        </w:rPr>
        <w:t xml:space="preserve"> 67%</w:t>
      </w:r>
      <w:r w:rsidRPr="001E1277">
        <w:rPr>
          <w:rFonts w:ascii="Times New Roman" w:eastAsiaTheme="minorEastAsia" w:hAnsi="Times New Roman"/>
          <w:bCs/>
        </w:rPr>
        <w:t>。这些结果提示，若缺乏前置治理与自动化改造，组织运行风险将呈加速累积态势。</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982900"/>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 xml:space="preserve">H </w:t>
      </w:r>
      <w:r w:rsidRPr="00433B76">
        <w:rPr>
          <w:rFonts w:ascii="Times New Roman" w:eastAsiaTheme="minorEastAsia" w:hAnsi="Times New Roman"/>
          <w:bCs/>
        </w:rPr>
        <w:t>公司作为全球化金融科技交付中心，其业务覆盖</w:t>
      </w:r>
      <w:r w:rsidRPr="00433B76">
        <w:rPr>
          <w:rFonts w:ascii="Times New Roman" w:eastAsiaTheme="minorEastAsia" w:hAnsi="Times New Roman"/>
          <w:bCs/>
        </w:rPr>
        <w:t xml:space="preserve"> 50 </w:t>
      </w:r>
      <w:r w:rsidRPr="00433B76">
        <w:rPr>
          <w:rFonts w:ascii="Times New Roman" w:eastAsiaTheme="minorEastAsia" w:hAnsi="Times New Roman"/>
          <w:bCs/>
        </w:rPr>
        <w:t>余个国家监管体系，技术架构兼具遗留</w:t>
      </w:r>
      <w:r w:rsidRPr="00433B76">
        <w:rPr>
          <w:rFonts w:ascii="Times New Roman" w:eastAsiaTheme="minorEastAsia" w:hAnsi="Times New Roman"/>
          <w:bCs/>
        </w:rPr>
        <w:t xml:space="preserve"> COBOL </w:t>
      </w:r>
      <w:r w:rsidRPr="00433B76">
        <w:rPr>
          <w:rFonts w:ascii="Times New Roman" w:eastAsiaTheme="minorEastAsia" w:hAnsi="Times New Roman"/>
          <w:bCs/>
        </w:rPr>
        <w:t>系统（占比</w:t>
      </w:r>
      <w:r w:rsidRPr="00433B76">
        <w:rPr>
          <w:rFonts w:ascii="Times New Roman" w:eastAsiaTheme="minorEastAsia" w:hAnsi="Times New Roman"/>
          <w:bCs/>
        </w:rPr>
        <w:t xml:space="preserve"> 38%</w:t>
      </w:r>
      <w:r w:rsidRPr="00433B76">
        <w:rPr>
          <w:rFonts w:ascii="Times New Roman" w:eastAsiaTheme="minorEastAsia" w:hAnsi="Times New Roman"/>
          <w:bCs/>
        </w:rPr>
        <w:t>）与云原生系统（占比</w:t>
      </w:r>
      <w:r w:rsidRPr="00433B76">
        <w:rPr>
          <w:rFonts w:ascii="Times New Roman" w:eastAsiaTheme="minorEastAsia" w:hAnsi="Times New Roman"/>
          <w:bCs/>
        </w:rPr>
        <w:t xml:space="preserve"> 52%</w:t>
      </w:r>
      <w:r w:rsidRPr="00433B76">
        <w:rPr>
          <w:rFonts w:ascii="Times New Roman" w:eastAsiaTheme="minorEastAsia" w:hAnsi="Times New Roman"/>
          <w:bCs/>
        </w:rPr>
        <w:t>）。基于对质量事故回溯、工具链成熟度及组织效能的系统分析，可以发现，当前质量保障体系存在多重结构性缺陷。这些问题的根本原因在于传统瀑布式质量管理模式与金融科技场景中高频敏捷迭代需求之间的内在矛盾。</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1</w:t>
      </w:r>
      <w:r w:rsidRPr="00433B76">
        <w:rPr>
          <w:rFonts w:ascii="Times New Roman" w:eastAsiaTheme="minorEastAsia" w:hAnsi="Times New Roman"/>
          <w:bCs/>
        </w:rPr>
        <w:t>）监管合规测试的时空错配</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首先，在合规测试环节存在地域覆盖与时效性失衡的情况。部分地域场景的测试未能完全覆盖监管要求。例如，巴西即时支付协议（</w:t>
      </w:r>
      <w:r w:rsidRPr="00433B76">
        <w:rPr>
          <w:rFonts w:ascii="Times New Roman" w:eastAsiaTheme="minorEastAsia" w:hAnsi="Times New Roman"/>
          <w:bCs/>
        </w:rPr>
        <w:t>PIX</w:t>
      </w:r>
      <w:r w:rsidRPr="00433B76">
        <w:rPr>
          <w:rFonts w:ascii="Times New Roman" w:eastAsiaTheme="minorEastAsia" w:hAnsi="Times New Roman"/>
          <w:bCs/>
        </w:rPr>
        <w:t>）测试场景缺失，导致</w:t>
      </w:r>
      <w:r w:rsidRPr="00433B76">
        <w:rPr>
          <w:rFonts w:ascii="Times New Roman" w:eastAsiaTheme="minorEastAsia" w:hAnsi="Times New Roman"/>
          <w:bCs/>
        </w:rPr>
        <w:t xml:space="preserve"> 2022 </w:t>
      </w:r>
      <w:r w:rsidRPr="00433B76">
        <w:rPr>
          <w:rFonts w:ascii="Times New Roman" w:eastAsiaTheme="minorEastAsia" w:hAnsi="Times New Roman"/>
          <w:bCs/>
        </w:rPr>
        <w:t>年生产环境中交易失败率上升</w:t>
      </w:r>
      <w:r w:rsidRPr="00433B76">
        <w:rPr>
          <w:rFonts w:ascii="Times New Roman" w:eastAsiaTheme="minorEastAsia" w:hAnsi="Times New Roman"/>
          <w:bCs/>
        </w:rPr>
        <w:t xml:space="preserve"> 12%</w:t>
      </w:r>
      <w:r w:rsidRPr="00433B76">
        <w:rPr>
          <w:rFonts w:ascii="Times New Roman" w:eastAsiaTheme="minorEastAsia" w:hAnsi="Times New Roman"/>
          <w:bCs/>
        </w:rPr>
        <w:t>；欧盟支付服务指令（</w:t>
      </w:r>
      <w:r w:rsidRPr="00433B76">
        <w:rPr>
          <w:rFonts w:ascii="Times New Roman" w:eastAsiaTheme="minorEastAsia" w:hAnsi="Times New Roman"/>
          <w:bCs/>
        </w:rPr>
        <w:t>PSD2</w:t>
      </w:r>
      <w:r w:rsidRPr="00433B76">
        <w:rPr>
          <w:rFonts w:ascii="Times New Roman" w:eastAsiaTheme="minorEastAsia" w:hAnsi="Times New Roman"/>
          <w:bCs/>
        </w:rPr>
        <w:t>）接口测试覆盖率仅为</w:t>
      </w:r>
      <w:r w:rsidRPr="00433B76">
        <w:rPr>
          <w:rFonts w:ascii="Times New Roman" w:eastAsiaTheme="minorEastAsia" w:hAnsi="Times New Roman"/>
          <w:bCs/>
        </w:rPr>
        <w:t xml:space="preserve"> 72%</w:t>
      </w:r>
      <w:r w:rsidRPr="00433B76">
        <w:rPr>
          <w:rFonts w:ascii="Times New Roman" w:eastAsiaTheme="minorEastAsia" w:hAnsi="Times New Roman"/>
          <w:bCs/>
        </w:rPr>
        <w:t>，低于监管标准要求的</w:t>
      </w:r>
      <w:r w:rsidRPr="00433B76">
        <w:rPr>
          <w:rFonts w:ascii="Times New Roman" w:eastAsiaTheme="minorEastAsia" w:hAnsi="Times New Roman"/>
          <w:bCs/>
        </w:rPr>
        <w:t xml:space="preserve"> 90%</w:t>
      </w:r>
      <w:r w:rsidRPr="00433B76">
        <w:rPr>
          <w:rFonts w:ascii="Times New Roman" w:eastAsiaTheme="minorEastAsia" w:hAnsi="Times New Roman"/>
          <w:bCs/>
        </w:rPr>
        <w:t>。同时，反洗钱（</w:t>
      </w:r>
      <w:r w:rsidRPr="00433B76">
        <w:rPr>
          <w:rFonts w:ascii="Times New Roman" w:eastAsiaTheme="minorEastAsia" w:hAnsi="Times New Roman"/>
          <w:bCs/>
        </w:rPr>
        <w:t>Financial Action Task Force</w:t>
      </w:r>
      <w:r w:rsidRPr="00433B76">
        <w:rPr>
          <w:rFonts w:ascii="Times New Roman" w:eastAsiaTheme="minorEastAsia" w:hAnsi="Times New Roman"/>
          <w:bCs/>
        </w:rPr>
        <w:t>，</w:t>
      </w:r>
      <w:r w:rsidRPr="00433B76">
        <w:rPr>
          <w:rFonts w:ascii="Times New Roman" w:eastAsiaTheme="minorEastAsia" w:hAnsi="Times New Roman"/>
          <w:bCs/>
        </w:rPr>
        <w:t>FATF</w:t>
      </w:r>
      <w:r w:rsidRPr="00433B76">
        <w:rPr>
          <w:rFonts w:ascii="Times New Roman" w:eastAsiaTheme="minorEastAsia" w:hAnsi="Times New Roman"/>
          <w:bCs/>
        </w:rPr>
        <w:t>）相关测试用例的更新滞后于研发进度平均</w:t>
      </w:r>
      <w:r w:rsidRPr="00433B76">
        <w:rPr>
          <w:rFonts w:ascii="Times New Roman" w:eastAsiaTheme="minorEastAsia" w:hAnsi="Times New Roman"/>
          <w:bCs/>
        </w:rPr>
        <w:t xml:space="preserve"> 14 </w:t>
      </w:r>
      <w:r w:rsidRPr="00433B76">
        <w:rPr>
          <w:rFonts w:ascii="Times New Roman" w:eastAsiaTheme="minorEastAsia" w:hAnsi="Times New Roman"/>
          <w:bCs/>
        </w:rPr>
        <w:t>天。在</w:t>
      </w:r>
      <w:r w:rsidRPr="00433B76">
        <w:rPr>
          <w:rFonts w:ascii="Times New Roman" w:eastAsiaTheme="minorEastAsia" w:hAnsi="Times New Roman"/>
          <w:bCs/>
        </w:rPr>
        <w:t xml:space="preserve"> 2023 </w:t>
      </w:r>
      <w:r w:rsidRPr="00433B76">
        <w:rPr>
          <w:rFonts w:ascii="Times New Roman" w:eastAsiaTheme="minorEastAsia" w:hAnsi="Times New Roman"/>
          <w:bCs/>
        </w:rPr>
        <w:t>年英国金融行为监管局（</w:t>
      </w:r>
      <w:r w:rsidRPr="00433B76">
        <w:rPr>
          <w:rFonts w:ascii="Times New Roman" w:eastAsiaTheme="minorEastAsia" w:hAnsi="Times New Roman"/>
          <w:bCs/>
        </w:rPr>
        <w:t>Financial Conduct Authority</w:t>
      </w:r>
      <w:r w:rsidRPr="00433B76">
        <w:rPr>
          <w:rFonts w:ascii="Times New Roman" w:eastAsiaTheme="minorEastAsia" w:hAnsi="Times New Roman"/>
          <w:bCs/>
        </w:rPr>
        <w:t>，</w:t>
      </w:r>
      <w:r w:rsidRPr="00433B76">
        <w:rPr>
          <w:rFonts w:ascii="Times New Roman" w:eastAsiaTheme="minorEastAsia" w:hAnsi="Times New Roman"/>
          <w:bCs/>
        </w:rPr>
        <w:t>FCA</w:t>
      </w:r>
      <w:r w:rsidRPr="00433B76">
        <w:rPr>
          <w:rFonts w:ascii="Times New Roman" w:eastAsiaTheme="minorEastAsia" w:hAnsi="Times New Roman"/>
          <w:bCs/>
        </w:rPr>
        <w:t>）审计中，由于动态规则未能及时更新，被指出</w:t>
      </w:r>
      <w:r w:rsidRPr="00433B76">
        <w:rPr>
          <w:rFonts w:ascii="Times New Roman" w:eastAsiaTheme="minorEastAsia" w:hAnsi="Times New Roman"/>
          <w:bCs/>
        </w:rPr>
        <w:t xml:space="preserve"> 3 </w:t>
      </w:r>
      <w:r w:rsidRPr="00433B76">
        <w:rPr>
          <w:rFonts w:ascii="Times New Roman" w:eastAsiaTheme="minorEastAsia" w:hAnsi="Times New Roman"/>
          <w:bCs/>
        </w:rPr>
        <w:t>项重大缺陷。总体而言，现有的合规验证模式仍以</w:t>
      </w:r>
      <w:r w:rsidRPr="00433B76">
        <w:rPr>
          <w:rFonts w:ascii="Times New Roman" w:eastAsiaTheme="minorEastAsia" w:hAnsi="Times New Roman"/>
          <w:bCs/>
        </w:rPr>
        <w:t>“</w:t>
      </w:r>
      <w:r w:rsidRPr="00433B76">
        <w:rPr>
          <w:rFonts w:ascii="Times New Roman" w:eastAsiaTheme="minorEastAsia" w:hAnsi="Times New Roman"/>
          <w:bCs/>
        </w:rPr>
        <w:t>后置检测</w:t>
      </w:r>
      <w:r w:rsidRPr="00433B76">
        <w:rPr>
          <w:rFonts w:ascii="Times New Roman" w:eastAsiaTheme="minorEastAsia" w:hAnsi="Times New Roman"/>
          <w:bCs/>
        </w:rPr>
        <w:t>”</w:t>
      </w:r>
      <w:r w:rsidRPr="00433B76">
        <w:rPr>
          <w:rFonts w:ascii="Times New Roman" w:eastAsiaTheme="minorEastAsia" w:hAnsi="Times New Roman"/>
          <w:bCs/>
        </w:rPr>
        <w:t>为主，难以匹配金融科技项目的敏捷开发节奏，与前文第二章</w:t>
      </w:r>
      <w:r w:rsidRPr="00433B76">
        <w:rPr>
          <w:rFonts w:ascii="Times New Roman" w:eastAsiaTheme="minorEastAsia" w:hAnsi="Times New Roman"/>
          <w:bCs/>
        </w:rPr>
        <w:t xml:space="preserve"> 2.2.3 </w:t>
      </w:r>
      <w:r w:rsidRPr="00433B76">
        <w:rPr>
          <w:rFonts w:ascii="Times New Roman" w:eastAsiaTheme="minorEastAsia" w:hAnsi="Times New Roman"/>
          <w:bCs/>
        </w:rPr>
        <w:t>节提出的</w:t>
      </w:r>
      <w:r w:rsidRPr="00433B76">
        <w:rPr>
          <w:rFonts w:ascii="Times New Roman" w:eastAsiaTheme="minorEastAsia" w:hAnsi="Times New Roman"/>
          <w:bCs/>
        </w:rPr>
        <w:t>“</w:t>
      </w:r>
      <w:r w:rsidRPr="00433B76">
        <w:rPr>
          <w:rFonts w:ascii="Times New Roman" w:eastAsiaTheme="minorEastAsia" w:hAnsi="Times New Roman"/>
          <w:bCs/>
        </w:rPr>
        <w:t>测试左移</w:t>
      </w:r>
      <w:r w:rsidRPr="00433B76">
        <w:rPr>
          <w:rFonts w:ascii="Times New Roman" w:eastAsiaTheme="minorEastAsia" w:hAnsi="Times New Roman"/>
          <w:bCs/>
        </w:rPr>
        <w:t>”</w:t>
      </w:r>
      <w:r w:rsidRPr="00433B76">
        <w:rPr>
          <w:rFonts w:ascii="Times New Roman" w:eastAsiaTheme="minorEastAsia" w:hAnsi="Times New Roman"/>
          <w:bCs/>
        </w:rPr>
        <w:t>原则形成直接冲突。</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lastRenderedPageBreak/>
        <w:t>（</w:t>
      </w:r>
      <w:r w:rsidRPr="00433B76">
        <w:rPr>
          <w:rFonts w:ascii="Times New Roman" w:eastAsiaTheme="minorEastAsia" w:hAnsi="Times New Roman"/>
          <w:bCs/>
        </w:rPr>
        <w:t>2</w:t>
      </w:r>
      <w:r w:rsidRPr="00433B76">
        <w:rPr>
          <w:rFonts w:ascii="Times New Roman" w:eastAsiaTheme="minorEastAsia" w:hAnsi="Times New Roman"/>
          <w:bCs/>
        </w:rPr>
        <w:t>）混合技术栈引发的测试效能差距</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在混合技术环境下，测试自动化程度与环境同步效率呈现显著差异。表</w:t>
      </w:r>
      <w:r w:rsidRPr="00433B76">
        <w:rPr>
          <w:rFonts w:ascii="Times New Roman" w:eastAsiaTheme="minorEastAsia" w:hAnsi="Times New Roman"/>
          <w:bCs/>
        </w:rPr>
        <w:t xml:space="preserve"> 3-2 </w:t>
      </w:r>
      <w:r w:rsidRPr="00433B76">
        <w:rPr>
          <w:rFonts w:ascii="Times New Roman" w:eastAsiaTheme="minorEastAsia" w:hAnsi="Times New Roman"/>
          <w:bCs/>
        </w:rPr>
        <w:t>所示，</w:t>
      </w:r>
      <w:r w:rsidRPr="00433B76">
        <w:rPr>
          <w:rFonts w:ascii="Times New Roman" w:eastAsiaTheme="minorEastAsia" w:hAnsi="Times New Roman"/>
          <w:bCs/>
        </w:rPr>
        <w:t xml:space="preserve">COBOL </w:t>
      </w:r>
      <w:r w:rsidRPr="00433B76">
        <w:rPr>
          <w:rFonts w:ascii="Times New Roman" w:eastAsiaTheme="minorEastAsia" w:hAnsi="Times New Roman"/>
          <w:bCs/>
        </w:rPr>
        <w:t>系统的自动化率仅为</w:t>
      </w:r>
      <w:r w:rsidRPr="00433B76">
        <w:rPr>
          <w:rFonts w:ascii="Times New Roman" w:eastAsiaTheme="minorEastAsia" w:hAnsi="Times New Roman"/>
          <w:bCs/>
        </w:rPr>
        <w:t xml:space="preserve"> 18%</w:t>
      </w:r>
      <w:r w:rsidRPr="00433B76">
        <w:rPr>
          <w:rFonts w:ascii="Times New Roman" w:eastAsiaTheme="minorEastAsia" w:hAnsi="Times New Roman"/>
          <w:bCs/>
        </w:rPr>
        <w:t>，一次环境同步平均耗时</w:t>
      </w:r>
      <w:r w:rsidRPr="00433B76">
        <w:rPr>
          <w:rFonts w:ascii="Times New Roman" w:eastAsiaTheme="minorEastAsia" w:hAnsi="Times New Roman"/>
          <w:bCs/>
        </w:rPr>
        <w:t xml:space="preserve"> 120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时，缺陷漏检率高达</w:t>
      </w:r>
      <w:r w:rsidRPr="00433B76">
        <w:rPr>
          <w:rFonts w:ascii="Times New Roman" w:eastAsiaTheme="minorEastAsia" w:hAnsi="Times New Roman"/>
          <w:bCs/>
        </w:rPr>
        <w:t xml:space="preserve"> 37%</w:t>
      </w:r>
      <w:r w:rsidRPr="00433B76">
        <w:rPr>
          <w:rFonts w:ascii="Times New Roman" w:eastAsiaTheme="minorEastAsia" w:hAnsi="Times New Roman"/>
          <w:bCs/>
        </w:rPr>
        <w:t>；而云原生系统的自动化率达到</w:t>
      </w:r>
      <w:r w:rsidRPr="00433B76">
        <w:rPr>
          <w:rFonts w:ascii="Times New Roman" w:eastAsiaTheme="minorEastAsia" w:hAnsi="Times New Roman"/>
          <w:bCs/>
        </w:rPr>
        <w:t xml:space="preserve"> 65%</w:t>
      </w:r>
      <w:r w:rsidRPr="00433B76">
        <w:rPr>
          <w:rFonts w:ascii="Times New Roman" w:eastAsiaTheme="minorEastAsia" w:hAnsi="Times New Roman"/>
          <w:bCs/>
        </w:rPr>
        <w:t>，环境同步平均耗时</w:t>
      </w:r>
      <w:r w:rsidRPr="00433B76">
        <w:rPr>
          <w:rFonts w:ascii="Times New Roman" w:eastAsiaTheme="minorEastAsia" w:hAnsi="Times New Roman"/>
          <w:bCs/>
        </w:rPr>
        <w:t xml:space="preserve"> 40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时，漏检率仅</w:t>
      </w:r>
      <w:r w:rsidRPr="00433B76">
        <w:rPr>
          <w:rFonts w:ascii="Times New Roman" w:eastAsiaTheme="minorEastAsia" w:hAnsi="Times New Roman"/>
          <w:bCs/>
        </w:rPr>
        <w:t xml:space="preserve"> 12%</w:t>
      </w:r>
      <w:r w:rsidRPr="00433B76">
        <w:rPr>
          <w:rFonts w:ascii="Times New Roman" w:eastAsiaTheme="minorEastAsia" w:hAnsi="Times New Roman"/>
          <w:bCs/>
        </w:rPr>
        <w:t>。这种差距在具体项目中造成实际风险。例如，新加坡外汇交易平台因</w:t>
      </w:r>
      <w:r w:rsidRPr="00433B76">
        <w:rPr>
          <w:rFonts w:ascii="Times New Roman" w:eastAsiaTheme="minorEastAsia" w:hAnsi="Times New Roman"/>
          <w:bCs/>
        </w:rPr>
        <w:t xml:space="preserve"> COBOL–MMB </w:t>
      </w:r>
      <w:r w:rsidRPr="00433B76">
        <w:rPr>
          <w:rFonts w:ascii="Times New Roman" w:eastAsiaTheme="minorEastAsia" w:hAnsi="Times New Roman"/>
          <w:bCs/>
        </w:rPr>
        <w:t>模块测试环境与生产环境不一致，曾于</w:t>
      </w:r>
      <w:r w:rsidRPr="00433B76">
        <w:rPr>
          <w:rFonts w:ascii="Times New Roman" w:eastAsiaTheme="minorEastAsia" w:hAnsi="Times New Roman"/>
          <w:bCs/>
        </w:rPr>
        <w:t xml:space="preserve"> 2023 </w:t>
      </w:r>
      <w:r w:rsidRPr="00433B76">
        <w:rPr>
          <w:rFonts w:ascii="Times New Roman" w:eastAsiaTheme="minorEastAsia" w:hAnsi="Times New Roman"/>
          <w:bCs/>
        </w:rPr>
        <w:t>年引发日间流动性缺口达</w:t>
      </w:r>
      <w:r w:rsidRPr="00433B76">
        <w:rPr>
          <w:rFonts w:ascii="Times New Roman" w:eastAsiaTheme="minorEastAsia" w:hAnsi="Times New Roman"/>
          <w:bCs/>
        </w:rPr>
        <w:t xml:space="preserve"> 2,300 </w:t>
      </w:r>
      <w:r w:rsidRPr="00433B76">
        <w:rPr>
          <w:rFonts w:ascii="Times New Roman" w:eastAsiaTheme="minorEastAsia" w:hAnsi="Times New Roman"/>
          <w:bCs/>
        </w:rPr>
        <w:t>万美元的事故。此外，容器化场景测试适配不足，测试覆盖率仅</w:t>
      </w:r>
      <w:r w:rsidRPr="00433B76">
        <w:rPr>
          <w:rFonts w:ascii="Times New Roman" w:eastAsiaTheme="minorEastAsia" w:hAnsi="Times New Roman"/>
          <w:bCs/>
        </w:rPr>
        <w:t xml:space="preserve"> 56%</w:t>
      </w:r>
      <w:r w:rsidRPr="00433B76">
        <w:rPr>
          <w:rFonts w:ascii="Times New Roman" w:eastAsiaTheme="minorEastAsia" w:hAnsi="Times New Roman"/>
          <w:bCs/>
        </w:rPr>
        <w:t>，导致云原生系统性能缺陷逃逸率高达</w:t>
      </w:r>
      <w:r w:rsidRPr="00433B76">
        <w:rPr>
          <w:rFonts w:ascii="Times New Roman" w:eastAsiaTheme="minorEastAsia" w:hAnsi="Times New Roman"/>
          <w:bCs/>
        </w:rPr>
        <w:t xml:space="preserve"> 21%</w:t>
      </w:r>
      <w:r w:rsidRPr="00433B76">
        <w:rPr>
          <w:rFonts w:ascii="Times New Roman" w:eastAsiaTheme="minorEastAsia" w:hAnsi="Times New Roman"/>
          <w:bCs/>
        </w:rPr>
        <w:t>，远高于行业标杆的</w:t>
      </w:r>
      <w:r w:rsidRPr="00433B76">
        <w:rPr>
          <w:rFonts w:ascii="Times New Roman" w:eastAsiaTheme="minorEastAsia" w:hAnsi="Times New Roman"/>
          <w:bCs/>
        </w:rPr>
        <w:t xml:space="preserve"> 8%</w:t>
      </w:r>
      <w:r w:rsidRPr="00433B76">
        <w:rPr>
          <w:rFonts w:ascii="Times New Roman" w:eastAsiaTheme="minorEastAsia" w:hAnsi="Times New Roman"/>
          <w:bCs/>
        </w:rPr>
        <w:t>。</w:t>
      </w:r>
    </w:p>
    <w:p w:rsidR="0003648A" w:rsidRPr="00433B76" w:rsidRDefault="0003648A" w:rsidP="00433B76">
      <w:pPr>
        <w:shd w:val="clear" w:color="auto" w:fill="FFFFFF"/>
        <w:spacing w:line="400" w:lineRule="exact"/>
        <w:ind w:firstLine="480"/>
        <w:rPr>
          <w:rFonts w:ascii="Times New Roman" w:eastAsiaTheme="minorEastAsia" w:hAnsi="Times New Roman"/>
          <w:bCs/>
        </w:rPr>
      </w:pPr>
    </w:p>
    <w:p w:rsidR="00433B76" w:rsidRPr="00A20FB7" w:rsidRDefault="00433B76" w:rsidP="0003648A">
      <w:pPr>
        <w:shd w:val="clear" w:color="auto" w:fill="FFFFFF"/>
        <w:spacing w:line="400" w:lineRule="exact"/>
        <w:ind w:leftChars="1225" w:left="2940" w:firstLine="420"/>
        <w:rPr>
          <w:rFonts w:ascii="Times New Roman" w:eastAsiaTheme="minorEastAsia" w:hAnsi="Times New Roman"/>
          <w:bCs/>
          <w:sz w:val="21"/>
          <w:szCs w:val="21"/>
        </w:rPr>
      </w:pPr>
      <w:r w:rsidRPr="00A20FB7">
        <w:rPr>
          <w:rFonts w:ascii="Times New Roman" w:eastAsiaTheme="minorEastAsia" w:hAnsi="Times New Roman"/>
          <w:bCs/>
          <w:sz w:val="21"/>
          <w:szCs w:val="21"/>
        </w:rPr>
        <w:t>表</w:t>
      </w:r>
      <w:r w:rsidRPr="00A20FB7">
        <w:rPr>
          <w:rFonts w:ascii="Times New Roman" w:eastAsiaTheme="minorEastAsia" w:hAnsi="Times New Roman"/>
          <w:bCs/>
          <w:sz w:val="21"/>
          <w:szCs w:val="21"/>
        </w:rPr>
        <w:t xml:space="preserve"> 3-</w:t>
      </w:r>
      <w:r w:rsidR="0066344E">
        <w:rPr>
          <w:rFonts w:ascii="Times New Roman" w:eastAsiaTheme="minorEastAsia" w:hAnsi="Times New Roman"/>
          <w:bCs/>
          <w:sz w:val="21"/>
          <w:szCs w:val="21"/>
        </w:rPr>
        <w:t>4</w:t>
      </w:r>
      <w:r w:rsidRPr="00A20FB7">
        <w:rPr>
          <w:rFonts w:ascii="Times New Roman" w:eastAsiaTheme="minorEastAsia" w:hAnsi="Times New Roman"/>
          <w:bCs/>
          <w:sz w:val="21"/>
          <w:szCs w:val="21"/>
        </w:rPr>
        <w:t xml:space="preserve"> </w:t>
      </w:r>
      <w:r w:rsidRPr="00A20FB7">
        <w:rPr>
          <w:rFonts w:ascii="Times New Roman" w:eastAsiaTheme="minorEastAsia" w:hAnsi="Times New Roman"/>
          <w:bCs/>
          <w:sz w:val="21"/>
          <w:szCs w:val="21"/>
        </w:rPr>
        <w:t>不同技术栈的测试效能对比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500"/>
        <w:gridCol w:w="3060"/>
        <w:gridCol w:w="1275"/>
      </w:tblGrid>
      <w:tr w:rsidR="00A20FB7" w:rsidRPr="00A20FB7" w:rsidTr="00A20FB7">
        <w:trPr>
          <w:tblHeader/>
          <w:tblCellSpacing w:w="15" w:type="dxa"/>
        </w:trPr>
        <w:tc>
          <w:tcPr>
            <w:tcW w:w="0" w:type="auto"/>
            <w:vAlign w:val="center"/>
            <w:hideMark/>
          </w:tcPr>
          <w:p w:rsidR="00A20FB7" w:rsidRPr="00A20FB7" w:rsidRDefault="00A20FB7">
            <w:pPr>
              <w:jc w:val="center"/>
              <w:rPr>
                <w:bCs/>
              </w:rPr>
            </w:pPr>
            <w:r w:rsidRPr="00A20FB7">
              <w:rPr>
                <w:bCs/>
              </w:rPr>
              <w:t>技术栈类型</w:t>
            </w:r>
          </w:p>
        </w:tc>
        <w:tc>
          <w:tcPr>
            <w:tcW w:w="0" w:type="auto"/>
            <w:vAlign w:val="center"/>
            <w:hideMark/>
          </w:tcPr>
          <w:p w:rsidR="00A20FB7" w:rsidRPr="00A20FB7" w:rsidRDefault="00A20FB7">
            <w:pPr>
              <w:jc w:val="right"/>
              <w:rPr>
                <w:bCs/>
              </w:rPr>
            </w:pPr>
            <w:r w:rsidRPr="00A20FB7">
              <w:rPr>
                <w:bCs/>
              </w:rPr>
              <w:t>测试自动化率</w:t>
            </w:r>
          </w:p>
        </w:tc>
        <w:tc>
          <w:tcPr>
            <w:tcW w:w="0" w:type="auto"/>
            <w:vAlign w:val="center"/>
            <w:hideMark/>
          </w:tcPr>
          <w:p w:rsidR="00A20FB7" w:rsidRPr="00A20FB7" w:rsidRDefault="00A20FB7">
            <w:pPr>
              <w:jc w:val="right"/>
              <w:rPr>
                <w:bCs/>
              </w:rPr>
            </w:pPr>
            <w:r w:rsidRPr="00A20FB7">
              <w:rPr>
                <w:bCs/>
              </w:rPr>
              <w:t>环境同步效率（人·时/次）</w:t>
            </w:r>
          </w:p>
        </w:tc>
        <w:tc>
          <w:tcPr>
            <w:tcW w:w="0" w:type="auto"/>
            <w:vAlign w:val="center"/>
            <w:hideMark/>
          </w:tcPr>
          <w:p w:rsidR="00A20FB7" w:rsidRPr="00A20FB7" w:rsidRDefault="00A20FB7">
            <w:pPr>
              <w:jc w:val="right"/>
              <w:rPr>
                <w:bCs/>
              </w:rPr>
            </w:pPr>
            <w:r w:rsidRPr="00A20FB7">
              <w:rPr>
                <w:bCs/>
              </w:rPr>
              <w:t>缺陷漏检率</w:t>
            </w:r>
          </w:p>
        </w:tc>
      </w:tr>
      <w:tr w:rsidR="00A20FB7" w:rsidRPr="00A20FB7" w:rsidTr="00A20FB7">
        <w:trPr>
          <w:tblCellSpacing w:w="15" w:type="dxa"/>
        </w:trPr>
        <w:tc>
          <w:tcPr>
            <w:tcW w:w="0" w:type="auto"/>
            <w:vAlign w:val="center"/>
            <w:hideMark/>
          </w:tcPr>
          <w:p w:rsidR="00A20FB7" w:rsidRPr="00A20FB7" w:rsidRDefault="00A20FB7">
            <w:r w:rsidRPr="00A20FB7">
              <w:t>COBOL 系统</w:t>
            </w:r>
          </w:p>
        </w:tc>
        <w:tc>
          <w:tcPr>
            <w:tcW w:w="0" w:type="auto"/>
            <w:vAlign w:val="center"/>
            <w:hideMark/>
          </w:tcPr>
          <w:p w:rsidR="00A20FB7" w:rsidRPr="00A20FB7" w:rsidRDefault="00A20FB7">
            <w:pPr>
              <w:jc w:val="right"/>
            </w:pPr>
            <w:r w:rsidRPr="00A20FB7">
              <w:t>18%</w:t>
            </w:r>
          </w:p>
        </w:tc>
        <w:tc>
          <w:tcPr>
            <w:tcW w:w="0" w:type="auto"/>
            <w:vAlign w:val="center"/>
            <w:hideMark/>
          </w:tcPr>
          <w:p w:rsidR="00A20FB7" w:rsidRPr="00A20FB7" w:rsidRDefault="00A20FB7">
            <w:pPr>
              <w:jc w:val="right"/>
            </w:pPr>
            <w:r w:rsidRPr="00A20FB7">
              <w:t>120</w:t>
            </w:r>
          </w:p>
        </w:tc>
        <w:tc>
          <w:tcPr>
            <w:tcW w:w="0" w:type="auto"/>
            <w:vAlign w:val="center"/>
            <w:hideMark/>
          </w:tcPr>
          <w:p w:rsidR="00A20FB7" w:rsidRPr="00A20FB7" w:rsidRDefault="00A20FB7">
            <w:pPr>
              <w:jc w:val="right"/>
            </w:pPr>
            <w:r w:rsidRPr="00A20FB7">
              <w:t>37%</w:t>
            </w:r>
          </w:p>
        </w:tc>
      </w:tr>
      <w:tr w:rsidR="00A20FB7" w:rsidRPr="00A20FB7" w:rsidTr="00A20FB7">
        <w:trPr>
          <w:tblCellSpacing w:w="15" w:type="dxa"/>
        </w:trPr>
        <w:tc>
          <w:tcPr>
            <w:tcW w:w="0" w:type="auto"/>
            <w:vAlign w:val="center"/>
            <w:hideMark/>
          </w:tcPr>
          <w:p w:rsidR="00A20FB7" w:rsidRPr="00A20FB7" w:rsidRDefault="00A20FB7">
            <w:r w:rsidRPr="00A20FB7">
              <w:t>云原生系统</w:t>
            </w:r>
          </w:p>
        </w:tc>
        <w:tc>
          <w:tcPr>
            <w:tcW w:w="0" w:type="auto"/>
            <w:vAlign w:val="center"/>
            <w:hideMark/>
          </w:tcPr>
          <w:p w:rsidR="00A20FB7" w:rsidRPr="00A20FB7" w:rsidRDefault="00A20FB7">
            <w:pPr>
              <w:jc w:val="right"/>
            </w:pPr>
            <w:r w:rsidRPr="00A20FB7">
              <w:t>65%</w:t>
            </w:r>
          </w:p>
        </w:tc>
        <w:tc>
          <w:tcPr>
            <w:tcW w:w="0" w:type="auto"/>
            <w:vAlign w:val="center"/>
            <w:hideMark/>
          </w:tcPr>
          <w:p w:rsidR="00A20FB7" w:rsidRPr="00A20FB7" w:rsidRDefault="00A20FB7">
            <w:pPr>
              <w:jc w:val="right"/>
            </w:pPr>
            <w:r w:rsidRPr="00A20FB7">
              <w:t>40</w:t>
            </w:r>
          </w:p>
        </w:tc>
        <w:tc>
          <w:tcPr>
            <w:tcW w:w="0" w:type="auto"/>
            <w:vAlign w:val="center"/>
            <w:hideMark/>
          </w:tcPr>
          <w:p w:rsidR="00A20FB7" w:rsidRPr="00A20FB7" w:rsidRDefault="00A20FB7">
            <w:pPr>
              <w:jc w:val="right"/>
            </w:pPr>
            <w:r w:rsidRPr="00A20FB7">
              <w:t>12%</w:t>
            </w:r>
          </w:p>
        </w:tc>
      </w:tr>
    </w:tbl>
    <w:p w:rsidR="00A20FB7" w:rsidRPr="00433B76" w:rsidRDefault="00A20FB7" w:rsidP="00A20FB7">
      <w:pPr>
        <w:shd w:val="clear" w:color="auto" w:fill="FFFFFF"/>
        <w:spacing w:line="400" w:lineRule="exact"/>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3</w:t>
      </w:r>
      <w:r w:rsidRPr="00433B76">
        <w:rPr>
          <w:rFonts w:ascii="Times New Roman" w:eastAsiaTheme="minorEastAsia" w:hAnsi="Times New Roman"/>
          <w:bCs/>
        </w:rPr>
        <w:t>）质量指标的监管脱敏与实效偏离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金融科技领域普遍存在</w:t>
      </w:r>
      <w:r w:rsidRPr="00433B76">
        <w:rPr>
          <w:rFonts w:ascii="Times New Roman" w:eastAsiaTheme="minorEastAsia" w:hAnsi="Times New Roman"/>
          <w:bCs/>
        </w:rPr>
        <w:t>“</w:t>
      </w:r>
      <w:r w:rsidRPr="00433B76">
        <w:rPr>
          <w:rFonts w:ascii="Times New Roman" w:eastAsiaTheme="minorEastAsia" w:hAnsi="Times New Roman"/>
          <w:bCs/>
        </w:rPr>
        <w:t>表面质量优异而实质风险上升</w:t>
      </w:r>
      <w:r w:rsidRPr="00433B76">
        <w:rPr>
          <w:rFonts w:ascii="Times New Roman" w:eastAsiaTheme="minorEastAsia" w:hAnsi="Times New Roman"/>
          <w:bCs/>
        </w:rPr>
        <w:t>”</w:t>
      </w:r>
      <w:r w:rsidRPr="00433B76">
        <w:rPr>
          <w:rFonts w:ascii="Times New Roman" w:eastAsiaTheme="minorEastAsia" w:hAnsi="Times New Roman"/>
          <w:bCs/>
        </w:rPr>
        <w:t>的现象。以缺陷管理为例，</w:t>
      </w:r>
      <w:r w:rsidRPr="00433B76">
        <w:rPr>
          <w:rFonts w:ascii="Times New Roman" w:eastAsiaTheme="minorEastAsia" w:hAnsi="Times New Roman"/>
          <w:bCs/>
        </w:rPr>
        <w:t xml:space="preserve">H </w:t>
      </w:r>
      <w:r w:rsidRPr="00433B76">
        <w:rPr>
          <w:rFonts w:ascii="Times New Roman" w:eastAsiaTheme="minorEastAsia" w:hAnsi="Times New Roman"/>
          <w:bCs/>
        </w:rPr>
        <w:t>公司缺陷关闭率高达</w:t>
      </w:r>
      <w:r w:rsidRPr="00433B76">
        <w:rPr>
          <w:rFonts w:ascii="Times New Roman" w:eastAsiaTheme="minorEastAsia" w:hAnsi="Times New Roman"/>
          <w:bCs/>
        </w:rPr>
        <w:t xml:space="preserve"> 98%</w:t>
      </w:r>
      <w:r w:rsidRPr="00433B76">
        <w:rPr>
          <w:rFonts w:ascii="Times New Roman" w:eastAsiaTheme="minorEastAsia" w:hAnsi="Times New Roman"/>
          <w:bCs/>
        </w:rPr>
        <w:t>，但依据</w:t>
      </w:r>
      <w:r w:rsidRPr="00433B76">
        <w:rPr>
          <w:rFonts w:ascii="Times New Roman" w:eastAsiaTheme="minorEastAsia" w:hAnsi="Times New Roman"/>
          <w:bCs/>
        </w:rPr>
        <w:t xml:space="preserve"> SonarQube </w:t>
      </w:r>
      <w:r w:rsidRPr="00433B76">
        <w:rPr>
          <w:rFonts w:ascii="Times New Roman" w:eastAsiaTheme="minorEastAsia" w:hAnsi="Times New Roman"/>
          <w:bCs/>
        </w:rPr>
        <w:t>平台的代码提交与修复关联分析，有效修复率仅为</w:t>
      </w:r>
      <w:r w:rsidRPr="00433B76">
        <w:rPr>
          <w:rFonts w:ascii="Times New Roman" w:eastAsiaTheme="minorEastAsia" w:hAnsi="Times New Roman"/>
          <w:bCs/>
        </w:rPr>
        <w:t xml:space="preserve"> 72%</w:t>
      </w:r>
      <w:r w:rsidRPr="00433B76">
        <w:rPr>
          <w:rFonts w:ascii="Times New Roman" w:eastAsiaTheme="minorEastAsia" w:hAnsi="Times New Roman"/>
          <w:bCs/>
        </w:rPr>
        <w:t>。这表明部分缺陷虽然被形式上关闭，但未实现真实风险消除。监管测试缺口率（</w:t>
      </w:r>
      <w:r w:rsidRPr="00433B76">
        <w:rPr>
          <w:rFonts w:ascii="Times New Roman" w:eastAsiaTheme="minorEastAsia" w:hAnsi="Times New Roman"/>
          <w:bCs/>
        </w:rPr>
        <w:t>RGAP</w:t>
      </w:r>
      <w:r w:rsidRPr="00433B76">
        <w:rPr>
          <w:rFonts w:ascii="Times New Roman" w:eastAsiaTheme="minorEastAsia" w:hAnsi="Times New Roman"/>
          <w:bCs/>
        </w:rPr>
        <w:t>）与处罚概率之间存在高度相关关系：当</w:t>
      </w:r>
      <w:r w:rsidRPr="00433B76">
        <w:rPr>
          <w:rFonts w:ascii="Times New Roman" w:eastAsiaTheme="minorEastAsia" w:hAnsi="Times New Roman"/>
          <w:bCs/>
        </w:rPr>
        <w:t xml:space="preserve"> RGAP </w:t>
      </w:r>
      <w:r w:rsidRPr="00433B76">
        <w:rPr>
          <w:rFonts w:ascii="Times New Roman" w:eastAsiaTheme="minorEastAsia" w:hAnsi="Times New Roman"/>
          <w:bCs/>
        </w:rPr>
        <w:t>超过</w:t>
      </w:r>
      <w:r w:rsidRPr="00433B76">
        <w:rPr>
          <w:rFonts w:ascii="Times New Roman" w:eastAsiaTheme="minorEastAsia" w:hAnsi="Times New Roman"/>
          <w:bCs/>
        </w:rPr>
        <w:t xml:space="preserve"> 10% </w:t>
      </w:r>
      <w:r w:rsidRPr="00433B76">
        <w:rPr>
          <w:rFonts w:ascii="Times New Roman" w:eastAsiaTheme="minorEastAsia" w:hAnsi="Times New Roman"/>
          <w:bCs/>
        </w:rPr>
        <w:t>时，处罚风险急剧上升。</w:t>
      </w:r>
      <w:r w:rsidRPr="00433B76">
        <w:rPr>
          <w:rFonts w:ascii="Times New Roman" w:eastAsiaTheme="minorEastAsia" w:hAnsi="Times New Roman"/>
          <w:bCs/>
        </w:rPr>
        <w:t xml:space="preserve">2023 </w:t>
      </w:r>
      <w:r w:rsidRPr="00433B76">
        <w:rPr>
          <w:rFonts w:ascii="Times New Roman" w:eastAsiaTheme="minorEastAsia" w:hAnsi="Times New Roman"/>
          <w:bCs/>
        </w:rPr>
        <w:t>年，</w:t>
      </w:r>
      <w:r w:rsidRPr="00433B76">
        <w:rPr>
          <w:rFonts w:ascii="Times New Roman" w:eastAsiaTheme="minorEastAsia" w:hAnsi="Times New Roman"/>
          <w:bCs/>
        </w:rPr>
        <w:t xml:space="preserve">H </w:t>
      </w:r>
      <w:r w:rsidRPr="00433B76">
        <w:rPr>
          <w:rFonts w:ascii="Times New Roman" w:eastAsiaTheme="minorEastAsia" w:hAnsi="Times New Roman"/>
          <w:bCs/>
        </w:rPr>
        <w:t>公司的</w:t>
      </w:r>
      <w:r w:rsidRPr="00433B76">
        <w:rPr>
          <w:rFonts w:ascii="Times New Roman" w:eastAsiaTheme="minorEastAsia" w:hAnsi="Times New Roman"/>
          <w:bCs/>
        </w:rPr>
        <w:t xml:space="preserve"> RGAP </w:t>
      </w:r>
      <w:r w:rsidRPr="00433B76">
        <w:rPr>
          <w:rFonts w:ascii="Times New Roman" w:eastAsiaTheme="minorEastAsia" w:hAnsi="Times New Roman"/>
          <w:bCs/>
        </w:rPr>
        <w:t>达到</w:t>
      </w:r>
      <w:r w:rsidRPr="00433B76">
        <w:rPr>
          <w:rFonts w:ascii="Times New Roman" w:eastAsiaTheme="minorEastAsia" w:hAnsi="Times New Roman"/>
          <w:bCs/>
        </w:rPr>
        <w:t xml:space="preserve"> 13.2%</w:t>
      </w:r>
      <w:r w:rsidRPr="00433B76">
        <w:rPr>
          <w:rFonts w:ascii="Times New Roman" w:eastAsiaTheme="minorEastAsia" w:hAnsi="Times New Roman"/>
          <w:bCs/>
        </w:rPr>
        <w:t>，相应的处罚概率已超过</w:t>
      </w:r>
      <w:r w:rsidRPr="00433B76">
        <w:rPr>
          <w:rFonts w:ascii="Times New Roman" w:eastAsiaTheme="minorEastAsia" w:hAnsi="Times New Roman"/>
          <w:bCs/>
        </w:rPr>
        <w:t xml:space="preserve"> 65%</w:t>
      </w:r>
      <w:r w:rsidRPr="00433B76">
        <w:rPr>
          <w:rFonts w:ascii="Times New Roman" w:eastAsiaTheme="minorEastAsia" w:hAnsi="Times New Roman"/>
          <w:bCs/>
        </w:rPr>
        <w:t>。根本原因在于质量度量体系未能嵌入监管规则的拓扑映射，例如</w:t>
      </w:r>
      <w:r w:rsidRPr="00433B76">
        <w:rPr>
          <w:rFonts w:ascii="Times New Roman" w:eastAsiaTheme="minorEastAsia" w:hAnsi="Times New Roman"/>
          <w:bCs/>
        </w:rPr>
        <w:t xml:space="preserve"> FATF </w:t>
      </w:r>
      <w:r w:rsidRPr="00433B76">
        <w:rPr>
          <w:rFonts w:ascii="Times New Roman" w:eastAsiaTheme="minorEastAsia" w:hAnsi="Times New Roman"/>
          <w:bCs/>
        </w:rPr>
        <w:t>反洗钱规则与欧盟《通用数据保护条例》（</w:t>
      </w:r>
      <w:r w:rsidRPr="00433B76">
        <w:rPr>
          <w:rFonts w:ascii="Times New Roman" w:eastAsiaTheme="minorEastAsia" w:hAnsi="Times New Roman"/>
          <w:bCs/>
        </w:rPr>
        <w:t>General Data Protection Regulation</w:t>
      </w:r>
      <w:r w:rsidRPr="00433B76">
        <w:rPr>
          <w:rFonts w:ascii="Times New Roman" w:eastAsiaTheme="minorEastAsia" w:hAnsi="Times New Roman"/>
          <w:bCs/>
        </w:rPr>
        <w:t>，</w:t>
      </w:r>
      <w:r w:rsidRPr="00433B76">
        <w:rPr>
          <w:rFonts w:ascii="Times New Roman" w:eastAsiaTheme="minorEastAsia" w:hAnsi="Times New Roman"/>
          <w:bCs/>
        </w:rPr>
        <w:t>GDPR</w:t>
      </w:r>
      <w:r w:rsidRPr="00433B76">
        <w:rPr>
          <w:rFonts w:ascii="Times New Roman" w:eastAsiaTheme="minorEastAsia" w:hAnsi="Times New Roman"/>
          <w:bCs/>
        </w:rPr>
        <w:t>）在数据保留与传输环节存在潜在冲突，导致</w:t>
      </w:r>
      <w:r w:rsidRPr="00433B76">
        <w:rPr>
          <w:rFonts w:ascii="Times New Roman" w:eastAsiaTheme="minorEastAsia" w:hAnsi="Times New Roman"/>
          <w:bCs/>
        </w:rPr>
        <w:t xml:space="preserve"> KPI </w:t>
      </w:r>
      <w:r w:rsidRPr="00433B76">
        <w:rPr>
          <w:rFonts w:ascii="Times New Roman" w:eastAsiaTheme="minorEastAsia" w:hAnsi="Times New Roman"/>
          <w:bCs/>
        </w:rPr>
        <w:t>指标与真实监管风险之间出现偏离。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4</w:t>
      </w:r>
      <w:r w:rsidRPr="00433B76">
        <w:rPr>
          <w:rFonts w:ascii="Times New Roman" w:eastAsiaTheme="minorEastAsia" w:hAnsi="Times New Roman"/>
          <w:bCs/>
        </w:rPr>
        <w:t>）全球化协作中的知识衰减与效能流失</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跨地域协作带来显著的知识传递与响应效率损失。伦敦与印度团队之间的</w:t>
      </w:r>
      <w:r w:rsidRPr="00433B76">
        <w:rPr>
          <w:rFonts w:ascii="Times New Roman" w:eastAsiaTheme="minorEastAsia" w:hAnsi="Times New Roman"/>
          <w:bCs/>
        </w:rPr>
        <w:t xml:space="preserve"> Jira </w:t>
      </w:r>
      <w:r w:rsidRPr="00433B76">
        <w:rPr>
          <w:rFonts w:ascii="Times New Roman" w:eastAsiaTheme="minorEastAsia" w:hAnsi="Times New Roman"/>
          <w:bCs/>
        </w:rPr>
        <w:t>问题平均响应周期为</w:t>
      </w:r>
      <w:r w:rsidRPr="00433B76">
        <w:rPr>
          <w:rFonts w:ascii="Times New Roman" w:eastAsiaTheme="minorEastAsia" w:hAnsi="Times New Roman"/>
          <w:bCs/>
        </w:rPr>
        <w:t xml:space="preserve"> 38 </w:t>
      </w:r>
      <w:r w:rsidRPr="00433B76">
        <w:rPr>
          <w:rFonts w:ascii="Times New Roman" w:eastAsiaTheme="minorEastAsia" w:hAnsi="Times New Roman"/>
          <w:bCs/>
        </w:rPr>
        <w:t>小时，而本地团队仅需</w:t>
      </w:r>
      <w:r w:rsidRPr="00433B76">
        <w:rPr>
          <w:rFonts w:ascii="Times New Roman" w:eastAsiaTheme="minorEastAsia" w:hAnsi="Times New Roman"/>
          <w:bCs/>
        </w:rPr>
        <w:t xml:space="preserve"> 8 </w:t>
      </w:r>
      <w:r w:rsidRPr="00433B76">
        <w:rPr>
          <w:rFonts w:ascii="Times New Roman" w:eastAsiaTheme="minorEastAsia" w:hAnsi="Times New Roman"/>
          <w:bCs/>
        </w:rPr>
        <w:t>小时，时区割裂导致问题反馈周期延长。与此同时，</w:t>
      </w:r>
      <w:r w:rsidRPr="00433B76">
        <w:rPr>
          <w:rFonts w:ascii="Times New Roman" w:eastAsiaTheme="minorEastAsia" w:hAnsi="Times New Roman"/>
          <w:bCs/>
        </w:rPr>
        <w:t xml:space="preserve">COBOL </w:t>
      </w:r>
      <w:r w:rsidRPr="00433B76">
        <w:rPr>
          <w:rFonts w:ascii="Times New Roman" w:eastAsiaTheme="minorEastAsia" w:hAnsi="Times New Roman"/>
          <w:bCs/>
        </w:rPr>
        <w:t>测试专家年均流失率约</w:t>
      </w:r>
      <w:r w:rsidRPr="00433B76">
        <w:rPr>
          <w:rFonts w:ascii="Times New Roman" w:eastAsiaTheme="minorEastAsia" w:hAnsi="Times New Roman"/>
          <w:bCs/>
        </w:rPr>
        <w:t xml:space="preserve"> 15%</w:t>
      </w:r>
      <w:r w:rsidRPr="00433B76">
        <w:rPr>
          <w:rFonts w:ascii="Times New Roman" w:eastAsiaTheme="minorEastAsia" w:hAnsi="Times New Roman"/>
          <w:bCs/>
        </w:rPr>
        <w:t>，直接造成遗留系统测试用例的年度维护效率下降约</w:t>
      </w:r>
      <w:r w:rsidRPr="00433B76">
        <w:rPr>
          <w:rFonts w:ascii="Times New Roman" w:eastAsiaTheme="minorEastAsia" w:hAnsi="Times New Roman"/>
          <w:bCs/>
        </w:rPr>
        <w:t xml:space="preserve"> 12%</w:t>
      </w:r>
      <w:r w:rsidRPr="00433B76">
        <w:rPr>
          <w:rFonts w:ascii="Times New Roman" w:eastAsiaTheme="minorEastAsia" w:hAnsi="Times New Roman"/>
          <w:bCs/>
        </w:rPr>
        <w:t>。此外，工具体系的异构性加剧了知识衰减。总部中台主要使用</w:t>
      </w:r>
      <w:r w:rsidRPr="00433B76">
        <w:rPr>
          <w:rFonts w:ascii="Times New Roman" w:eastAsiaTheme="minorEastAsia" w:hAnsi="Times New Roman"/>
          <w:bCs/>
        </w:rPr>
        <w:t xml:space="preserve"> Jira </w:t>
      </w:r>
      <w:r w:rsidRPr="00433B76">
        <w:rPr>
          <w:rFonts w:ascii="Times New Roman" w:eastAsiaTheme="minorEastAsia" w:hAnsi="Times New Roman"/>
          <w:bCs/>
        </w:rPr>
        <w:t>与</w:t>
      </w:r>
      <w:r w:rsidRPr="00433B76">
        <w:rPr>
          <w:rFonts w:ascii="Times New Roman" w:eastAsiaTheme="minorEastAsia" w:hAnsi="Times New Roman"/>
          <w:bCs/>
        </w:rPr>
        <w:t xml:space="preserve"> Confluence</w:t>
      </w:r>
      <w:r w:rsidRPr="00433B76">
        <w:rPr>
          <w:rFonts w:ascii="Times New Roman" w:eastAsiaTheme="minorEastAsia" w:hAnsi="Times New Roman"/>
          <w:bCs/>
        </w:rPr>
        <w:t>，而区域团队依赖</w:t>
      </w:r>
      <w:r w:rsidRPr="00433B76">
        <w:rPr>
          <w:rFonts w:ascii="Times New Roman" w:eastAsiaTheme="minorEastAsia" w:hAnsi="Times New Roman"/>
          <w:bCs/>
        </w:rPr>
        <w:t xml:space="preserve"> Remedy </w:t>
      </w:r>
      <w:r w:rsidRPr="00433B76">
        <w:rPr>
          <w:rFonts w:ascii="Times New Roman" w:eastAsiaTheme="minorEastAsia" w:hAnsi="Times New Roman"/>
          <w:bCs/>
        </w:rPr>
        <w:t>与</w:t>
      </w:r>
      <w:r w:rsidRPr="00433B76">
        <w:rPr>
          <w:rFonts w:ascii="Times New Roman" w:eastAsiaTheme="minorEastAsia" w:hAnsi="Times New Roman"/>
          <w:bCs/>
        </w:rPr>
        <w:t xml:space="preserve"> SharePoint</w:t>
      </w:r>
      <w:r w:rsidRPr="00433B76">
        <w:rPr>
          <w:rFonts w:ascii="Times New Roman" w:eastAsiaTheme="minorEastAsia" w:hAnsi="Times New Roman"/>
          <w:bCs/>
        </w:rPr>
        <w:t>，导致跨系统数据断点频发，缺陷追溯完整度仅为</w:t>
      </w:r>
      <w:r w:rsidRPr="00433B76">
        <w:rPr>
          <w:rFonts w:ascii="Times New Roman" w:eastAsiaTheme="minorEastAsia" w:hAnsi="Times New Roman"/>
          <w:bCs/>
        </w:rPr>
        <w:t xml:space="preserve"> 54%</w:t>
      </w:r>
      <w:r w:rsidRPr="00433B76">
        <w:rPr>
          <w:rFonts w:ascii="Times New Roman" w:eastAsiaTheme="minorEastAsia" w:hAnsi="Times New Roman"/>
          <w:bCs/>
        </w:rPr>
        <w:t>。这一系列因素带来了明显的财务影响</w:t>
      </w:r>
      <w:r w:rsidRPr="00433B76">
        <w:rPr>
          <w:rFonts w:ascii="Times New Roman" w:eastAsiaTheme="minorEastAsia" w:hAnsi="Times New Roman"/>
          <w:bCs/>
        </w:rPr>
        <w:t xml:space="preserve">——2023 </w:t>
      </w:r>
      <w:r w:rsidRPr="00433B76">
        <w:rPr>
          <w:rFonts w:ascii="Times New Roman" w:eastAsiaTheme="minorEastAsia" w:hAnsi="Times New Roman"/>
          <w:bCs/>
        </w:rPr>
        <w:t>年因知识断层导致的重复缺陷处理成本约为</w:t>
      </w:r>
      <w:r w:rsidRPr="00433B76">
        <w:rPr>
          <w:rFonts w:ascii="Times New Roman" w:eastAsiaTheme="minorEastAsia" w:hAnsi="Times New Roman"/>
          <w:bCs/>
        </w:rPr>
        <w:t xml:space="preserve"> 76 </w:t>
      </w:r>
      <w:r w:rsidRPr="00433B76">
        <w:rPr>
          <w:rFonts w:ascii="Times New Roman" w:eastAsiaTheme="minorEastAsia" w:hAnsi="Times New Roman"/>
          <w:bCs/>
        </w:rPr>
        <w:t>万美元，占年度质量总投入的</w:t>
      </w:r>
      <w:r w:rsidRPr="00433B76">
        <w:rPr>
          <w:rFonts w:ascii="Times New Roman" w:eastAsiaTheme="minorEastAsia" w:hAnsi="Times New Roman"/>
          <w:bCs/>
        </w:rPr>
        <w:t xml:space="preserve"> 14%</w:t>
      </w:r>
      <w:r w:rsidRPr="00433B76">
        <w:rPr>
          <w:rFonts w:ascii="Times New Roman" w:eastAsiaTheme="minorEastAsia" w:hAnsi="Times New Roman"/>
          <w:bCs/>
        </w:rPr>
        <w:t>。</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5</w:t>
      </w:r>
      <w:r w:rsidRPr="00433B76">
        <w:rPr>
          <w:rFonts w:ascii="Times New Roman" w:eastAsiaTheme="minorEastAsia" w:hAnsi="Times New Roman"/>
          <w:bCs/>
        </w:rPr>
        <w:t>）技术债务的复合性风险与未来演进趋势</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质量保障缺陷与技术债务之间存在显著的联动效应。低效的</w:t>
      </w:r>
      <w:r w:rsidRPr="00433B76">
        <w:rPr>
          <w:rFonts w:ascii="Times New Roman" w:eastAsiaTheme="minorEastAsia" w:hAnsi="Times New Roman"/>
          <w:bCs/>
        </w:rPr>
        <w:t xml:space="preserve"> COBOL </w:t>
      </w:r>
      <w:r w:rsidRPr="00433B76">
        <w:rPr>
          <w:rFonts w:ascii="Times New Roman" w:eastAsiaTheme="minorEastAsia" w:hAnsi="Times New Roman"/>
          <w:bCs/>
        </w:rPr>
        <w:t>测试流程导致云原生测试资源被迫挤占，从而延缓敏捷迭代周期，引发监管响应滞后与客户体验下降的连锁反应。表</w:t>
      </w:r>
      <w:r w:rsidRPr="00433B76">
        <w:rPr>
          <w:rFonts w:ascii="Times New Roman" w:eastAsiaTheme="minorEastAsia" w:hAnsi="Times New Roman"/>
          <w:bCs/>
        </w:rPr>
        <w:t xml:space="preserve"> 3-</w:t>
      </w:r>
      <w:r w:rsidR="00C525A0">
        <w:rPr>
          <w:rFonts w:ascii="Times New Roman" w:eastAsiaTheme="minorEastAsia" w:hAnsi="Times New Roman"/>
          <w:bCs/>
        </w:rPr>
        <w:t>5</w:t>
      </w:r>
      <w:r w:rsidRPr="00433B76">
        <w:rPr>
          <w:rFonts w:ascii="Times New Roman" w:eastAsiaTheme="minorEastAsia" w:hAnsi="Times New Roman"/>
          <w:bCs/>
        </w:rPr>
        <w:t xml:space="preserve"> </w:t>
      </w:r>
      <w:r w:rsidRPr="00433B76">
        <w:rPr>
          <w:rFonts w:ascii="Times New Roman" w:eastAsiaTheme="minorEastAsia" w:hAnsi="Times New Roman"/>
          <w:bCs/>
        </w:rPr>
        <w:t>展示了该趋势的量化预测。若缺乏有效的技术治理与资源优化</w:t>
      </w:r>
      <w:r w:rsidRPr="00433B76">
        <w:rPr>
          <w:rFonts w:ascii="Times New Roman" w:eastAsiaTheme="minorEastAsia" w:hAnsi="Times New Roman"/>
          <w:bCs/>
        </w:rPr>
        <w:lastRenderedPageBreak/>
        <w:t>机制，预计到</w:t>
      </w:r>
      <w:r w:rsidRPr="00433B76">
        <w:rPr>
          <w:rFonts w:ascii="Times New Roman" w:eastAsiaTheme="minorEastAsia" w:hAnsi="Times New Roman"/>
          <w:bCs/>
        </w:rPr>
        <w:t xml:space="preserve"> 2025 </w:t>
      </w:r>
      <w:r w:rsidRPr="00433B76">
        <w:rPr>
          <w:rFonts w:ascii="Times New Roman" w:eastAsiaTheme="minorEastAsia" w:hAnsi="Times New Roman"/>
          <w:bCs/>
        </w:rPr>
        <w:t>年，合规返工成本将由</w:t>
      </w:r>
      <w:r w:rsidRPr="00433B76">
        <w:rPr>
          <w:rFonts w:ascii="Times New Roman" w:eastAsiaTheme="minorEastAsia" w:hAnsi="Times New Roman"/>
          <w:bCs/>
        </w:rPr>
        <w:t xml:space="preserve"> 2023 </w:t>
      </w:r>
      <w:r w:rsidRPr="00433B76">
        <w:rPr>
          <w:rFonts w:ascii="Times New Roman" w:eastAsiaTheme="minorEastAsia" w:hAnsi="Times New Roman"/>
          <w:bCs/>
        </w:rPr>
        <w:t>年的</w:t>
      </w:r>
      <w:r w:rsidRPr="00433B76">
        <w:rPr>
          <w:rFonts w:ascii="Times New Roman" w:eastAsiaTheme="minorEastAsia" w:hAnsi="Times New Roman"/>
          <w:bCs/>
        </w:rPr>
        <w:t xml:space="preserve"> 210 </w:t>
      </w:r>
      <w:r w:rsidRPr="00433B76">
        <w:rPr>
          <w:rFonts w:ascii="Times New Roman" w:eastAsiaTheme="minorEastAsia" w:hAnsi="Times New Roman"/>
          <w:bCs/>
        </w:rPr>
        <w:t>万美元上升至</w:t>
      </w:r>
      <w:r w:rsidRPr="00433B76">
        <w:rPr>
          <w:rFonts w:ascii="Times New Roman" w:eastAsiaTheme="minorEastAsia" w:hAnsi="Times New Roman"/>
          <w:bCs/>
        </w:rPr>
        <w:t xml:space="preserve"> 580 </w:t>
      </w:r>
      <w:r w:rsidRPr="00433B76">
        <w:rPr>
          <w:rFonts w:ascii="Times New Roman" w:eastAsiaTheme="minorEastAsia" w:hAnsi="Times New Roman"/>
          <w:bCs/>
        </w:rPr>
        <w:t>万美元，缺陷逃逸率由</w:t>
      </w:r>
      <w:r w:rsidRPr="00433B76">
        <w:rPr>
          <w:rFonts w:ascii="Times New Roman" w:eastAsiaTheme="minorEastAsia" w:hAnsi="Times New Roman"/>
          <w:bCs/>
        </w:rPr>
        <w:t xml:space="preserve"> 12.3% </w:t>
      </w:r>
      <w:r w:rsidRPr="00433B76">
        <w:rPr>
          <w:rFonts w:ascii="Times New Roman" w:eastAsiaTheme="minorEastAsia" w:hAnsi="Times New Roman"/>
          <w:bCs/>
        </w:rPr>
        <w:t>增至</w:t>
      </w:r>
      <w:r w:rsidRPr="00433B76">
        <w:rPr>
          <w:rFonts w:ascii="Times New Roman" w:eastAsiaTheme="minorEastAsia" w:hAnsi="Times New Roman"/>
          <w:bCs/>
        </w:rPr>
        <w:t xml:space="preserve"> 18.7%</w:t>
      </w:r>
      <w:r w:rsidRPr="00433B76">
        <w:rPr>
          <w:rFonts w:ascii="Times New Roman" w:eastAsiaTheme="minorEastAsia" w:hAnsi="Times New Roman"/>
          <w:bCs/>
        </w:rPr>
        <w:t>，客户信任指数将从</w:t>
      </w:r>
      <w:r w:rsidRPr="00433B76">
        <w:rPr>
          <w:rFonts w:ascii="Times New Roman" w:eastAsiaTheme="minorEastAsia" w:hAnsi="Times New Roman"/>
          <w:bCs/>
        </w:rPr>
        <w:t xml:space="preserve"> 78 </w:t>
      </w:r>
      <w:r w:rsidRPr="00433B76">
        <w:rPr>
          <w:rFonts w:ascii="Times New Roman" w:eastAsiaTheme="minorEastAsia" w:hAnsi="Times New Roman"/>
          <w:bCs/>
        </w:rPr>
        <w:t>分下降至</w:t>
      </w:r>
      <w:r w:rsidRPr="00433B76">
        <w:rPr>
          <w:rFonts w:ascii="Times New Roman" w:eastAsiaTheme="minorEastAsia" w:hAnsi="Times New Roman"/>
          <w:bCs/>
        </w:rPr>
        <w:t xml:space="preserve"> 52 </w:t>
      </w:r>
      <w:r w:rsidRPr="00433B76">
        <w:rPr>
          <w:rFonts w:ascii="Times New Roman" w:eastAsiaTheme="minorEastAsia" w:hAnsi="Times New Roman"/>
          <w:bCs/>
        </w:rPr>
        <w:t>分（行业警戒值为</w:t>
      </w:r>
      <w:r w:rsidRPr="00433B76">
        <w:rPr>
          <w:rFonts w:ascii="Times New Roman" w:eastAsiaTheme="minorEastAsia" w:hAnsi="Times New Roman"/>
          <w:bCs/>
        </w:rPr>
        <w:t xml:space="preserve"> 55 </w:t>
      </w:r>
      <w:r w:rsidRPr="00433B76">
        <w:rPr>
          <w:rFonts w:ascii="Times New Roman" w:eastAsiaTheme="minorEastAsia" w:hAnsi="Times New Roman"/>
          <w:bCs/>
        </w:rPr>
        <w:t>分）。这表明技术债务已从单一工程问题演化为影响业务韧性和品牌信誉的系统性风险。</w:t>
      </w:r>
    </w:p>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9A6392" w:rsidRDefault="00433B76" w:rsidP="009A6392">
      <w:pPr>
        <w:shd w:val="clear" w:color="auto" w:fill="FFFFFF"/>
        <w:spacing w:line="400" w:lineRule="exact"/>
        <w:ind w:leftChars="525" w:left="1260" w:firstLine="480"/>
        <w:rPr>
          <w:rFonts w:ascii="Times New Roman" w:eastAsiaTheme="minorEastAsia" w:hAnsi="Times New Roman"/>
          <w:bCs/>
          <w:sz w:val="21"/>
          <w:szCs w:val="21"/>
        </w:rPr>
      </w:pPr>
      <w:r w:rsidRPr="009A6392">
        <w:rPr>
          <w:rFonts w:ascii="Times New Roman" w:eastAsiaTheme="minorEastAsia" w:hAnsi="Times New Roman"/>
          <w:bCs/>
          <w:sz w:val="21"/>
          <w:szCs w:val="21"/>
        </w:rPr>
        <w:t>表</w:t>
      </w:r>
      <w:r w:rsidRPr="009A6392">
        <w:rPr>
          <w:rFonts w:ascii="Times New Roman" w:eastAsiaTheme="minorEastAsia" w:hAnsi="Times New Roman"/>
          <w:bCs/>
          <w:sz w:val="21"/>
          <w:szCs w:val="21"/>
        </w:rPr>
        <w:t xml:space="preserve"> 3-</w:t>
      </w:r>
      <w:r w:rsidR="00C525A0">
        <w:rPr>
          <w:rFonts w:ascii="Times New Roman" w:eastAsiaTheme="minorEastAsia" w:hAnsi="Times New Roman"/>
          <w:bCs/>
          <w:sz w:val="21"/>
          <w:szCs w:val="21"/>
        </w:rPr>
        <w:t>5</w:t>
      </w:r>
      <w:r w:rsidRPr="009A6392">
        <w:rPr>
          <w:rFonts w:ascii="Times New Roman" w:eastAsiaTheme="minorEastAsia" w:hAnsi="Times New Roman"/>
          <w:bCs/>
          <w:sz w:val="21"/>
          <w:szCs w:val="21"/>
        </w:rPr>
        <w:t xml:space="preserve"> </w:t>
      </w:r>
      <w:r w:rsidRPr="009A6392">
        <w:rPr>
          <w:rFonts w:ascii="Times New Roman" w:eastAsiaTheme="minorEastAsia" w:hAnsi="Times New Roman"/>
          <w:bCs/>
          <w:sz w:val="21"/>
          <w:szCs w:val="21"/>
        </w:rPr>
        <w:t>技术债务驱动的质量风险预测（自然演进情景）</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515"/>
        <w:gridCol w:w="1380"/>
        <w:gridCol w:w="2715"/>
      </w:tblGrid>
      <w:tr w:rsidR="009A6392" w:rsidRPr="009A6392" w:rsidTr="009A6392">
        <w:trPr>
          <w:tblHeader/>
          <w:tblCellSpacing w:w="15" w:type="dxa"/>
        </w:trPr>
        <w:tc>
          <w:tcPr>
            <w:tcW w:w="0" w:type="auto"/>
            <w:vAlign w:val="center"/>
            <w:hideMark/>
          </w:tcPr>
          <w:p w:rsidR="009A6392" w:rsidRPr="009A6392" w:rsidRDefault="009A6392">
            <w:pPr>
              <w:jc w:val="center"/>
              <w:rPr>
                <w:bCs/>
              </w:rPr>
            </w:pPr>
            <w:r w:rsidRPr="009A6392">
              <w:rPr>
                <w:bCs/>
              </w:rPr>
              <w:t>风险维度</w:t>
            </w:r>
          </w:p>
        </w:tc>
        <w:tc>
          <w:tcPr>
            <w:tcW w:w="0" w:type="auto"/>
            <w:vAlign w:val="center"/>
            <w:hideMark/>
          </w:tcPr>
          <w:p w:rsidR="009A6392" w:rsidRPr="009A6392" w:rsidRDefault="009A6392">
            <w:pPr>
              <w:jc w:val="right"/>
              <w:rPr>
                <w:bCs/>
              </w:rPr>
            </w:pPr>
            <w:r w:rsidRPr="009A6392">
              <w:rPr>
                <w:bCs/>
              </w:rPr>
              <w:t>2023 年现状</w:t>
            </w:r>
          </w:p>
        </w:tc>
        <w:tc>
          <w:tcPr>
            <w:tcW w:w="0" w:type="auto"/>
            <w:vAlign w:val="center"/>
            <w:hideMark/>
          </w:tcPr>
          <w:p w:rsidR="009A6392" w:rsidRPr="009A6392" w:rsidRDefault="009A6392">
            <w:pPr>
              <w:jc w:val="right"/>
              <w:rPr>
                <w:bCs/>
              </w:rPr>
            </w:pPr>
            <w:r w:rsidRPr="009A6392">
              <w:rPr>
                <w:bCs/>
              </w:rPr>
              <w:t>2025 年预测</w:t>
            </w:r>
          </w:p>
        </w:tc>
      </w:tr>
      <w:tr w:rsidR="009A6392" w:rsidRPr="009A6392" w:rsidTr="009A6392">
        <w:trPr>
          <w:tblCellSpacing w:w="15" w:type="dxa"/>
        </w:trPr>
        <w:tc>
          <w:tcPr>
            <w:tcW w:w="0" w:type="auto"/>
            <w:vAlign w:val="center"/>
            <w:hideMark/>
          </w:tcPr>
          <w:p w:rsidR="009A6392" w:rsidRPr="009A6392" w:rsidRDefault="009A6392">
            <w:r w:rsidRPr="009A6392">
              <w:t>合规返工成本</w:t>
            </w:r>
          </w:p>
        </w:tc>
        <w:tc>
          <w:tcPr>
            <w:tcW w:w="0" w:type="auto"/>
            <w:vAlign w:val="center"/>
            <w:hideMark/>
          </w:tcPr>
          <w:p w:rsidR="009A6392" w:rsidRPr="009A6392" w:rsidRDefault="009A6392">
            <w:pPr>
              <w:jc w:val="right"/>
            </w:pPr>
            <w:r w:rsidRPr="009A6392">
              <w:t>210 万美元</w:t>
            </w:r>
          </w:p>
        </w:tc>
        <w:tc>
          <w:tcPr>
            <w:tcW w:w="0" w:type="auto"/>
            <w:vAlign w:val="center"/>
            <w:hideMark/>
          </w:tcPr>
          <w:p w:rsidR="009A6392" w:rsidRPr="009A6392" w:rsidRDefault="009A6392">
            <w:pPr>
              <w:jc w:val="right"/>
            </w:pPr>
            <w:r w:rsidRPr="009A6392">
              <w:t>580 万美元</w:t>
            </w:r>
          </w:p>
        </w:tc>
      </w:tr>
      <w:tr w:rsidR="009A6392" w:rsidRPr="009A6392" w:rsidTr="009A6392">
        <w:trPr>
          <w:tblCellSpacing w:w="15" w:type="dxa"/>
        </w:trPr>
        <w:tc>
          <w:tcPr>
            <w:tcW w:w="0" w:type="auto"/>
            <w:vAlign w:val="center"/>
            <w:hideMark/>
          </w:tcPr>
          <w:p w:rsidR="009A6392" w:rsidRPr="009A6392" w:rsidRDefault="009A6392">
            <w:r w:rsidRPr="009A6392">
              <w:t>缺陷逃逸率</w:t>
            </w:r>
          </w:p>
        </w:tc>
        <w:tc>
          <w:tcPr>
            <w:tcW w:w="0" w:type="auto"/>
            <w:vAlign w:val="center"/>
            <w:hideMark/>
          </w:tcPr>
          <w:p w:rsidR="009A6392" w:rsidRPr="009A6392" w:rsidRDefault="009A6392">
            <w:pPr>
              <w:jc w:val="right"/>
            </w:pPr>
            <w:r w:rsidRPr="009A6392">
              <w:t>12.3%</w:t>
            </w:r>
          </w:p>
        </w:tc>
        <w:tc>
          <w:tcPr>
            <w:tcW w:w="0" w:type="auto"/>
            <w:vAlign w:val="center"/>
            <w:hideMark/>
          </w:tcPr>
          <w:p w:rsidR="009A6392" w:rsidRPr="009A6392" w:rsidRDefault="009A6392">
            <w:pPr>
              <w:jc w:val="right"/>
            </w:pPr>
            <w:r w:rsidRPr="009A6392">
              <w:t>18.7%</w:t>
            </w:r>
          </w:p>
        </w:tc>
      </w:tr>
      <w:tr w:rsidR="009A6392" w:rsidRPr="009A6392" w:rsidTr="009A6392">
        <w:trPr>
          <w:tblCellSpacing w:w="15" w:type="dxa"/>
        </w:trPr>
        <w:tc>
          <w:tcPr>
            <w:tcW w:w="0" w:type="auto"/>
            <w:vAlign w:val="center"/>
            <w:hideMark/>
          </w:tcPr>
          <w:p w:rsidR="009A6392" w:rsidRPr="009A6392" w:rsidRDefault="009A6392">
            <w:r w:rsidRPr="009A6392">
              <w:t>客户信任指数</w:t>
            </w:r>
          </w:p>
        </w:tc>
        <w:tc>
          <w:tcPr>
            <w:tcW w:w="0" w:type="auto"/>
            <w:vAlign w:val="center"/>
            <w:hideMark/>
          </w:tcPr>
          <w:p w:rsidR="009A6392" w:rsidRPr="009A6392" w:rsidRDefault="009A6392">
            <w:pPr>
              <w:jc w:val="right"/>
            </w:pPr>
            <w:r w:rsidRPr="009A6392">
              <w:t>78 分</w:t>
            </w:r>
          </w:p>
        </w:tc>
        <w:tc>
          <w:tcPr>
            <w:tcW w:w="0" w:type="auto"/>
            <w:vAlign w:val="center"/>
            <w:hideMark/>
          </w:tcPr>
          <w:p w:rsidR="009A6392" w:rsidRPr="009A6392" w:rsidRDefault="009A6392">
            <w:pPr>
              <w:jc w:val="right"/>
            </w:pPr>
            <w:r w:rsidRPr="009A6392">
              <w:t>52 分（行业警戒值 55）</w:t>
            </w:r>
          </w:p>
        </w:tc>
      </w:tr>
    </w:tbl>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综上所述，</w:t>
      </w:r>
      <w:r w:rsidRPr="00433B76">
        <w:rPr>
          <w:rFonts w:ascii="Times New Roman" w:eastAsiaTheme="minorEastAsia" w:hAnsi="Times New Roman"/>
          <w:bCs/>
        </w:rPr>
        <w:t xml:space="preserve">H </w:t>
      </w:r>
      <w:r w:rsidRPr="00433B76">
        <w:rPr>
          <w:rFonts w:ascii="Times New Roman" w:eastAsiaTheme="minorEastAsia" w:hAnsi="Times New Roman"/>
          <w:bCs/>
        </w:rPr>
        <w:t>公司的质量保障体系在监管适配性、技术一致性、指标有效性与组织知识连续性等方面均存在系统性短板。若未能在测试前置化、自动化覆盖率提升、质量指标校准及知识管理体系重构等方面及时投入改进，其质量风险将在未来持续放大，最终影响企业的合规稳定性与客户信任水平。</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982901"/>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公司作为金融科技领域的全球化企业，在持续演进的技术架构、跨地域协同与多法域监管并存的情境下，安全检测环节普遍存在时效性与一致性不足的问题。基于</w:t>
      </w:r>
      <w:r w:rsidRPr="002559A0">
        <w:rPr>
          <w:rFonts w:ascii="Times New Roman" w:eastAsiaTheme="minorEastAsia" w:hAnsi="Times New Roman"/>
          <w:bCs/>
        </w:rPr>
        <w:t xml:space="preserve"> H </w:t>
      </w:r>
      <w:r w:rsidRPr="002559A0">
        <w:rPr>
          <w:rFonts w:ascii="Times New Roman" w:eastAsiaTheme="minorEastAsia" w:hAnsi="Times New Roman"/>
          <w:bCs/>
        </w:rPr>
        <w:t>公司</w:t>
      </w:r>
      <w:r w:rsidRPr="002559A0">
        <w:rPr>
          <w:rFonts w:ascii="Times New Roman" w:eastAsiaTheme="minorEastAsia" w:hAnsi="Times New Roman"/>
          <w:bCs/>
        </w:rPr>
        <w:t xml:space="preserve"> 2019—2023 </w:t>
      </w:r>
      <w:r w:rsidRPr="002559A0">
        <w:rPr>
          <w:rFonts w:ascii="Times New Roman" w:eastAsiaTheme="minorEastAsia" w:hAnsi="Times New Roman"/>
          <w:bCs/>
        </w:rPr>
        <w:t>年全球业务与安全事件库（共记录</w:t>
      </w:r>
      <w:r w:rsidRPr="002559A0">
        <w:rPr>
          <w:rFonts w:ascii="Times New Roman" w:eastAsiaTheme="minorEastAsia" w:hAnsi="Times New Roman"/>
          <w:bCs/>
        </w:rPr>
        <w:t xml:space="preserve"> 1,248 </w:t>
      </w:r>
      <w:r w:rsidRPr="002559A0">
        <w:rPr>
          <w:rFonts w:ascii="Times New Roman" w:eastAsiaTheme="minorEastAsia" w:hAnsi="Times New Roman"/>
          <w:bCs/>
        </w:rPr>
        <w:t>起安全事件），并结合混合技术栈现状与</w:t>
      </w:r>
      <w:r w:rsidRPr="002559A0">
        <w:rPr>
          <w:rFonts w:ascii="Times New Roman" w:eastAsiaTheme="minorEastAsia" w:hAnsi="Times New Roman"/>
          <w:bCs/>
        </w:rPr>
        <w:t xml:space="preserve"> DevSecOps </w:t>
      </w:r>
      <w:r w:rsidRPr="002559A0">
        <w:rPr>
          <w:rFonts w:ascii="Times New Roman" w:eastAsiaTheme="minorEastAsia" w:hAnsi="Times New Roman"/>
          <w:bCs/>
        </w:rPr>
        <w:t>实践水平，本节从表现、成因与影响三个维度，对安全检测滞后性进行实证分析，以支撑后续改进框架的提出。</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1</w:t>
      </w:r>
      <w:r w:rsidRPr="0045229D">
        <w:rPr>
          <w:rFonts w:ascii="Times New Roman" w:eastAsiaTheme="minorEastAsia" w:hAnsi="Times New Roman"/>
          <w:bCs/>
        </w:rPr>
        <w:t>）漏洞响应周期的监管时差</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在满足欧盟《通用数据保护条例》（</w:t>
      </w:r>
      <w:r w:rsidRPr="002559A0">
        <w:rPr>
          <w:rFonts w:ascii="Times New Roman" w:eastAsiaTheme="minorEastAsia" w:hAnsi="Times New Roman"/>
          <w:bCs/>
        </w:rPr>
        <w:t>General Data Protection Regulation</w:t>
      </w:r>
      <w:r w:rsidRPr="002559A0">
        <w:rPr>
          <w:rFonts w:ascii="Times New Roman" w:eastAsiaTheme="minorEastAsia" w:hAnsi="Times New Roman"/>
          <w:bCs/>
        </w:rPr>
        <w:t>，</w:t>
      </w:r>
      <w:r w:rsidRPr="002559A0">
        <w:rPr>
          <w:rFonts w:ascii="Times New Roman" w:eastAsiaTheme="minorEastAsia" w:hAnsi="Times New Roman"/>
          <w:bCs/>
        </w:rPr>
        <w:t>GDPR</w:t>
      </w:r>
      <w:r w:rsidRPr="002559A0">
        <w:rPr>
          <w:rFonts w:ascii="Times New Roman" w:eastAsiaTheme="minorEastAsia" w:hAnsi="Times New Roman"/>
          <w:bCs/>
        </w:rPr>
        <w:t>）与巴西《通用数据保护法》（</w:t>
      </w:r>
      <w:r w:rsidRPr="002559A0">
        <w:rPr>
          <w:rFonts w:ascii="Times New Roman" w:eastAsiaTheme="minorEastAsia" w:hAnsi="Times New Roman"/>
          <w:bCs/>
        </w:rPr>
        <w:t>Lei Geral de Proteção de Dados</w:t>
      </w:r>
      <w:r w:rsidRPr="002559A0">
        <w:rPr>
          <w:rFonts w:ascii="Times New Roman" w:eastAsiaTheme="minorEastAsia" w:hAnsi="Times New Roman"/>
          <w:bCs/>
        </w:rPr>
        <w:t>，</w:t>
      </w:r>
      <w:r w:rsidRPr="002559A0">
        <w:rPr>
          <w:rFonts w:ascii="Times New Roman" w:eastAsiaTheme="minorEastAsia" w:hAnsi="Times New Roman"/>
          <w:bCs/>
        </w:rPr>
        <w:t>LGPD</w:t>
      </w:r>
      <w:r w:rsidRPr="002559A0">
        <w:rPr>
          <w:rFonts w:ascii="Times New Roman" w:eastAsiaTheme="minorEastAsia" w:hAnsi="Times New Roman"/>
          <w:bCs/>
        </w:rPr>
        <w:t>）等差异化监管要求的同时，</w:t>
      </w:r>
      <w:r w:rsidRPr="002559A0">
        <w:rPr>
          <w:rFonts w:ascii="Times New Roman" w:eastAsiaTheme="minorEastAsia" w:hAnsi="Times New Roman"/>
          <w:bCs/>
        </w:rPr>
        <w:t xml:space="preserve">H </w:t>
      </w:r>
      <w:r w:rsidRPr="002559A0">
        <w:rPr>
          <w:rFonts w:ascii="Times New Roman" w:eastAsiaTheme="minorEastAsia" w:hAnsi="Times New Roman"/>
          <w:bCs/>
        </w:rPr>
        <w:t>公司在不同技术栈上的漏洞修复呈现明显时差。云原生系统（如</w:t>
      </w:r>
      <w:r w:rsidRPr="002559A0">
        <w:rPr>
          <w:rFonts w:ascii="Times New Roman" w:eastAsiaTheme="minorEastAsia" w:hAnsi="Times New Roman"/>
          <w:bCs/>
        </w:rPr>
        <w:t xml:space="preserve"> Amazon Web Services</w:t>
      </w:r>
      <w:r w:rsidRPr="002559A0">
        <w:rPr>
          <w:rFonts w:ascii="Times New Roman" w:eastAsiaTheme="minorEastAsia" w:hAnsi="Times New Roman"/>
          <w:bCs/>
        </w:rPr>
        <w:t>，</w:t>
      </w:r>
      <w:r w:rsidRPr="002559A0">
        <w:rPr>
          <w:rFonts w:ascii="Times New Roman" w:eastAsiaTheme="minorEastAsia" w:hAnsi="Times New Roman"/>
          <w:bCs/>
        </w:rPr>
        <w:t>AWS</w:t>
      </w:r>
      <w:r w:rsidRPr="002559A0">
        <w:rPr>
          <w:rFonts w:ascii="Times New Roman" w:eastAsiaTheme="minorEastAsia" w:hAnsi="Times New Roman"/>
          <w:bCs/>
        </w:rPr>
        <w:t>；</w:t>
      </w:r>
      <w:r w:rsidRPr="002559A0">
        <w:rPr>
          <w:rFonts w:ascii="Times New Roman" w:eastAsiaTheme="minorEastAsia" w:hAnsi="Times New Roman"/>
          <w:bCs/>
        </w:rPr>
        <w:t>Kubernetes</w:t>
      </w:r>
      <w:r w:rsidRPr="002559A0">
        <w:rPr>
          <w:rFonts w:ascii="Times New Roman" w:eastAsiaTheme="minorEastAsia" w:hAnsi="Times New Roman"/>
          <w:bCs/>
        </w:rPr>
        <w:t>）对通用漏洞披露（</w:t>
      </w:r>
      <w:r w:rsidRPr="002559A0">
        <w:rPr>
          <w:rFonts w:ascii="Times New Roman" w:eastAsiaTheme="minorEastAsia" w:hAnsi="Times New Roman"/>
          <w:bCs/>
        </w:rPr>
        <w:t>Common Vulnerabilities and Exposures</w:t>
      </w:r>
      <w:r w:rsidRPr="002559A0">
        <w:rPr>
          <w:rFonts w:ascii="Times New Roman" w:eastAsiaTheme="minorEastAsia" w:hAnsi="Times New Roman"/>
          <w:bCs/>
        </w:rPr>
        <w:t>，</w:t>
      </w:r>
      <w:r w:rsidRPr="002559A0">
        <w:rPr>
          <w:rFonts w:ascii="Times New Roman" w:eastAsiaTheme="minorEastAsia" w:hAnsi="Times New Roman"/>
          <w:bCs/>
        </w:rPr>
        <w:t>CVE</w:t>
      </w:r>
      <w:r w:rsidRPr="002559A0">
        <w:rPr>
          <w:rFonts w:ascii="Times New Roman" w:eastAsiaTheme="minorEastAsia" w:hAnsi="Times New Roman"/>
          <w:bCs/>
        </w:rPr>
        <w:t>）的平均修复周期为</w:t>
      </w:r>
      <w:r w:rsidRPr="002559A0">
        <w:rPr>
          <w:rFonts w:ascii="Times New Roman" w:eastAsiaTheme="minorEastAsia" w:hAnsi="Times New Roman"/>
          <w:bCs/>
        </w:rPr>
        <w:t xml:space="preserve"> 14 </w:t>
      </w:r>
      <w:r w:rsidRPr="002559A0">
        <w:rPr>
          <w:rFonts w:ascii="Times New Roman" w:eastAsiaTheme="minorEastAsia" w:hAnsi="Times New Roman"/>
          <w:bCs/>
        </w:rPr>
        <w:t>天（行业标杆</w:t>
      </w:r>
      <w:r w:rsidRPr="002559A0">
        <w:rPr>
          <w:rFonts w:ascii="Times New Roman" w:eastAsiaTheme="minorEastAsia" w:hAnsi="Times New Roman"/>
          <w:bCs/>
        </w:rPr>
        <w:t xml:space="preserve"> ≤7 </w:t>
      </w:r>
      <w:r w:rsidRPr="002559A0">
        <w:rPr>
          <w:rFonts w:ascii="Times New Roman" w:eastAsiaTheme="minorEastAsia" w:hAnsi="Times New Roman"/>
          <w:bCs/>
        </w:rPr>
        <w:t>天），而遗留</w:t>
      </w:r>
      <w:r w:rsidRPr="002559A0">
        <w:rPr>
          <w:rFonts w:ascii="Times New Roman" w:eastAsiaTheme="minorEastAsia" w:hAnsi="Times New Roman"/>
          <w:bCs/>
        </w:rPr>
        <w:t xml:space="preserve"> COBOL </w:t>
      </w:r>
      <w:r w:rsidRPr="002559A0">
        <w:rPr>
          <w:rFonts w:ascii="Times New Roman" w:eastAsiaTheme="minorEastAsia" w:hAnsi="Times New Roman"/>
          <w:bCs/>
        </w:rPr>
        <w:t>系统因工具链缺失，修复周期延长至</w:t>
      </w:r>
      <w:r w:rsidRPr="002559A0">
        <w:rPr>
          <w:rFonts w:ascii="Times New Roman" w:eastAsiaTheme="minorEastAsia" w:hAnsi="Times New Roman"/>
          <w:bCs/>
        </w:rPr>
        <w:t xml:space="preserve"> 28 </w:t>
      </w:r>
      <w:r w:rsidRPr="002559A0">
        <w:rPr>
          <w:rFonts w:ascii="Times New Roman" w:eastAsiaTheme="minorEastAsia" w:hAnsi="Times New Roman"/>
          <w:bCs/>
        </w:rPr>
        <w:t>天。以</w:t>
      </w:r>
      <w:r w:rsidRPr="002559A0">
        <w:rPr>
          <w:rFonts w:ascii="Times New Roman" w:eastAsiaTheme="minorEastAsia" w:hAnsi="Times New Roman"/>
          <w:bCs/>
        </w:rPr>
        <w:t xml:space="preserve"> 2022 </w:t>
      </w:r>
      <w:r w:rsidRPr="002559A0">
        <w:rPr>
          <w:rFonts w:ascii="Times New Roman" w:eastAsiaTheme="minorEastAsia" w:hAnsi="Times New Roman"/>
          <w:bCs/>
        </w:rPr>
        <w:t>年新加坡数字银行项目为例，</w:t>
      </w:r>
      <w:r w:rsidRPr="002559A0">
        <w:rPr>
          <w:rFonts w:ascii="Times New Roman" w:eastAsiaTheme="minorEastAsia" w:hAnsi="Times New Roman"/>
          <w:bCs/>
        </w:rPr>
        <w:t xml:space="preserve">OpenSSL </w:t>
      </w:r>
      <w:r w:rsidRPr="002559A0">
        <w:rPr>
          <w:rFonts w:ascii="Times New Roman" w:eastAsiaTheme="minorEastAsia" w:hAnsi="Times New Roman"/>
          <w:bCs/>
        </w:rPr>
        <w:t>漏洞修复延迟超过</w:t>
      </w:r>
      <w:r w:rsidRPr="002559A0">
        <w:rPr>
          <w:rFonts w:ascii="Times New Roman" w:eastAsiaTheme="minorEastAsia" w:hAnsi="Times New Roman"/>
          <w:bCs/>
        </w:rPr>
        <w:t xml:space="preserve"> 10 </w:t>
      </w:r>
      <w:r w:rsidRPr="002559A0">
        <w:rPr>
          <w:rFonts w:ascii="Times New Roman" w:eastAsiaTheme="minorEastAsia" w:hAnsi="Times New Roman"/>
          <w:bCs/>
        </w:rPr>
        <w:t>天，直接引发客户流失率上升</w:t>
      </w:r>
      <w:r w:rsidRPr="002559A0">
        <w:rPr>
          <w:rFonts w:ascii="Times New Roman" w:eastAsiaTheme="minorEastAsia" w:hAnsi="Times New Roman"/>
          <w:bCs/>
        </w:rPr>
        <w:t xml:space="preserve"> 9%</w:t>
      </w:r>
      <w:r w:rsidRPr="002559A0">
        <w:rPr>
          <w:rFonts w:ascii="Times New Roman" w:eastAsiaTheme="minorEastAsia" w:hAnsi="Times New Roman"/>
          <w:bCs/>
        </w:rPr>
        <w:t>。从流程侧看，</w:t>
      </w:r>
      <w:r w:rsidRPr="002559A0">
        <w:rPr>
          <w:rFonts w:ascii="Times New Roman" w:eastAsiaTheme="minorEastAsia" w:hAnsi="Times New Roman"/>
          <w:bCs/>
        </w:rPr>
        <w:t xml:space="preserve">GDPR </w:t>
      </w:r>
      <w:r w:rsidRPr="002559A0">
        <w:rPr>
          <w:rFonts w:ascii="Times New Roman" w:eastAsiaTheme="minorEastAsia" w:hAnsi="Times New Roman"/>
          <w:bCs/>
        </w:rPr>
        <w:t>数据泄露通知的平均处理用时为</w:t>
      </w:r>
      <w:r w:rsidRPr="002559A0">
        <w:rPr>
          <w:rFonts w:ascii="Times New Roman" w:eastAsiaTheme="minorEastAsia" w:hAnsi="Times New Roman"/>
          <w:bCs/>
        </w:rPr>
        <w:t xml:space="preserve"> 42 </w:t>
      </w:r>
      <w:r w:rsidRPr="002559A0">
        <w:rPr>
          <w:rFonts w:ascii="Times New Roman" w:eastAsiaTheme="minorEastAsia" w:hAnsi="Times New Roman"/>
          <w:bCs/>
        </w:rPr>
        <w:t>小时，但跨区域事件往往需要多层审批，导致在</w:t>
      </w:r>
      <w:r w:rsidRPr="002559A0">
        <w:rPr>
          <w:rFonts w:ascii="Times New Roman" w:eastAsiaTheme="minorEastAsia" w:hAnsi="Times New Roman"/>
          <w:bCs/>
        </w:rPr>
        <w:t xml:space="preserve"> LGPD </w:t>
      </w:r>
      <w:r w:rsidRPr="002559A0">
        <w:rPr>
          <w:rFonts w:ascii="Times New Roman" w:eastAsiaTheme="minorEastAsia" w:hAnsi="Times New Roman"/>
          <w:bCs/>
        </w:rPr>
        <w:t>场景下的响应时间突破</w:t>
      </w:r>
      <w:r w:rsidRPr="002559A0">
        <w:rPr>
          <w:rFonts w:ascii="Times New Roman" w:eastAsiaTheme="minorEastAsia" w:hAnsi="Times New Roman"/>
          <w:bCs/>
        </w:rPr>
        <w:t xml:space="preserve"> 64 </w:t>
      </w:r>
      <w:r w:rsidRPr="002559A0">
        <w:rPr>
          <w:rFonts w:ascii="Times New Roman" w:eastAsiaTheme="minorEastAsia" w:hAnsi="Times New Roman"/>
          <w:bCs/>
        </w:rPr>
        <w:t>小时。进一步的统计拟合显示，漏洞存活时间（</w:t>
      </w:r>
      <w:r w:rsidRPr="002559A0">
        <w:rPr>
          <w:rFonts w:ascii="Times New Roman" w:eastAsiaTheme="minorEastAsia" w:hAnsi="Times New Roman"/>
          <w:bCs/>
        </w:rPr>
        <w:t>Vulnerability Time-to-Deploy</w:t>
      </w:r>
      <w:r w:rsidRPr="002559A0">
        <w:rPr>
          <w:rFonts w:ascii="Times New Roman" w:eastAsiaTheme="minorEastAsia" w:hAnsi="Times New Roman"/>
          <w:bCs/>
        </w:rPr>
        <w:t>，</w:t>
      </w:r>
      <w:r w:rsidRPr="002559A0">
        <w:rPr>
          <w:rFonts w:ascii="Times New Roman" w:eastAsiaTheme="minorEastAsia" w:hAnsi="Times New Roman"/>
          <w:bCs/>
        </w:rPr>
        <w:t>VTD</w:t>
      </w:r>
      <w:r w:rsidRPr="002559A0">
        <w:rPr>
          <w:rFonts w:ascii="Times New Roman" w:eastAsiaTheme="minorEastAsia" w:hAnsi="Times New Roman"/>
          <w:bCs/>
        </w:rPr>
        <w:t>）与客户流失风险存在显著相关性，当</w:t>
      </w:r>
      <w:r w:rsidRPr="002559A0">
        <w:rPr>
          <w:rFonts w:ascii="Times New Roman" w:eastAsiaTheme="minorEastAsia" w:hAnsi="Times New Roman"/>
          <w:bCs/>
        </w:rPr>
        <w:t xml:space="preserve"> VTD </w:t>
      </w:r>
      <w:r w:rsidRPr="002559A0">
        <w:rPr>
          <w:rFonts w:ascii="Times New Roman" w:eastAsiaTheme="minorEastAsia" w:hAnsi="Times New Roman"/>
          <w:bCs/>
        </w:rPr>
        <w:t>超过</w:t>
      </w:r>
      <w:r w:rsidRPr="002559A0">
        <w:rPr>
          <w:rFonts w:ascii="Times New Roman" w:eastAsiaTheme="minorEastAsia" w:hAnsi="Times New Roman"/>
          <w:bCs/>
        </w:rPr>
        <w:t xml:space="preserve"> 10 </w:t>
      </w:r>
      <w:r w:rsidRPr="002559A0">
        <w:rPr>
          <w:rFonts w:ascii="Times New Roman" w:eastAsiaTheme="minorEastAsia" w:hAnsi="Times New Roman"/>
          <w:bCs/>
        </w:rPr>
        <w:t>天时，客户流失风险出现陡增特征（模型拟合优度</w:t>
      </w:r>
      <w:r w:rsidRPr="002559A0">
        <w:rPr>
          <w:rFonts w:ascii="Times New Roman" w:eastAsiaTheme="minorEastAsia" w:hAnsi="Times New Roman"/>
          <w:bCs/>
        </w:rPr>
        <w:t xml:space="preserve"> R²=0.89</w:t>
      </w:r>
      <w:r w:rsidRPr="002559A0">
        <w:rPr>
          <w:rFonts w:ascii="Times New Roman" w:eastAsiaTheme="minorEastAsia" w:hAnsi="Times New Roman"/>
          <w:bCs/>
        </w:rPr>
        <w:t>），表明滞后性对业务连续性具有非线性放大效应。</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lastRenderedPageBreak/>
        <w:t>（</w:t>
      </w:r>
      <w:r w:rsidRPr="0045229D">
        <w:rPr>
          <w:rFonts w:ascii="Times New Roman" w:eastAsiaTheme="minorEastAsia" w:hAnsi="Times New Roman"/>
          <w:bCs/>
        </w:rPr>
        <w:t>2</w:t>
      </w:r>
      <w:r w:rsidRPr="0045229D">
        <w:rPr>
          <w:rFonts w:ascii="Times New Roman" w:eastAsiaTheme="minorEastAsia" w:hAnsi="Times New Roman"/>
          <w:bCs/>
        </w:rPr>
        <w:t>）混合技术栈的安全测试断层</w:t>
      </w:r>
    </w:p>
    <w:p w:rsid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公司技术栈由</w:t>
      </w:r>
      <w:r w:rsidRPr="002559A0">
        <w:rPr>
          <w:rFonts w:ascii="Times New Roman" w:eastAsiaTheme="minorEastAsia" w:hAnsi="Times New Roman"/>
          <w:bCs/>
        </w:rPr>
        <w:t xml:space="preserve"> COBOL</w:t>
      </w:r>
      <w:r w:rsidRPr="002559A0">
        <w:rPr>
          <w:rFonts w:ascii="Times New Roman" w:eastAsiaTheme="minorEastAsia" w:hAnsi="Times New Roman"/>
          <w:bCs/>
        </w:rPr>
        <w:t>（约占</w:t>
      </w:r>
      <w:r w:rsidRPr="002559A0">
        <w:rPr>
          <w:rFonts w:ascii="Times New Roman" w:eastAsiaTheme="minorEastAsia" w:hAnsi="Times New Roman"/>
          <w:bCs/>
        </w:rPr>
        <w:t xml:space="preserve"> 38%</w:t>
      </w:r>
      <w:r w:rsidRPr="002559A0">
        <w:rPr>
          <w:rFonts w:ascii="Times New Roman" w:eastAsiaTheme="minorEastAsia" w:hAnsi="Times New Roman"/>
          <w:bCs/>
        </w:rPr>
        <w:t>）与云原生系统（约占</w:t>
      </w:r>
      <w:r w:rsidRPr="002559A0">
        <w:rPr>
          <w:rFonts w:ascii="Times New Roman" w:eastAsiaTheme="minorEastAsia" w:hAnsi="Times New Roman"/>
          <w:bCs/>
        </w:rPr>
        <w:t xml:space="preserve"> 62%</w:t>
      </w:r>
      <w:r w:rsidRPr="002559A0">
        <w:rPr>
          <w:rFonts w:ascii="Times New Roman" w:eastAsiaTheme="minorEastAsia" w:hAnsi="Times New Roman"/>
          <w:bCs/>
        </w:rPr>
        <w:t>）构成，两类系统在安全测试能力上存在结构性差距。</w:t>
      </w:r>
      <w:r w:rsidRPr="002559A0">
        <w:rPr>
          <w:rFonts w:ascii="Times New Roman" w:eastAsiaTheme="minorEastAsia" w:hAnsi="Times New Roman"/>
          <w:bCs/>
        </w:rPr>
        <w:t xml:space="preserve">COBOL </w:t>
      </w:r>
      <w:r w:rsidRPr="002559A0">
        <w:rPr>
          <w:rFonts w:ascii="Times New Roman" w:eastAsiaTheme="minorEastAsia" w:hAnsi="Times New Roman"/>
          <w:bCs/>
        </w:rPr>
        <w:t>系统的静态应用安全测试（</w:t>
      </w:r>
      <w:r w:rsidRPr="002559A0">
        <w:rPr>
          <w:rFonts w:ascii="Times New Roman" w:eastAsiaTheme="minorEastAsia" w:hAnsi="Times New Roman"/>
          <w:bCs/>
        </w:rPr>
        <w:t>Static Application Security Testing</w:t>
      </w:r>
      <w:r w:rsidRPr="002559A0">
        <w:rPr>
          <w:rFonts w:ascii="Times New Roman" w:eastAsiaTheme="minorEastAsia" w:hAnsi="Times New Roman"/>
          <w:bCs/>
        </w:rPr>
        <w:t>，</w:t>
      </w:r>
      <w:r w:rsidRPr="002559A0">
        <w:rPr>
          <w:rFonts w:ascii="Times New Roman" w:eastAsiaTheme="minorEastAsia" w:hAnsi="Times New Roman"/>
          <w:bCs/>
        </w:rPr>
        <w:t>SAST</w:t>
      </w:r>
      <w:r w:rsidRPr="002559A0">
        <w:rPr>
          <w:rFonts w:ascii="Times New Roman" w:eastAsiaTheme="minorEastAsia" w:hAnsi="Times New Roman"/>
          <w:bCs/>
        </w:rPr>
        <w:t>）覆盖率仅</w:t>
      </w:r>
      <w:r w:rsidRPr="002559A0">
        <w:rPr>
          <w:rFonts w:ascii="Times New Roman" w:eastAsiaTheme="minorEastAsia" w:hAnsi="Times New Roman"/>
          <w:bCs/>
        </w:rPr>
        <w:t xml:space="preserve"> 12%</w:t>
      </w:r>
      <w:r w:rsidRPr="002559A0">
        <w:rPr>
          <w:rFonts w:ascii="Times New Roman" w:eastAsiaTheme="minorEastAsia" w:hAnsi="Times New Roman"/>
          <w:bCs/>
        </w:rPr>
        <w:t>，容器镜像扫描不适用，运行时防护依赖人工审计（平均用时</w:t>
      </w:r>
      <w:r w:rsidRPr="002559A0">
        <w:rPr>
          <w:rFonts w:ascii="Times New Roman" w:eastAsiaTheme="minorEastAsia" w:hAnsi="Times New Roman"/>
          <w:bCs/>
        </w:rPr>
        <w:t xml:space="preserve"> 4.2 </w:t>
      </w:r>
      <w:r w:rsidRPr="002559A0">
        <w:rPr>
          <w:rFonts w:ascii="Times New Roman" w:eastAsiaTheme="minorEastAsia" w:hAnsi="Times New Roman"/>
          <w:bCs/>
        </w:rPr>
        <w:t>小时）；云原生系统的</w:t>
      </w:r>
      <w:r w:rsidRPr="002559A0">
        <w:rPr>
          <w:rFonts w:ascii="Times New Roman" w:eastAsiaTheme="minorEastAsia" w:hAnsi="Times New Roman"/>
          <w:bCs/>
        </w:rPr>
        <w:t xml:space="preserve"> SAST </w:t>
      </w:r>
      <w:r w:rsidRPr="002559A0">
        <w:rPr>
          <w:rFonts w:ascii="Times New Roman" w:eastAsiaTheme="minorEastAsia" w:hAnsi="Times New Roman"/>
          <w:bCs/>
        </w:rPr>
        <w:t>覆盖率为</w:t>
      </w:r>
      <w:r w:rsidRPr="002559A0">
        <w:rPr>
          <w:rFonts w:ascii="Times New Roman" w:eastAsiaTheme="minorEastAsia" w:hAnsi="Times New Roman"/>
          <w:bCs/>
        </w:rPr>
        <w:t xml:space="preserve"> 68%</w:t>
      </w:r>
      <w:r w:rsidRPr="002559A0">
        <w:rPr>
          <w:rFonts w:ascii="Times New Roman" w:eastAsiaTheme="minorEastAsia" w:hAnsi="Times New Roman"/>
          <w:bCs/>
        </w:rPr>
        <w:t>，镜像扫描率为</w:t>
      </w:r>
      <w:r w:rsidRPr="002559A0">
        <w:rPr>
          <w:rFonts w:ascii="Times New Roman" w:eastAsiaTheme="minorEastAsia" w:hAnsi="Times New Roman"/>
          <w:bCs/>
        </w:rPr>
        <w:t xml:space="preserve"> 53%</w:t>
      </w:r>
      <w:r w:rsidRPr="002559A0">
        <w:rPr>
          <w:rFonts w:ascii="Times New Roman" w:eastAsiaTheme="minorEastAsia" w:hAnsi="Times New Roman"/>
          <w:bCs/>
        </w:rPr>
        <w:t>，运行时告警可在</w:t>
      </w:r>
      <w:r w:rsidRPr="002559A0">
        <w:rPr>
          <w:rFonts w:ascii="Times New Roman" w:eastAsiaTheme="minorEastAsia" w:hAnsi="Times New Roman"/>
          <w:bCs/>
        </w:rPr>
        <w:t xml:space="preserve"> 5 </w:t>
      </w:r>
      <w:r w:rsidRPr="002559A0">
        <w:rPr>
          <w:rFonts w:ascii="Times New Roman" w:eastAsiaTheme="minorEastAsia" w:hAnsi="Times New Roman"/>
          <w:bCs/>
        </w:rPr>
        <w:t>分钟内触发自动化响应（见表</w:t>
      </w:r>
      <w:r w:rsidRPr="002559A0">
        <w:rPr>
          <w:rFonts w:ascii="Times New Roman" w:eastAsiaTheme="minorEastAsia" w:hAnsi="Times New Roman"/>
          <w:bCs/>
        </w:rPr>
        <w:t xml:space="preserve"> 3-4</w:t>
      </w:r>
      <w:r w:rsidRPr="002559A0">
        <w:rPr>
          <w:rFonts w:ascii="Times New Roman" w:eastAsiaTheme="minorEastAsia" w:hAnsi="Times New Roman"/>
          <w:bCs/>
        </w:rPr>
        <w:t>）。该差距在典型事件中表现明显：一是</w:t>
      </w:r>
      <w:r w:rsidRPr="002559A0">
        <w:rPr>
          <w:rFonts w:ascii="Times New Roman" w:eastAsiaTheme="minorEastAsia" w:hAnsi="Times New Roman"/>
          <w:bCs/>
        </w:rPr>
        <w:t xml:space="preserve"> 2021 </w:t>
      </w:r>
      <w:r w:rsidRPr="002559A0">
        <w:rPr>
          <w:rFonts w:ascii="Times New Roman" w:eastAsiaTheme="minorEastAsia" w:hAnsi="Times New Roman"/>
          <w:bCs/>
        </w:rPr>
        <w:t>年日本核心银行</w:t>
      </w:r>
      <w:r w:rsidRPr="002559A0">
        <w:rPr>
          <w:rFonts w:ascii="Times New Roman" w:eastAsiaTheme="minorEastAsia" w:hAnsi="Times New Roman"/>
          <w:bCs/>
        </w:rPr>
        <w:t xml:space="preserve"> COBOL </w:t>
      </w:r>
      <w:r w:rsidRPr="002559A0">
        <w:rPr>
          <w:rFonts w:ascii="Times New Roman" w:eastAsiaTheme="minorEastAsia" w:hAnsi="Times New Roman"/>
          <w:bCs/>
        </w:rPr>
        <w:t>系统因未集成</w:t>
      </w:r>
      <w:r w:rsidRPr="002559A0">
        <w:rPr>
          <w:rFonts w:ascii="Times New Roman" w:eastAsiaTheme="minorEastAsia" w:hAnsi="Times New Roman"/>
          <w:bCs/>
        </w:rPr>
        <w:t xml:space="preserve"> SAST </w:t>
      </w:r>
      <w:r w:rsidRPr="002559A0">
        <w:rPr>
          <w:rFonts w:ascii="Times New Roman" w:eastAsiaTheme="minorEastAsia" w:hAnsi="Times New Roman"/>
          <w:bCs/>
        </w:rPr>
        <w:t>工具，遭受</w:t>
      </w:r>
      <w:r w:rsidRPr="002559A0">
        <w:rPr>
          <w:rFonts w:ascii="Times New Roman" w:eastAsiaTheme="minorEastAsia" w:hAnsi="Times New Roman"/>
          <w:bCs/>
        </w:rPr>
        <w:t xml:space="preserve"> SQL </w:t>
      </w:r>
      <w:r w:rsidRPr="002559A0">
        <w:rPr>
          <w:rFonts w:ascii="Times New Roman" w:eastAsiaTheme="minorEastAsia" w:hAnsi="Times New Roman"/>
          <w:bCs/>
        </w:rPr>
        <w:t>注入攻击并造成</w:t>
      </w:r>
      <w:r w:rsidRPr="002559A0">
        <w:rPr>
          <w:rFonts w:ascii="Times New Roman" w:eastAsiaTheme="minorEastAsia" w:hAnsi="Times New Roman"/>
          <w:bCs/>
        </w:rPr>
        <w:t xml:space="preserve"> 150 </w:t>
      </w:r>
      <w:r w:rsidRPr="002559A0">
        <w:rPr>
          <w:rFonts w:ascii="Times New Roman" w:eastAsiaTheme="minorEastAsia" w:hAnsi="Times New Roman"/>
          <w:bCs/>
        </w:rPr>
        <w:t>万美元资金欺诈；二是</w:t>
      </w:r>
      <w:r w:rsidRPr="002559A0">
        <w:rPr>
          <w:rFonts w:ascii="Times New Roman" w:eastAsiaTheme="minorEastAsia" w:hAnsi="Times New Roman"/>
          <w:bCs/>
        </w:rPr>
        <w:t xml:space="preserve"> 2022 </w:t>
      </w:r>
      <w:r w:rsidRPr="002559A0">
        <w:rPr>
          <w:rFonts w:ascii="Times New Roman" w:eastAsiaTheme="minorEastAsia" w:hAnsi="Times New Roman"/>
          <w:bCs/>
        </w:rPr>
        <w:t>年某</w:t>
      </w:r>
      <w:r w:rsidRPr="002559A0">
        <w:rPr>
          <w:rFonts w:ascii="Times New Roman" w:eastAsiaTheme="minorEastAsia" w:hAnsi="Times New Roman"/>
          <w:bCs/>
        </w:rPr>
        <w:t xml:space="preserve"> AWS Elastic Kubernetes Service</w:t>
      </w:r>
      <w:r w:rsidRPr="002559A0">
        <w:rPr>
          <w:rFonts w:ascii="Times New Roman" w:eastAsiaTheme="minorEastAsia" w:hAnsi="Times New Roman"/>
          <w:bCs/>
        </w:rPr>
        <w:t>（</w:t>
      </w:r>
      <w:r w:rsidRPr="002559A0">
        <w:rPr>
          <w:rFonts w:ascii="Times New Roman" w:eastAsiaTheme="minorEastAsia" w:hAnsi="Times New Roman"/>
          <w:bCs/>
        </w:rPr>
        <w:t>EKS</w:t>
      </w:r>
      <w:r w:rsidRPr="002559A0">
        <w:rPr>
          <w:rFonts w:ascii="Times New Roman" w:eastAsiaTheme="minorEastAsia" w:hAnsi="Times New Roman"/>
          <w:bCs/>
        </w:rPr>
        <w:t>）集群因镜像扫描缺失而产生配置漂移，</w:t>
      </w:r>
      <w:r w:rsidRPr="002559A0">
        <w:rPr>
          <w:rFonts w:ascii="Times New Roman" w:eastAsiaTheme="minorEastAsia" w:hAnsi="Times New Roman"/>
          <w:bCs/>
        </w:rPr>
        <w:t xml:space="preserve">Kubernetes </w:t>
      </w:r>
      <w:r w:rsidRPr="002559A0">
        <w:rPr>
          <w:rFonts w:ascii="Times New Roman" w:eastAsiaTheme="minorEastAsia" w:hAnsi="Times New Roman"/>
          <w:bCs/>
        </w:rPr>
        <w:t>权限漏洞从暴露到入侵仅用时</w:t>
      </w:r>
      <w:r w:rsidRPr="002559A0">
        <w:rPr>
          <w:rFonts w:ascii="Times New Roman" w:eastAsiaTheme="minorEastAsia" w:hAnsi="Times New Roman"/>
          <w:bCs/>
        </w:rPr>
        <w:t xml:space="preserve"> 17 </w:t>
      </w:r>
      <w:r w:rsidRPr="002559A0">
        <w:rPr>
          <w:rFonts w:ascii="Times New Roman" w:eastAsiaTheme="minorEastAsia" w:hAnsi="Times New Roman"/>
          <w:bCs/>
        </w:rPr>
        <w:t>分钟。</w:t>
      </w:r>
    </w:p>
    <w:p w:rsidR="00D4189F" w:rsidRPr="002559A0" w:rsidRDefault="00D4189F" w:rsidP="0045229D">
      <w:pPr>
        <w:shd w:val="clear" w:color="auto" w:fill="FFFFFF"/>
        <w:spacing w:line="400" w:lineRule="exact"/>
        <w:ind w:firstLine="480"/>
        <w:rPr>
          <w:rFonts w:ascii="Times New Roman" w:eastAsiaTheme="minorEastAsia" w:hAnsi="Times New Roman"/>
          <w:bCs/>
        </w:rPr>
      </w:pPr>
    </w:p>
    <w:p w:rsidR="002559A0" w:rsidRPr="002559A0" w:rsidRDefault="002559A0" w:rsidP="00D4189F">
      <w:pPr>
        <w:shd w:val="clear" w:color="auto" w:fill="FFFFFF"/>
        <w:spacing w:line="400" w:lineRule="exact"/>
        <w:ind w:leftChars="525" w:left="1260" w:firstLine="480"/>
        <w:rPr>
          <w:rFonts w:ascii="Times New Roman" w:eastAsiaTheme="minorEastAsia" w:hAnsi="Times New Roman"/>
          <w:bCs/>
          <w:sz w:val="21"/>
          <w:szCs w:val="21"/>
        </w:rPr>
      </w:pPr>
      <w:r w:rsidRPr="00D4189F">
        <w:rPr>
          <w:rFonts w:ascii="Times New Roman" w:eastAsiaTheme="minorEastAsia" w:hAnsi="Times New Roman"/>
          <w:bCs/>
          <w:sz w:val="21"/>
          <w:szCs w:val="21"/>
        </w:rPr>
        <w:t>表</w:t>
      </w:r>
      <w:r w:rsidRPr="00D4189F">
        <w:rPr>
          <w:rFonts w:ascii="Times New Roman" w:eastAsiaTheme="minorEastAsia" w:hAnsi="Times New Roman"/>
          <w:bCs/>
          <w:sz w:val="21"/>
          <w:szCs w:val="21"/>
        </w:rPr>
        <w:t xml:space="preserve"> 3-</w:t>
      </w:r>
      <w:r w:rsidR="00C77D90">
        <w:rPr>
          <w:rFonts w:ascii="Times New Roman" w:eastAsiaTheme="minorEastAsia" w:hAnsi="Times New Roman"/>
          <w:bCs/>
          <w:sz w:val="21"/>
          <w:szCs w:val="21"/>
        </w:rPr>
        <w:t>6</w:t>
      </w:r>
      <w:r w:rsidRPr="00D4189F">
        <w:rPr>
          <w:rFonts w:ascii="Times New Roman" w:eastAsiaTheme="minorEastAsia" w:hAnsi="Times New Roman"/>
          <w:bCs/>
          <w:sz w:val="21"/>
          <w:szCs w:val="21"/>
        </w:rPr>
        <w:t xml:space="preserve"> </w:t>
      </w:r>
      <w:r w:rsidRPr="00D4189F">
        <w:rPr>
          <w:rFonts w:ascii="Times New Roman" w:eastAsiaTheme="minorEastAsia" w:hAnsi="Times New Roman"/>
          <w:bCs/>
          <w:sz w:val="21"/>
          <w:szCs w:val="21"/>
        </w:rPr>
        <w:t>不同技术栈的安全测试能力对比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380"/>
        <w:gridCol w:w="1740"/>
        <w:gridCol w:w="2715"/>
      </w:tblGrid>
      <w:tr w:rsidR="00D4189F" w:rsidRPr="00D4189F" w:rsidTr="00D4189F">
        <w:trPr>
          <w:tblHeader/>
          <w:tblCellSpacing w:w="15" w:type="dxa"/>
        </w:trPr>
        <w:tc>
          <w:tcPr>
            <w:tcW w:w="0" w:type="auto"/>
            <w:vAlign w:val="center"/>
            <w:hideMark/>
          </w:tcPr>
          <w:p w:rsidR="00D4189F" w:rsidRPr="00D4189F" w:rsidRDefault="00D4189F">
            <w:pPr>
              <w:jc w:val="center"/>
              <w:rPr>
                <w:bCs/>
              </w:rPr>
            </w:pPr>
            <w:r w:rsidRPr="00D4189F">
              <w:rPr>
                <w:bCs/>
              </w:rPr>
              <w:t>技术栈类型</w:t>
            </w:r>
          </w:p>
        </w:tc>
        <w:tc>
          <w:tcPr>
            <w:tcW w:w="0" w:type="auto"/>
            <w:vAlign w:val="center"/>
            <w:hideMark/>
          </w:tcPr>
          <w:p w:rsidR="00D4189F" w:rsidRPr="00D4189F" w:rsidRDefault="00D4189F">
            <w:pPr>
              <w:jc w:val="right"/>
              <w:rPr>
                <w:bCs/>
              </w:rPr>
            </w:pPr>
            <w:r w:rsidRPr="00D4189F">
              <w:rPr>
                <w:bCs/>
              </w:rPr>
              <w:t>SAST 覆盖率</w:t>
            </w:r>
          </w:p>
        </w:tc>
        <w:tc>
          <w:tcPr>
            <w:tcW w:w="0" w:type="auto"/>
            <w:vAlign w:val="center"/>
            <w:hideMark/>
          </w:tcPr>
          <w:p w:rsidR="00D4189F" w:rsidRPr="00D4189F" w:rsidRDefault="00D4189F">
            <w:pPr>
              <w:jc w:val="right"/>
              <w:rPr>
                <w:bCs/>
              </w:rPr>
            </w:pPr>
            <w:r w:rsidRPr="00D4189F">
              <w:rPr>
                <w:bCs/>
              </w:rPr>
              <w:t>容器镜像扫描率</w:t>
            </w:r>
          </w:p>
        </w:tc>
        <w:tc>
          <w:tcPr>
            <w:tcW w:w="0" w:type="auto"/>
            <w:vAlign w:val="center"/>
            <w:hideMark/>
          </w:tcPr>
          <w:p w:rsidR="00D4189F" w:rsidRPr="00D4189F" w:rsidRDefault="00D4189F">
            <w:pPr>
              <w:jc w:val="right"/>
              <w:rPr>
                <w:bCs/>
              </w:rPr>
            </w:pPr>
            <w:r w:rsidRPr="00D4189F">
              <w:rPr>
                <w:bCs/>
              </w:rPr>
              <w:t>运行时防护触发时效</w:t>
            </w:r>
          </w:p>
        </w:tc>
      </w:tr>
      <w:tr w:rsidR="00D4189F" w:rsidRPr="00D4189F" w:rsidTr="00D4189F">
        <w:trPr>
          <w:tblCellSpacing w:w="15" w:type="dxa"/>
        </w:trPr>
        <w:tc>
          <w:tcPr>
            <w:tcW w:w="0" w:type="auto"/>
            <w:vAlign w:val="center"/>
            <w:hideMark/>
          </w:tcPr>
          <w:p w:rsidR="00D4189F" w:rsidRPr="00D4189F" w:rsidRDefault="00D4189F">
            <w:r w:rsidRPr="00D4189F">
              <w:t>COBOL 系统</w:t>
            </w:r>
          </w:p>
        </w:tc>
        <w:tc>
          <w:tcPr>
            <w:tcW w:w="0" w:type="auto"/>
            <w:vAlign w:val="center"/>
            <w:hideMark/>
          </w:tcPr>
          <w:p w:rsidR="00D4189F" w:rsidRPr="00D4189F" w:rsidRDefault="00D4189F">
            <w:pPr>
              <w:jc w:val="right"/>
            </w:pPr>
            <w:r w:rsidRPr="00D4189F">
              <w:t>12%</w:t>
            </w:r>
          </w:p>
        </w:tc>
        <w:tc>
          <w:tcPr>
            <w:tcW w:w="0" w:type="auto"/>
            <w:vAlign w:val="center"/>
            <w:hideMark/>
          </w:tcPr>
          <w:p w:rsidR="00D4189F" w:rsidRPr="00D4189F" w:rsidRDefault="00D4189F">
            <w:pPr>
              <w:jc w:val="right"/>
            </w:pPr>
            <w:r w:rsidRPr="00D4189F">
              <w:t>N/A</w:t>
            </w:r>
          </w:p>
        </w:tc>
        <w:tc>
          <w:tcPr>
            <w:tcW w:w="0" w:type="auto"/>
            <w:vAlign w:val="center"/>
            <w:hideMark/>
          </w:tcPr>
          <w:p w:rsidR="00D4189F" w:rsidRPr="00D4189F" w:rsidRDefault="00D4189F">
            <w:pPr>
              <w:jc w:val="right"/>
            </w:pPr>
            <w:r w:rsidRPr="00D4189F">
              <w:t>人工审计（4.2 小时）</w:t>
            </w:r>
          </w:p>
        </w:tc>
      </w:tr>
      <w:tr w:rsidR="00D4189F" w:rsidRPr="00D4189F" w:rsidTr="00D4189F">
        <w:trPr>
          <w:tblCellSpacing w:w="15" w:type="dxa"/>
        </w:trPr>
        <w:tc>
          <w:tcPr>
            <w:tcW w:w="0" w:type="auto"/>
            <w:vAlign w:val="center"/>
            <w:hideMark/>
          </w:tcPr>
          <w:p w:rsidR="00D4189F" w:rsidRPr="00D4189F" w:rsidRDefault="00D4189F">
            <w:r w:rsidRPr="00D4189F">
              <w:t>云原生系统</w:t>
            </w:r>
          </w:p>
        </w:tc>
        <w:tc>
          <w:tcPr>
            <w:tcW w:w="0" w:type="auto"/>
            <w:vAlign w:val="center"/>
            <w:hideMark/>
          </w:tcPr>
          <w:p w:rsidR="00D4189F" w:rsidRPr="00D4189F" w:rsidRDefault="00D4189F">
            <w:pPr>
              <w:jc w:val="right"/>
            </w:pPr>
            <w:r w:rsidRPr="00D4189F">
              <w:t>68%</w:t>
            </w:r>
          </w:p>
        </w:tc>
        <w:tc>
          <w:tcPr>
            <w:tcW w:w="0" w:type="auto"/>
            <w:vAlign w:val="center"/>
            <w:hideMark/>
          </w:tcPr>
          <w:p w:rsidR="00D4189F" w:rsidRPr="00D4189F" w:rsidRDefault="00D4189F">
            <w:pPr>
              <w:jc w:val="right"/>
            </w:pPr>
            <w:r w:rsidRPr="00D4189F">
              <w:t>53%</w:t>
            </w:r>
          </w:p>
        </w:tc>
        <w:tc>
          <w:tcPr>
            <w:tcW w:w="0" w:type="auto"/>
            <w:vAlign w:val="center"/>
            <w:hideMark/>
          </w:tcPr>
          <w:p w:rsidR="00D4189F" w:rsidRPr="00D4189F" w:rsidRDefault="00D4189F">
            <w:pPr>
              <w:jc w:val="right"/>
            </w:pPr>
            <w:r w:rsidRPr="00D4189F">
              <w:t>自动化响应（＜5 分钟）</w:t>
            </w:r>
          </w:p>
        </w:tc>
      </w:tr>
      <w:tr w:rsidR="00D4189F" w:rsidRPr="00D4189F" w:rsidTr="00D4189F">
        <w:trPr>
          <w:tblCellSpacing w:w="15" w:type="dxa"/>
        </w:trPr>
        <w:tc>
          <w:tcPr>
            <w:tcW w:w="0" w:type="auto"/>
            <w:vAlign w:val="center"/>
          </w:tcPr>
          <w:p w:rsidR="00D4189F" w:rsidRPr="00D4189F" w:rsidRDefault="00D4189F"/>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r>
    </w:tbl>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3</w:t>
      </w:r>
      <w:r w:rsidRPr="0045229D">
        <w:rPr>
          <w:rFonts w:ascii="Times New Roman" w:eastAsiaTheme="minorEastAsia" w:hAnsi="Times New Roman"/>
          <w:bCs/>
        </w:rPr>
        <w:t>）</w:t>
      </w:r>
      <w:r w:rsidRPr="0045229D">
        <w:rPr>
          <w:rFonts w:ascii="Times New Roman" w:eastAsiaTheme="minorEastAsia" w:hAnsi="Times New Roman"/>
          <w:bCs/>
        </w:rPr>
        <w:t>“</w:t>
      </w:r>
      <w:r w:rsidRPr="0045229D">
        <w:rPr>
          <w:rFonts w:ascii="Times New Roman" w:eastAsiaTheme="minorEastAsia" w:hAnsi="Times New Roman"/>
          <w:bCs/>
        </w:rPr>
        <w:t>安全左移</w:t>
      </w:r>
      <w:r w:rsidRPr="0045229D">
        <w:rPr>
          <w:rFonts w:ascii="Times New Roman" w:eastAsiaTheme="minorEastAsia" w:hAnsi="Times New Roman"/>
          <w:bCs/>
        </w:rPr>
        <w:t>”</w:t>
      </w:r>
      <w:r w:rsidRPr="0045229D">
        <w:rPr>
          <w:rFonts w:ascii="Times New Roman" w:eastAsiaTheme="minorEastAsia" w:hAnsi="Times New Roman"/>
          <w:bCs/>
        </w:rPr>
        <w:t>的实践鸿沟</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DevSecOps </w:t>
      </w:r>
      <w:r w:rsidRPr="002559A0">
        <w:rPr>
          <w:rFonts w:ascii="Times New Roman" w:eastAsiaTheme="minorEastAsia" w:hAnsi="Times New Roman"/>
          <w:bCs/>
        </w:rPr>
        <w:t>成熟度审计显示，安全活动介入阶段整体滞后。需求阶段的安全介入率为</w:t>
      </w:r>
      <w:r w:rsidRPr="002559A0">
        <w:rPr>
          <w:rFonts w:ascii="Times New Roman" w:eastAsiaTheme="minorEastAsia" w:hAnsi="Times New Roman"/>
          <w:bCs/>
        </w:rPr>
        <w:t xml:space="preserve"> 29%</w:t>
      </w:r>
      <w:r w:rsidRPr="002559A0">
        <w:rPr>
          <w:rFonts w:ascii="Times New Roman" w:eastAsiaTheme="minorEastAsia" w:hAnsi="Times New Roman"/>
          <w:bCs/>
        </w:rPr>
        <w:t>（行业均值约</w:t>
      </w:r>
      <w:r w:rsidRPr="002559A0">
        <w:rPr>
          <w:rFonts w:ascii="Times New Roman" w:eastAsiaTheme="minorEastAsia" w:hAnsi="Times New Roman"/>
          <w:bCs/>
        </w:rPr>
        <w:t xml:space="preserve"> 45%</w:t>
      </w:r>
      <w:r w:rsidRPr="002559A0">
        <w:rPr>
          <w:rFonts w:ascii="Times New Roman" w:eastAsiaTheme="minorEastAsia" w:hAnsi="Times New Roman"/>
          <w:bCs/>
        </w:rPr>
        <w:t>），约</w:t>
      </w:r>
      <w:r w:rsidRPr="002559A0">
        <w:rPr>
          <w:rFonts w:ascii="Times New Roman" w:eastAsiaTheme="minorEastAsia" w:hAnsi="Times New Roman"/>
          <w:bCs/>
        </w:rPr>
        <w:t xml:space="preserve"> 75% </w:t>
      </w:r>
      <w:r w:rsidRPr="002559A0">
        <w:rPr>
          <w:rFonts w:ascii="Times New Roman" w:eastAsiaTheme="minorEastAsia" w:hAnsi="Times New Roman"/>
          <w:bCs/>
        </w:rPr>
        <w:t>的安全测试集中发生在代码提交之后；持续集成</w:t>
      </w:r>
      <w:r w:rsidRPr="002559A0">
        <w:rPr>
          <w:rFonts w:ascii="Times New Roman" w:eastAsiaTheme="minorEastAsia" w:hAnsi="Times New Roman"/>
          <w:bCs/>
        </w:rPr>
        <w:t>/</w:t>
      </w:r>
      <w:r w:rsidRPr="002559A0">
        <w:rPr>
          <w:rFonts w:ascii="Times New Roman" w:eastAsiaTheme="minorEastAsia" w:hAnsi="Times New Roman"/>
          <w:bCs/>
        </w:rPr>
        <w:t>持续交付（</w:t>
      </w:r>
      <w:r w:rsidRPr="002559A0">
        <w:rPr>
          <w:rFonts w:ascii="Times New Roman" w:eastAsiaTheme="minorEastAsia" w:hAnsi="Times New Roman"/>
          <w:bCs/>
        </w:rPr>
        <w:t>CI/CD</w:t>
      </w:r>
      <w:r w:rsidRPr="002559A0">
        <w:rPr>
          <w:rFonts w:ascii="Times New Roman" w:eastAsiaTheme="minorEastAsia" w:hAnsi="Times New Roman"/>
          <w:bCs/>
        </w:rPr>
        <w:t>）流水线中的安全关卡触发率为</w:t>
      </w:r>
      <w:r w:rsidRPr="002559A0">
        <w:rPr>
          <w:rFonts w:ascii="Times New Roman" w:eastAsiaTheme="minorEastAsia" w:hAnsi="Times New Roman"/>
          <w:bCs/>
        </w:rPr>
        <w:t xml:space="preserve"> 38%</w:t>
      </w:r>
      <w:r w:rsidRPr="002559A0">
        <w:rPr>
          <w:rFonts w:ascii="Times New Roman" w:eastAsiaTheme="minorEastAsia" w:hAnsi="Times New Roman"/>
          <w:bCs/>
        </w:rPr>
        <w:t>，且主要依赖事后检测工具（如</w:t>
      </w:r>
      <w:r w:rsidRPr="002559A0">
        <w:rPr>
          <w:rFonts w:ascii="Times New Roman" w:eastAsiaTheme="minorEastAsia" w:hAnsi="Times New Roman"/>
          <w:bCs/>
        </w:rPr>
        <w:t xml:space="preserve"> SonarQube</w:t>
      </w:r>
      <w:r w:rsidRPr="002559A0">
        <w:rPr>
          <w:rFonts w:ascii="Times New Roman" w:eastAsiaTheme="minorEastAsia" w:hAnsi="Times New Roman"/>
          <w:bCs/>
        </w:rPr>
        <w:t>）。在</w:t>
      </w:r>
      <w:r w:rsidRPr="002559A0">
        <w:rPr>
          <w:rFonts w:ascii="Times New Roman" w:eastAsiaTheme="minorEastAsia" w:hAnsi="Times New Roman"/>
          <w:bCs/>
        </w:rPr>
        <w:t xml:space="preserve"> 2023 </w:t>
      </w:r>
      <w:r w:rsidRPr="002559A0">
        <w:rPr>
          <w:rFonts w:ascii="Times New Roman" w:eastAsiaTheme="minorEastAsia" w:hAnsi="Times New Roman"/>
          <w:bCs/>
        </w:rPr>
        <w:t>年英国开放银行应用程序接口（</w:t>
      </w:r>
      <w:r w:rsidRPr="002559A0">
        <w:rPr>
          <w:rFonts w:ascii="Times New Roman" w:eastAsiaTheme="minorEastAsia" w:hAnsi="Times New Roman"/>
          <w:bCs/>
        </w:rPr>
        <w:t>Open Banking API</w:t>
      </w:r>
      <w:r w:rsidRPr="002559A0">
        <w:rPr>
          <w:rFonts w:ascii="Times New Roman" w:eastAsiaTheme="minorEastAsia" w:hAnsi="Times New Roman"/>
          <w:bCs/>
        </w:rPr>
        <w:t>）项目中，由于设计阶段未开展</w:t>
      </w:r>
      <w:r w:rsidRPr="002559A0">
        <w:rPr>
          <w:rFonts w:ascii="Times New Roman" w:eastAsiaTheme="minorEastAsia" w:hAnsi="Times New Roman"/>
          <w:bCs/>
        </w:rPr>
        <w:t xml:space="preserve"> OAuth 2.0 </w:t>
      </w:r>
      <w:r w:rsidRPr="002559A0">
        <w:rPr>
          <w:rFonts w:ascii="Times New Roman" w:eastAsiaTheme="minorEastAsia" w:hAnsi="Times New Roman"/>
          <w:bCs/>
        </w:rPr>
        <w:t>威胁建模，生产环境发生令牌劫持攻击，平均检测时间（</w:t>
      </w:r>
      <w:r w:rsidRPr="002559A0">
        <w:rPr>
          <w:rFonts w:ascii="Times New Roman" w:eastAsiaTheme="minorEastAsia" w:hAnsi="Times New Roman"/>
          <w:bCs/>
        </w:rPr>
        <w:t>Mean Time to Detect</w:t>
      </w:r>
      <w:r w:rsidRPr="002559A0">
        <w:rPr>
          <w:rFonts w:ascii="Times New Roman" w:eastAsiaTheme="minorEastAsia" w:hAnsi="Times New Roman"/>
          <w:bCs/>
        </w:rPr>
        <w:t>，</w:t>
      </w:r>
      <w:r w:rsidRPr="002559A0">
        <w:rPr>
          <w:rFonts w:ascii="Times New Roman" w:eastAsiaTheme="minorEastAsia" w:hAnsi="Times New Roman"/>
          <w:bCs/>
        </w:rPr>
        <w:t>MTTD</w:t>
      </w:r>
      <w:r w:rsidRPr="002559A0">
        <w:rPr>
          <w:rFonts w:ascii="Times New Roman" w:eastAsiaTheme="minorEastAsia" w:hAnsi="Times New Roman"/>
          <w:bCs/>
        </w:rPr>
        <w:t>）达</w:t>
      </w:r>
      <w:r w:rsidRPr="002559A0">
        <w:rPr>
          <w:rFonts w:ascii="Times New Roman" w:eastAsiaTheme="minorEastAsia" w:hAnsi="Times New Roman"/>
          <w:bCs/>
        </w:rPr>
        <w:t xml:space="preserve"> 8 </w:t>
      </w:r>
      <w:r w:rsidRPr="002559A0">
        <w:rPr>
          <w:rFonts w:ascii="Times New Roman" w:eastAsiaTheme="minorEastAsia" w:hAnsi="Times New Roman"/>
          <w:bCs/>
        </w:rPr>
        <w:t>小时（行业标杆</w:t>
      </w:r>
      <w:r w:rsidRPr="002559A0">
        <w:rPr>
          <w:rFonts w:ascii="Times New Roman" w:eastAsiaTheme="minorEastAsia" w:hAnsi="Times New Roman"/>
          <w:bCs/>
        </w:rPr>
        <w:t xml:space="preserve"> ≤1 </w:t>
      </w:r>
      <w:r w:rsidRPr="002559A0">
        <w:rPr>
          <w:rFonts w:ascii="Times New Roman" w:eastAsiaTheme="minorEastAsia" w:hAnsi="Times New Roman"/>
          <w:bCs/>
        </w:rPr>
        <w:t>小时），直接经济损失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万美元。根因可归纳为两点：其一，流程割裂</w:t>
      </w:r>
      <w:r w:rsidRPr="002559A0">
        <w:rPr>
          <w:rFonts w:ascii="Times New Roman" w:eastAsiaTheme="minorEastAsia" w:hAnsi="Times New Roman"/>
          <w:bCs/>
        </w:rPr>
        <w:t>——</w:t>
      </w:r>
      <w:r w:rsidRPr="002559A0">
        <w:rPr>
          <w:rFonts w:ascii="Times New Roman" w:eastAsiaTheme="minorEastAsia" w:hAnsi="Times New Roman"/>
          <w:bCs/>
        </w:rPr>
        <w:t>安全团队与研发团队之间的</w:t>
      </w:r>
      <w:r w:rsidRPr="002559A0">
        <w:rPr>
          <w:rFonts w:ascii="Times New Roman" w:eastAsiaTheme="minorEastAsia" w:hAnsi="Times New Roman"/>
          <w:bCs/>
        </w:rPr>
        <w:t xml:space="preserve"> Jira </w:t>
      </w:r>
      <w:r w:rsidRPr="002559A0">
        <w:rPr>
          <w:rFonts w:ascii="Times New Roman" w:eastAsiaTheme="minorEastAsia" w:hAnsi="Times New Roman"/>
          <w:bCs/>
        </w:rPr>
        <w:t>工单流转平均耗时</w:t>
      </w:r>
      <w:r w:rsidRPr="002559A0">
        <w:rPr>
          <w:rFonts w:ascii="Times New Roman" w:eastAsiaTheme="minorEastAsia" w:hAnsi="Times New Roman"/>
          <w:bCs/>
        </w:rPr>
        <w:t xml:space="preserve"> 19 </w:t>
      </w:r>
      <w:r w:rsidRPr="002559A0">
        <w:rPr>
          <w:rFonts w:ascii="Times New Roman" w:eastAsiaTheme="minorEastAsia" w:hAnsi="Times New Roman"/>
          <w:bCs/>
        </w:rPr>
        <w:t>小时（敏捷团队基准约</w:t>
      </w:r>
      <w:r w:rsidRPr="002559A0">
        <w:rPr>
          <w:rFonts w:ascii="Times New Roman" w:eastAsiaTheme="minorEastAsia" w:hAnsi="Times New Roman"/>
          <w:bCs/>
        </w:rPr>
        <w:t xml:space="preserve"> 2 </w:t>
      </w:r>
      <w:r w:rsidRPr="002559A0">
        <w:rPr>
          <w:rFonts w:ascii="Times New Roman" w:eastAsiaTheme="minorEastAsia" w:hAnsi="Times New Roman"/>
          <w:bCs/>
        </w:rPr>
        <w:t>小时）；其二，工具链孤岛</w:t>
      </w:r>
      <w:r w:rsidRPr="002559A0">
        <w:rPr>
          <w:rFonts w:ascii="Times New Roman" w:eastAsiaTheme="minorEastAsia" w:hAnsi="Times New Roman"/>
          <w:bCs/>
        </w:rPr>
        <w:t xml:space="preserve">——SAST </w:t>
      </w:r>
      <w:r w:rsidRPr="002559A0">
        <w:rPr>
          <w:rFonts w:ascii="Times New Roman" w:eastAsiaTheme="minorEastAsia" w:hAnsi="Times New Roman"/>
          <w:bCs/>
        </w:rPr>
        <w:t>工具（</w:t>
      </w:r>
      <w:r w:rsidRPr="002559A0">
        <w:rPr>
          <w:rFonts w:ascii="Times New Roman" w:eastAsiaTheme="minorEastAsia" w:hAnsi="Times New Roman"/>
          <w:bCs/>
        </w:rPr>
        <w:t>Checkmarx</w:t>
      </w:r>
      <w:r w:rsidRPr="002559A0">
        <w:rPr>
          <w:rFonts w:ascii="Times New Roman" w:eastAsiaTheme="minorEastAsia" w:hAnsi="Times New Roman"/>
          <w:bCs/>
        </w:rPr>
        <w:t>）与云安全平台（</w:t>
      </w:r>
      <w:r w:rsidRPr="002559A0">
        <w:rPr>
          <w:rFonts w:ascii="Times New Roman" w:eastAsiaTheme="minorEastAsia" w:hAnsi="Times New Roman"/>
          <w:bCs/>
        </w:rPr>
        <w:t>Prisma Cloud</w:t>
      </w:r>
      <w:r w:rsidRPr="002559A0">
        <w:rPr>
          <w:rFonts w:ascii="Times New Roman" w:eastAsiaTheme="minorEastAsia" w:hAnsi="Times New Roman"/>
          <w:bCs/>
        </w:rPr>
        <w:t>）的告警集成率仅</w:t>
      </w:r>
      <w:r w:rsidRPr="002559A0">
        <w:rPr>
          <w:rFonts w:ascii="Times New Roman" w:eastAsiaTheme="minorEastAsia" w:hAnsi="Times New Roman"/>
          <w:bCs/>
        </w:rPr>
        <w:t xml:space="preserve"> 31%</w:t>
      </w:r>
      <w:r w:rsidRPr="002559A0">
        <w:rPr>
          <w:rFonts w:ascii="Times New Roman" w:eastAsiaTheme="minorEastAsia" w:hAnsi="Times New Roman"/>
          <w:bCs/>
        </w:rPr>
        <w:t>，导致跨栈攻击难以进行关联分析与快速定位。</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4</w:t>
      </w:r>
      <w:r w:rsidRPr="0045229D">
        <w:rPr>
          <w:rFonts w:ascii="Times New Roman" w:eastAsiaTheme="minorEastAsia" w:hAnsi="Times New Roman"/>
          <w:bCs/>
        </w:rPr>
        <w:t>）安全滞后的复合型代价</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安全检测滞后不仅带来直接损失，还引发合规、市场与财务层面的隐性成本。</w:t>
      </w:r>
      <w:r w:rsidRPr="002559A0">
        <w:rPr>
          <w:rFonts w:ascii="Times New Roman" w:eastAsiaTheme="minorEastAsia" w:hAnsi="Times New Roman"/>
          <w:bCs/>
        </w:rPr>
        <w:t xml:space="preserve">H </w:t>
      </w:r>
      <w:r w:rsidRPr="002559A0">
        <w:rPr>
          <w:rFonts w:ascii="Times New Roman" w:eastAsiaTheme="minorEastAsia" w:hAnsi="Times New Roman"/>
          <w:bCs/>
        </w:rPr>
        <w:t>公司</w:t>
      </w:r>
      <w:r w:rsidRPr="002559A0">
        <w:rPr>
          <w:rFonts w:ascii="Times New Roman" w:eastAsiaTheme="minorEastAsia" w:hAnsi="Times New Roman"/>
          <w:bCs/>
        </w:rPr>
        <w:t xml:space="preserve"> 2023 </w:t>
      </w:r>
      <w:r w:rsidRPr="002559A0">
        <w:rPr>
          <w:rFonts w:ascii="Times New Roman" w:eastAsiaTheme="minorEastAsia" w:hAnsi="Times New Roman"/>
          <w:bCs/>
        </w:rPr>
        <w:t>年的相关成本量化如表</w:t>
      </w:r>
      <w:r w:rsidRPr="002559A0">
        <w:rPr>
          <w:rFonts w:ascii="Times New Roman" w:eastAsiaTheme="minorEastAsia" w:hAnsi="Times New Roman"/>
          <w:bCs/>
        </w:rPr>
        <w:t xml:space="preserve"> 3-5 </w:t>
      </w:r>
      <w:r w:rsidRPr="002559A0">
        <w:rPr>
          <w:rFonts w:ascii="Times New Roman" w:eastAsiaTheme="minorEastAsia" w:hAnsi="Times New Roman"/>
          <w:bCs/>
        </w:rPr>
        <w:t>所示：漏洞修复延迟造成直接损失</w:t>
      </w:r>
      <w:r w:rsidRPr="002559A0">
        <w:rPr>
          <w:rFonts w:ascii="Times New Roman" w:eastAsiaTheme="minorEastAsia" w:hAnsi="Times New Roman"/>
          <w:bCs/>
        </w:rPr>
        <w:t xml:space="preserve"> 320 </w:t>
      </w:r>
      <w:r w:rsidRPr="002559A0">
        <w:rPr>
          <w:rFonts w:ascii="Times New Roman" w:eastAsiaTheme="minorEastAsia" w:hAnsi="Times New Roman"/>
          <w:bCs/>
        </w:rPr>
        <w:t>万美元，并导致客户信任指数下降</w:t>
      </w:r>
      <w:r w:rsidRPr="002559A0">
        <w:rPr>
          <w:rFonts w:ascii="Times New Roman" w:eastAsiaTheme="minorEastAsia" w:hAnsi="Times New Roman"/>
          <w:bCs/>
        </w:rPr>
        <w:t xml:space="preserve"> 11 </w:t>
      </w:r>
      <w:r w:rsidRPr="002559A0">
        <w:rPr>
          <w:rFonts w:ascii="Times New Roman" w:eastAsiaTheme="minorEastAsia" w:hAnsi="Times New Roman"/>
          <w:bCs/>
        </w:rPr>
        <w:t>点；安全测试缺失造成直接损失</w:t>
      </w:r>
      <w:r w:rsidRPr="002559A0">
        <w:rPr>
          <w:rFonts w:ascii="Times New Roman" w:eastAsiaTheme="minorEastAsia" w:hAnsi="Times New Roman"/>
          <w:bCs/>
        </w:rPr>
        <w:t xml:space="preserve"> 180 </w:t>
      </w:r>
      <w:r w:rsidRPr="002559A0">
        <w:rPr>
          <w:rFonts w:ascii="Times New Roman" w:eastAsiaTheme="minorEastAsia" w:hAnsi="Times New Roman"/>
          <w:bCs/>
        </w:rPr>
        <w:t>万美元，带来</w:t>
      </w:r>
      <w:r w:rsidRPr="002559A0">
        <w:rPr>
          <w:rFonts w:ascii="Times New Roman" w:eastAsiaTheme="minorEastAsia" w:hAnsi="Times New Roman"/>
          <w:bCs/>
        </w:rPr>
        <w:t xml:space="preserve"> 3 </w:t>
      </w:r>
      <w:r w:rsidRPr="002559A0">
        <w:rPr>
          <w:rFonts w:ascii="Times New Roman" w:eastAsiaTheme="minorEastAsia" w:hAnsi="Times New Roman"/>
          <w:bCs/>
        </w:rPr>
        <w:t>国市场准入许可延期；事件响应超时造成直接损失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万美元，同时年度网络安全保险费率上浮</w:t>
      </w:r>
      <w:r w:rsidRPr="002559A0">
        <w:rPr>
          <w:rFonts w:ascii="Times New Roman" w:eastAsiaTheme="minorEastAsia" w:hAnsi="Times New Roman"/>
          <w:bCs/>
        </w:rPr>
        <w:t xml:space="preserve"> 22%</w:t>
      </w:r>
      <w:r w:rsidRPr="002559A0">
        <w:rPr>
          <w:rFonts w:ascii="Times New Roman" w:eastAsiaTheme="minorEastAsia" w:hAnsi="Times New Roman"/>
          <w:bCs/>
        </w:rPr>
        <w:t>。蒙特卡洛模拟结果（置信度</w:t>
      </w:r>
      <w:r w:rsidRPr="002559A0">
        <w:rPr>
          <w:rFonts w:ascii="Times New Roman" w:eastAsiaTheme="minorEastAsia" w:hAnsi="Times New Roman"/>
          <w:bCs/>
        </w:rPr>
        <w:t xml:space="preserve"> 95%</w:t>
      </w:r>
      <w:r w:rsidRPr="002559A0">
        <w:rPr>
          <w:rFonts w:ascii="Times New Roman" w:eastAsiaTheme="minorEastAsia" w:hAnsi="Times New Roman"/>
          <w:bCs/>
        </w:rPr>
        <w:t>）表明，在维持当前检测效率的情形下，至</w:t>
      </w:r>
      <w:r w:rsidRPr="002559A0">
        <w:rPr>
          <w:rFonts w:ascii="Times New Roman" w:eastAsiaTheme="minorEastAsia" w:hAnsi="Times New Roman"/>
          <w:bCs/>
        </w:rPr>
        <w:t xml:space="preserve"> 2025 </w:t>
      </w:r>
      <w:r w:rsidRPr="002559A0">
        <w:rPr>
          <w:rFonts w:ascii="Times New Roman" w:eastAsiaTheme="minorEastAsia" w:hAnsi="Times New Roman"/>
          <w:bCs/>
        </w:rPr>
        <w:t>年云原生漏洞逃逸率将突破</w:t>
      </w:r>
      <w:r w:rsidRPr="002559A0">
        <w:rPr>
          <w:rFonts w:ascii="Times New Roman" w:eastAsiaTheme="minorEastAsia" w:hAnsi="Times New Roman"/>
          <w:bCs/>
        </w:rPr>
        <w:t xml:space="preserve"> 25%</w:t>
      </w:r>
      <w:r w:rsidRPr="002559A0">
        <w:rPr>
          <w:rFonts w:ascii="Times New Roman" w:eastAsiaTheme="minorEastAsia" w:hAnsi="Times New Roman"/>
          <w:bCs/>
        </w:rPr>
        <w:t>，进一步验证了滞后性问题的累积放大效应。</w:t>
      </w:r>
    </w:p>
    <w:p w:rsidR="002A2667" w:rsidRDefault="002A2667" w:rsidP="002A2667">
      <w:pPr>
        <w:shd w:val="clear" w:color="auto" w:fill="FFFFFF"/>
        <w:spacing w:line="400" w:lineRule="exact"/>
        <w:ind w:leftChars="700" w:left="1680" w:firstLine="480"/>
        <w:rPr>
          <w:rFonts w:ascii="Times New Roman" w:eastAsiaTheme="minorEastAsia" w:hAnsi="Times New Roman"/>
          <w:bCs/>
          <w:sz w:val="21"/>
          <w:szCs w:val="21"/>
        </w:rPr>
      </w:pPr>
    </w:p>
    <w:p w:rsidR="002559A0" w:rsidRPr="002A2667" w:rsidRDefault="002559A0" w:rsidP="002A2667">
      <w:pPr>
        <w:shd w:val="clear" w:color="auto" w:fill="FFFFFF"/>
        <w:spacing w:line="400" w:lineRule="exact"/>
        <w:ind w:leftChars="700" w:left="1680" w:firstLine="480"/>
        <w:rPr>
          <w:rFonts w:ascii="Times New Roman" w:eastAsiaTheme="minorEastAsia" w:hAnsi="Times New Roman"/>
          <w:bCs/>
          <w:sz w:val="21"/>
          <w:szCs w:val="21"/>
        </w:rPr>
      </w:pPr>
      <w:r w:rsidRPr="002A2667">
        <w:rPr>
          <w:rFonts w:ascii="Times New Roman" w:eastAsiaTheme="minorEastAsia" w:hAnsi="Times New Roman"/>
          <w:bCs/>
          <w:sz w:val="21"/>
          <w:szCs w:val="21"/>
        </w:rPr>
        <w:lastRenderedPageBreak/>
        <w:t>表</w:t>
      </w:r>
      <w:r w:rsidRPr="002A2667">
        <w:rPr>
          <w:rFonts w:ascii="Times New Roman" w:eastAsiaTheme="minorEastAsia" w:hAnsi="Times New Roman"/>
          <w:bCs/>
          <w:sz w:val="21"/>
          <w:szCs w:val="21"/>
        </w:rPr>
        <w:t xml:space="preserve"> 3-</w:t>
      </w:r>
      <w:r w:rsidR="004C4B3D">
        <w:rPr>
          <w:rFonts w:ascii="Times New Roman" w:eastAsiaTheme="minorEastAsia" w:hAnsi="Times New Roman"/>
          <w:bCs/>
          <w:sz w:val="21"/>
          <w:szCs w:val="21"/>
        </w:rPr>
        <w:t>7</w:t>
      </w:r>
      <w:r w:rsidRPr="002A2667">
        <w:rPr>
          <w:rFonts w:ascii="Times New Roman" w:eastAsiaTheme="minorEastAsia" w:hAnsi="Times New Roman"/>
          <w:bCs/>
          <w:sz w:val="21"/>
          <w:szCs w:val="21"/>
        </w:rPr>
        <w:t xml:space="preserve"> </w:t>
      </w:r>
      <w:r w:rsidRPr="002A2667">
        <w:rPr>
          <w:rFonts w:ascii="Times New Roman" w:eastAsiaTheme="minorEastAsia" w:hAnsi="Times New Roman"/>
          <w:bCs/>
          <w:sz w:val="21"/>
          <w:szCs w:val="21"/>
        </w:rPr>
        <w:t>安全检测滞后的直接损失与隐性成本（</w:t>
      </w:r>
      <w:r w:rsidRPr="002A2667">
        <w:rPr>
          <w:rFonts w:ascii="Times New Roman" w:eastAsiaTheme="minorEastAsia" w:hAnsi="Times New Roman"/>
          <w:bCs/>
          <w:sz w:val="21"/>
          <w:szCs w:val="21"/>
        </w:rPr>
        <w:t xml:space="preserve">2023 </w:t>
      </w:r>
      <w:r w:rsidRPr="002A2667">
        <w:rPr>
          <w:rFonts w:ascii="Times New Roman" w:eastAsiaTheme="minorEastAsia" w:hAnsi="Times New Roman"/>
          <w:bCs/>
          <w:sz w:val="21"/>
          <w:szCs w:val="21"/>
        </w:rPr>
        <w:t>年）</w:t>
      </w:r>
    </w:p>
    <w:tbl>
      <w:tblPr>
        <w:tblW w:w="0" w:type="auto"/>
        <w:tblCellSpacing w:w="15" w:type="dxa"/>
        <w:tblInd w:w="1320" w:type="dxa"/>
        <w:tblCellMar>
          <w:top w:w="15" w:type="dxa"/>
          <w:left w:w="15" w:type="dxa"/>
          <w:bottom w:w="15" w:type="dxa"/>
          <w:right w:w="15" w:type="dxa"/>
        </w:tblCellMar>
        <w:tblLook w:val="04A0" w:firstRow="1" w:lastRow="0" w:firstColumn="1" w:lastColumn="0" w:noHBand="0" w:noVBand="1"/>
      </w:tblPr>
      <w:tblGrid>
        <w:gridCol w:w="1515"/>
        <w:gridCol w:w="2220"/>
        <w:gridCol w:w="2715"/>
      </w:tblGrid>
      <w:tr w:rsidR="002A2667" w:rsidRPr="002A2667" w:rsidTr="002A2667">
        <w:trPr>
          <w:tblHeader/>
          <w:tblCellSpacing w:w="15" w:type="dxa"/>
        </w:trPr>
        <w:tc>
          <w:tcPr>
            <w:tcW w:w="0" w:type="auto"/>
            <w:vAlign w:val="center"/>
            <w:hideMark/>
          </w:tcPr>
          <w:p w:rsidR="002A2667" w:rsidRPr="002A2667" w:rsidRDefault="002A2667">
            <w:pPr>
              <w:jc w:val="center"/>
              <w:rPr>
                <w:bCs/>
              </w:rPr>
            </w:pPr>
            <w:r w:rsidRPr="002A2667">
              <w:rPr>
                <w:bCs/>
              </w:rPr>
              <w:t>滞后维度</w:t>
            </w:r>
          </w:p>
        </w:tc>
        <w:tc>
          <w:tcPr>
            <w:tcW w:w="0" w:type="auto"/>
            <w:vAlign w:val="center"/>
            <w:hideMark/>
          </w:tcPr>
          <w:p w:rsidR="002A2667" w:rsidRPr="002A2667" w:rsidRDefault="002A2667">
            <w:pPr>
              <w:jc w:val="right"/>
              <w:rPr>
                <w:bCs/>
              </w:rPr>
            </w:pPr>
            <w:r w:rsidRPr="002A2667">
              <w:rPr>
                <w:bCs/>
              </w:rPr>
              <w:t>直接损失（万美元）</w:t>
            </w:r>
          </w:p>
        </w:tc>
        <w:tc>
          <w:tcPr>
            <w:tcW w:w="0" w:type="auto"/>
            <w:vAlign w:val="center"/>
            <w:hideMark/>
          </w:tcPr>
          <w:p w:rsidR="002A2667" w:rsidRPr="002A2667" w:rsidRDefault="002A2667">
            <w:pPr>
              <w:jc w:val="center"/>
              <w:rPr>
                <w:bCs/>
              </w:rPr>
            </w:pPr>
            <w:r w:rsidRPr="002A2667">
              <w:rPr>
                <w:bCs/>
              </w:rPr>
              <w:t>隐性成本</w:t>
            </w:r>
          </w:p>
        </w:tc>
      </w:tr>
      <w:tr w:rsidR="002A2667" w:rsidRPr="002A2667" w:rsidTr="002A2667">
        <w:trPr>
          <w:tblCellSpacing w:w="15" w:type="dxa"/>
        </w:trPr>
        <w:tc>
          <w:tcPr>
            <w:tcW w:w="0" w:type="auto"/>
            <w:vAlign w:val="center"/>
            <w:hideMark/>
          </w:tcPr>
          <w:p w:rsidR="002A2667" w:rsidRPr="002A2667" w:rsidRDefault="002A2667">
            <w:r w:rsidRPr="002A2667">
              <w:t>漏洞修复延迟</w:t>
            </w:r>
          </w:p>
        </w:tc>
        <w:tc>
          <w:tcPr>
            <w:tcW w:w="0" w:type="auto"/>
            <w:vAlign w:val="center"/>
            <w:hideMark/>
          </w:tcPr>
          <w:p w:rsidR="002A2667" w:rsidRPr="002A2667" w:rsidRDefault="002A2667">
            <w:pPr>
              <w:jc w:val="right"/>
            </w:pPr>
            <w:r w:rsidRPr="002A2667">
              <w:t>320</w:t>
            </w:r>
          </w:p>
        </w:tc>
        <w:tc>
          <w:tcPr>
            <w:tcW w:w="0" w:type="auto"/>
            <w:vAlign w:val="center"/>
            <w:hideMark/>
          </w:tcPr>
          <w:p w:rsidR="002A2667" w:rsidRPr="002A2667" w:rsidRDefault="002A2667">
            <w:r w:rsidRPr="002A2667">
              <w:t>客户信任指数下降 11 点</w:t>
            </w:r>
          </w:p>
        </w:tc>
      </w:tr>
      <w:tr w:rsidR="002A2667" w:rsidRPr="002A2667" w:rsidTr="002A2667">
        <w:trPr>
          <w:tblCellSpacing w:w="15" w:type="dxa"/>
        </w:trPr>
        <w:tc>
          <w:tcPr>
            <w:tcW w:w="0" w:type="auto"/>
            <w:vAlign w:val="center"/>
            <w:hideMark/>
          </w:tcPr>
          <w:p w:rsidR="002A2667" w:rsidRPr="002A2667" w:rsidRDefault="002A2667">
            <w:r w:rsidRPr="002A2667">
              <w:t>安全测试缺失</w:t>
            </w:r>
          </w:p>
        </w:tc>
        <w:tc>
          <w:tcPr>
            <w:tcW w:w="0" w:type="auto"/>
            <w:vAlign w:val="center"/>
            <w:hideMark/>
          </w:tcPr>
          <w:p w:rsidR="002A2667" w:rsidRPr="002A2667" w:rsidRDefault="002A2667">
            <w:pPr>
              <w:jc w:val="right"/>
            </w:pPr>
            <w:r w:rsidRPr="002A2667">
              <w:t>180</w:t>
            </w:r>
          </w:p>
        </w:tc>
        <w:tc>
          <w:tcPr>
            <w:tcW w:w="0" w:type="auto"/>
            <w:vAlign w:val="center"/>
            <w:hideMark/>
          </w:tcPr>
          <w:p w:rsidR="002A2667" w:rsidRPr="002A2667" w:rsidRDefault="002A2667">
            <w:r w:rsidRPr="002A2667">
              <w:t>3 国市场准入许可延期</w:t>
            </w:r>
          </w:p>
        </w:tc>
      </w:tr>
      <w:tr w:rsidR="002A2667" w:rsidRPr="002A2667" w:rsidTr="002A2667">
        <w:trPr>
          <w:tblCellSpacing w:w="15" w:type="dxa"/>
        </w:trPr>
        <w:tc>
          <w:tcPr>
            <w:tcW w:w="0" w:type="auto"/>
            <w:vAlign w:val="center"/>
            <w:hideMark/>
          </w:tcPr>
          <w:p w:rsidR="002A2667" w:rsidRPr="002A2667" w:rsidRDefault="002A2667">
            <w:r w:rsidRPr="002A2667">
              <w:t>事件响应超时</w:t>
            </w:r>
          </w:p>
        </w:tc>
        <w:tc>
          <w:tcPr>
            <w:tcW w:w="0" w:type="auto"/>
            <w:vAlign w:val="center"/>
            <w:hideMark/>
          </w:tcPr>
          <w:p w:rsidR="002A2667" w:rsidRPr="002A2667" w:rsidRDefault="002A2667">
            <w:pPr>
              <w:jc w:val="right"/>
            </w:pPr>
            <w:r w:rsidRPr="002A2667">
              <w:t>95</w:t>
            </w:r>
          </w:p>
        </w:tc>
        <w:tc>
          <w:tcPr>
            <w:tcW w:w="0" w:type="auto"/>
            <w:vAlign w:val="center"/>
            <w:hideMark/>
          </w:tcPr>
          <w:p w:rsidR="002A2667" w:rsidRPr="002A2667" w:rsidRDefault="002A2667">
            <w:r w:rsidRPr="002A2667">
              <w:t>年度保险费率上浮 22%</w:t>
            </w:r>
          </w:p>
        </w:tc>
      </w:tr>
    </w:tbl>
    <w:p w:rsidR="007A021C" w:rsidRPr="002559A0" w:rsidRDefault="007A021C" w:rsidP="0045229D">
      <w:pPr>
        <w:shd w:val="clear" w:color="auto" w:fill="FFFFFF"/>
        <w:spacing w:line="400" w:lineRule="exact"/>
        <w:ind w:firstLine="480"/>
        <w:rPr>
          <w:rFonts w:ascii="Times New Roman" w:eastAsiaTheme="minorEastAsia" w:hAnsi="Times New Roman"/>
          <w:bCs/>
        </w:rPr>
      </w:pP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5</w:t>
      </w:r>
      <w:r w:rsidRPr="0045229D">
        <w:rPr>
          <w:rFonts w:ascii="Times New Roman" w:eastAsiaTheme="minorEastAsia" w:hAnsi="Times New Roman"/>
          <w:bCs/>
        </w:rPr>
        <w:t>）滞后性根因的</w:t>
      </w:r>
      <w:r w:rsidRPr="0045229D">
        <w:rPr>
          <w:rFonts w:ascii="Times New Roman" w:eastAsiaTheme="minorEastAsia" w:hAnsi="Times New Roman"/>
          <w:bCs/>
        </w:rPr>
        <w:t xml:space="preserve"> TOG </w:t>
      </w:r>
      <w:r w:rsidRPr="0045229D">
        <w:rPr>
          <w:rFonts w:ascii="Times New Roman" w:eastAsiaTheme="minorEastAsia" w:hAnsi="Times New Roman"/>
          <w:bCs/>
        </w:rPr>
        <w:t>拓扑分析</w:t>
      </w:r>
    </w:p>
    <w:p w:rsidR="002559A0" w:rsidRPr="0045229D"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从技术</w:t>
      </w:r>
      <w:r w:rsidRPr="002559A0">
        <w:rPr>
          <w:rFonts w:ascii="Times New Roman" w:eastAsiaTheme="minorEastAsia" w:hAnsi="Times New Roman"/>
          <w:bCs/>
        </w:rPr>
        <w:t>—</w:t>
      </w:r>
      <w:r w:rsidRPr="002559A0">
        <w:rPr>
          <w:rFonts w:ascii="Times New Roman" w:eastAsiaTheme="minorEastAsia" w:hAnsi="Times New Roman"/>
          <w:bCs/>
        </w:rPr>
        <w:t>组织</w:t>
      </w:r>
      <w:r w:rsidRPr="002559A0">
        <w:rPr>
          <w:rFonts w:ascii="Times New Roman" w:eastAsiaTheme="minorEastAsia" w:hAnsi="Times New Roman"/>
          <w:bCs/>
        </w:rPr>
        <w:t>—</w:t>
      </w:r>
      <w:r w:rsidRPr="002559A0">
        <w:rPr>
          <w:rFonts w:ascii="Times New Roman" w:eastAsiaTheme="minorEastAsia" w:hAnsi="Times New Roman"/>
          <w:bCs/>
        </w:rPr>
        <w:t>监管（</w:t>
      </w:r>
      <w:r w:rsidRPr="002559A0">
        <w:rPr>
          <w:rFonts w:ascii="Times New Roman" w:eastAsiaTheme="minorEastAsia" w:hAnsi="Times New Roman"/>
          <w:bCs/>
        </w:rPr>
        <w:t>Technology–Organization–Governance</w:t>
      </w:r>
      <w:r w:rsidRPr="002559A0">
        <w:rPr>
          <w:rFonts w:ascii="Times New Roman" w:eastAsiaTheme="minorEastAsia" w:hAnsi="Times New Roman"/>
          <w:bCs/>
        </w:rPr>
        <w:t>，</w:t>
      </w:r>
      <w:r w:rsidRPr="002559A0">
        <w:rPr>
          <w:rFonts w:ascii="Times New Roman" w:eastAsiaTheme="minorEastAsia" w:hAnsi="Times New Roman"/>
          <w:bCs/>
        </w:rPr>
        <w:t>TOG</w:t>
      </w:r>
      <w:r w:rsidRPr="002559A0">
        <w:rPr>
          <w:rFonts w:ascii="Times New Roman" w:eastAsiaTheme="minorEastAsia" w:hAnsi="Times New Roman"/>
          <w:bCs/>
        </w:rPr>
        <w:t>）三维框架出发，滞后性的根因具有可分解性与可耦合性：在技术维度，</w:t>
      </w:r>
      <w:r w:rsidRPr="002559A0">
        <w:rPr>
          <w:rFonts w:ascii="Times New Roman" w:eastAsiaTheme="minorEastAsia" w:hAnsi="Times New Roman"/>
          <w:bCs/>
        </w:rPr>
        <w:t xml:space="preserve">COBOL </w:t>
      </w:r>
      <w:r w:rsidRPr="002559A0">
        <w:rPr>
          <w:rFonts w:ascii="Times New Roman" w:eastAsiaTheme="minorEastAsia" w:hAnsi="Times New Roman"/>
          <w:bCs/>
        </w:rPr>
        <w:t>系统的安全测试技术债占比达</w:t>
      </w:r>
      <w:r w:rsidRPr="002559A0">
        <w:rPr>
          <w:rFonts w:ascii="Times New Roman" w:eastAsiaTheme="minorEastAsia" w:hAnsi="Times New Roman"/>
          <w:bCs/>
        </w:rPr>
        <w:t xml:space="preserve"> 43%</w:t>
      </w:r>
      <w:r w:rsidRPr="002559A0">
        <w:rPr>
          <w:rFonts w:ascii="Times New Roman" w:eastAsiaTheme="minorEastAsia" w:hAnsi="Times New Roman"/>
          <w:bCs/>
        </w:rPr>
        <w:t>（</w:t>
      </w:r>
      <w:r w:rsidRPr="002559A0">
        <w:rPr>
          <w:rFonts w:ascii="Times New Roman" w:eastAsiaTheme="minorEastAsia" w:hAnsi="Times New Roman"/>
          <w:bCs/>
        </w:rPr>
        <w:t xml:space="preserve">CAST Highlight </w:t>
      </w:r>
      <w:r w:rsidRPr="002559A0">
        <w:rPr>
          <w:rFonts w:ascii="Times New Roman" w:eastAsiaTheme="minorEastAsia" w:hAnsi="Times New Roman"/>
          <w:bCs/>
        </w:rPr>
        <w:t>分析），且工具链割裂导致</w:t>
      </w:r>
      <w:r w:rsidRPr="002559A0">
        <w:rPr>
          <w:rFonts w:ascii="Times New Roman" w:eastAsiaTheme="minorEastAsia" w:hAnsi="Times New Roman"/>
          <w:bCs/>
        </w:rPr>
        <w:t xml:space="preserve"> 31% </w:t>
      </w:r>
      <w:r w:rsidRPr="002559A0">
        <w:rPr>
          <w:rFonts w:ascii="Times New Roman" w:eastAsiaTheme="minorEastAsia" w:hAnsi="Times New Roman"/>
          <w:bCs/>
        </w:rPr>
        <w:t>的告警无法实现有效关联；在组织维度，跨部门协作存在明显断点，工单流转效率低于基准约</w:t>
      </w:r>
      <w:r w:rsidRPr="002559A0">
        <w:rPr>
          <w:rFonts w:ascii="Times New Roman" w:eastAsiaTheme="minorEastAsia" w:hAnsi="Times New Roman"/>
          <w:bCs/>
        </w:rPr>
        <w:t xml:space="preserve"> 85%</w:t>
      </w:r>
      <w:r w:rsidRPr="002559A0">
        <w:rPr>
          <w:rFonts w:ascii="Times New Roman" w:eastAsiaTheme="minorEastAsia" w:hAnsi="Times New Roman"/>
          <w:bCs/>
        </w:rPr>
        <w:t>，安全文化渗透率不足；在监管维度，多法域合规要求之间存在冲突，本地化响应流程层级过多、冗余度高。上述因素相互作用，形成</w:t>
      </w:r>
      <w:r w:rsidRPr="002559A0">
        <w:rPr>
          <w:rFonts w:ascii="Times New Roman" w:eastAsiaTheme="minorEastAsia" w:hAnsi="Times New Roman"/>
          <w:bCs/>
        </w:rPr>
        <w:t>“</w:t>
      </w:r>
      <w:r w:rsidRPr="002559A0">
        <w:rPr>
          <w:rFonts w:ascii="Times New Roman" w:eastAsiaTheme="minorEastAsia" w:hAnsi="Times New Roman"/>
          <w:bCs/>
        </w:rPr>
        <w:t>技术债务</w:t>
      </w:r>
      <w:r w:rsidRPr="002559A0">
        <w:rPr>
          <w:rFonts w:ascii="Times New Roman" w:eastAsiaTheme="minorEastAsia" w:hAnsi="Times New Roman"/>
          <w:bCs/>
        </w:rPr>
        <w:t>—</w:t>
      </w:r>
      <w:r w:rsidRPr="002559A0">
        <w:rPr>
          <w:rFonts w:ascii="Times New Roman" w:eastAsiaTheme="minorEastAsia" w:hAnsi="Times New Roman"/>
          <w:bCs/>
        </w:rPr>
        <w:t>流程迟滞</w:t>
      </w:r>
      <w:r w:rsidRPr="002559A0">
        <w:rPr>
          <w:rFonts w:ascii="Times New Roman" w:eastAsiaTheme="minorEastAsia" w:hAnsi="Times New Roman"/>
          <w:bCs/>
        </w:rPr>
        <w:t>—</w:t>
      </w:r>
      <w:r w:rsidRPr="002559A0">
        <w:rPr>
          <w:rFonts w:ascii="Times New Roman" w:eastAsiaTheme="minorEastAsia" w:hAnsi="Times New Roman"/>
          <w:bCs/>
        </w:rPr>
        <w:t>监管压强</w:t>
      </w:r>
      <w:r w:rsidRPr="002559A0">
        <w:rPr>
          <w:rFonts w:ascii="Times New Roman" w:eastAsiaTheme="minorEastAsia" w:hAnsi="Times New Roman"/>
          <w:bCs/>
        </w:rPr>
        <w:t>”</w:t>
      </w:r>
      <w:r w:rsidRPr="002559A0">
        <w:rPr>
          <w:rFonts w:ascii="Times New Roman" w:eastAsiaTheme="minorEastAsia" w:hAnsi="Times New Roman"/>
          <w:bCs/>
        </w:rPr>
        <w:t>的复合机制，直接推动安全检测滞后在广域分布与长周期上的持续化。</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982902"/>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982903"/>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bookmarkEnd w:id="71"/>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w:t>
      </w:r>
      <w:r w:rsidRPr="00FC1DA5">
        <w:rPr>
          <w:rFonts w:ascii="Times New Roman" w:eastAsiaTheme="minorEastAsia" w:hAnsi="Times New Roman"/>
          <w:color w:val="333333"/>
        </w:rPr>
        <w:lastRenderedPageBreak/>
        <w:t>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OLE_LINK9"/>
      <w:bookmarkStart w:id="73" w:name="OLE_LINK10"/>
      <w:bookmarkStart w:id="74" w:name="_Toc211982904"/>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w:t>
      </w:r>
      <w:r w:rsidRPr="00232413">
        <w:rPr>
          <w:rFonts w:ascii="Times New Roman" w:eastAsiaTheme="minorEastAsia" w:hAnsi="Times New Roman"/>
          <w:color w:val="333333"/>
        </w:rPr>
        <w:lastRenderedPageBreak/>
        <w:t>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lastRenderedPageBreak/>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1982905"/>
      <w:bookmarkEnd w:id="72"/>
      <w:bookmarkEnd w:id="7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5"/>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lastRenderedPageBreak/>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hint="eastAsia"/>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bookmarkStart w:id="76" w:name="_GoBack"/>
      <w:bookmarkEnd w:id="76"/>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D16A09">
        <w:trPr>
          <w:tblHeader/>
          <w:tblCellSpacing w:w="15" w:type="dxa"/>
        </w:trPr>
        <w:tc>
          <w:tcPr>
            <w:tcW w:w="0" w:type="auto"/>
            <w:vAlign w:val="center"/>
            <w:hideMark/>
          </w:tcPr>
          <w:p w:rsidR="00B17507" w:rsidRPr="00CD34B4" w:rsidRDefault="00B17507" w:rsidP="00D16A09">
            <w:pPr>
              <w:jc w:val="center"/>
              <w:rPr>
                <w:bCs/>
              </w:rPr>
            </w:pPr>
            <w:r w:rsidRPr="00CD34B4">
              <w:rPr>
                <w:bCs/>
              </w:rPr>
              <w:lastRenderedPageBreak/>
              <w:t>指标</w:t>
            </w:r>
          </w:p>
        </w:tc>
        <w:tc>
          <w:tcPr>
            <w:tcW w:w="0" w:type="auto"/>
            <w:vAlign w:val="center"/>
            <w:hideMark/>
          </w:tcPr>
          <w:p w:rsidR="00B17507" w:rsidRPr="00CD34B4" w:rsidRDefault="00B17507" w:rsidP="00D16A09">
            <w:pPr>
              <w:jc w:val="right"/>
              <w:rPr>
                <w:bCs/>
              </w:rPr>
            </w:pPr>
            <w:r w:rsidRPr="00CD34B4">
              <w:rPr>
                <w:bCs/>
              </w:rPr>
              <w:t>H 公司</w:t>
            </w:r>
          </w:p>
        </w:tc>
        <w:tc>
          <w:tcPr>
            <w:tcW w:w="0" w:type="auto"/>
            <w:vAlign w:val="center"/>
            <w:hideMark/>
          </w:tcPr>
          <w:p w:rsidR="00B17507" w:rsidRPr="00CD34B4" w:rsidRDefault="00B17507" w:rsidP="00D16A09">
            <w:pPr>
              <w:jc w:val="right"/>
              <w:rPr>
                <w:bCs/>
              </w:rPr>
            </w:pPr>
            <w:r w:rsidRPr="00CD34B4">
              <w:rPr>
                <w:bCs/>
              </w:rPr>
              <w:t>行业标杆</w:t>
            </w:r>
          </w:p>
        </w:tc>
        <w:tc>
          <w:tcPr>
            <w:tcW w:w="0" w:type="auto"/>
            <w:vAlign w:val="center"/>
            <w:hideMark/>
          </w:tcPr>
          <w:p w:rsidR="00B17507" w:rsidRPr="00CD34B4" w:rsidRDefault="00B17507" w:rsidP="00D16A09">
            <w:pPr>
              <w:jc w:val="center"/>
              <w:rPr>
                <w:bCs/>
              </w:rPr>
            </w:pPr>
            <w:r w:rsidRPr="00CD34B4">
              <w:rPr>
                <w:bCs/>
              </w:rPr>
              <w:t>主要差异说明</w:t>
            </w:r>
          </w:p>
        </w:tc>
      </w:tr>
      <w:tr w:rsidR="00B17507" w:rsidTr="00D16A09">
        <w:trPr>
          <w:tblCellSpacing w:w="15" w:type="dxa"/>
        </w:trPr>
        <w:tc>
          <w:tcPr>
            <w:tcW w:w="0" w:type="auto"/>
            <w:vAlign w:val="center"/>
            <w:hideMark/>
          </w:tcPr>
          <w:p w:rsidR="00B17507" w:rsidRPr="00CD34B4" w:rsidRDefault="00B17507" w:rsidP="00D16A09">
            <w:r w:rsidRPr="00CD34B4">
              <w:t>微服务标准化率</w:t>
            </w:r>
          </w:p>
        </w:tc>
        <w:tc>
          <w:tcPr>
            <w:tcW w:w="0" w:type="auto"/>
            <w:vAlign w:val="center"/>
            <w:hideMark/>
          </w:tcPr>
          <w:p w:rsidR="00B17507" w:rsidRPr="00CD34B4" w:rsidRDefault="00B17507" w:rsidP="00D16A09">
            <w:pPr>
              <w:jc w:val="right"/>
            </w:pPr>
            <w:r w:rsidRPr="00CD34B4">
              <w:t>23%</w:t>
            </w:r>
          </w:p>
        </w:tc>
        <w:tc>
          <w:tcPr>
            <w:tcW w:w="0" w:type="auto"/>
            <w:vAlign w:val="center"/>
            <w:hideMark/>
          </w:tcPr>
          <w:p w:rsidR="00B17507" w:rsidRPr="00CD34B4" w:rsidRDefault="00B17507" w:rsidP="00D16A09">
            <w:pPr>
              <w:jc w:val="right"/>
            </w:pPr>
            <w:r w:rsidRPr="00CD34B4">
              <w:t>82%</w:t>
            </w:r>
          </w:p>
        </w:tc>
        <w:tc>
          <w:tcPr>
            <w:tcW w:w="0" w:type="auto"/>
            <w:vAlign w:val="center"/>
            <w:hideMark/>
          </w:tcPr>
          <w:p w:rsidR="00B17507" w:rsidRPr="00CD34B4" w:rsidRDefault="00B17507" w:rsidP="00D16A09">
            <w:r w:rsidRPr="00CD34B4">
              <w:t>架构治理滞后</w:t>
            </w:r>
          </w:p>
        </w:tc>
      </w:tr>
      <w:tr w:rsidR="00B17507" w:rsidTr="00D16A09">
        <w:trPr>
          <w:tblCellSpacing w:w="15" w:type="dxa"/>
        </w:trPr>
        <w:tc>
          <w:tcPr>
            <w:tcW w:w="0" w:type="auto"/>
            <w:vAlign w:val="center"/>
            <w:hideMark/>
          </w:tcPr>
          <w:p w:rsidR="00B17507" w:rsidRPr="00CD34B4" w:rsidRDefault="00B17507" w:rsidP="00D16A09">
            <w:r w:rsidRPr="00CD34B4">
              <w:t>自动化测试覆盖率</w:t>
            </w:r>
          </w:p>
        </w:tc>
        <w:tc>
          <w:tcPr>
            <w:tcW w:w="0" w:type="auto"/>
            <w:vAlign w:val="center"/>
            <w:hideMark/>
          </w:tcPr>
          <w:p w:rsidR="00B17507" w:rsidRPr="00CD34B4" w:rsidRDefault="00B17507" w:rsidP="00D16A09">
            <w:pPr>
              <w:jc w:val="right"/>
            </w:pPr>
            <w:r w:rsidRPr="00CD34B4">
              <w:t>31%</w:t>
            </w:r>
          </w:p>
        </w:tc>
        <w:tc>
          <w:tcPr>
            <w:tcW w:w="0" w:type="auto"/>
            <w:vAlign w:val="center"/>
            <w:hideMark/>
          </w:tcPr>
          <w:p w:rsidR="00B17507" w:rsidRPr="00CD34B4" w:rsidRDefault="00B17507" w:rsidP="00D16A09">
            <w:pPr>
              <w:jc w:val="right"/>
            </w:pPr>
            <w:r w:rsidRPr="00CD34B4">
              <w:t>79%</w:t>
            </w:r>
          </w:p>
        </w:tc>
        <w:tc>
          <w:tcPr>
            <w:tcW w:w="0" w:type="auto"/>
            <w:vAlign w:val="center"/>
            <w:hideMark/>
          </w:tcPr>
          <w:p w:rsidR="00B17507" w:rsidRPr="00CD34B4" w:rsidRDefault="00B17507" w:rsidP="00D16A09">
            <w:r w:rsidRPr="00CD34B4">
              <w:t>技术债务抑制复用</w:t>
            </w:r>
          </w:p>
        </w:tc>
      </w:tr>
      <w:tr w:rsidR="00B17507" w:rsidTr="00D16A09">
        <w:trPr>
          <w:tblCellSpacing w:w="15" w:type="dxa"/>
        </w:trPr>
        <w:tc>
          <w:tcPr>
            <w:tcW w:w="0" w:type="auto"/>
            <w:vAlign w:val="center"/>
            <w:hideMark/>
          </w:tcPr>
          <w:p w:rsidR="00B17507" w:rsidRPr="00CD34B4" w:rsidRDefault="00B17507" w:rsidP="00D16A09">
            <w:r w:rsidRPr="00CD34B4">
              <w:t>故障平均恢复时间</w:t>
            </w:r>
          </w:p>
        </w:tc>
        <w:tc>
          <w:tcPr>
            <w:tcW w:w="0" w:type="auto"/>
            <w:vAlign w:val="center"/>
            <w:hideMark/>
          </w:tcPr>
          <w:p w:rsidR="00B17507" w:rsidRPr="00CD34B4" w:rsidRDefault="00B17507" w:rsidP="00D16A09">
            <w:pPr>
              <w:jc w:val="right"/>
            </w:pPr>
            <w:r w:rsidRPr="00CD34B4">
              <w:t>32 小时</w:t>
            </w:r>
          </w:p>
        </w:tc>
        <w:tc>
          <w:tcPr>
            <w:tcW w:w="0" w:type="auto"/>
            <w:vAlign w:val="center"/>
            <w:hideMark/>
          </w:tcPr>
          <w:p w:rsidR="00B17507" w:rsidRPr="00CD34B4" w:rsidRDefault="00B17507" w:rsidP="00D16A09">
            <w:pPr>
              <w:jc w:val="right"/>
            </w:pPr>
            <w:r w:rsidRPr="00CD34B4">
              <w:t>4.7 小时</w:t>
            </w:r>
          </w:p>
        </w:tc>
        <w:tc>
          <w:tcPr>
            <w:tcW w:w="0" w:type="auto"/>
            <w:vAlign w:val="center"/>
            <w:hideMark/>
          </w:tcPr>
          <w:p w:rsidR="00B17507" w:rsidRPr="00CD34B4" w:rsidRDefault="00B17507" w:rsidP="00D16A09">
            <w:r w:rsidRPr="00CD34B4">
              <w:t>知识断层导致响应延迟</w:t>
            </w:r>
          </w:p>
        </w:tc>
      </w:tr>
      <w:tr w:rsidR="00B17507" w:rsidTr="00D16A09">
        <w:trPr>
          <w:tblCellSpacing w:w="15" w:type="dxa"/>
        </w:trPr>
        <w:tc>
          <w:tcPr>
            <w:tcW w:w="0" w:type="auto"/>
            <w:vAlign w:val="center"/>
            <w:hideMark/>
          </w:tcPr>
          <w:p w:rsidR="00B17507" w:rsidRPr="00CD34B4" w:rsidRDefault="00B17507" w:rsidP="00D16A09">
            <w:r w:rsidRPr="00CD34B4">
              <w:t>技术债务指数（TDI）</w:t>
            </w:r>
          </w:p>
        </w:tc>
        <w:tc>
          <w:tcPr>
            <w:tcW w:w="0" w:type="auto"/>
            <w:vAlign w:val="center"/>
            <w:hideMark/>
          </w:tcPr>
          <w:p w:rsidR="00B17507" w:rsidRPr="00CD34B4" w:rsidRDefault="00B17507" w:rsidP="00D16A09">
            <w:pPr>
              <w:jc w:val="right"/>
            </w:pPr>
            <w:r w:rsidRPr="00CD34B4">
              <w:t>0.47</w:t>
            </w:r>
          </w:p>
        </w:tc>
        <w:tc>
          <w:tcPr>
            <w:tcW w:w="0" w:type="auto"/>
            <w:vAlign w:val="center"/>
            <w:hideMark/>
          </w:tcPr>
          <w:p w:rsidR="00B17507" w:rsidRPr="00CD34B4" w:rsidRDefault="00B17507" w:rsidP="00D16A09">
            <w:pPr>
              <w:jc w:val="right"/>
            </w:pPr>
            <w:r w:rsidRPr="00CD34B4">
              <w:t>0.18</w:t>
            </w:r>
          </w:p>
        </w:tc>
        <w:tc>
          <w:tcPr>
            <w:tcW w:w="0" w:type="auto"/>
            <w:vAlign w:val="center"/>
            <w:hideMark/>
          </w:tcPr>
          <w:p w:rsidR="00B17507" w:rsidRPr="00CD34B4" w:rsidRDefault="00B17507" w:rsidP="00D16A09">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hint="eastAsia"/>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rPr>
          <w:rFonts w:hint="eastAsia"/>
        </w:r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7" w:name="_Toc21198290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7"/>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982907"/>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98290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98290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8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81" w:name="_Toc21198291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198291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98291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4" w:name="_Toc21198291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5" w:name="_Toc21198291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6" w:name="_Toc21198291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7" w:name="_Toc21198291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8" w:name="_Toc21198291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792CB9" w:rsidRDefault="00C3671B" w:rsidP="00EC5FAD">
      <w:pPr>
        <w:pStyle w:val="2"/>
        <w:keepNext/>
        <w:keepLines/>
        <w:numPr>
          <w:ilvl w:val="1"/>
          <w:numId w:val="0"/>
        </w:numPr>
        <w:adjustRightInd/>
        <w:snapToGrid/>
        <w:rPr>
          <w:rFonts w:ascii="Times New Roman" w:hAnsi="Times New Roman"/>
          <w:bCs/>
          <w:szCs w:val="32"/>
        </w:rPr>
      </w:pPr>
      <w:bookmarkStart w:id="89" w:name="_Toc21198291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98291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982920"/>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98292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21198292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21198292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5" w:name="_Toc21198292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6" w:name="OLE_LINK3"/>
      <w:bookmarkStart w:id="97" w:name="OLE_LINK4"/>
      <w:bookmarkStart w:id="98" w:name="_Toc211982925"/>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8"/>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9" w:name="_Toc211982926"/>
      <w:bookmarkEnd w:id="96"/>
      <w:bookmarkEnd w:id="9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198292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1982928"/>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2" w:name="_Toc21198292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2"/>
    </w:p>
    <w:p w:rsidR="00AB2DEF" w:rsidRDefault="00C3671B" w:rsidP="00AB2DEF">
      <w:pPr>
        <w:pStyle w:val="2"/>
        <w:keepNext/>
        <w:keepLines/>
        <w:numPr>
          <w:ilvl w:val="1"/>
          <w:numId w:val="0"/>
        </w:numPr>
        <w:adjustRightInd/>
        <w:snapToGrid/>
        <w:rPr>
          <w:rFonts w:ascii="Times New Roman" w:hAnsi="Times New Roman"/>
          <w:bCs/>
          <w:szCs w:val="32"/>
        </w:rPr>
      </w:pPr>
      <w:bookmarkStart w:id="103" w:name="_Toc21198293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4" w:name="_Toc21198293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5" w:name="_Toc6419"/>
      <w:bookmarkStart w:id="106" w:name="_Toc5489"/>
      <w:bookmarkStart w:id="107" w:name="_Toc2475"/>
      <w:bookmarkStart w:id="108" w:name="_Toc24698"/>
      <w:bookmarkStart w:id="109" w:name="_Toc23188"/>
      <w:bookmarkStart w:id="110" w:name="_Toc18893"/>
      <w:bookmarkStart w:id="111" w:name="_Toc211982932"/>
      <w:r>
        <w:rPr>
          <w:rFonts w:hint="eastAsia"/>
        </w:rPr>
        <w:lastRenderedPageBreak/>
        <w:t>参考文献</w:t>
      </w:r>
      <w:bookmarkEnd w:id="105"/>
      <w:bookmarkEnd w:id="106"/>
      <w:bookmarkEnd w:id="107"/>
      <w:bookmarkEnd w:id="108"/>
      <w:bookmarkEnd w:id="109"/>
      <w:bookmarkEnd w:id="110"/>
      <w:bookmarkEnd w:id="111"/>
    </w:p>
    <w:p w:rsidR="00B83531" w:rsidRDefault="00B83531" w:rsidP="0032011D">
      <w:pPr>
        <w:pStyle w:val="11"/>
        <w:numPr>
          <w:ilvl w:val="0"/>
          <w:numId w:val="1"/>
        </w:numPr>
        <w:ind w:firstLineChars="0"/>
        <w:jc w:val="both"/>
      </w:pPr>
      <w:bookmarkStart w:id="112" w:name="_Ref193127017"/>
      <w:r>
        <w:t>Statista. Global FinTech market size forecast 2025[R]. New York: Statista Inc.,2023.</w:t>
      </w:r>
      <w:bookmarkEnd w:id="112"/>
    </w:p>
    <w:p w:rsidR="00B83531" w:rsidRDefault="00B83531" w:rsidP="0032011D">
      <w:pPr>
        <w:pStyle w:val="11"/>
        <w:numPr>
          <w:ilvl w:val="0"/>
          <w:numId w:val="1"/>
        </w:numPr>
        <w:ind w:firstLineChars="0"/>
        <w:jc w:val="both"/>
      </w:pPr>
      <w:bookmarkStart w:id="11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3"/>
    </w:p>
    <w:p w:rsidR="00B83531" w:rsidRDefault="00B83531" w:rsidP="0032011D">
      <w:pPr>
        <w:pStyle w:val="11"/>
        <w:numPr>
          <w:ilvl w:val="0"/>
          <w:numId w:val="1"/>
        </w:numPr>
        <w:ind w:firstLineChars="0"/>
        <w:jc w:val="both"/>
      </w:pPr>
      <w:bookmarkStart w:id="114" w:name="_Ref193127390"/>
      <w:r>
        <w:t>中国银保监会</w:t>
      </w:r>
      <w:r>
        <w:t>. 2023</w:t>
      </w:r>
      <w:r>
        <w:t>年金融科技风险专项整治通报</w:t>
      </w:r>
      <w:r>
        <w:t xml:space="preserve">[Z]. </w:t>
      </w:r>
      <w:r>
        <w:t>北京</w:t>
      </w:r>
      <w:r>
        <w:t xml:space="preserve">: </w:t>
      </w:r>
      <w:r>
        <w:t>中国银保监会办公厅</w:t>
      </w:r>
      <w:r>
        <w:t>,2023.</w:t>
      </w:r>
      <w:bookmarkEnd w:id="114"/>
    </w:p>
    <w:p w:rsidR="00B83531" w:rsidRDefault="00B83531" w:rsidP="0032011D">
      <w:pPr>
        <w:pStyle w:val="11"/>
        <w:numPr>
          <w:ilvl w:val="0"/>
          <w:numId w:val="1"/>
        </w:numPr>
        <w:ind w:firstLineChars="0"/>
        <w:jc w:val="both"/>
      </w:pPr>
      <w:bookmarkStart w:id="115" w:name="_Ref193127431"/>
      <w:r>
        <w:t>CHRISSIS M B, KONRAD M, SHRUM S. CMMI for Development: Guidelines for Process Integration and Product Improvement[M]. 3rd ed. Boston: Addison-Wesley,2021.</w:t>
      </w:r>
      <w:bookmarkEnd w:id="115"/>
    </w:p>
    <w:p w:rsidR="00B83531" w:rsidRDefault="00B83531" w:rsidP="0032011D">
      <w:pPr>
        <w:pStyle w:val="11"/>
        <w:numPr>
          <w:ilvl w:val="0"/>
          <w:numId w:val="1"/>
        </w:numPr>
        <w:ind w:firstLineChars="0"/>
        <w:jc w:val="both"/>
      </w:pPr>
      <w:bookmarkStart w:id="116" w:name="_Ref193127447"/>
      <w:r>
        <w:t>FITZGERALD B, STOL K J, O’SULLIVAN M, et al. Scaling DevOps in regulated industries: A longitudinal case study[J]. IEEE Transactions on Software Engineering,2022,48(6):2103–2121.</w:t>
      </w:r>
      <w:bookmarkEnd w:id="116"/>
    </w:p>
    <w:p w:rsidR="00B83531" w:rsidRDefault="00B83531" w:rsidP="0032011D">
      <w:pPr>
        <w:pStyle w:val="11"/>
        <w:numPr>
          <w:ilvl w:val="0"/>
          <w:numId w:val="1"/>
        </w:numPr>
        <w:ind w:firstLineChars="0"/>
        <w:jc w:val="both"/>
      </w:pPr>
      <w:bookmarkStart w:id="117" w:name="_Ref193127464"/>
      <w:r>
        <w:t>LEPPÄNEN T, PAASIVAARA M, LASSENIUS C, et al. Technical debt and agile software development: A multivocal review[J]. ACM Computing Surveys,2023,55(8):1–36.</w:t>
      </w:r>
      <w:bookmarkEnd w:id="117"/>
    </w:p>
    <w:p w:rsidR="00B83531" w:rsidRDefault="00B83531" w:rsidP="0032011D">
      <w:pPr>
        <w:pStyle w:val="11"/>
        <w:numPr>
          <w:ilvl w:val="0"/>
          <w:numId w:val="1"/>
        </w:numPr>
        <w:ind w:firstLineChars="0"/>
        <w:jc w:val="both"/>
      </w:pPr>
      <w:bookmarkStart w:id="118" w:name="_Ref193127478"/>
      <w:r>
        <w:t>中国信息通信研究院</w:t>
      </w:r>
      <w:r>
        <w:t xml:space="preserve">. </w:t>
      </w:r>
      <w:r>
        <w:t>金融科技技术债务研究报告</w:t>
      </w:r>
      <w:r>
        <w:t xml:space="preserve">[R]. </w:t>
      </w:r>
      <w:r>
        <w:t>北京</w:t>
      </w:r>
      <w:r>
        <w:t xml:space="preserve">: </w:t>
      </w:r>
      <w:r>
        <w:t>中国信通院</w:t>
      </w:r>
      <w:r>
        <w:t>,2023.</w:t>
      </w:r>
      <w:bookmarkEnd w:id="118"/>
    </w:p>
    <w:p w:rsidR="00B83531" w:rsidRDefault="00B83531" w:rsidP="0032011D">
      <w:pPr>
        <w:pStyle w:val="11"/>
        <w:numPr>
          <w:ilvl w:val="0"/>
          <w:numId w:val="1"/>
        </w:numPr>
        <w:ind w:firstLineChars="0"/>
        <w:jc w:val="both"/>
      </w:pPr>
      <w:bookmarkStart w:id="119" w:name="_Ref193127547"/>
      <w:r>
        <w:t>H</w:t>
      </w:r>
      <w:r>
        <w:t>公司</w:t>
      </w:r>
      <w:r>
        <w:t>. 2021-2023</w:t>
      </w:r>
      <w:r>
        <w:t>年度财务报告</w:t>
      </w:r>
      <w:r>
        <w:t xml:space="preserve">[Z]. </w:t>
      </w:r>
      <w:r>
        <w:t>上海</w:t>
      </w:r>
      <w:r>
        <w:t>: H</w:t>
      </w:r>
      <w:r>
        <w:t>公司内部资料</w:t>
      </w:r>
      <w:r>
        <w:t>,2023.</w:t>
      </w:r>
      <w:bookmarkEnd w:id="119"/>
    </w:p>
    <w:p w:rsidR="00B83531" w:rsidRDefault="00B83531" w:rsidP="0032011D">
      <w:pPr>
        <w:pStyle w:val="11"/>
        <w:numPr>
          <w:ilvl w:val="0"/>
          <w:numId w:val="1"/>
        </w:numPr>
        <w:ind w:firstLineChars="0"/>
        <w:jc w:val="both"/>
      </w:pPr>
      <w:bookmarkStart w:id="12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0"/>
    </w:p>
    <w:p w:rsidR="003E68AA" w:rsidRDefault="00B83531" w:rsidP="0032011D">
      <w:pPr>
        <w:pStyle w:val="11"/>
        <w:numPr>
          <w:ilvl w:val="0"/>
          <w:numId w:val="1"/>
        </w:numPr>
        <w:ind w:firstLineChars="0"/>
        <w:jc w:val="both"/>
      </w:pPr>
      <w:bookmarkStart w:id="121" w:name="_Ref193127575"/>
      <w:r>
        <w:t>H</w:t>
      </w:r>
      <w:r>
        <w:t>公司质量保障部</w:t>
      </w:r>
      <w:r>
        <w:t>. 2023</w:t>
      </w:r>
      <w:r>
        <w:t>年技术债务分析报告</w:t>
      </w:r>
      <w:r>
        <w:t xml:space="preserve">[Z]. </w:t>
      </w:r>
      <w:r>
        <w:t>上海</w:t>
      </w:r>
      <w:r>
        <w:t>: H</w:t>
      </w:r>
      <w:r>
        <w:t>公司内部文档</w:t>
      </w:r>
      <w:r>
        <w:t>,2023.</w:t>
      </w:r>
      <w:bookmarkEnd w:id="121"/>
    </w:p>
    <w:p w:rsidR="003E68AA" w:rsidRDefault="002348A0" w:rsidP="0032011D">
      <w:pPr>
        <w:pStyle w:val="11"/>
        <w:numPr>
          <w:ilvl w:val="0"/>
          <w:numId w:val="1"/>
        </w:numPr>
        <w:ind w:firstLineChars="0"/>
        <w:jc w:val="both"/>
      </w:pPr>
      <w:bookmarkStart w:id="12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2"/>
    </w:p>
    <w:p w:rsidR="003E68AA" w:rsidRDefault="002348A0" w:rsidP="0032011D">
      <w:pPr>
        <w:pStyle w:val="11"/>
        <w:numPr>
          <w:ilvl w:val="0"/>
          <w:numId w:val="1"/>
        </w:numPr>
        <w:ind w:firstLineChars="0"/>
        <w:jc w:val="both"/>
      </w:pPr>
      <w:bookmarkStart w:id="123" w:name="_Ref193277637"/>
      <w:r w:rsidRPr="003E68AA">
        <w:rPr>
          <w:rFonts w:hint="eastAsia"/>
        </w:rPr>
        <w:t>FITZGERALD B, STOL K J. Continuous Software Engineering and Beyond: Trends and Challenges[C]. ACM SIGSOFT, 2021.</w:t>
      </w:r>
      <w:bookmarkEnd w:id="123"/>
    </w:p>
    <w:p w:rsidR="003E68AA" w:rsidRDefault="002348A0" w:rsidP="0032011D">
      <w:pPr>
        <w:pStyle w:val="11"/>
        <w:numPr>
          <w:ilvl w:val="0"/>
          <w:numId w:val="1"/>
        </w:numPr>
        <w:ind w:firstLineChars="0"/>
        <w:jc w:val="both"/>
      </w:pPr>
      <w:bookmarkStart w:id="124" w:name="_Ref193277654"/>
      <w:r w:rsidRPr="003E68AA">
        <w:rPr>
          <w:rFonts w:hint="eastAsia"/>
        </w:rPr>
        <w:t>KIM G. Hybrid DevOps: Bridging Agile and Regulatory Compliance in Financial Services[J]. IEEE Transactions on Engineering Management, 2021, 68(3): 401-415.</w:t>
      </w:r>
      <w:bookmarkEnd w:id="124"/>
    </w:p>
    <w:p w:rsidR="003E68AA" w:rsidRDefault="002348A0" w:rsidP="0032011D">
      <w:pPr>
        <w:pStyle w:val="11"/>
        <w:numPr>
          <w:ilvl w:val="0"/>
          <w:numId w:val="1"/>
        </w:numPr>
        <w:ind w:firstLineChars="0"/>
        <w:jc w:val="both"/>
      </w:pPr>
      <w:bookmarkStart w:id="12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5"/>
    </w:p>
    <w:p w:rsidR="003E68AA" w:rsidRDefault="002348A0" w:rsidP="0032011D">
      <w:pPr>
        <w:pStyle w:val="11"/>
        <w:numPr>
          <w:ilvl w:val="0"/>
          <w:numId w:val="1"/>
        </w:numPr>
        <w:ind w:firstLineChars="0"/>
        <w:jc w:val="both"/>
      </w:pPr>
      <w:bookmarkStart w:id="126" w:name="_Ref193277699"/>
      <w:r w:rsidRPr="003E68AA">
        <w:rPr>
          <w:rFonts w:hint="eastAsia"/>
        </w:rPr>
        <w:t>HSBC Software. Technical Debt Assessment Report 2023[R]. 2023.</w:t>
      </w:r>
      <w:bookmarkEnd w:id="126"/>
    </w:p>
    <w:p w:rsidR="003E68AA" w:rsidRDefault="002348A0" w:rsidP="0032011D">
      <w:pPr>
        <w:pStyle w:val="11"/>
        <w:numPr>
          <w:ilvl w:val="0"/>
          <w:numId w:val="1"/>
        </w:numPr>
        <w:ind w:firstLineChars="0"/>
        <w:jc w:val="both"/>
      </w:pPr>
      <w:bookmarkStart w:id="12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7"/>
    </w:p>
    <w:p w:rsidR="002348A0" w:rsidRDefault="002348A0" w:rsidP="0032011D">
      <w:pPr>
        <w:pStyle w:val="11"/>
        <w:numPr>
          <w:ilvl w:val="0"/>
          <w:numId w:val="1"/>
        </w:numPr>
        <w:ind w:firstLineChars="0"/>
        <w:jc w:val="both"/>
      </w:pPr>
      <w:bookmarkStart w:id="128" w:name="_Ref193277781"/>
      <w:r w:rsidRPr="003E68AA">
        <w:rPr>
          <w:rFonts w:hint="eastAsia"/>
        </w:rPr>
        <w:t>CAPGEMINI. World FinTech Report 2024[R]. 2024.</w:t>
      </w:r>
      <w:bookmarkEnd w:id="128"/>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6"/>
          <w:pgSz w:w="11906" w:h="16838"/>
          <w:pgMar w:top="1440" w:right="1417" w:bottom="1440" w:left="1417" w:header="850" w:footer="992" w:gutter="0"/>
          <w:cols w:space="0"/>
          <w:docGrid w:type="lines" w:linePitch="312"/>
        </w:sectPr>
      </w:pPr>
      <w:bookmarkStart w:id="129" w:name="_Toc4739"/>
      <w:bookmarkStart w:id="130" w:name="_Toc26297"/>
    </w:p>
    <w:p w:rsidR="00D64D97" w:rsidRDefault="0098117A" w:rsidP="00F27544">
      <w:pPr>
        <w:pStyle w:val="1"/>
        <w:ind w:firstLine="640"/>
      </w:pPr>
      <w:bookmarkStart w:id="131" w:name="_Toc211982933"/>
      <w:r>
        <w:rPr>
          <w:rFonts w:hint="eastAsia"/>
        </w:rPr>
        <w:lastRenderedPageBreak/>
        <w:t>致</w:t>
      </w:r>
      <w:r>
        <w:rPr>
          <w:rFonts w:hint="eastAsia"/>
        </w:rPr>
        <w:t xml:space="preserve"> </w:t>
      </w:r>
      <w:r>
        <w:rPr>
          <w:rFonts w:hint="eastAsia"/>
        </w:rPr>
        <w:t>谢</w:t>
      </w:r>
      <w:bookmarkEnd w:id="129"/>
      <w:bookmarkEnd w:id="130"/>
      <w:bookmarkEnd w:id="131"/>
    </w:p>
    <w:p w:rsidR="00042C18" w:rsidRDefault="005347D7" w:rsidP="00042C18">
      <w:pPr>
        <w:pStyle w:val="af1"/>
        <w:ind w:firstLine="480"/>
      </w:pPr>
      <w:bookmarkStart w:id="132" w:name="OLE_LINK1"/>
      <w:bookmarkStart w:id="13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2"/>
    <w:bookmarkEnd w:id="13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4" w:name="_Toc3354"/>
      <w:bookmarkStart w:id="135" w:name="_Toc19125"/>
      <w:bookmarkStart w:id="136" w:name="_Toc26821"/>
      <w:bookmarkStart w:id="137" w:name="_Toc645"/>
      <w:r>
        <w:rPr>
          <w:b/>
          <w:sz w:val="28"/>
        </w:rPr>
        <w:t>学位论文知识产权声明书</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8" w:name="_Toc22375"/>
      <w:bookmarkStart w:id="139" w:name="_Toc5377"/>
      <w:bookmarkStart w:id="140" w:name="_Toc3636"/>
      <w:bookmarkStart w:id="141" w:name="_Toc8864"/>
      <w:r>
        <w:rPr>
          <w:b/>
          <w:sz w:val="28"/>
        </w:rPr>
        <w:t>学位论文原创性声明</w:t>
      </w:r>
      <w:bookmarkEnd w:id="138"/>
      <w:bookmarkEnd w:id="139"/>
      <w:bookmarkEnd w:id="140"/>
      <w:bookmarkEnd w:id="14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7"/>
      <w:footerReference w:type="default" r:id="rId8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937" w:rsidRDefault="00521937">
      <w:pPr>
        <w:ind w:firstLine="480"/>
      </w:pPr>
      <w:r>
        <w:separator/>
      </w:r>
    </w:p>
    <w:p w:rsidR="00521937" w:rsidRDefault="00521937">
      <w:pPr>
        <w:ind w:firstLine="480"/>
      </w:pPr>
    </w:p>
    <w:p w:rsidR="00521937" w:rsidRDefault="00521937">
      <w:pPr>
        <w:ind w:firstLine="480"/>
      </w:pPr>
    </w:p>
    <w:p w:rsidR="00521937" w:rsidRDefault="00521937" w:rsidP="00B2295F">
      <w:pPr>
        <w:ind w:firstLine="480"/>
      </w:pPr>
    </w:p>
    <w:p w:rsidR="00521937" w:rsidRDefault="00521937" w:rsidP="009E7B19">
      <w:pPr>
        <w:ind w:firstLine="480"/>
      </w:pPr>
    </w:p>
    <w:p w:rsidR="00521937" w:rsidRDefault="00521937" w:rsidP="001F50FA">
      <w:pPr>
        <w:ind w:firstLine="480"/>
      </w:pPr>
    </w:p>
    <w:p w:rsidR="00521937" w:rsidRDefault="00521937" w:rsidP="001F50FA">
      <w:pPr>
        <w:ind w:firstLine="480"/>
      </w:pPr>
    </w:p>
    <w:p w:rsidR="00521937" w:rsidRDefault="00521937" w:rsidP="00E760FF">
      <w:pPr>
        <w:ind w:firstLine="480"/>
      </w:pPr>
    </w:p>
    <w:p w:rsidR="00521937" w:rsidRDefault="00521937" w:rsidP="00E760FF">
      <w:pPr>
        <w:ind w:firstLine="480"/>
      </w:pPr>
    </w:p>
    <w:p w:rsidR="00521937" w:rsidRDefault="00521937" w:rsidP="00076037">
      <w:pPr>
        <w:ind w:firstLine="480"/>
      </w:pPr>
    </w:p>
    <w:p w:rsidR="00521937" w:rsidRDefault="00521937">
      <w:pPr>
        <w:ind w:firstLine="480"/>
      </w:pPr>
    </w:p>
    <w:p w:rsidR="00521937" w:rsidRDefault="00521937" w:rsidP="00C60996">
      <w:pPr>
        <w:ind w:firstLine="480"/>
      </w:pPr>
    </w:p>
    <w:p w:rsidR="00521937" w:rsidRDefault="00521937" w:rsidP="00C60996">
      <w:pPr>
        <w:ind w:firstLine="480"/>
      </w:pPr>
    </w:p>
    <w:p w:rsidR="00521937" w:rsidRDefault="00521937" w:rsidP="00C60996">
      <w:pPr>
        <w:ind w:firstLine="480"/>
      </w:pPr>
    </w:p>
    <w:p w:rsidR="00521937" w:rsidRDefault="00521937" w:rsidP="00990E80">
      <w:pPr>
        <w:ind w:firstLine="480"/>
      </w:pPr>
    </w:p>
    <w:p w:rsidR="00521937" w:rsidRDefault="00521937">
      <w:pPr>
        <w:ind w:firstLine="480"/>
      </w:pPr>
    </w:p>
    <w:p w:rsidR="00521937" w:rsidRDefault="00521937" w:rsidP="003E79A4">
      <w:pPr>
        <w:ind w:firstLine="480"/>
      </w:pPr>
    </w:p>
    <w:p w:rsidR="00521937" w:rsidRDefault="00521937" w:rsidP="00C17D2B">
      <w:pPr>
        <w:ind w:firstLine="480"/>
      </w:pPr>
    </w:p>
    <w:p w:rsidR="00521937" w:rsidRDefault="00521937" w:rsidP="00E17EA1">
      <w:pPr>
        <w:ind w:firstLine="480"/>
      </w:pPr>
    </w:p>
    <w:p w:rsidR="00521937" w:rsidRDefault="00521937" w:rsidP="00E40F36">
      <w:pPr>
        <w:ind w:firstLine="480"/>
      </w:pPr>
    </w:p>
    <w:p w:rsidR="00521937" w:rsidRDefault="00521937" w:rsidP="001B0BB3">
      <w:pPr>
        <w:ind w:firstLine="480"/>
      </w:pPr>
    </w:p>
    <w:p w:rsidR="00521937" w:rsidRDefault="00521937">
      <w:pPr>
        <w:ind w:firstLine="480"/>
      </w:pPr>
    </w:p>
    <w:p w:rsidR="00521937" w:rsidRDefault="00521937" w:rsidP="00507DB9">
      <w:pPr>
        <w:ind w:firstLine="480"/>
      </w:pPr>
    </w:p>
    <w:p w:rsidR="00521937" w:rsidRDefault="00521937" w:rsidP="00233C67">
      <w:pPr>
        <w:ind w:firstLine="480"/>
      </w:pPr>
    </w:p>
    <w:p w:rsidR="00521937" w:rsidRDefault="00521937" w:rsidP="00233C67"/>
    <w:p w:rsidR="00521937" w:rsidRDefault="00521937" w:rsidP="00B10E7E"/>
    <w:p w:rsidR="00521937" w:rsidRDefault="00521937"/>
  </w:endnote>
  <w:endnote w:type="continuationSeparator" w:id="0">
    <w:p w:rsidR="00521937" w:rsidRDefault="00521937">
      <w:pPr>
        <w:ind w:firstLine="480"/>
      </w:pPr>
      <w:r>
        <w:continuationSeparator/>
      </w:r>
    </w:p>
    <w:p w:rsidR="00521937" w:rsidRDefault="00521937">
      <w:pPr>
        <w:ind w:firstLine="480"/>
      </w:pPr>
    </w:p>
    <w:p w:rsidR="00521937" w:rsidRDefault="00521937">
      <w:pPr>
        <w:ind w:firstLine="480"/>
      </w:pPr>
    </w:p>
    <w:p w:rsidR="00521937" w:rsidRDefault="00521937" w:rsidP="00B2295F">
      <w:pPr>
        <w:ind w:firstLine="480"/>
      </w:pPr>
    </w:p>
    <w:p w:rsidR="00521937" w:rsidRDefault="00521937" w:rsidP="009E7B19">
      <w:pPr>
        <w:ind w:firstLine="480"/>
      </w:pPr>
    </w:p>
    <w:p w:rsidR="00521937" w:rsidRDefault="00521937" w:rsidP="001F50FA">
      <w:pPr>
        <w:ind w:firstLine="480"/>
      </w:pPr>
    </w:p>
    <w:p w:rsidR="00521937" w:rsidRDefault="00521937" w:rsidP="001F50FA">
      <w:pPr>
        <w:ind w:firstLine="480"/>
      </w:pPr>
    </w:p>
    <w:p w:rsidR="00521937" w:rsidRDefault="00521937" w:rsidP="00E760FF">
      <w:pPr>
        <w:ind w:firstLine="480"/>
      </w:pPr>
    </w:p>
    <w:p w:rsidR="00521937" w:rsidRDefault="00521937" w:rsidP="00E760FF">
      <w:pPr>
        <w:ind w:firstLine="480"/>
      </w:pPr>
    </w:p>
    <w:p w:rsidR="00521937" w:rsidRDefault="00521937" w:rsidP="00076037">
      <w:pPr>
        <w:ind w:firstLine="480"/>
      </w:pPr>
    </w:p>
    <w:p w:rsidR="00521937" w:rsidRDefault="00521937">
      <w:pPr>
        <w:ind w:firstLine="480"/>
      </w:pPr>
    </w:p>
    <w:p w:rsidR="00521937" w:rsidRDefault="00521937" w:rsidP="00C60996">
      <w:pPr>
        <w:ind w:firstLine="480"/>
      </w:pPr>
    </w:p>
    <w:p w:rsidR="00521937" w:rsidRDefault="00521937" w:rsidP="00C60996">
      <w:pPr>
        <w:ind w:firstLine="480"/>
      </w:pPr>
    </w:p>
    <w:p w:rsidR="00521937" w:rsidRDefault="00521937" w:rsidP="00C60996">
      <w:pPr>
        <w:ind w:firstLine="480"/>
      </w:pPr>
    </w:p>
    <w:p w:rsidR="00521937" w:rsidRDefault="00521937" w:rsidP="00990E80">
      <w:pPr>
        <w:ind w:firstLine="480"/>
      </w:pPr>
    </w:p>
    <w:p w:rsidR="00521937" w:rsidRDefault="00521937">
      <w:pPr>
        <w:ind w:firstLine="480"/>
      </w:pPr>
    </w:p>
    <w:p w:rsidR="00521937" w:rsidRDefault="00521937" w:rsidP="003E79A4">
      <w:pPr>
        <w:ind w:firstLine="480"/>
      </w:pPr>
    </w:p>
    <w:p w:rsidR="00521937" w:rsidRDefault="00521937" w:rsidP="00C17D2B">
      <w:pPr>
        <w:ind w:firstLine="480"/>
      </w:pPr>
    </w:p>
    <w:p w:rsidR="00521937" w:rsidRDefault="00521937" w:rsidP="00E17EA1">
      <w:pPr>
        <w:ind w:firstLine="480"/>
      </w:pPr>
    </w:p>
    <w:p w:rsidR="00521937" w:rsidRDefault="00521937" w:rsidP="00E40F36">
      <w:pPr>
        <w:ind w:firstLine="480"/>
      </w:pPr>
    </w:p>
    <w:p w:rsidR="00521937" w:rsidRDefault="00521937" w:rsidP="001B0BB3">
      <w:pPr>
        <w:ind w:firstLine="480"/>
      </w:pPr>
    </w:p>
    <w:p w:rsidR="00521937" w:rsidRDefault="00521937">
      <w:pPr>
        <w:ind w:firstLine="480"/>
      </w:pPr>
    </w:p>
    <w:p w:rsidR="00521937" w:rsidRDefault="00521937" w:rsidP="00507DB9">
      <w:pPr>
        <w:ind w:firstLine="480"/>
      </w:pPr>
    </w:p>
    <w:p w:rsidR="00521937" w:rsidRDefault="00521937" w:rsidP="00233C67">
      <w:pPr>
        <w:ind w:firstLine="480"/>
      </w:pPr>
    </w:p>
    <w:p w:rsidR="00521937" w:rsidRDefault="00521937" w:rsidP="00233C67"/>
    <w:p w:rsidR="00521937" w:rsidRDefault="00521937" w:rsidP="00B10E7E"/>
    <w:p w:rsidR="00521937" w:rsidRDefault="00521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1530" w:rsidRDefault="0087153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871530" w:rsidRDefault="0087153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1530" w:rsidRDefault="0087153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871530" w:rsidRDefault="0087153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jc w:val="center"/>
    </w:pPr>
  </w:p>
  <w:p w:rsidR="00871530" w:rsidRDefault="0087153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937" w:rsidRDefault="00521937">
      <w:pPr>
        <w:ind w:firstLine="480"/>
      </w:pPr>
      <w:r>
        <w:separator/>
      </w:r>
    </w:p>
    <w:p w:rsidR="00521937" w:rsidRDefault="00521937">
      <w:pPr>
        <w:ind w:firstLine="480"/>
      </w:pPr>
    </w:p>
    <w:p w:rsidR="00521937" w:rsidRDefault="00521937">
      <w:pPr>
        <w:ind w:firstLine="480"/>
      </w:pPr>
    </w:p>
    <w:p w:rsidR="00521937" w:rsidRDefault="00521937" w:rsidP="00B2295F">
      <w:pPr>
        <w:ind w:firstLine="480"/>
      </w:pPr>
    </w:p>
    <w:p w:rsidR="00521937" w:rsidRDefault="00521937" w:rsidP="009E7B19">
      <w:pPr>
        <w:ind w:firstLine="480"/>
      </w:pPr>
    </w:p>
    <w:p w:rsidR="00521937" w:rsidRDefault="00521937" w:rsidP="001F50FA">
      <w:pPr>
        <w:ind w:firstLine="480"/>
      </w:pPr>
    </w:p>
    <w:p w:rsidR="00521937" w:rsidRDefault="00521937" w:rsidP="001F50FA">
      <w:pPr>
        <w:ind w:firstLine="480"/>
      </w:pPr>
    </w:p>
    <w:p w:rsidR="00521937" w:rsidRDefault="00521937" w:rsidP="00E760FF">
      <w:pPr>
        <w:ind w:firstLine="480"/>
      </w:pPr>
    </w:p>
    <w:p w:rsidR="00521937" w:rsidRDefault="00521937" w:rsidP="00E760FF">
      <w:pPr>
        <w:ind w:firstLine="480"/>
      </w:pPr>
    </w:p>
    <w:p w:rsidR="00521937" w:rsidRDefault="00521937" w:rsidP="00076037">
      <w:pPr>
        <w:ind w:firstLine="480"/>
      </w:pPr>
    </w:p>
    <w:p w:rsidR="00521937" w:rsidRDefault="00521937">
      <w:pPr>
        <w:ind w:firstLine="480"/>
      </w:pPr>
    </w:p>
    <w:p w:rsidR="00521937" w:rsidRDefault="00521937" w:rsidP="00C60996">
      <w:pPr>
        <w:ind w:firstLine="480"/>
      </w:pPr>
    </w:p>
    <w:p w:rsidR="00521937" w:rsidRDefault="00521937" w:rsidP="00C60996">
      <w:pPr>
        <w:ind w:firstLine="480"/>
      </w:pPr>
    </w:p>
    <w:p w:rsidR="00521937" w:rsidRDefault="00521937" w:rsidP="00C60996">
      <w:pPr>
        <w:ind w:firstLine="480"/>
      </w:pPr>
    </w:p>
    <w:p w:rsidR="00521937" w:rsidRDefault="00521937" w:rsidP="00990E80">
      <w:pPr>
        <w:ind w:firstLine="480"/>
      </w:pPr>
    </w:p>
    <w:p w:rsidR="00521937" w:rsidRDefault="00521937">
      <w:pPr>
        <w:ind w:firstLine="480"/>
      </w:pPr>
    </w:p>
    <w:p w:rsidR="00521937" w:rsidRDefault="00521937" w:rsidP="003E79A4">
      <w:pPr>
        <w:ind w:firstLine="480"/>
      </w:pPr>
    </w:p>
    <w:p w:rsidR="00521937" w:rsidRDefault="00521937" w:rsidP="00C17D2B">
      <w:pPr>
        <w:ind w:firstLine="480"/>
      </w:pPr>
    </w:p>
    <w:p w:rsidR="00521937" w:rsidRDefault="00521937" w:rsidP="00E17EA1">
      <w:pPr>
        <w:ind w:firstLine="480"/>
      </w:pPr>
    </w:p>
    <w:p w:rsidR="00521937" w:rsidRDefault="00521937" w:rsidP="00E40F36">
      <w:pPr>
        <w:ind w:firstLine="480"/>
      </w:pPr>
    </w:p>
    <w:p w:rsidR="00521937" w:rsidRDefault="00521937" w:rsidP="001B0BB3">
      <w:pPr>
        <w:ind w:firstLine="480"/>
      </w:pPr>
    </w:p>
    <w:p w:rsidR="00521937" w:rsidRDefault="00521937">
      <w:pPr>
        <w:ind w:firstLine="480"/>
      </w:pPr>
    </w:p>
    <w:p w:rsidR="00521937" w:rsidRDefault="00521937" w:rsidP="00507DB9">
      <w:pPr>
        <w:ind w:firstLine="480"/>
      </w:pPr>
    </w:p>
    <w:p w:rsidR="00521937" w:rsidRDefault="00521937" w:rsidP="00233C67">
      <w:pPr>
        <w:ind w:firstLine="480"/>
      </w:pPr>
    </w:p>
    <w:p w:rsidR="00521937" w:rsidRDefault="00521937" w:rsidP="00233C67"/>
    <w:p w:rsidR="00521937" w:rsidRDefault="00521937" w:rsidP="00B10E7E"/>
    <w:p w:rsidR="00521937" w:rsidRDefault="00521937"/>
  </w:footnote>
  <w:footnote w:type="continuationSeparator" w:id="0">
    <w:p w:rsidR="00521937" w:rsidRDefault="00521937">
      <w:pPr>
        <w:ind w:firstLine="480"/>
      </w:pPr>
      <w:r>
        <w:continuationSeparator/>
      </w:r>
    </w:p>
    <w:p w:rsidR="00521937" w:rsidRDefault="00521937">
      <w:pPr>
        <w:ind w:firstLine="480"/>
      </w:pPr>
    </w:p>
    <w:p w:rsidR="00521937" w:rsidRDefault="00521937">
      <w:pPr>
        <w:ind w:firstLine="480"/>
      </w:pPr>
    </w:p>
    <w:p w:rsidR="00521937" w:rsidRDefault="00521937" w:rsidP="00B2295F">
      <w:pPr>
        <w:ind w:firstLine="480"/>
      </w:pPr>
    </w:p>
    <w:p w:rsidR="00521937" w:rsidRDefault="00521937" w:rsidP="009E7B19">
      <w:pPr>
        <w:ind w:firstLine="480"/>
      </w:pPr>
    </w:p>
    <w:p w:rsidR="00521937" w:rsidRDefault="00521937" w:rsidP="001F50FA">
      <w:pPr>
        <w:ind w:firstLine="480"/>
      </w:pPr>
    </w:p>
    <w:p w:rsidR="00521937" w:rsidRDefault="00521937" w:rsidP="001F50FA">
      <w:pPr>
        <w:ind w:firstLine="480"/>
      </w:pPr>
    </w:p>
    <w:p w:rsidR="00521937" w:rsidRDefault="00521937" w:rsidP="00E760FF">
      <w:pPr>
        <w:ind w:firstLine="480"/>
      </w:pPr>
    </w:p>
    <w:p w:rsidR="00521937" w:rsidRDefault="00521937" w:rsidP="00E760FF">
      <w:pPr>
        <w:ind w:firstLine="480"/>
      </w:pPr>
    </w:p>
    <w:p w:rsidR="00521937" w:rsidRDefault="00521937" w:rsidP="00076037">
      <w:pPr>
        <w:ind w:firstLine="480"/>
      </w:pPr>
    </w:p>
    <w:p w:rsidR="00521937" w:rsidRDefault="00521937">
      <w:pPr>
        <w:ind w:firstLine="480"/>
      </w:pPr>
    </w:p>
    <w:p w:rsidR="00521937" w:rsidRDefault="00521937" w:rsidP="00C60996">
      <w:pPr>
        <w:ind w:firstLine="480"/>
      </w:pPr>
    </w:p>
    <w:p w:rsidR="00521937" w:rsidRDefault="00521937" w:rsidP="00C60996">
      <w:pPr>
        <w:ind w:firstLine="480"/>
      </w:pPr>
    </w:p>
    <w:p w:rsidR="00521937" w:rsidRDefault="00521937" w:rsidP="00C60996">
      <w:pPr>
        <w:ind w:firstLine="480"/>
      </w:pPr>
    </w:p>
    <w:p w:rsidR="00521937" w:rsidRDefault="00521937" w:rsidP="00990E80">
      <w:pPr>
        <w:ind w:firstLine="480"/>
      </w:pPr>
    </w:p>
    <w:p w:rsidR="00521937" w:rsidRDefault="00521937">
      <w:pPr>
        <w:ind w:firstLine="480"/>
      </w:pPr>
    </w:p>
    <w:p w:rsidR="00521937" w:rsidRDefault="00521937" w:rsidP="003E79A4">
      <w:pPr>
        <w:ind w:firstLine="480"/>
      </w:pPr>
    </w:p>
    <w:p w:rsidR="00521937" w:rsidRDefault="00521937" w:rsidP="00C17D2B">
      <w:pPr>
        <w:ind w:firstLine="480"/>
      </w:pPr>
    </w:p>
    <w:p w:rsidR="00521937" w:rsidRDefault="00521937" w:rsidP="00E17EA1">
      <w:pPr>
        <w:ind w:firstLine="480"/>
      </w:pPr>
    </w:p>
    <w:p w:rsidR="00521937" w:rsidRDefault="00521937" w:rsidP="00E40F36">
      <w:pPr>
        <w:ind w:firstLine="480"/>
      </w:pPr>
    </w:p>
    <w:p w:rsidR="00521937" w:rsidRDefault="00521937" w:rsidP="001B0BB3">
      <w:pPr>
        <w:ind w:firstLine="480"/>
      </w:pPr>
    </w:p>
    <w:p w:rsidR="00521937" w:rsidRDefault="00521937">
      <w:pPr>
        <w:ind w:firstLine="480"/>
      </w:pPr>
    </w:p>
    <w:p w:rsidR="00521937" w:rsidRDefault="00521937" w:rsidP="00507DB9">
      <w:pPr>
        <w:ind w:firstLine="480"/>
      </w:pPr>
    </w:p>
    <w:p w:rsidR="00521937" w:rsidRDefault="00521937" w:rsidP="00233C67">
      <w:pPr>
        <w:ind w:firstLine="480"/>
      </w:pPr>
    </w:p>
    <w:p w:rsidR="00521937" w:rsidRDefault="00521937" w:rsidP="00233C67"/>
    <w:p w:rsidR="00521937" w:rsidRDefault="00521937" w:rsidP="00B10E7E"/>
    <w:p w:rsidR="00521937" w:rsidRDefault="005219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40B47">
      <w:rPr>
        <w:rFonts w:hint="eastAsia"/>
        <w:noProof/>
        <w:sz w:val="18"/>
        <w:szCs w:val="18"/>
      </w:rPr>
      <w:t>目</w:t>
    </w:r>
    <w:r w:rsidR="00E40B4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74A8"/>
    <w:rsid w:val="00157F16"/>
    <w:rsid w:val="0016080C"/>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F4A64"/>
    <w:rsid w:val="001F4E2D"/>
    <w:rsid w:val="001F50FA"/>
    <w:rsid w:val="001F62AA"/>
    <w:rsid w:val="00203A57"/>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667"/>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021C"/>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530"/>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2081"/>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C83"/>
    <w:rsid w:val="00E27C2D"/>
    <w:rsid w:val="00E30781"/>
    <w:rsid w:val="00E30B64"/>
    <w:rsid w:val="00E3132E"/>
    <w:rsid w:val="00E34736"/>
    <w:rsid w:val="00E36553"/>
    <w:rsid w:val="00E36FF0"/>
    <w:rsid w:val="00E40A49"/>
    <w:rsid w:val="00E40B47"/>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1AF0A"/>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diagramData" Target="diagrams/data13.xml"/><Relationship Id="rId85" Type="http://schemas.openxmlformats.org/officeDocument/2006/relationships/footer" Target="footer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header" Target="header6.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1100E5-CD78-C447-8F42-A9AD1F4E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91</Pages>
  <Words>10541</Words>
  <Characters>60085</Characters>
  <Application>Microsoft Office Word</Application>
  <DocSecurity>0</DocSecurity>
  <Lines>500</Lines>
  <Paragraphs>140</Paragraphs>
  <ScaleCrop>false</ScaleCrop>
  <Company>nwpu</Company>
  <LinksUpToDate>false</LinksUpToDate>
  <CharactersWithSpaces>70486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1351</cp:revision>
  <cp:lastPrinted>2022-11-15T09:00:00Z</cp:lastPrinted>
  <dcterms:created xsi:type="dcterms:W3CDTF">2018-09-02T20:09:00Z</dcterms:created>
  <dcterms:modified xsi:type="dcterms:W3CDTF">2025-10-21T15:47:00Z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