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98286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982869"/>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98287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40B4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982868" w:history="1">
            <w:r w:rsidR="00E40B47" w:rsidRPr="00AD42DF">
              <w:rPr>
                <w:rStyle w:val="af"/>
                <w:noProof/>
              </w:rPr>
              <w:t>摘</w:t>
            </w:r>
            <w:r w:rsidR="00E40B47" w:rsidRPr="00AD42DF">
              <w:rPr>
                <w:rStyle w:val="af"/>
                <w:noProof/>
              </w:rPr>
              <w:t xml:space="preserve"> </w:t>
            </w:r>
            <w:r w:rsidR="00E40B47" w:rsidRPr="00AD42DF">
              <w:rPr>
                <w:rStyle w:val="af"/>
                <w:noProof/>
              </w:rPr>
              <w:t>要</w:t>
            </w:r>
            <w:r w:rsidR="00E40B47">
              <w:rPr>
                <w:noProof/>
                <w:webHidden/>
              </w:rPr>
              <w:tab/>
            </w:r>
            <w:r w:rsidR="00E40B47">
              <w:rPr>
                <w:noProof/>
                <w:webHidden/>
              </w:rPr>
              <w:fldChar w:fldCharType="begin"/>
            </w:r>
            <w:r w:rsidR="00E40B47">
              <w:rPr>
                <w:noProof/>
                <w:webHidden/>
              </w:rPr>
              <w:instrText xml:space="preserve"> PAGEREF _Toc211982868 \h </w:instrText>
            </w:r>
            <w:r w:rsidR="00E40B47">
              <w:rPr>
                <w:noProof/>
                <w:webHidden/>
              </w:rPr>
            </w:r>
            <w:r w:rsidR="00E40B47">
              <w:rPr>
                <w:noProof/>
                <w:webHidden/>
              </w:rPr>
              <w:fldChar w:fldCharType="separate"/>
            </w:r>
            <w:r w:rsidR="00E40B47">
              <w:rPr>
                <w:noProof/>
                <w:webHidden/>
              </w:rPr>
              <w:t>I</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69" w:history="1">
            <w:r w:rsidR="00E40B47" w:rsidRPr="00AD42DF">
              <w:rPr>
                <w:rStyle w:val="af"/>
                <w:noProof/>
              </w:rPr>
              <w:t>Abstract</w:t>
            </w:r>
            <w:r w:rsidR="00E40B47">
              <w:rPr>
                <w:noProof/>
                <w:webHidden/>
              </w:rPr>
              <w:tab/>
            </w:r>
            <w:r w:rsidR="00E40B47">
              <w:rPr>
                <w:noProof/>
                <w:webHidden/>
              </w:rPr>
              <w:fldChar w:fldCharType="begin"/>
            </w:r>
            <w:r w:rsidR="00E40B47">
              <w:rPr>
                <w:noProof/>
                <w:webHidden/>
              </w:rPr>
              <w:instrText xml:space="preserve"> PAGEREF _Toc211982869 \h </w:instrText>
            </w:r>
            <w:r w:rsidR="00E40B47">
              <w:rPr>
                <w:noProof/>
                <w:webHidden/>
              </w:rPr>
            </w:r>
            <w:r w:rsidR="00E40B47">
              <w:rPr>
                <w:noProof/>
                <w:webHidden/>
              </w:rPr>
              <w:fldChar w:fldCharType="separate"/>
            </w:r>
            <w:r w:rsidR="00E40B47">
              <w:rPr>
                <w:noProof/>
                <w:webHidden/>
              </w:rPr>
              <w:t>II</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70" w:history="1">
            <w:r w:rsidR="00E40B47" w:rsidRPr="00AD42DF">
              <w:rPr>
                <w:rStyle w:val="af"/>
                <w:noProof/>
                <w:lang w:val="zh-CN"/>
              </w:rPr>
              <w:t>目</w:t>
            </w:r>
            <w:r w:rsidR="00E40B47" w:rsidRPr="00AD42DF">
              <w:rPr>
                <w:rStyle w:val="af"/>
                <w:noProof/>
              </w:rPr>
              <w:t xml:space="preserve"> </w:t>
            </w:r>
            <w:r w:rsidR="00E40B47" w:rsidRPr="00AD42DF">
              <w:rPr>
                <w:rStyle w:val="af"/>
                <w:noProof/>
                <w:lang w:val="zh-CN"/>
              </w:rPr>
              <w:t>录</w:t>
            </w:r>
            <w:r w:rsidR="00E40B47">
              <w:rPr>
                <w:noProof/>
                <w:webHidden/>
              </w:rPr>
              <w:tab/>
            </w:r>
            <w:r w:rsidR="00E40B47">
              <w:rPr>
                <w:noProof/>
                <w:webHidden/>
              </w:rPr>
              <w:fldChar w:fldCharType="begin"/>
            </w:r>
            <w:r w:rsidR="00E40B47">
              <w:rPr>
                <w:noProof/>
                <w:webHidden/>
              </w:rPr>
              <w:instrText xml:space="preserve"> PAGEREF _Toc211982870 \h </w:instrText>
            </w:r>
            <w:r w:rsidR="00E40B47">
              <w:rPr>
                <w:noProof/>
                <w:webHidden/>
              </w:rPr>
            </w:r>
            <w:r w:rsidR="00E40B47">
              <w:rPr>
                <w:noProof/>
                <w:webHidden/>
              </w:rPr>
              <w:fldChar w:fldCharType="separate"/>
            </w:r>
            <w:r w:rsidR="00E40B47">
              <w:rPr>
                <w:noProof/>
                <w:webHidden/>
              </w:rPr>
              <w:t>III</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71" w:history="1">
            <w:r w:rsidR="00E40B47" w:rsidRPr="00AD42DF">
              <w:rPr>
                <w:rStyle w:val="af"/>
                <w:noProof/>
              </w:rPr>
              <w:t>第</w:t>
            </w:r>
            <w:r w:rsidR="00E40B47" w:rsidRPr="00AD42DF">
              <w:rPr>
                <w:rStyle w:val="af"/>
                <w:noProof/>
              </w:rPr>
              <w:t>1</w:t>
            </w:r>
            <w:r w:rsidR="00E40B47" w:rsidRPr="00AD42DF">
              <w:rPr>
                <w:rStyle w:val="af"/>
                <w:noProof/>
              </w:rPr>
              <w:t>章</w:t>
            </w:r>
            <w:r w:rsidR="00E40B47" w:rsidRPr="00AD42DF">
              <w:rPr>
                <w:rStyle w:val="af"/>
                <w:noProof/>
              </w:rPr>
              <w:t xml:space="preserve"> </w:t>
            </w:r>
            <w:r w:rsidR="00E40B47" w:rsidRPr="00AD42DF">
              <w:rPr>
                <w:rStyle w:val="af"/>
                <w:noProof/>
              </w:rPr>
              <w:t>绪论</w:t>
            </w:r>
            <w:r w:rsidR="00E40B47">
              <w:rPr>
                <w:noProof/>
                <w:webHidden/>
              </w:rPr>
              <w:tab/>
            </w:r>
            <w:r w:rsidR="00E40B47">
              <w:rPr>
                <w:noProof/>
                <w:webHidden/>
              </w:rPr>
              <w:fldChar w:fldCharType="begin"/>
            </w:r>
            <w:r w:rsidR="00E40B47">
              <w:rPr>
                <w:noProof/>
                <w:webHidden/>
              </w:rPr>
              <w:instrText xml:space="preserve"> PAGEREF _Toc211982871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2" w:history="1">
            <w:r w:rsidR="00E40B47" w:rsidRPr="00AD42DF">
              <w:rPr>
                <w:rStyle w:val="af"/>
                <w:rFonts w:ascii="Times New Roman" w:hAnsi="Times New Roman"/>
                <w:bCs/>
                <w:noProof/>
              </w:rPr>
              <w:t xml:space="preserve">1.1 </w:t>
            </w:r>
            <w:r w:rsidR="00E40B47" w:rsidRPr="00AD42DF">
              <w:rPr>
                <w:rStyle w:val="af"/>
                <w:rFonts w:ascii="Times New Roman" w:hAnsi="Times New Roman"/>
                <w:bCs/>
                <w:noProof/>
              </w:rPr>
              <w:t>研究背景与意义</w:t>
            </w:r>
            <w:r w:rsidR="00E40B47">
              <w:rPr>
                <w:noProof/>
                <w:webHidden/>
              </w:rPr>
              <w:tab/>
            </w:r>
            <w:r w:rsidR="00E40B47">
              <w:rPr>
                <w:noProof/>
                <w:webHidden/>
              </w:rPr>
              <w:fldChar w:fldCharType="begin"/>
            </w:r>
            <w:r w:rsidR="00E40B47">
              <w:rPr>
                <w:noProof/>
                <w:webHidden/>
              </w:rPr>
              <w:instrText xml:space="preserve"> PAGEREF _Toc211982872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3" w:history="1">
            <w:r w:rsidR="00E40B47" w:rsidRPr="00AD42DF">
              <w:rPr>
                <w:rStyle w:val="af"/>
                <w:rFonts w:ascii="Times New Roman" w:hAnsi="Times New Roman"/>
                <w:bCs/>
                <w:noProof/>
              </w:rPr>
              <w:t xml:space="preserve">1.1.1 </w:t>
            </w:r>
            <w:r w:rsidR="00E40B47" w:rsidRPr="00AD42DF">
              <w:rPr>
                <w:rStyle w:val="af"/>
                <w:rFonts w:ascii="Times New Roman" w:hAnsi="Times New Roman"/>
                <w:bCs/>
                <w:noProof/>
              </w:rPr>
              <w:t>研究背景</w:t>
            </w:r>
            <w:r w:rsidR="00E40B47">
              <w:rPr>
                <w:noProof/>
                <w:webHidden/>
              </w:rPr>
              <w:tab/>
            </w:r>
            <w:r w:rsidR="00E40B47">
              <w:rPr>
                <w:noProof/>
                <w:webHidden/>
              </w:rPr>
              <w:fldChar w:fldCharType="begin"/>
            </w:r>
            <w:r w:rsidR="00E40B47">
              <w:rPr>
                <w:noProof/>
                <w:webHidden/>
              </w:rPr>
              <w:instrText xml:space="preserve"> PAGEREF _Toc211982873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4" w:history="1">
            <w:r w:rsidR="00E40B47" w:rsidRPr="00AD42DF">
              <w:rPr>
                <w:rStyle w:val="af"/>
                <w:rFonts w:ascii="Times New Roman" w:hAnsi="Times New Roman"/>
                <w:bCs/>
                <w:noProof/>
              </w:rPr>
              <w:t xml:space="preserve">1.1.2 </w:t>
            </w:r>
            <w:r w:rsidR="00E40B47" w:rsidRPr="00AD42DF">
              <w:rPr>
                <w:rStyle w:val="af"/>
                <w:rFonts w:ascii="Times New Roman" w:hAnsi="Times New Roman"/>
                <w:bCs/>
                <w:noProof/>
              </w:rPr>
              <w:t>研究意义</w:t>
            </w:r>
            <w:r w:rsidR="00E40B47">
              <w:rPr>
                <w:noProof/>
                <w:webHidden/>
              </w:rPr>
              <w:tab/>
            </w:r>
            <w:r w:rsidR="00E40B47">
              <w:rPr>
                <w:noProof/>
                <w:webHidden/>
              </w:rPr>
              <w:fldChar w:fldCharType="begin"/>
            </w:r>
            <w:r w:rsidR="00E40B47">
              <w:rPr>
                <w:noProof/>
                <w:webHidden/>
              </w:rPr>
              <w:instrText xml:space="preserve"> PAGEREF _Toc211982874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5" w:history="1">
            <w:r w:rsidR="00E40B47" w:rsidRPr="00AD42DF">
              <w:rPr>
                <w:rStyle w:val="af"/>
                <w:rFonts w:ascii="Times New Roman" w:hAnsi="Times New Roman"/>
                <w:bCs/>
                <w:noProof/>
              </w:rPr>
              <w:t xml:space="preserve">1.2 </w:t>
            </w:r>
            <w:r w:rsidR="00E40B47" w:rsidRPr="00AD42DF">
              <w:rPr>
                <w:rStyle w:val="af"/>
                <w:rFonts w:ascii="Times New Roman" w:hAnsi="Times New Roman"/>
                <w:bCs/>
                <w:noProof/>
              </w:rPr>
              <w:t>国内外研究现状</w:t>
            </w:r>
            <w:r w:rsidR="00E40B47">
              <w:rPr>
                <w:noProof/>
                <w:webHidden/>
              </w:rPr>
              <w:tab/>
            </w:r>
            <w:r w:rsidR="00E40B47">
              <w:rPr>
                <w:noProof/>
                <w:webHidden/>
              </w:rPr>
              <w:fldChar w:fldCharType="begin"/>
            </w:r>
            <w:r w:rsidR="00E40B47">
              <w:rPr>
                <w:noProof/>
                <w:webHidden/>
              </w:rPr>
              <w:instrText xml:space="preserve"> PAGEREF _Toc211982875 \h </w:instrText>
            </w:r>
            <w:r w:rsidR="00E40B47">
              <w:rPr>
                <w:noProof/>
                <w:webHidden/>
              </w:rPr>
            </w:r>
            <w:r w:rsidR="00E40B47">
              <w:rPr>
                <w:noProof/>
                <w:webHidden/>
              </w:rPr>
              <w:fldChar w:fldCharType="separate"/>
            </w:r>
            <w:r w:rsidR="00E40B47">
              <w:rPr>
                <w:noProof/>
                <w:webHidden/>
              </w:rPr>
              <w:t>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6" w:history="1">
            <w:r w:rsidR="00E40B47" w:rsidRPr="00AD42DF">
              <w:rPr>
                <w:rStyle w:val="af"/>
                <w:rFonts w:ascii="Times New Roman" w:hAnsi="Times New Roman"/>
                <w:bCs/>
                <w:noProof/>
              </w:rPr>
              <w:t xml:space="preserve">1.3 </w:t>
            </w:r>
            <w:r w:rsidR="00E40B47" w:rsidRPr="00AD42DF">
              <w:rPr>
                <w:rStyle w:val="af"/>
                <w:rFonts w:ascii="Times New Roman" w:hAnsi="Times New Roman"/>
                <w:bCs/>
                <w:noProof/>
              </w:rPr>
              <w:t>研究内容与方法</w:t>
            </w:r>
            <w:r w:rsidR="00E40B47">
              <w:rPr>
                <w:noProof/>
                <w:webHidden/>
              </w:rPr>
              <w:tab/>
            </w:r>
            <w:r w:rsidR="00E40B47">
              <w:rPr>
                <w:noProof/>
                <w:webHidden/>
              </w:rPr>
              <w:fldChar w:fldCharType="begin"/>
            </w:r>
            <w:r w:rsidR="00E40B47">
              <w:rPr>
                <w:noProof/>
                <w:webHidden/>
              </w:rPr>
              <w:instrText xml:space="preserve"> PAGEREF _Toc211982876 \h </w:instrText>
            </w:r>
            <w:r w:rsidR="00E40B47">
              <w:rPr>
                <w:noProof/>
                <w:webHidden/>
              </w:rPr>
            </w:r>
            <w:r w:rsidR="00E40B47">
              <w:rPr>
                <w:noProof/>
                <w:webHidden/>
              </w:rPr>
              <w:fldChar w:fldCharType="separate"/>
            </w:r>
            <w:r w:rsidR="00E40B47">
              <w:rPr>
                <w:noProof/>
                <w:webHidden/>
              </w:rPr>
              <w:t>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7" w:history="1">
            <w:r w:rsidR="00E40B47" w:rsidRPr="00AD42DF">
              <w:rPr>
                <w:rStyle w:val="af"/>
                <w:rFonts w:ascii="Times New Roman" w:hAnsi="Times New Roman"/>
                <w:bCs/>
                <w:noProof/>
              </w:rPr>
              <w:t xml:space="preserve">1.3.1 </w:t>
            </w:r>
            <w:r w:rsidR="00E40B47" w:rsidRPr="00AD42DF">
              <w:rPr>
                <w:rStyle w:val="af"/>
                <w:rFonts w:ascii="Times New Roman" w:hAnsi="Times New Roman"/>
                <w:bCs/>
                <w:noProof/>
              </w:rPr>
              <w:t>研究内容</w:t>
            </w:r>
            <w:r w:rsidR="00E40B47">
              <w:rPr>
                <w:noProof/>
                <w:webHidden/>
              </w:rPr>
              <w:tab/>
            </w:r>
            <w:r w:rsidR="00E40B47">
              <w:rPr>
                <w:noProof/>
                <w:webHidden/>
              </w:rPr>
              <w:fldChar w:fldCharType="begin"/>
            </w:r>
            <w:r w:rsidR="00E40B47">
              <w:rPr>
                <w:noProof/>
                <w:webHidden/>
              </w:rPr>
              <w:instrText xml:space="preserve"> PAGEREF _Toc211982877 \h </w:instrText>
            </w:r>
            <w:r w:rsidR="00E40B47">
              <w:rPr>
                <w:noProof/>
                <w:webHidden/>
              </w:rPr>
            </w:r>
            <w:r w:rsidR="00E40B47">
              <w:rPr>
                <w:noProof/>
                <w:webHidden/>
              </w:rPr>
              <w:fldChar w:fldCharType="separate"/>
            </w:r>
            <w:r w:rsidR="00E40B47">
              <w:rPr>
                <w:noProof/>
                <w:webHidden/>
              </w:rPr>
              <w:t>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8" w:history="1">
            <w:r w:rsidR="00E40B47" w:rsidRPr="00AD42DF">
              <w:rPr>
                <w:rStyle w:val="af"/>
                <w:rFonts w:ascii="Times New Roman" w:hAnsi="Times New Roman"/>
                <w:bCs/>
                <w:noProof/>
              </w:rPr>
              <w:t xml:space="preserve">1.3.2 </w:t>
            </w:r>
            <w:r w:rsidR="00E40B47" w:rsidRPr="00AD42DF">
              <w:rPr>
                <w:rStyle w:val="af"/>
                <w:rFonts w:ascii="Times New Roman" w:hAnsi="Times New Roman"/>
                <w:bCs/>
                <w:noProof/>
              </w:rPr>
              <w:t>研究方法</w:t>
            </w:r>
            <w:r w:rsidR="00E40B47">
              <w:rPr>
                <w:noProof/>
                <w:webHidden/>
              </w:rPr>
              <w:tab/>
            </w:r>
            <w:r w:rsidR="00E40B47">
              <w:rPr>
                <w:noProof/>
                <w:webHidden/>
              </w:rPr>
              <w:fldChar w:fldCharType="begin"/>
            </w:r>
            <w:r w:rsidR="00E40B47">
              <w:rPr>
                <w:noProof/>
                <w:webHidden/>
              </w:rPr>
              <w:instrText xml:space="preserve"> PAGEREF _Toc211982878 \h </w:instrText>
            </w:r>
            <w:r w:rsidR="00E40B47">
              <w:rPr>
                <w:noProof/>
                <w:webHidden/>
              </w:rPr>
            </w:r>
            <w:r w:rsidR="00E40B47">
              <w:rPr>
                <w:noProof/>
                <w:webHidden/>
              </w:rPr>
              <w:fldChar w:fldCharType="separate"/>
            </w:r>
            <w:r w:rsidR="00E40B47">
              <w:rPr>
                <w:noProof/>
                <w:webHidden/>
              </w:rPr>
              <w:t>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9" w:history="1">
            <w:r w:rsidR="00E40B47" w:rsidRPr="00AD42DF">
              <w:rPr>
                <w:rStyle w:val="af"/>
                <w:rFonts w:ascii="Times New Roman" w:hAnsi="Times New Roman"/>
                <w:bCs/>
                <w:noProof/>
              </w:rPr>
              <w:t xml:space="preserve">1.4 </w:t>
            </w:r>
            <w:r w:rsidR="00E40B47" w:rsidRPr="00AD42DF">
              <w:rPr>
                <w:rStyle w:val="af"/>
                <w:rFonts w:ascii="Times New Roman" w:hAnsi="Times New Roman"/>
                <w:bCs/>
                <w:noProof/>
              </w:rPr>
              <w:t>研究思路与论文框架</w:t>
            </w:r>
            <w:r w:rsidR="00E40B47">
              <w:rPr>
                <w:noProof/>
                <w:webHidden/>
              </w:rPr>
              <w:tab/>
            </w:r>
            <w:r w:rsidR="00E40B47">
              <w:rPr>
                <w:noProof/>
                <w:webHidden/>
              </w:rPr>
              <w:fldChar w:fldCharType="begin"/>
            </w:r>
            <w:r w:rsidR="00E40B47">
              <w:rPr>
                <w:noProof/>
                <w:webHidden/>
              </w:rPr>
              <w:instrText xml:space="preserve"> PAGEREF _Toc211982879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0" w:history="1">
            <w:r w:rsidR="00E40B47" w:rsidRPr="00AD42DF">
              <w:rPr>
                <w:rStyle w:val="af"/>
                <w:rFonts w:ascii="Times New Roman" w:hAnsi="Times New Roman"/>
                <w:bCs/>
                <w:noProof/>
              </w:rPr>
              <w:t xml:space="preserve">1.4.1 </w:t>
            </w:r>
            <w:r w:rsidR="00E40B47" w:rsidRPr="00AD42DF">
              <w:rPr>
                <w:rStyle w:val="af"/>
                <w:rFonts w:ascii="Times New Roman" w:hAnsi="Times New Roman"/>
                <w:bCs/>
                <w:noProof/>
              </w:rPr>
              <w:t>研究思路</w:t>
            </w:r>
            <w:r w:rsidR="00E40B47">
              <w:rPr>
                <w:noProof/>
                <w:webHidden/>
              </w:rPr>
              <w:tab/>
            </w:r>
            <w:r w:rsidR="00E40B47">
              <w:rPr>
                <w:noProof/>
                <w:webHidden/>
              </w:rPr>
              <w:fldChar w:fldCharType="begin"/>
            </w:r>
            <w:r w:rsidR="00E40B47">
              <w:rPr>
                <w:noProof/>
                <w:webHidden/>
              </w:rPr>
              <w:instrText xml:space="preserve"> PAGEREF _Toc211982880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1" w:history="1">
            <w:r w:rsidR="00E40B47" w:rsidRPr="00AD42DF">
              <w:rPr>
                <w:rStyle w:val="af"/>
                <w:rFonts w:ascii="Times New Roman" w:hAnsi="Times New Roman"/>
                <w:bCs/>
                <w:noProof/>
              </w:rPr>
              <w:t xml:space="preserve">1.4.2 </w:t>
            </w:r>
            <w:r w:rsidR="00E40B47" w:rsidRPr="00AD42DF">
              <w:rPr>
                <w:rStyle w:val="af"/>
                <w:rFonts w:ascii="Times New Roman" w:hAnsi="Times New Roman"/>
                <w:bCs/>
                <w:noProof/>
              </w:rPr>
              <w:t>论文框架</w:t>
            </w:r>
            <w:r w:rsidR="00E40B47">
              <w:rPr>
                <w:noProof/>
                <w:webHidden/>
              </w:rPr>
              <w:tab/>
            </w:r>
            <w:r w:rsidR="00E40B47">
              <w:rPr>
                <w:noProof/>
                <w:webHidden/>
              </w:rPr>
              <w:fldChar w:fldCharType="begin"/>
            </w:r>
            <w:r w:rsidR="00E40B47">
              <w:rPr>
                <w:noProof/>
                <w:webHidden/>
              </w:rPr>
              <w:instrText xml:space="preserve"> PAGEREF _Toc211982881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82" w:history="1">
            <w:r w:rsidR="00E40B47" w:rsidRPr="00AD42DF">
              <w:rPr>
                <w:rStyle w:val="af"/>
                <w:noProof/>
              </w:rPr>
              <w:t>第</w:t>
            </w:r>
            <w:r w:rsidR="00E40B47" w:rsidRPr="00AD42DF">
              <w:rPr>
                <w:rStyle w:val="af"/>
                <w:noProof/>
              </w:rPr>
              <w:t>2</w:t>
            </w:r>
            <w:r w:rsidR="00E40B47" w:rsidRPr="00AD42DF">
              <w:rPr>
                <w:rStyle w:val="af"/>
                <w:noProof/>
              </w:rPr>
              <w:t>章</w:t>
            </w:r>
            <w:r w:rsidR="00E40B47" w:rsidRPr="00AD42DF">
              <w:rPr>
                <w:rStyle w:val="af"/>
                <w:noProof/>
              </w:rPr>
              <w:t xml:space="preserve"> </w:t>
            </w:r>
            <w:r w:rsidR="00E40B47" w:rsidRPr="00AD42DF">
              <w:rPr>
                <w:rStyle w:val="af"/>
                <w:noProof/>
              </w:rPr>
              <w:t>相关理论方法与文献综述</w:t>
            </w:r>
            <w:r w:rsidR="00E40B47">
              <w:rPr>
                <w:noProof/>
                <w:webHidden/>
              </w:rPr>
              <w:tab/>
            </w:r>
            <w:r w:rsidR="00E40B47">
              <w:rPr>
                <w:noProof/>
                <w:webHidden/>
              </w:rPr>
              <w:fldChar w:fldCharType="begin"/>
            </w:r>
            <w:r w:rsidR="00E40B47">
              <w:rPr>
                <w:noProof/>
                <w:webHidden/>
              </w:rPr>
              <w:instrText xml:space="preserve"> PAGEREF _Toc211982882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3" w:history="1">
            <w:r w:rsidR="00E40B47" w:rsidRPr="00AD42DF">
              <w:rPr>
                <w:rStyle w:val="af"/>
                <w:rFonts w:ascii="Times New Roman" w:hAnsi="Times New Roman"/>
                <w:bCs/>
                <w:noProof/>
              </w:rPr>
              <w:t xml:space="preserve">2.1 </w:t>
            </w:r>
            <w:r w:rsidR="00E40B47" w:rsidRPr="00AD42DF">
              <w:rPr>
                <w:rStyle w:val="af"/>
                <w:rFonts w:ascii="Times New Roman" w:hAnsi="Times New Roman"/>
                <w:bCs/>
                <w:noProof/>
              </w:rPr>
              <w:t>软件开发过程管理基础</w:t>
            </w:r>
            <w:r w:rsidR="00E40B47">
              <w:rPr>
                <w:noProof/>
                <w:webHidden/>
              </w:rPr>
              <w:tab/>
            </w:r>
            <w:r w:rsidR="00E40B47">
              <w:rPr>
                <w:noProof/>
                <w:webHidden/>
              </w:rPr>
              <w:fldChar w:fldCharType="begin"/>
            </w:r>
            <w:r w:rsidR="00E40B47">
              <w:rPr>
                <w:noProof/>
                <w:webHidden/>
              </w:rPr>
              <w:instrText xml:space="preserve"> PAGEREF _Toc211982883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4" w:history="1">
            <w:r w:rsidR="00E40B47" w:rsidRPr="00AD42DF">
              <w:rPr>
                <w:rStyle w:val="af"/>
                <w:rFonts w:ascii="Times New Roman" w:hAnsi="Times New Roman"/>
                <w:bCs/>
                <w:noProof/>
              </w:rPr>
              <w:t>2.1.1 CMMI</w:t>
            </w:r>
            <w:r w:rsidR="00E40B47" w:rsidRPr="00AD42DF">
              <w:rPr>
                <w:rStyle w:val="af"/>
                <w:rFonts w:ascii="Times New Roman" w:hAnsi="Times New Roman"/>
                <w:bCs/>
                <w:noProof/>
              </w:rPr>
              <w:t>与</w:t>
            </w:r>
            <w:r w:rsidR="00E40B47" w:rsidRPr="00AD42DF">
              <w:rPr>
                <w:rStyle w:val="af"/>
                <w:rFonts w:ascii="Times New Roman" w:hAnsi="Times New Roman"/>
                <w:bCs/>
                <w:noProof/>
              </w:rPr>
              <w:t>ISO9001</w:t>
            </w:r>
            <w:r w:rsidR="00E40B47">
              <w:rPr>
                <w:noProof/>
                <w:webHidden/>
              </w:rPr>
              <w:tab/>
            </w:r>
            <w:r w:rsidR="00E40B47">
              <w:rPr>
                <w:noProof/>
                <w:webHidden/>
              </w:rPr>
              <w:fldChar w:fldCharType="begin"/>
            </w:r>
            <w:r w:rsidR="00E40B47">
              <w:rPr>
                <w:noProof/>
                <w:webHidden/>
              </w:rPr>
              <w:instrText xml:space="preserve"> PAGEREF _Toc211982884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5" w:history="1">
            <w:r w:rsidR="00E40B47" w:rsidRPr="00AD42DF">
              <w:rPr>
                <w:rStyle w:val="af"/>
                <w:rFonts w:ascii="Times New Roman" w:hAnsi="Times New Roman"/>
                <w:bCs/>
                <w:noProof/>
              </w:rPr>
              <w:t xml:space="preserve">2.1.3 </w:t>
            </w:r>
            <w:r w:rsidR="00E40B47" w:rsidRPr="00AD42DF">
              <w:rPr>
                <w:rStyle w:val="af"/>
                <w:rFonts w:ascii="Times New Roman" w:hAnsi="Times New Roman"/>
                <w:bCs/>
                <w:noProof/>
              </w:rPr>
              <w:t>敏捷开发与价值流映射</w:t>
            </w:r>
            <w:r w:rsidR="00E40B47">
              <w:rPr>
                <w:noProof/>
                <w:webHidden/>
              </w:rPr>
              <w:tab/>
            </w:r>
            <w:r w:rsidR="00E40B47">
              <w:rPr>
                <w:noProof/>
                <w:webHidden/>
              </w:rPr>
              <w:fldChar w:fldCharType="begin"/>
            </w:r>
            <w:r w:rsidR="00E40B47">
              <w:rPr>
                <w:noProof/>
                <w:webHidden/>
              </w:rPr>
              <w:instrText xml:space="preserve"> PAGEREF _Toc211982885 \h </w:instrText>
            </w:r>
            <w:r w:rsidR="00E40B47">
              <w:rPr>
                <w:noProof/>
                <w:webHidden/>
              </w:rPr>
            </w:r>
            <w:r w:rsidR="00E40B47">
              <w:rPr>
                <w:noProof/>
                <w:webHidden/>
              </w:rPr>
              <w:fldChar w:fldCharType="separate"/>
            </w:r>
            <w:r w:rsidR="00E40B47">
              <w:rPr>
                <w:noProof/>
                <w:webHidden/>
              </w:rPr>
              <w:t>12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6" w:history="1">
            <w:r w:rsidR="00E40B47" w:rsidRPr="00AD42DF">
              <w:rPr>
                <w:rStyle w:val="af"/>
                <w:rFonts w:ascii="Times New Roman" w:hAnsi="Times New Roman"/>
                <w:bCs/>
                <w:noProof/>
              </w:rPr>
              <w:t xml:space="preserve">2.1.3 </w:t>
            </w:r>
            <w:r w:rsidR="00E40B47" w:rsidRPr="00AD42DF">
              <w:rPr>
                <w:rStyle w:val="af"/>
                <w:rFonts w:ascii="Times New Roman" w:hAnsi="Times New Roman"/>
                <w:bCs/>
                <w:noProof/>
              </w:rPr>
              <w:t>持续交付与工程效能度量</w:t>
            </w:r>
            <w:r w:rsidR="00E40B47">
              <w:rPr>
                <w:noProof/>
                <w:webHidden/>
              </w:rPr>
              <w:tab/>
            </w:r>
            <w:r w:rsidR="00E40B47">
              <w:rPr>
                <w:noProof/>
                <w:webHidden/>
              </w:rPr>
              <w:fldChar w:fldCharType="begin"/>
            </w:r>
            <w:r w:rsidR="00E40B47">
              <w:rPr>
                <w:noProof/>
                <w:webHidden/>
              </w:rPr>
              <w:instrText xml:space="preserve"> PAGEREF _Toc211982886 \h </w:instrText>
            </w:r>
            <w:r w:rsidR="00E40B47">
              <w:rPr>
                <w:noProof/>
                <w:webHidden/>
              </w:rPr>
            </w:r>
            <w:r w:rsidR="00E40B47">
              <w:rPr>
                <w:noProof/>
                <w:webHidden/>
              </w:rPr>
              <w:fldChar w:fldCharType="separate"/>
            </w:r>
            <w:r w:rsidR="00E40B47">
              <w:rPr>
                <w:noProof/>
                <w:webHidden/>
              </w:rPr>
              <w:t>15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7" w:history="1">
            <w:r w:rsidR="00E40B47" w:rsidRPr="00AD42DF">
              <w:rPr>
                <w:rStyle w:val="af"/>
                <w:rFonts w:ascii="Times New Roman" w:hAnsi="Times New Roman"/>
                <w:bCs/>
                <w:noProof/>
              </w:rPr>
              <w:t xml:space="preserve">2.2 </w:t>
            </w:r>
            <w:r w:rsidR="00E40B47" w:rsidRPr="00AD42DF">
              <w:rPr>
                <w:rStyle w:val="af"/>
                <w:rFonts w:ascii="Times New Roman" w:hAnsi="Times New Roman"/>
                <w:bCs/>
                <w:noProof/>
              </w:rPr>
              <w:t>安全工程理论</w:t>
            </w:r>
            <w:r w:rsidR="00E40B47">
              <w:rPr>
                <w:noProof/>
                <w:webHidden/>
              </w:rPr>
              <w:tab/>
            </w:r>
            <w:r w:rsidR="00E40B47">
              <w:rPr>
                <w:noProof/>
                <w:webHidden/>
              </w:rPr>
              <w:fldChar w:fldCharType="begin"/>
            </w:r>
            <w:r w:rsidR="00E40B47">
              <w:rPr>
                <w:noProof/>
                <w:webHidden/>
              </w:rPr>
              <w:instrText xml:space="preserve"> PAGEREF _Toc211982887 \h </w:instrText>
            </w:r>
            <w:r w:rsidR="00E40B47">
              <w:rPr>
                <w:noProof/>
                <w:webHidden/>
              </w:rPr>
            </w:r>
            <w:r w:rsidR="00E40B47">
              <w:rPr>
                <w:noProof/>
                <w:webHidden/>
              </w:rPr>
              <w:fldChar w:fldCharType="separate"/>
            </w:r>
            <w:r w:rsidR="00E40B47">
              <w:rPr>
                <w:noProof/>
                <w:webHidden/>
              </w:rPr>
              <w:t>17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8" w:history="1">
            <w:r w:rsidR="00E40B47" w:rsidRPr="00AD42DF">
              <w:rPr>
                <w:rStyle w:val="af"/>
                <w:rFonts w:ascii="Times New Roman" w:hAnsi="Times New Roman"/>
                <w:bCs/>
                <w:noProof/>
              </w:rPr>
              <w:t xml:space="preserve">2.2.2 </w:t>
            </w:r>
            <w:r w:rsidR="00E40B47" w:rsidRPr="00AD42DF">
              <w:rPr>
                <w:rStyle w:val="af"/>
                <w:rFonts w:ascii="Times New Roman" w:hAnsi="Times New Roman"/>
                <w:bCs/>
                <w:noProof/>
              </w:rPr>
              <w:t>站点可靠性工程</w:t>
            </w:r>
            <w:r w:rsidR="00E40B47" w:rsidRPr="00AD42DF">
              <w:rPr>
                <w:rStyle w:val="af"/>
                <w:rFonts w:ascii="Times New Roman" w:hAnsi="Times New Roman"/>
                <w:bCs/>
                <w:noProof/>
              </w:rPr>
              <w:t>SRE</w:t>
            </w:r>
            <w:r w:rsidR="00E40B47" w:rsidRPr="00AD42DF">
              <w:rPr>
                <w:rStyle w:val="af"/>
                <w:rFonts w:ascii="Times New Roman" w:hAnsi="Times New Roman"/>
                <w:bCs/>
                <w:noProof/>
              </w:rPr>
              <w:t>与智能运维</w:t>
            </w:r>
            <w:r w:rsidR="00E40B47" w:rsidRPr="00AD42DF">
              <w:rPr>
                <w:rStyle w:val="af"/>
                <w:rFonts w:ascii="Times New Roman" w:hAnsi="Times New Roman"/>
                <w:bCs/>
                <w:noProof/>
              </w:rPr>
              <w:t>AIOps</w:t>
            </w:r>
            <w:r w:rsidR="00E40B47">
              <w:rPr>
                <w:noProof/>
                <w:webHidden/>
              </w:rPr>
              <w:tab/>
            </w:r>
            <w:r w:rsidR="00E40B47">
              <w:rPr>
                <w:noProof/>
                <w:webHidden/>
              </w:rPr>
              <w:fldChar w:fldCharType="begin"/>
            </w:r>
            <w:r w:rsidR="00E40B47">
              <w:rPr>
                <w:noProof/>
                <w:webHidden/>
              </w:rPr>
              <w:instrText xml:space="preserve"> PAGEREF _Toc211982888 \h </w:instrText>
            </w:r>
            <w:r w:rsidR="00E40B47">
              <w:rPr>
                <w:noProof/>
                <w:webHidden/>
              </w:rPr>
            </w:r>
            <w:r w:rsidR="00E40B47">
              <w:rPr>
                <w:noProof/>
                <w:webHidden/>
              </w:rPr>
              <w:fldChar w:fldCharType="separate"/>
            </w:r>
            <w:r w:rsidR="00E40B47">
              <w:rPr>
                <w:noProof/>
                <w:webHidden/>
              </w:rPr>
              <w:t>19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9" w:history="1">
            <w:r w:rsidR="00E40B47" w:rsidRPr="00AD42DF">
              <w:rPr>
                <w:rStyle w:val="af"/>
                <w:rFonts w:ascii="Times New Roman" w:hAnsi="Times New Roman"/>
                <w:bCs/>
                <w:noProof/>
              </w:rPr>
              <w:t xml:space="preserve">2.2.3 </w:t>
            </w:r>
            <w:r w:rsidR="00E40B47" w:rsidRPr="00AD42DF">
              <w:rPr>
                <w:rStyle w:val="af"/>
                <w:rFonts w:ascii="Times New Roman" w:hAnsi="Times New Roman"/>
                <w:bCs/>
                <w:noProof/>
              </w:rPr>
              <w:t>金融科技合规性管理方法</w:t>
            </w:r>
            <w:r w:rsidR="00E40B47">
              <w:rPr>
                <w:noProof/>
                <w:webHidden/>
              </w:rPr>
              <w:tab/>
            </w:r>
            <w:r w:rsidR="00E40B47">
              <w:rPr>
                <w:noProof/>
                <w:webHidden/>
              </w:rPr>
              <w:fldChar w:fldCharType="begin"/>
            </w:r>
            <w:r w:rsidR="00E40B47">
              <w:rPr>
                <w:noProof/>
                <w:webHidden/>
              </w:rPr>
              <w:instrText xml:space="preserve"> PAGEREF _Toc211982889 \h </w:instrText>
            </w:r>
            <w:r w:rsidR="00E40B47">
              <w:rPr>
                <w:noProof/>
                <w:webHidden/>
              </w:rPr>
            </w:r>
            <w:r w:rsidR="00E40B47">
              <w:rPr>
                <w:noProof/>
                <w:webHidden/>
              </w:rPr>
              <w:fldChar w:fldCharType="separate"/>
            </w:r>
            <w:r w:rsidR="00E40B47">
              <w:rPr>
                <w:noProof/>
                <w:webHidden/>
              </w:rPr>
              <w:t>20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0" w:history="1">
            <w:r w:rsidR="00E40B47" w:rsidRPr="00AD42DF">
              <w:rPr>
                <w:rStyle w:val="af"/>
                <w:rFonts w:ascii="Times New Roman" w:hAnsi="Times New Roman"/>
                <w:bCs/>
                <w:noProof/>
              </w:rPr>
              <w:t>2.3</w:t>
            </w:r>
            <w:r w:rsidR="00E40B47" w:rsidRPr="00AD42DF">
              <w:rPr>
                <w:rStyle w:val="af"/>
                <w:rFonts w:ascii="Times New Roman" w:hAnsi="Times New Roman"/>
                <w:bCs/>
                <w:noProof/>
              </w:rPr>
              <w:t>文献述评与研究空白</w:t>
            </w:r>
            <w:r w:rsidR="00E40B47">
              <w:rPr>
                <w:noProof/>
                <w:webHidden/>
              </w:rPr>
              <w:tab/>
            </w:r>
            <w:r w:rsidR="00E40B47">
              <w:rPr>
                <w:noProof/>
                <w:webHidden/>
              </w:rPr>
              <w:fldChar w:fldCharType="begin"/>
            </w:r>
            <w:r w:rsidR="00E40B47">
              <w:rPr>
                <w:noProof/>
                <w:webHidden/>
              </w:rPr>
              <w:instrText xml:space="preserve"> PAGEREF _Toc211982890 \h </w:instrText>
            </w:r>
            <w:r w:rsidR="00E40B47">
              <w:rPr>
                <w:noProof/>
                <w:webHidden/>
              </w:rPr>
            </w:r>
            <w:r w:rsidR="00E40B47">
              <w:rPr>
                <w:noProof/>
                <w:webHidden/>
              </w:rPr>
              <w:fldChar w:fldCharType="separate"/>
            </w:r>
            <w:r w:rsidR="00E40B47">
              <w:rPr>
                <w:noProof/>
                <w:webHidden/>
              </w:rPr>
              <w:t>22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1" w:history="1">
            <w:r w:rsidR="00E40B47" w:rsidRPr="00AD42DF">
              <w:rPr>
                <w:rStyle w:val="af"/>
                <w:rFonts w:ascii="Times New Roman" w:hAnsi="Times New Roman"/>
                <w:bCs/>
                <w:noProof/>
              </w:rPr>
              <w:t xml:space="preserve">2.3.2 </w:t>
            </w:r>
            <w:r w:rsidR="00E40B47" w:rsidRPr="00AD42DF">
              <w:rPr>
                <w:rStyle w:val="af"/>
                <w:rFonts w:ascii="Times New Roman" w:hAnsi="Times New Roman"/>
                <w:bCs/>
                <w:noProof/>
              </w:rPr>
              <w:t>现有理论对金融科技场景的适配局限</w:t>
            </w:r>
            <w:r w:rsidR="00E40B47">
              <w:rPr>
                <w:noProof/>
                <w:webHidden/>
              </w:rPr>
              <w:tab/>
            </w:r>
            <w:r w:rsidR="00E40B47">
              <w:rPr>
                <w:noProof/>
                <w:webHidden/>
              </w:rPr>
              <w:fldChar w:fldCharType="begin"/>
            </w:r>
            <w:r w:rsidR="00E40B47">
              <w:rPr>
                <w:noProof/>
                <w:webHidden/>
              </w:rPr>
              <w:instrText xml:space="preserve"> PAGEREF _Toc211982891 \h </w:instrText>
            </w:r>
            <w:r w:rsidR="00E40B47">
              <w:rPr>
                <w:noProof/>
                <w:webHidden/>
              </w:rPr>
            </w:r>
            <w:r w:rsidR="00E40B47">
              <w:rPr>
                <w:noProof/>
                <w:webHidden/>
              </w:rPr>
              <w:fldChar w:fldCharType="separate"/>
            </w:r>
            <w:r w:rsidR="00E40B47">
              <w:rPr>
                <w:noProof/>
                <w:webHidden/>
              </w:rPr>
              <w:t>23</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92" w:history="1">
            <w:r w:rsidR="00E40B47" w:rsidRPr="00AD42DF">
              <w:rPr>
                <w:rStyle w:val="af"/>
                <w:noProof/>
              </w:rPr>
              <w:t>第</w:t>
            </w:r>
            <w:r w:rsidR="00E40B47" w:rsidRPr="00AD42DF">
              <w:rPr>
                <w:rStyle w:val="af"/>
                <w:noProof/>
              </w:rPr>
              <w:t>3</w:t>
            </w:r>
            <w:r w:rsidR="00E40B47" w:rsidRPr="00AD42DF">
              <w:rPr>
                <w:rStyle w:val="af"/>
                <w:noProof/>
              </w:rPr>
              <w:t>章</w:t>
            </w:r>
            <w:r w:rsidR="00E40B47" w:rsidRPr="00AD42DF">
              <w:rPr>
                <w:rStyle w:val="af"/>
                <w:noProof/>
              </w:rPr>
              <w:t xml:space="preserve"> H</w:t>
            </w:r>
            <w:r w:rsidR="00E40B47" w:rsidRPr="00AD42DF">
              <w:rPr>
                <w:rStyle w:val="af"/>
                <w:noProof/>
              </w:rPr>
              <w:t>公司软件开发过程现状与主要问题</w:t>
            </w:r>
            <w:r w:rsidR="00E40B47">
              <w:rPr>
                <w:noProof/>
                <w:webHidden/>
              </w:rPr>
              <w:tab/>
            </w:r>
            <w:r w:rsidR="00E40B47">
              <w:rPr>
                <w:noProof/>
                <w:webHidden/>
              </w:rPr>
              <w:fldChar w:fldCharType="begin"/>
            </w:r>
            <w:r w:rsidR="00E40B47">
              <w:rPr>
                <w:noProof/>
                <w:webHidden/>
              </w:rPr>
              <w:instrText xml:space="preserve"> PAGEREF _Toc211982892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3" w:history="1">
            <w:r w:rsidR="00E40B47" w:rsidRPr="00AD42DF">
              <w:rPr>
                <w:rStyle w:val="af"/>
                <w:rFonts w:ascii="Times New Roman" w:hAnsi="Times New Roman"/>
                <w:bCs/>
                <w:noProof/>
              </w:rPr>
              <w:t xml:space="preserve">3.1 </w:t>
            </w:r>
            <w:r w:rsidR="00E40B47" w:rsidRPr="00AD42DF">
              <w:rPr>
                <w:rStyle w:val="af"/>
                <w:rFonts w:ascii="Times New Roman" w:hAnsi="Times New Roman"/>
                <w:bCs/>
                <w:noProof/>
              </w:rPr>
              <w:t>企业背景与行业特征</w:t>
            </w:r>
            <w:r w:rsidR="00E40B47">
              <w:rPr>
                <w:noProof/>
                <w:webHidden/>
              </w:rPr>
              <w:tab/>
            </w:r>
            <w:r w:rsidR="00E40B47">
              <w:rPr>
                <w:noProof/>
                <w:webHidden/>
              </w:rPr>
              <w:fldChar w:fldCharType="begin"/>
            </w:r>
            <w:r w:rsidR="00E40B47">
              <w:rPr>
                <w:noProof/>
                <w:webHidden/>
              </w:rPr>
              <w:instrText xml:space="preserve"> PAGEREF _Toc211982893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4" w:history="1">
            <w:r w:rsidR="00E40B47" w:rsidRPr="00AD42DF">
              <w:rPr>
                <w:rStyle w:val="af"/>
                <w:rFonts w:ascii="Times New Roman" w:hAnsi="Times New Roman"/>
                <w:bCs/>
                <w:noProof/>
              </w:rPr>
              <w:t>3.1.1 H</w:t>
            </w:r>
            <w:r w:rsidR="00E40B47" w:rsidRPr="00AD42DF">
              <w:rPr>
                <w:rStyle w:val="af"/>
                <w:rFonts w:ascii="Times New Roman" w:hAnsi="Times New Roman"/>
                <w:bCs/>
                <w:noProof/>
              </w:rPr>
              <w:t>公司的组织架构</w:t>
            </w:r>
            <w:r w:rsidR="00E40B47">
              <w:rPr>
                <w:noProof/>
                <w:webHidden/>
              </w:rPr>
              <w:tab/>
            </w:r>
            <w:r w:rsidR="00E40B47">
              <w:rPr>
                <w:noProof/>
                <w:webHidden/>
              </w:rPr>
              <w:fldChar w:fldCharType="begin"/>
            </w:r>
            <w:r w:rsidR="00E40B47">
              <w:rPr>
                <w:noProof/>
                <w:webHidden/>
              </w:rPr>
              <w:instrText xml:space="preserve"> PAGEREF _Toc211982894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5" w:history="1">
            <w:r w:rsidR="00E40B47" w:rsidRPr="00AD42DF">
              <w:rPr>
                <w:rStyle w:val="af"/>
                <w:rFonts w:ascii="Times New Roman" w:hAnsi="Times New Roman"/>
                <w:bCs/>
                <w:noProof/>
              </w:rPr>
              <w:t>3.1.2 H</w:t>
            </w:r>
            <w:r w:rsidR="00E40B47" w:rsidRPr="00AD42DF">
              <w:rPr>
                <w:rStyle w:val="af"/>
                <w:rFonts w:ascii="Times New Roman" w:hAnsi="Times New Roman"/>
                <w:bCs/>
                <w:noProof/>
              </w:rPr>
              <w:t>公司业务定位与技术生态</w:t>
            </w:r>
            <w:r w:rsidR="00E40B47">
              <w:rPr>
                <w:noProof/>
                <w:webHidden/>
              </w:rPr>
              <w:tab/>
            </w:r>
            <w:r w:rsidR="00E40B47">
              <w:rPr>
                <w:noProof/>
                <w:webHidden/>
              </w:rPr>
              <w:fldChar w:fldCharType="begin"/>
            </w:r>
            <w:r w:rsidR="00E40B47">
              <w:rPr>
                <w:noProof/>
                <w:webHidden/>
              </w:rPr>
              <w:instrText xml:space="preserve"> PAGEREF _Toc211982895 \h </w:instrText>
            </w:r>
            <w:r w:rsidR="00E40B47">
              <w:rPr>
                <w:noProof/>
                <w:webHidden/>
              </w:rPr>
            </w:r>
            <w:r w:rsidR="00E40B47">
              <w:rPr>
                <w:noProof/>
                <w:webHidden/>
              </w:rPr>
              <w:fldChar w:fldCharType="separate"/>
            </w:r>
            <w:r w:rsidR="00E40B47">
              <w:rPr>
                <w:noProof/>
                <w:webHidden/>
              </w:rPr>
              <w:t>28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6" w:history="1">
            <w:r w:rsidR="00E40B47" w:rsidRPr="00AD42DF">
              <w:rPr>
                <w:rStyle w:val="af"/>
                <w:rFonts w:ascii="Times New Roman" w:hAnsi="Times New Roman"/>
                <w:bCs/>
                <w:noProof/>
              </w:rPr>
              <w:t xml:space="preserve">3.1.3 </w:t>
            </w:r>
            <w:r w:rsidR="00E40B47" w:rsidRPr="00AD42DF">
              <w:rPr>
                <w:rStyle w:val="af"/>
                <w:rFonts w:ascii="Times New Roman" w:hAnsi="Times New Roman"/>
                <w:bCs/>
                <w:noProof/>
              </w:rPr>
              <w:t>金融科技产品线布局特征</w:t>
            </w:r>
            <w:r w:rsidR="00E40B47">
              <w:rPr>
                <w:noProof/>
                <w:webHidden/>
              </w:rPr>
              <w:tab/>
            </w:r>
            <w:r w:rsidR="00E40B47">
              <w:rPr>
                <w:noProof/>
                <w:webHidden/>
              </w:rPr>
              <w:fldChar w:fldCharType="begin"/>
            </w:r>
            <w:r w:rsidR="00E40B47">
              <w:rPr>
                <w:noProof/>
                <w:webHidden/>
              </w:rPr>
              <w:instrText xml:space="preserve"> PAGEREF _Toc211982896 \h </w:instrText>
            </w:r>
            <w:r w:rsidR="00E40B47">
              <w:rPr>
                <w:noProof/>
                <w:webHidden/>
              </w:rPr>
            </w:r>
            <w:r w:rsidR="00E40B47">
              <w:rPr>
                <w:noProof/>
                <w:webHidden/>
              </w:rPr>
              <w:fldChar w:fldCharType="separate"/>
            </w:r>
            <w:r w:rsidR="00E40B47">
              <w:rPr>
                <w:noProof/>
                <w:webHidden/>
              </w:rPr>
              <w:t>29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7" w:history="1">
            <w:r w:rsidR="00E40B47" w:rsidRPr="00AD42DF">
              <w:rPr>
                <w:rStyle w:val="af"/>
                <w:rFonts w:ascii="Times New Roman" w:hAnsi="Times New Roman"/>
                <w:bCs/>
                <w:noProof/>
              </w:rPr>
              <w:t>3.1.4 H</w:t>
            </w:r>
            <w:r w:rsidR="00E40B47" w:rsidRPr="00AD42DF">
              <w:rPr>
                <w:rStyle w:val="af"/>
                <w:rFonts w:ascii="Times New Roman" w:hAnsi="Times New Roman"/>
                <w:bCs/>
                <w:noProof/>
              </w:rPr>
              <w:t>公司软件开发过程现状</w:t>
            </w:r>
            <w:r w:rsidR="00E40B47">
              <w:rPr>
                <w:noProof/>
                <w:webHidden/>
              </w:rPr>
              <w:tab/>
            </w:r>
            <w:r w:rsidR="00E40B47">
              <w:rPr>
                <w:noProof/>
                <w:webHidden/>
              </w:rPr>
              <w:fldChar w:fldCharType="begin"/>
            </w:r>
            <w:r w:rsidR="00E40B47">
              <w:rPr>
                <w:noProof/>
                <w:webHidden/>
              </w:rPr>
              <w:instrText xml:space="preserve"> PAGEREF _Toc211982897 \h </w:instrText>
            </w:r>
            <w:r w:rsidR="00E40B47">
              <w:rPr>
                <w:noProof/>
                <w:webHidden/>
              </w:rPr>
            </w:r>
            <w:r w:rsidR="00E40B47">
              <w:rPr>
                <w:noProof/>
                <w:webHidden/>
              </w:rPr>
              <w:fldChar w:fldCharType="separate"/>
            </w:r>
            <w:r w:rsidR="00E40B47">
              <w:rPr>
                <w:noProof/>
                <w:webHidden/>
              </w:rPr>
              <w:t>30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8" w:history="1">
            <w:r w:rsidR="00E40B47" w:rsidRPr="00AD42DF">
              <w:rPr>
                <w:rStyle w:val="af"/>
                <w:rFonts w:ascii="Times New Roman" w:hAnsi="Times New Roman"/>
                <w:bCs/>
                <w:noProof/>
              </w:rPr>
              <w:t>3.2 H</w:t>
            </w:r>
            <w:r w:rsidR="00E40B47" w:rsidRPr="00AD42DF">
              <w:rPr>
                <w:rStyle w:val="af"/>
                <w:rFonts w:ascii="Times New Roman" w:hAnsi="Times New Roman"/>
                <w:bCs/>
                <w:noProof/>
              </w:rPr>
              <w:t>公司软件开发过程的能力评估</w:t>
            </w:r>
            <w:r w:rsidR="00E40B47">
              <w:rPr>
                <w:noProof/>
                <w:webHidden/>
              </w:rPr>
              <w:tab/>
            </w:r>
            <w:r w:rsidR="00E40B47">
              <w:rPr>
                <w:noProof/>
                <w:webHidden/>
              </w:rPr>
              <w:fldChar w:fldCharType="begin"/>
            </w:r>
            <w:r w:rsidR="00E40B47">
              <w:rPr>
                <w:noProof/>
                <w:webHidden/>
              </w:rPr>
              <w:instrText xml:space="preserve"> PAGEREF _Toc211982898 \h </w:instrText>
            </w:r>
            <w:r w:rsidR="00E40B47">
              <w:rPr>
                <w:noProof/>
                <w:webHidden/>
              </w:rPr>
            </w:r>
            <w:r w:rsidR="00E40B47">
              <w:rPr>
                <w:noProof/>
                <w:webHidden/>
              </w:rPr>
              <w:fldChar w:fldCharType="separate"/>
            </w:r>
            <w:r w:rsidR="00E40B47">
              <w:rPr>
                <w:noProof/>
                <w:webHidden/>
              </w:rPr>
              <w:t>32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9" w:history="1">
            <w:r w:rsidR="00E40B47" w:rsidRPr="00AD42DF">
              <w:rPr>
                <w:rStyle w:val="af"/>
                <w:rFonts w:ascii="Times New Roman" w:hAnsi="Times New Roman"/>
                <w:bCs/>
                <w:noProof/>
              </w:rPr>
              <w:t xml:space="preserve">3.2.1 </w:t>
            </w:r>
            <w:r w:rsidR="00E40B47" w:rsidRPr="00AD42DF">
              <w:rPr>
                <w:rStyle w:val="af"/>
                <w:rFonts w:ascii="Times New Roman" w:hAnsi="Times New Roman"/>
                <w:bCs/>
                <w:noProof/>
              </w:rPr>
              <w:t>需求管理效能缺口量化分析</w:t>
            </w:r>
            <w:r w:rsidR="00E40B47">
              <w:rPr>
                <w:noProof/>
                <w:webHidden/>
              </w:rPr>
              <w:tab/>
            </w:r>
            <w:r w:rsidR="00E40B47">
              <w:rPr>
                <w:noProof/>
                <w:webHidden/>
              </w:rPr>
              <w:fldChar w:fldCharType="begin"/>
            </w:r>
            <w:r w:rsidR="00E40B47">
              <w:rPr>
                <w:noProof/>
                <w:webHidden/>
              </w:rPr>
              <w:instrText xml:space="preserve"> PAGEREF _Toc211982899 \h </w:instrText>
            </w:r>
            <w:r w:rsidR="00E40B47">
              <w:rPr>
                <w:noProof/>
                <w:webHidden/>
              </w:rPr>
            </w:r>
            <w:r w:rsidR="00E40B47">
              <w:rPr>
                <w:noProof/>
                <w:webHidden/>
              </w:rPr>
              <w:fldChar w:fldCharType="separate"/>
            </w:r>
            <w:r w:rsidR="00E40B47">
              <w:rPr>
                <w:noProof/>
                <w:webHidden/>
              </w:rPr>
              <w:t>32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0" w:history="1">
            <w:r w:rsidR="00E40B47" w:rsidRPr="00AD42DF">
              <w:rPr>
                <w:rStyle w:val="af"/>
                <w:rFonts w:ascii="Times New Roman" w:hAnsi="Times New Roman"/>
                <w:bCs/>
                <w:noProof/>
              </w:rPr>
              <w:t xml:space="preserve">3.2.2 </w:t>
            </w:r>
            <w:r w:rsidR="00E40B47" w:rsidRPr="00AD42DF">
              <w:rPr>
                <w:rStyle w:val="af"/>
                <w:rFonts w:ascii="Times New Roman" w:hAnsi="Times New Roman"/>
                <w:bCs/>
                <w:noProof/>
              </w:rPr>
              <w:t>质量保障体系缺陷识别</w:t>
            </w:r>
            <w:r w:rsidR="00E40B47">
              <w:rPr>
                <w:noProof/>
                <w:webHidden/>
              </w:rPr>
              <w:tab/>
            </w:r>
            <w:r w:rsidR="00E40B47">
              <w:rPr>
                <w:noProof/>
                <w:webHidden/>
              </w:rPr>
              <w:fldChar w:fldCharType="begin"/>
            </w:r>
            <w:r w:rsidR="00E40B47">
              <w:rPr>
                <w:noProof/>
                <w:webHidden/>
              </w:rPr>
              <w:instrText xml:space="preserve"> PAGEREF _Toc211982900 \h </w:instrText>
            </w:r>
            <w:r w:rsidR="00E40B47">
              <w:rPr>
                <w:noProof/>
                <w:webHidden/>
              </w:rPr>
            </w:r>
            <w:r w:rsidR="00E40B47">
              <w:rPr>
                <w:noProof/>
                <w:webHidden/>
              </w:rPr>
              <w:fldChar w:fldCharType="separate"/>
            </w:r>
            <w:r w:rsidR="00E40B47">
              <w:rPr>
                <w:noProof/>
                <w:webHidden/>
              </w:rPr>
              <w:t>33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1" w:history="1">
            <w:r w:rsidR="00E40B47" w:rsidRPr="00AD42DF">
              <w:rPr>
                <w:rStyle w:val="af"/>
                <w:rFonts w:ascii="Times New Roman" w:hAnsi="Times New Roman"/>
                <w:bCs/>
                <w:noProof/>
              </w:rPr>
              <w:t xml:space="preserve">3.2.3 </w:t>
            </w:r>
            <w:r w:rsidR="00E40B47" w:rsidRPr="00AD42DF">
              <w:rPr>
                <w:rStyle w:val="af"/>
                <w:rFonts w:ascii="Times New Roman" w:hAnsi="Times New Roman"/>
                <w:bCs/>
                <w:noProof/>
              </w:rPr>
              <w:t>安全检测滞后性实证研究</w:t>
            </w:r>
            <w:r w:rsidR="00E40B47">
              <w:rPr>
                <w:noProof/>
                <w:webHidden/>
              </w:rPr>
              <w:tab/>
            </w:r>
            <w:r w:rsidR="00E40B47">
              <w:rPr>
                <w:noProof/>
                <w:webHidden/>
              </w:rPr>
              <w:fldChar w:fldCharType="begin"/>
            </w:r>
            <w:r w:rsidR="00E40B47">
              <w:rPr>
                <w:noProof/>
                <w:webHidden/>
              </w:rPr>
              <w:instrText xml:space="preserve"> PAGEREF _Toc211982901 \h </w:instrText>
            </w:r>
            <w:r w:rsidR="00E40B47">
              <w:rPr>
                <w:noProof/>
                <w:webHidden/>
              </w:rPr>
            </w:r>
            <w:r w:rsidR="00E40B47">
              <w:rPr>
                <w:noProof/>
                <w:webHidden/>
              </w:rPr>
              <w:fldChar w:fldCharType="separate"/>
            </w:r>
            <w:r w:rsidR="00E40B47">
              <w:rPr>
                <w:noProof/>
                <w:webHidden/>
              </w:rPr>
              <w:t>35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2" w:history="1">
            <w:r w:rsidR="00E40B47" w:rsidRPr="00AD42DF">
              <w:rPr>
                <w:rStyle w:val="af"/>
                <w:rFonts w:ascii="Times New Roman" w:hAnsi="Times New Roman"/>
                <w:bCs/>
                <w:noProof/>
              </w:rPr>
              <w:t>3.3 H</w:t>
            </w:r>
            <w:r w:rsidR="00E40B47" w:rsidRPr="00AD42DF">
              <w:rPr>
                <w:rStyle w:val="af"/>
                <w:rFonts w:ascii="Times New Roman" w:hAnsi="Times New Roman"/>
                <w:bCs/>
                <w:noProof/>
              </w:rPr>
              <w:t>公司软件开发过程的主要问题</w:t>
            </w:r>
            <w:r w:rsidR="00E40B47">
              <w:rPr>
                <w:noProof/>
                <w:webHidden/>
              </w:rPr>
              <w:tab/>
            </w:r>
            <w:r w:rsidR="00E40B47">
              <w:rPr>
                <w:noProof/>
                <w:webHidden/>
              </w:rPr>
              <w:fldChar w:fldCharType="begin"/>
            </w:r>
            <w:r w:rsidR="00E40B47">
              <w:rPr>
                <w:noProof/>
                <w:webHidden/>
              </w:rPr>
              <w:instrText xml:space="preserve"> PAGEREF _Toc211982902 \h </w:instrText>
            </w:r>
            <w:r w:rsidR="00E40B47">
              <w:rPr>
                <w:noProof/>
                <w:webHidden/>
              </w:rPr>
            </w:r>
            <w:r w:rsidR="00E40B47">
              <w:rPr>
                <w:noProof/>
                <w:webHidden/>
              </w:rPr>
              <w:fldChar w:fldCharType="separate"/>
            </w:r>
            <w:r w:rsidR="00E40B47">
              <w:rPr>
                <w:noProof/>
                <w:webHidden/>
              </w:rPr>
              <w:t>37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3" w:history="1">
            <w:r w:rsidR="00E40B47" w:rsidRPr="00AD42DF">
              <w:rPr>
                <w:rStyle w:val="af"/>
                <w:rFonts w:ascii="Times New Roman" w:hAnsi="Times New Roman"/>
                <w:bCs/>
                <w:noProof/>
              </w:rPr>
              <w:t xml:space="preserve">3.3.1 </w:t>
            </w:r>
            <w:r w:rsidR="00E40B47" w:rsidRPr="00AD42DF">
              <w:rPr>
                <w:rStyle w:val="af"/>
                <w:rFonts w:ascii="Times New Roman" w:hAnsi="Times New Roman"/>
                <w:bCs/>
                <w:noProof/>
              </w:rPr>
              <w:t>敏捷开发与监管合规冲突</w:t>
            </w:r>
            <w:r w:rsidR="00E40B47">
              <w:rPr>
                <w:noProof/>
                <w:webHidden/>
              </w:rPr>
              <w:tab/>
            </w:r>
            <w:r w:rsidR="00E40B47">
              <w:rPr>
                <w:noProof/>
                <w:webHidden/>
              </w:rPr>
              <w:fldChar w:fldCharType="begin"/>
            </w:r>
            <w:r w:rsidR="00E40B47">
              <w:rPr>
                <w:noProof/>
                <w:webHidden/>
              </w:rPr>
              <w:instrText xml:space="preserve"> PAGEREF _Toc211982903 \h </w:instrText>
            </w:r>
            <w:r w:rsidR="00E40B47">
              <w:rPr>
                <w:noProof/>
                <w:webHidden/>
              </w:rPr>
            </w:r>
            <w:r w:rsidR="00E40B47">
              <w:rPr>
                <w:noProof/>
                <w:webHidden/>
              </w:rPr>
              <w:fldChar w:fldCharType="separate"/>
            </w:r>
            <w:r w:rsidR="00E40B47">
              <w:rPr>
                <w:noProof/>
                <w:webHidden/>
              </w:rPr>
              <w:t>37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4" w:history="1">
            <w:r w:rsidR="00E40B47" w:rsidRPr="00AD42DF">
              <w:rPr>
                <w:rStyle w:val="af"/>
                <w:rFonts w:ascii="Times New Roman" w:hAnsi="Times New Roman"/>
                <w:bCs/>
                <w:noProof/>
              </w:rPr>
              <w:t xml:space="preserve">3.3.2 </w:t>
            </w:r>
            <w:r w:rsidR="00E40B47" w:rsidRPr="00AD42DF">
              <w:rPr>
                <w:rStyle w:val="af"/>
                <w:rFonts w:ascii="Times New Roman" w:hAnsi="Times New Roman"/>
                <w:bCs/>
                <w:noProof/>
              </w:rPr>
              <w:t>传统安全模式与</w:t>
            </w:r>
            <w:r w:rsidR="00E40B47" w:rsidRPr="00AD42DF">
              <w:rPr>
                <w:rStyle w:val="af"/>
                <w:rFonts w:ascii="Times New Roman" w:hAnsi="Times New Roman"/>
                <w:bCs/>
                <w:noProof/>
              </w:rPr>
              <w:t>DevOps</w:t>
            </w:r>
            <w:r w:rsidR="00E40B47" w:rsidRPr="00AD42DF">
              <w:rPr>
                <w:rStyle w:val="af"/>
                <w:rFonts w:ascii="Times New Roman" w:hAnsi="Times New Roman"/>
                <w:bCs/>
                <w:noProof/>
              </w:rPr>
              <w:t>适配矛盾</w:t>
            </w:r>
            <w:r w:rsidR="00E40B47">
              <w:rPr>
                <w:noProof/>
                <w:webHidden/>
              </w:rPr>
              <w:tab/>
            </w:r>
            <w:r w:rsidR="00E40B47">
              <w:rPr>
                <w:noProof/>
                <w:webHidden/>
              </w:rPr>
              <w:fldChar w:fldCharType="begin"/>
            </w:r>
            <w:r w:rsidR="00E40B47">
              <w:rPr>
                <w:noProof/>
                <w:webHidden/>
              </w:rPr>
              <w:instrText xml:space="preserve"> PAGEREF _Toc211982904 \h </w:instrText>
            </w:r>
            <w:r w:rsidR="00E40B47">
              <w:rPr>
                <w:noProof/>
                <w:webHidden/>
              </w:rPr>
            </w:r>
            <w:r w:rsidR="00E40B47">
              <w:rPr>
                <w:noProof/>
                <w:webHidden/>
              </w:rPr>
              <w:fldChar w:fldCharType="separate"/>
            </w:r>
            <w:r w:rsidR="00E40B47">
              <w:rPr>
                <w:noProof/>
                <w:webHidden/>
              </w:rPr>
              <w:t>38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5" w:history="1">
            <w:r w:rsidR="00E40B47" w:rsidRPr="00AD42DF">
              <w:rPr>
                <w:rStyle w:val="af"/>
                <w:rFonts w:ascii="Times New Roman" w:hAnsi="Times New Roman"/>
                <w:bCs/>
                <w:noProof/>
              </w:rPr>
              <w:t xml:space="preserve">3.3.3 </w:t>
            </w:r>
            <w:r w:rsidR="00E40B47" w:rsidRPr="00AD42DF">
              <w:rPr>
                <w:rStyle w:val="af"/>
                <w:rFonts w:ascii="Times New Roman" w:hAnsi="Times New Roman"/>
                <w:bCs/>
                <w:noProof/>
              </w:rPr>
              <w:t>技术债务对自动化进程的阻滞效</w:t>
            </w:r>
            <w:r w:rsidR="00E40B47">
              <w:rPr>
                <w:noProof/>
                <w:webHidden/>
              </w:rPr>
              <w:tab/>
            </w:r>
            <w:r w:rsidR="00E40B47">
              <w:rPr>
                <w:noProof/>
                <w:webHidden/>
              </w:rPr>
              <w:fldChar w:fldCharType="begin"/>
            </w:r>
            <w:r w:rsidR="00E40B47">
              <w:rPr>
                <w:noProof/>
                <w:webHidden/>
              </w:rPr>
              <w:instrText xml:space="preserve"> PAGEREF _Toc211982905 \h </w:instrText>
            </w:r>
            <w:r w:rsidR="00E40B47">
              <w:rPr>
                <w:noProof/>
                <w:webHidden/>
              </w:rPr>
            </w:r>
            <w:r w:rsidR="00E40B47">
              <w:rPr>
                <w:noProof/>
                <w:webHidden/>
              </w:rPr>
              <w:fldChar w:fldCharType="separate"/>
            </w:r>
            <w:r w:rsidR="00E40B47">
              <w:rPr>
                <w:noProof/>
                <w:webHidden/>
              </w:rPr>
              <w:t>40</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06" w:history="1">
            <w:r w:rsidR="00E40B47" w:rsidRPr="00AD42DF">
              <w:rPr>
                <w:rStyle w:val="af"/>
                <w:noProof/>
              </w:rPr>
              <w:t>第</w:t>
            </w:r>
            <w:r w:rsidR="00E40B47" w:rsidRPr="00AD42DF">
              <w:rPr>
                <w:rStyle w:val="af"/>
                <w:noProof/>
              </w:rPr>
              <w:t>4</w:t>
            </w:r>
            <w:r w:rsidR="00E40B47" w:rsidRPr="00AD42DF">
              <w:rPr>
                <w:rStyle w:val="af"/>
                <w:noProof/>
              </w:rPr>
              <w:t>章</w:t>
            </w:r>
            <w:r w:rsidR="00E40B47" w:rsidRPr="00AD42DF">
              <w:rPr>
                <w:rStyle w:val="af"/>
                <w:noProof/>
              </w:rPr>
              <w:t xml:space="preserve"> H</w:t>
            </w:r>
            <w:r w:rsidR="00E40B47" w:rsidRPr="00AD42DF">
              <w:rPr>
                <w:rStyle w:val="af"/>
                <w:noProof/>
              </w:rPr>
              <w:t>公司软件开发过程的改进方案</w:t>
            </w:r>
            <w:r w:rsidR="00E40B47">
              <w:rPr>
                <w:noProof/>
                <w:webHidden/>
              </w:rPr>
              <w:tab/>
            </w:r>
            <w:r w:rsidR="00E40B47">
              <w:rPr>
                <w:noProof/>
                <w:webHidden/>
              </w:rPr>
              <w:fldChar w:fldCharType="begin"/>
            </w:r>
            <w:r w:rsidR="00E40B47">
              <w:rPr>
                <w:noProof/>
                <w:webHidden/>
              </w:rPr>
              <w:instrText xml:space="preserve"> PAGEREF _Toc211982906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7" w:history="1">
            <w:r w:rsidR="00E40B47" w:rsidRPr="00AD42DF">
              <w:rPr>
                <w:rStyle w:val="af"/>
                <w:rFonts w:ascii="Times New Roman" w:hAnsi="Times New Roman"/>
                <w:bCs/>
                <w:noProof/>
              </w:rPr>
              <w:t>4.1 H</w:t>
            </w:r>
            <w:r w:rsidR="00E40B47" w:rsidRPr="00AD42DF">
              <w:rPr>
                <w:rStyle w:val="af"/>
                <w:rFonts w:ascii="Times New Roman" w:hAnsi="Times New Roman"/>
                <w:bCs/>
                <w:noProof/>
              </w:rPr>
              <w:t>公司软件开发过程改进的整体思路</w:t>
            </w:r>
            <w:r w:rsidR="00E40B47">
              <w:rPr>
                <w:noProof/>
                <w:webHidden/>
              </w:rPr>
              <w:tab/>
            </w:r>
            <w:r w:rsidR="00E40B47">
              <w:rPr>
                <w:noProof/>
                <w:webHidden/>
              </w:rPr>
              <w:fldChar w:fldCharType="begin"/>
            </w:r>
            <w:r w:rsidR="00E40B47">
              <w:rPr>
                <w:noProof/>
                <w:webHidden/>
              </w:rPr>
              <w:instrText xml:space="preserve"> PAGEREF _Toc211982907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8" w:history="1">
            <w:r w:rsidR="00E40B47" w:rsidRPr="00AD42DF">
              <w:rPr>
                <w:rStyle w:val="af"/>
                <w:rFonts w:ascii="Times New Roman" w:hAnsi="Times New Roman"/>
                <w:bCs/>
                <w:noProof/>
              </w:rPr>
              <w:t xml:space="preserve">4.1.1 </w:t>
            </w:r>
            <w:r w:rsidR="00E40B47" w:rsidRPr="00AD42DF">
              <w:rPr>
                <w:rStyle w:val="af"/>
                <w:rFonts w:ascii="Times New Roman" w:hAnsi="Times New Roman"/>
                <w:bCs/>
                <w:noProof/>
              </w:rPr>
              <w:t>敏捷与</w:t>
            </w:r>
            <w:r w:rsidR="00E40B47" w:rsidRPr="00AD42DF">
              <w:rPr>
                <w:rStyle w:val="af"/>
                <w:rFonts w:ascii="Times New Roman" w:hAnsi="Times New Roman"/>
                <w:bCs/>
                <w:noProof/>
              </w:rPr>
              <w:t>DevSecOps</w:t>
            </w:r>
            <w:r w:rsidR="00E40B47" w:rsidRPr="00AD42DF">
              <w:rPr>
                <w:rStyle w:val="af"/>
                <w:rFonts w:ascii="Times New Roman" w:hAnsi="Times New Roman"/>
                <w:bCs/>
                <w:noProof/>
              </w:rPr>
              <w:t>协同机制构建</w:t>
            </w:r>
            <w:r w:rsidR="00E40B47">
              <w:rPr>
                <w:noProof/>
                <w:webHidden/>
              </w:rPr>
              <w:tab/>
            </w:r>
            <w:r w:rsidR="00E40B47">
              <w:rPr>
                <w:noProof/>
                <w:webHidden/>
              </w:rPr>
              <w:fldChar w:fldCharType="begin"/>
            </w:r>
            <w:r w:rsidR="00E40B47">
              <w:rPr>
                <w:noProof/>
                <w:webHidden/>
              </w:rPr>
              <w:instrText xml:space="preserve"> PAGEREF _Toc211982908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9" w:history="1">
            <w:r w:rsidR="00E40B47" w:rsidRPr="00AD42DF">
              <w:rPr>
                <w:rStyle w:val="af"/>
                <w:rFonts w:ascii="Times New Roman" w:hAnsi="Times New Roman"/>
                <w:bCs/>
                <w:noProof/>
              </w:rPr>
              <w:t xml:space="preserve">4.1.2 </w:t>
            </w:r>
            <w:r w:rsidR="00E40B47" w:rsidRPr="00AD42DF">
              <w:rPr>
                <w:rStyle w:val="af"/>
                <w:rFonts w:ascii="Times New Roman" w:hAnsi="Times New Roman"/>
                <w:bCs/>
                <w:noProof/>
              </w:rPr>
              <w:t>安全即代码自动化实现路径</w:t>
            </w:r>
            <w:r w:rsidR="00E40B47">
              <w:rPr>
                <w:noProof/>
                <w:webHidden/>
              </w:rPr>
              <w:tab/>
            </w:r>
            <w:r w:rsidR="00E40B47">
              <w:rPr>
                <w:noProof/>
                <w:webHidden/>
              </w:rPr>
              <w:fldChar w:fldCharType="begin"/>
            </w:r>
            <w:r w:rsidR="00E40B47">
              <w:rPr>
                <w:noProof/>
                <w:webHidden/>
              </w:rPr>
              <w:instrText xml:space="preserve"> PAGEREF _Toc211982909 \h </w:instrText>
            </w:r>
            <w:r w:rsidR="00E40B47">
              <w:rPr>
                <w:noProof/>
                <w:webHidden/>
              </w:rPr>
            </w:r>
            <w:r w:rsidR="00E40B47">
              <w:rPr>
                <w:noProof/>
                <w:webHidden/>
              </w:rPr>
              <w:fldChar w:fldCharType="separate"/>
            </w:r>
            <w:r w:rsidR="00E40B47">
              <w:rPr>
                <w:noProof/>
                <w:webHidden/>
              </w:rPr>
              <w:t>44</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0" w:history="1">
            <w:r w:rsidR="00E40B47" w:rsidRPr="00AD42DF">
              <w:rPr>
                <w:rStyle w:val="af"/>
                <w:rFonts w:ascii="Times New Roman" w:hAnsi="Times New Roman"/>
                <w:bCs/>
                <w:noProof/>
              </w:rPr>
              <w:t xml:space="preserve">4.2 </w:t>
            </w:r>
            <w:r w:rsidR="00E40B47" w:rsidRPr="00AD42DF">
              <w:rPr>
                <w:rStyle w:val="af"/>
                <w:rFonts w:ascii="Times New Roman" w:hAnsi="Times New Roman"/>
                <w:bCs/>
                <w:noProof/>
              </w:rPr>
              <w:t>关键技术改进方案</w:t>
            </w:r>
            <w:r w:rsidR="00E40B47">
              <w:rPr>
                <w:noProof/>
                <w:webHidden/>
              </w:rPr>
              <w:tab/>
            </w:r>
            <w:r w:rsidR="00E40B47">
              <w:rPr>
                <w:noProof/>
                <w:webHidden/>
              </w:rPr>
              <w:fldChar w:fldCharType="begin"/>
            </w:r>
            <w:r w:rsidR="00E40B47">
              <w:rPr>
                <w:noProof/>
                <w:webHidden/>
              </w:rPr>
              <w:instrText xml:space="preserve"> PAGEREF _Toc211982910 \h </w:instrText>
            </w:r>
            <w:r w:rsidR="00E40B47">
              <w:rPr>
                <w:noProof/>
                <w:webHidden/>
              </w:rPr>
            </w:r>
            <w:r w:rsidR="00E40B47">
              <w:rPr>
                <w:noProof/>
                <w:webHidden/>
              </w:rPr>
              <w:fldChar w:fldCharType="separate"/>
            </w:r>
            <w:r w:rsidR="00E40B47">
              <w:rPr>
                <w:noProof/>
                <w:webHidden/>
              </w:rPr>
              <w:t>47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1" w:history="1">
            <w:r w:rsidR="00E40B47" w:rsidRPr="00AD42DF">
              <w:rPr>
                <w:rStyle w:val="af"/>
                <w:rFonts w:ascii="Times New Roman" w:hAnsi="Times New Roman"/>
                <w:bCs/>
                <w:noProof/>
              </w:rPr>
              <w:t xml:space="preserve">4.2.1 </w:t>
            </w:r>
            <w:r w:rsidR="00E40B47" w:rsidRPr="00AD42DF">
              <w:rPr>
                <w:rStyle w:val="af"/>
                <w:rFonts w:ascii="Times New Roman" w:hAnsi="Times New Roman"/>
                <w:bCs/>
                <w:noProof/>
              </w:rPr>
              <w:t>需求优先级动态调整模型</w:t>
            </w:r>
            <w:r w:rsidR="00E40B47">
              <w:rPr>
                <w:noProof/>
                <w:webHidden/>
              </w:rPr>
              <w:tab/>
            </w:r>
            <w:r w:rsidR="00E40B47">
              <w:rPr>
                <w:noProof/>
                <w:webHidden/>
              </w:rPr>
              <w:fldChar w:fldCharType="begin"/>
            </w:r>
            <w:r w:rsidR="00E40B47">
              <w:rPr>
                <w:noProof/>
                <w:webHidden/>
              </w:rPr>
              <w:instrText xml:space="preserve"> PAGEREF _Toc211982911 \h </w:instrText>
            </w:r>
            <w:r w:rsidR="00E40B47">
              <w:rPr>
                <w:noProof/>
                <w:webHidden/>
              </w:rPr>
            </w:r>
            <w:r w:rsidR="00E40B47">
              <w:rPr>
                <w:noProof/>
                <w:webHidden/>
              </w:rPr>
              <w:fldChar w:fldCharType="separate"/>
            </w:r>
            <w:r w:rsidR="00E40B47">
              <w:rPr>
                <w:noProof/>
                <w:webHidden/>
              </w:rPr>
              <w:t>47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2" w:history="1">
            <w:r w:rsidR="00E40B47" w:rsidRPr="00AD42DF">
              <w:rPr>
                <w:rStyle w:val="af"/>
                <w:rFonts w:ascii="Times New Roman" w:hAnsi="Times New Roman"/>
                <w:bCs/>
                <w:noProof/>
              </w:rPr>
              <w:t xml:space="preserve">4.2.2 </w:t>
            </w:r>
            <w:r w:rsidR="00E40B47" w:rsidRPr="00AD42DF">
              <w:rPr>
                <w:rStyle w:val="af"/>
                <w:rFonts w:ascii="Times New Roman" w:hAnsi="Times New Roman"/>
                <w:bCs/>
                <w:noProof/>
              </w:rPr>
              <w:t>容器化部署工具链集成方案</w:t>
            </w:r>
            <w:r w:rsidR="00E40B47">
              <w:rPr>
                <w:noProof/>
                <w:webHidden/>
              </w:rPr>
              <w:tab/>
            </w:r>
            <w:r w:rsidR="00E40B47">
              <w:rPr>
                <w:noProof/>
                <w:webHidden/>
              </w:rPr>
              <w:fldChar w:fldCharType="begin"/>
            </w:r>
            <w:r w:rsidR="00E40B47">
              <w:rPr>
                <w:noProof/>
                <w:webHidden/>
              </w:rPr>
              <w:instrText xml:space="preserve"> PAGEREF _Toc211982912 \h </w:instrText>
            </w:r>
            <w:r w:rsidR="00E40B47">
              <w:rPr>
                <w:noProof/>
                <w:webHidden/>
              </w:rPr>
            </w:r>
            <w:r w:rsidR="00E40B47">
              <w:rPr>
                <w:noProof/>
                <w:webHidden/>
              </w:rPr>
              <w:fldChar w:fldCharType="separate"/>
            </w:r>
            <w:r w:rsidR="00E40B47">
              <w:rPr>
                <w:noProof/>
                <w:webHidden/>
              </w:rPr>
              <w:t>50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3" w:history="1">
            <w:r w:rsidR="00E40B47" w:rsidRPr="00AD42DF">
              <w:rPr>
                <w:rStyle w:val="af"/>
                <w:rFonts w:ascii="Times New Roman" w:hAnsi="Times New Roman"/>
                <w:bCs/>
                <w:noProof/>
              </w:rPr>
              <w:t xml:space="preserve">4.2.3 </w:t>
            </w:r>
            <w:r w:rsidR="00E40B47" w:rsidRPr="00AD42DF">
              <w:rPr>
                <w:rStyle w:val="af"/>
                <w:rFonts w:ascii="Times New Roman" w:hAnsi="Times New Roman"/>
                <w:bCs/>
                <w:noProof/>
              </w:rPr>
              <w:t>智能运维预测系统架构设计</w:t>
            </w:r>
            <w:r w:rsidR="00E40B47">
              <w:rPr>
                <w:noProof/>
                <w:webHidden/>
              </w:rPr>
              <w:tab/>
            </w:r>
            <w:r w:rsidR="00E40B47">
              <w:rPr>
                <w:noProof/>
                <w:webHidden/>
              </w:rPr>
              <w:fldChar w:fldCharType="begin"/>
            </w:r>
            <w:r w:rsidR="00E40B47">
              <w:rPr>
                <w:noProof/>
                <w:webHidden/>
              </w:rPr>
              <w:instrText xml:space="preserve"> PAGEREF _Toc211982913 \h </w:instrText>
            </w:r>
            <w:r w:rsidR="00E40B47">
              <w:rPr>
                <w:noProof/>
                <w:webHidden/>
              </w:rPr>
            </w:r>
            <w:r w:rsidR="00E40B47">
              <w:rPr>
                <w:noProof/>
                <w:webHidden/>
              </w:rPr>
              <w:fldChar w:fldCharType="separate"/>
            </w:r>
            <w:r w:rsidR="00E40B47">
              <w:rPr>
                <w:noProof/>
                <w:webHidden/>
              </w:rPr>
              <w:t>53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4" w:history="1">
            <w:r w:rsidR="00E40B47" w:rsidRPr="00AD42DF">
              <w:rPr>
                <w:rStyle w:val="af"/>
                <w:rFonts w:ascii="Times New Roman" w:hAnsi="Times New Roman"/>
                <w:bCs/>
                <w:noProof/>
              </w:rPr>
              <w:t xml:space="preserve">4.3 </w:t>
            </w:r>
            <w:r w:rsidR="00E40B47" w:rsidRPr="00AD42DF">
              <w:rPr>
                <w:rStyle w:val="af"/>
                <w:rFonts w:ascii="Times New Roman" w:hAnsi="Times New Roman"/>
                <w:bCs/>
                <w:noProof/>
              </w:rPr>
              <w:t>组织变革管理实践</w:t>
            </w:r>
            <w:r w:rsidR="00E40B47">
              <w:rPr>
                <w:noProof/>
                <w:webHidden/>
              </w:rPr>
              <w:tab/>
            </w:r>
            <w:r w:rsidR="00E40B47">
              <w:rPr>
                <w:noProof/>
                <w:webHidden/>
              </w:rPr>
              <w:fldChar w:fldCharType="begin"/>
            </w:r>
            <w:r w:rsidR="00E40B47">
              <w:rPr>
                <w:noProof/>
                <w:webHidden/>
              </w:rPr>
              <w:instrText xml:space="preserve"> PAGEREF _Toc211982914 \h </w:instrText>
            </w:r>
            <w:r w:rsidR="00E40B47">
              <w:rPr>
                <w:noProof/>
                <w:webHidden/>
              </w:rPr>
            </w:r>
            <w:r w:rsidR="00E40B47">
              <w:rPr>
                <w:noProof/>
                <w:webHidden/>
              </w:rPr>
              <w:fldChar w:fldCharType="separate"/>
            </w:r>
            <w:r w:rsidR="00E40B47">
              <w:rPr>
                <w:noProof/>
                <w:webHidden/>
              </w:rPr>
              <w:t>56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5" w:history="1">
            <w:r w:rsidR="00E40B47" w:rsidRPr="00AD42DF">
              <w:rPr>
                <w:rStyle w:val="af"/>
                <w:rFonts w:ascii="Times New Roman" w:hAnsi="Times New Roman"/>
                <w:bCs/>
                <w:noProof/>
              </w:rPr>
              <w:t xml:space="preserve">4.3.1 </w:t>
            </w:r>
            <w:r w:rsidR="00E40B47" w:rsidRPr="00AD42DF">
              <w:rPr>
                <w:rStyle w:val="af"/>
                <w:rFonts w:ascii="Times New Roman" w:hAnsi="Times New Roman"/>
                <w:bCs/>
                <w:noProof/>
              </w:rPr>
              <w:t>跨职能复合型团队能力矩阵</w:t>
            </w:r>
            <w:r w:rsidR="00E40B47">
              <w:rPr>
                <w:noProof/>
                <w:webHidden/>
              </w:rPr>
              <w:tab/>
            </w:r>
            <w:r w:rsidR="00E40B47">
              <w:rPr>
                <w:noProof/>
                <w:webHidden/>
              </w:rPr>
              <w:fldChar w:fldCharType="begin"/>
            </w:r>
            <w:r w:rsidR="00E40B47">
              <w:rPr>
                <w:noProof/>
                <w:webHidden/>
              </w:rPr>
              <w:instrText xml:space="preserve"> PAGEREF _Toc211982915 \h </w:instrText>
            </w:r>
            <w:r w:rsidR="00E40B47">
              <w:rPr>
                <w:noProof/>
                <w:webHidden/>
              </w:rPr>
            </w:r>
            <w:r w:rsidR="00E40B47">
              <w:rPr>
                <w:noProof/>
                <w:webHidden/>
              </w:rPr>
              <w:fldChar w:fldCharType="separate"/>
            </w:r>
            <w:r w:rsidR="00E40B47">
              <w:rPr>
                <w:noProof/>
                <w:webHidden/>
              </w:rPr>
              <w:t>56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6" w:history="1">
            <w:r w:rsidR="00E40B47" w:rsidRPr="00AD42DF">
              <w:rPr>
                <w:rStyle w:val="af"/>
                <w:rFonts w:ascii="Times New Roman" w:hAnsi="Times New Roman"/>
                <w:bCs/>
                <w:noProof/>
              </w:rPr>
              <w:t xml:space="preserve">4.3.2 </w:t>
            </w:r>
            <w:r w:rsidR="00E40B47" w:rsidRPr="00AD42DF">
              <w:rPr>
                <w:rStyle w:val="af"/>
                <w:rFonts w:ascii="Times New Roman" w:hAnsi="Times New Roman"/>
                <w:bCs/>
                <w:noProof/>
              </w:rPr>
              <w:t>实时协作工具链效能优化</w:t>
            </w:r>
            <w:r w:rsidR="00E40B47">
              <w:rPr>
                <w:noProof/>
                <w:webHidden/>
              </w:rPr>
              <w:tab/>
            </w:r>
            <w:r w:rsidR="00E40B47">
              <w:rPr>
                <w:noProof/>
                <w:webHidden/>
              </w:rPr>
              <w:fldChar w:fldCharType="begin"/>
            </w:r>
            <w:r w:rsidR="00E40B47">
              <w:rPr>
                <w:noProof/>
                <w:webHidden/>
              </w:rPr>
              <w:instrText xml:space="preserve"> PAGEREF _Toc211982916 \h </w:instrText>
            </w:r>
            <w:r w:rsidR="00E40B47">
              <w:rPr>
                <w:noProof/>
                <w:webHidden/>
              </w:rPr>
            </w:r>
            <w:r w:rsidR="00E40B47">
              <w:rPr>
                <w:noProof/>
                <w:webHidden/>
              </w:rPr>
              <w:fldChar w:fldCharType="separate"/>
            </w:r>
            <w:r w:rsidR="00E40B47">
              <w:rPr>
                <w:noProof/>
                <w:webHidden/>
              </w:rPr>
              <w:t>58</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17" w:history="1">
            <w:r w:rsidR="00E40B47" w:rsidRPr="00AD42DF">
              <w:rPr>
                <w:rStyle w:val="af"/>
                <w:noProof/>
              </w:rPr>
              <w:t>第</w:t>
            </w:r>
            <w:r w:rsidR="00E40B47" w:rsidRPr="00AD42DF">
              <w:rPr>
                <w:rStyle w:val="af"/>
                <w:noProof/>
              </w:rPr>
              <w:t>5</w:t>
            </w:r>
            <w:r w:rsidR="00E40B47" w:rsidRPr="00AD42DF">
              <w:rPr>
                <w:rStyle w:val="af"/>
                <w:noProof/>
              </w:rPr>
              <w:t>章</w:t>
            </w:r>
            <w:r w:rsidR="00E40B47" w:rsidRPr="00AD42DF">
              <w:rPr>
                <w:rStyle w:val="af"/>
                <w:noProof/>
              </w:rPr>
              <w:t xml:space="preserve"> H</w:t>
            </w:r>
            <w:r w:rsidR="00E40B47" w:rsidRPr="00AD42DF">
              <w:rPr>
                <w:rStyle w:val="af"/>
                <w:noProof/>
              </w:rPr>
              <w:t>公司软件开发过程改进方案的实施保障与预期效果</w:t>
            </w:r>
            <w:r w:rsidR="00E40B47">
              <w:rPr>
                <w:noProof/>
                <w:webHidden/>
              </w:rPr>
              <w:tab/>
            </w:r>
            <w:r w:rsidR="00E40B47">
              <w:rPr>
                <w:noProof/>
                <w:webHidden/>
              </w:rPr>
              <w:fldChar w:fldCharType="begin"/>
            </w:r>
            <w:r w:rsidR="00E40B47">
              <w:rPr>
                <w:noProof/>
                <w:webHidden/>
              </w:rPr>
              <w:instrText xml:space="preserve"> PAGEREF _Toc211982917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8" w:history="1">
            <w:r w:rsidR="00E40B47" w:rsidRPr="00AD42DF">
              <w:rPr>
                <w:rStyle w:val="af"/>
                <w:rFonts w:ascii="Times New Roman" w:hAnsi="Times New Roman"/>
                <w:bCs/>
                <w:noProof/>
              </w:rPr>
              <w:t xml:space="preserve">5.1 </w:t>
            </w:r>
            <w:r w:rsidR="00E40B47" w:rsidRPr="00AD42DF">
              <w:rPr>
                <w:rStyle w:val="af"/>
                <w:rFonts w:ascii="Times New Roman" w:hAnsi="Times New Roman"/>
                <w:bCs/>
                <w:noProof/>
              </w:rPr>
              <w:t>过程改进实施保障体系</w:t>
            </w:r>
            <w:r w:rsidR="00E40B47">
              <w:rPr>
                <w:noProof/>
                <w:webHidden/>
              </w:rPr>
              <w:tab/>
            </w:r>
            <w:r w:rsidR="00E40B47">
              <w:rPr>
                <w:noProof/>
                <w:webHidden/>
              </w:rPr>
              <w:fldChar w:fldCharType="begin"/>
            </w:r>
            <w:r w:rsidR="00E40B47">
              <w:rPr>
                <w:noProof/>
                <w:webHidden/>
              </w:rPr>
              <w:instrText xml:space="preserve"> PAGEREF _Toc211982918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9" w:history="1">
            <w:r w:rsidR="00E40B47" w:rsidRPr="00AD42DF">
              <w:rPr>
                <w:rStyle w:val="af"/>
                <w:rFonts w:ascii="Times New Roman" w:hAnsi="Times New Roman"/>
                <w:bCs/>
                <w:noProof/>
              </w:rPr>
              <w:t xml:space="preserve">5.1.1 </w:t>
            </w:r>
            <w:r w:rsidR="00E40B47" w:rsidRPr="00AD42DF">
              <w:rPr>
                <w:rStyle w:val="af"/>
                <w:rFonts w:ascii="Times New Roman" w:hAnsi="Times New Roman"/>
                <w:bCs/>
                <w:noProof/>
              </w:rPr>
              <w:t>闭环过程控制机制设计</w:t>
            </w:r>
            <w:r w:rsidR="00E40B47">
              <w:rPr>
                <w:noProof/>
                <w:webHidden/>
              </w:rPr>
              <w:tab/>
            </w:r>
            <w:r w:rsidR="00E40B47">
              <w:rPr>
                <w:noProof/>
                <w:webHidden/>
              </w:rPr>
              <w:fldChar w:fldCharType="begin"/>
            </w:r>
            <w:r w:rsidR="00E40B47">
              <w:rPr>
                <w:noProof/>
                <w:webHidden/>
              </w:rPr>
              <w:instrText xml:space="preserve"> PAGEREF _Toc211982919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0" w:history="1">
            <w:r w:rsidR="00E40B47" w:rsidRPr="00AD42DF">
              <w:rPr>
                <w:rStyle w:val="af"/>
                <w:rFonts w:ascii="Times New Roman" w:hAnsi="Times New Roman"/>
                <w:bCs/>
                <w:noProof/>
              </w:rPr>
              <w:t xml:space="preserve">5.1.2 </w:t>
            </w:r>
            <w:r w:rsidR="00E40B47" w:rsidRPr="00AD42DF">
              <w:rPr>
                <w:rStyle w:val="af"/>
                <w:rFonts w:ascii="Times New Roman" w:hAnsi="Times New Roman"/>
                <w:bCs/>
                <w:noProof/>
              </w:rPr>
              <w:t>技术兼容性验证方案</w:t>
            </w:r>
            <w:r w:rsidR="00E40B47">
              <w:rPr>
                <w:noProof/>
                <w:webHidden/>
              </w:rPr>
              <w:tab/>
            </w:r>
            <w:r w:rsidR="00E40B47">
              <w:rPr>
                <w:noProof/>
                <w:webHidden/>
              </w:rPr>
              <w:fldChar w:fldCharType="begin"/>
            </w:r>
            <w:r w:rsidR="00E40B47">
              <w:rPr>
                <w:noProof/>
                <w:webHidden/>
              </w:rPr>
              <w:instrText xml:space="preserve"> PAGEREF _Toc211982920 \h </w:instrText>
            </w:r>
            <w:r w:rsidR="00E40B47">
              <w:rPr>
                <w:noProof/>
                <w:webHidden/>
              </w:rPr>
            </w:r>
            <w:r w:rsidR="00E40B47">
              <w:rPr>
                <w:noProof/>
                <w:webHidden/>
              </w:rPr>
              <w:fldChar w:fldCharType="separate"/>
            </w:r>
            <w:r w:rsidR="00E40B47">
              <w:rPr>
                <w:noProof/>
                <w:webHidden/>
              </w:rPr>
              <w:t>65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1" w:history="1">
            <w:r w:rsidR="00E40B47" w:rsidRPr="00AD42DF">
              <w:rPr>
                <w:rStyle w:val="af"/>
                <w:rFonts w:ascii="Times New Roman" w:hAnsi="Times New Roman"/>
                <w:bCs/>
                <w:noProof/>
              </w:rPr>
              <w:t xml:space="preserve">5.1.3 </w:t>
            </w:r>
            <w:r w:rsidR="00E40B47" w:rsidRPr="00AD42DF">
              <w:rPr>
                <w:rStyle w:val="af"/>
                <w:rFonts w:ascii="Times New Roman" w:hAnsi="Times New Roman"/>
                <w:bCs/>
                <w:noProof/>
              </w:rPr>
              <w:t>组织变革阻力管理策略</w:t>
            </w:r>
            <w:r w:rsidR="00E40B47">
              <w:rPr>
                <w:noProof/>
                <w:webHidden/>
              </w:rPr>
              <w:tab/>
            </w:r>
            <w:r w:rsidR="00E40B47">
              <w:rPr>
                <w:noProof/>
                <w:webHidden/>
              </w:rPr>
              <w:fldChar w:fldCharType="begin"/>
            </w:r>
            <w:r w:rsidR="00E40B47">
              <w:rPr>
                <w:noProof/>
                <w:webHidden/>
              </w:rPr>
              <w:instrText xml:space="preserve"> PAGEREF _Toc211982921 \h </w:instrText>
            </w:r>
            <w:r w:rsidR="00E40B47">
              <w:rPr>
                <w:noProof/>
                <w:webHidden/>
              </w:rPr>
            </w:r>
            <w:r w:rsidR="00E40B47">
              <w:rPr>
                <w:noProof/>
                <w:webHidden/>
              </w:rPr>
              <w:fldChar w:fldCharType="separate"/>
            </w:r>
            <w:r w:rsidR="00E40B47">
              <w:rPr>
                <w:noProof/>
                <w:webHidden/>
              </w:rPr>
              <w:t>67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2" w:history="1">
            <w:r w:rsidR="00E40B47" w:rsidRPr="00AD42DF">
              <w:rPr>
                <w:rStyle w:val="af"/>
                <w:rFonts w:ascii="Times New Roman" w:hAnsi="Times New Roman"/>
                <w:bCs/>
                <w:noProof/>
              </w:rPr>
              <w:t xml:space="preserve">5.2 </w:t>
            </w:r>
            <w:r w:rsidR="00E40B47" w:rsidRPr="00AD42DF">
              <w:rPr>
                <w:rStyle w:val="af"/>
                <w:rFonts w:ascii="Times New Roman" w:hAnsi="Times New Roman"/>
                <w:bCs/>
                <w:noProof/>
              </w:rPr>
              <w:t>方案效果预测与验证</w:t>
            </w:r>
            <w:r w:rsidR="00E40B47">
              <w:rPr>
                <w:noProof/>
                <w:webHidden/>
              </w:rPr>
              <w:tab/>
            </w:r>
            <w:r w:rsidR="00E40B47">
              <w:rPr>
                <w:noProof/>
                <w:webHidden/>
              </w:rPr>
              <w:fldChar w:fldCharType="begin"/>
            </w:r>
            <w:r w:rsidR="00E40B47">
              <w:rPr>
                <w:noProof/>
                <w:webHidden/>
              </w:rPr>
              <w:instrText xml:space="preserve"> PAGEREF _Toc211982922 \h </w:instrText>
            </w:r>
            <w:r w:rsidR="00E40B47">
              <w:rPr>
                <w:noProof/>
                <w:webHidden/>
              </w:rPr>
            </w:r>
            <w:r w:rsidR="00E40B47">
              <w:rPr>
                <w:noProof/>
                <w:webHidden/>
              </w:rPr>
              <w:fldChar w:fldCharType="separate"/>
            </w:r>
            <w:r w:rsidR="00E40B47">
              <w:rPr>
                <w:noProof/>
                <w:webHidden/>
              </w:rPr>
              <w:t>70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3" w:history="1">
            <w:r w:rsidR="00E40B47" w:rsidRPr="00AD42DF">
              <w:rPr>
                <w:rStyle w:val="af"/>
                <w:rFonts w:ascii="Times New Roman" w:hAnsi="Times New Roman"/>
                <w:bCs/>
                <w:noProof/>
              </w:rPr>
              <w:t xml:space="preserve">5.2.1 </w:t>
            </w:r>
            <w:r w:rsidR="00E40B47" w:rsidRPr="00AD42DF">
              <w:rPr>
                <w:rStyle w:val="af"/>
                <w:rFonts w:ascii="Times New Roman" w:hAnsi="Times New Roman"/>
                <w:bCs/>
                <w:noProof/>
              </w:rPr>
              <w:t>过程效能提升预测</w:t>
            </w:r>
            <w:r w:rsidR="00E40B47">
              <w:rPr>
                <w:noProof/>
                <w:webHidden/>
              </w:rPr>
              <w:tab/>
            </w:r>
            <w:r w:rsidR="00E40B47">
              <w:rPr>
                <w:noProof/>
                <w:webHidden/>
              </w:rPr>
              <w:fldChar w:fldCharType="begin"/>
            </w:r>
            <w:r w:rsidR="00E40B47">
              <w:rPr>
                <w:noProof/>
                <w:webHidden/>
              </w:rPr>
              <w:instrText xml:space="preserve"> PAGEREF _Toc211982923 \h </w:instrText>
            </w:r>
            <w:r w:rsidR="00E40B47">
              <w:rPr>
                <w:noProof/>
                <w:webHidden/>
              </w:rPr>
            </w:r>
            <w:r w:rsidR="00E40B47">
              <w:rPr>
                <w:noProof/>
                <w:webHidden/>
              </w:rPr>
              <w:fldChar w:fldCharType="separate"/>
            </w:r>
            <w:r w:rsidR="00E40B47">
              <w:rPr>
                <w:noProof/>
                <w:webHidden/>
              </w:rPr>
              <w:t>70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4" w:history="1">
            <w:r w:rsidR="00E40B47" w:rsidRPr="00AD42DF">
              <w:rPr>
                <w:rStyle w:val="af"/>
                <w:rFonts w:ascii="Times New Roman" w:hAnsi="Times New Roman"/>
                <w:bCs/>
                <w:noProof/>
              </w:rPr>
              <w:t xml:space="preserve">5.2.2 </w:t>
            </w:r>
            <w:r w:rsidR="00E40B47" w:rsidRPr="00AD42DF">
              <w:rPr>
                <w:rStyle w:val="af"/>
                <w:rFonts w:ascii="Times New Roman" w:hAnsi="Times New Roman"/>
                <w:bCs/>
                <w:noProof/>
              </w:rPr>
              <w:t>安全合规可行性验证</w:t>
            </w:r>
            <w:r w:rsidR="00E40B47">
              <w:rPr>
                <w:noProof/>
                <w:webHidden/>
              </w:rPr>
              <w:tab/>
            </w:r>
            <w:r w:rsidR="00E40B47">
              <w:rPr>
                <w:noProof/>
                <w:webHidden/>
              </w:rPr>
              <w:fldChar w:fldCharType="begin"/>
            </w:r>
            <w:r w:rsidR="00E40B47">
              <w:rPr>
                <w:noProof/>
                <w:webHidden/>
              </w:rPr>
              <w:instrText xml:space="preserve"> PAGEREF _Toc211982924 \h </w:instrText>
            </w:r>
            <w:r w:rsidR="00E40B47">
              <w:rPr>
                <w:noProof/>
                <w:webHidden/>
              </w:rPr>
            </w:r>
            <w:r w:rsidR="00E40B47">
              <w:rPr>
                <w:noProof/>
                <w:webHidden/>
              </w:rPr>
              <w:fldChar w:fldCharType="separate"/>
            </w:r>
            <w:r w:rsidR="00E40B47">
              <w:rPr>
                <w:noProof/>
                <w:webHidden/>
              </w:rPr>
              <w:t>71</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5" w:history="1">
            <w:r w:rsidR="00E40B47" w:rsidRPr="00AD42DF">
              <w:rPr>
                <w:rStyle w:val="af"/>
                <w:rFonts w:ascii="Times New Roman" w:hAnsi="Times New Roman"/>
                <w:bCs/>
                <w:noProof/>
              </w:rPr>
              <w:t xml:space="preserve">5.2.3 </w:t>
            </w:r>
            <w:r w:rsidR="00E40B47" w:rsidRPr="00AD42DF">
              <w:rPr>
                <w:rStyle w:val="af"/>
                <w:rFonts w:ascii="Times New Roman" w:hAnsi="Times New Roman"/>
                <w:bCs/>
                <w:noProof/>
              </w:rPr>
              <w:t>经济效益量化估算模型</w:t>
            </w:r>
            <w:r w:rsidR="00E40B47">
              <w:rPr>
                <w:noProof/>
                <w:webHidden/>
              </w:rPr>
              <w:tab/>
            </w:r>
            <w:r w:rsidR="00E40B47">
              <w:rPr>
                <w:noProof/>
                <w:webHidden/>
              </w:rPr>
              <w:fldChar w:fldCharType="begin"/>
            </w:r>
            <w:r w:rsidR="00E40B47">
              <w:rPr>
                <w:noProof/>
                <w:webHidden/>
              </w:rPr>
              <w:instrText xml:space="preserve"> PAGEREF _Toc211982925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6" w:history="1">
            <w:r w:rsidR="00E40B47" w:rsidRPr="00AD42DF">
              <w:rPr>
                <w:rStyle w:val="af"/>
                <w:rFonts w:ascii="Times New Roman" w:hAnsi="Times New Roman"/>
                <w:bCs/>
                <w:noProof/>
              </w:rPr>
              <w:t xml:space="preserve">5.3 </w:t>
            </w:r>
            <w:r w:rsidR="00E40B47" w:rsidRPr="00AD42DF">
              <w:rPr>
                <w:rStyle w:val="af"/>
                <w:rFonts w:ascii="Times New Roman" w:hAnsi="Times New Roman"/>
                <w:bCs/>
                <w:noProof/>
              </w:rPr>
              <w:t>行业应用前景分析</w:t>
            </w:r>
            <w:r w:rsidR="00E40B47">
              <w:rPr>
                <w:noProof/>
                <w:webHidden/>
              </w:rPr>
              <w:tab/>
            </w:r>
            <w:r w:rsidR="00E40B47">
              <w:rPr>
                <w:noProof/>
                <w:webHidden/>
              </w:rPr>
              <w:fldChar w:fldCharType="begin"/>
            </w:r>
            <w:r w:rsidR="00E40B47">
              <w:rPr>
                <w:noProof/>
                <w:webHidden/>
              </w:rPr>
              <w:instrText xml:space="preserve"> PAGEREF _Toc211982926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7" w:history="1">
            <w:r w:rsidR="00E40B47" w:rsidRPr="00AD42DF">
              <w:rPr>
                <w:rStyle w:val="af"/>
                <w:rFonts w:ascii="Times New Roman" w:hAnsi="Times New Roman"/>
                <w:bCs/>
                <w:noProof/>
              </w:rPr>
              <w:t xml:space="preserve">5.3.1 </w:t>
            </w:r>
            <w:r w:rsidR="00E40B47" w:rsidRPr="00AD42DF">
              <w:rPr>
                <w:rStyle w:val="af"/>
                <w:rFonts w:ascii="Times New Roman" w:hAnsi="Times New Roman"/>
                <w:bCs/>
                <w:noProof/>
              </w:rPr>
              <w:t>金融科技企业的适配路径</w:t>
            </w:r>
            <w:r w:rsidR="00E40B47">
              <w:rPr>
                <w:noProof/>
                <w:webHidden/>
              </w:rPr>
              <w:tab/>
            </w:r>
            <w:r w:rsidR="00E40B47">
              <w:rPr>
                <w:noProof/>
                <w:webHidden/>
              </w:rPr>
              <w:fldChar w:fldCharType="begin"/>
            </w:r>
            <w:r w:rsidR="00E40B47">
              <w:rPr>
                <w:noProof/>
                <w:webHidden/>
              </w:rPr>
              <w:instrText xml:space="preserve"> PAGEREF _Toc211982927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8" w:history="1">
            <w:r w:rsidR="00E40B47" w:rsidRPr="00AD42DF">
              <w:rPr>
                <w:rStyle w:val="af"/>
                <w:rFonts w:ascii="Times New Roman" w:hAnsi="Times New Roman"/>
                <w:bCs/>
                <w:noProof/>
              </w:rPr>
              <w:t xml:space="preserve">5.3.2 </w:t>
            </w:r>
            <w:r w:rsidR="00E40B47" w:rsidRPr="00AD42DF">
              <w:rPr>
                <w:rStyle w:val="af"/>
                <w:rFonts w:ascii="Times New Roman" w:hAnsi="Times New Roman"/>
                <w:bCs/>
                <w:noProof/>
              </w:rPr>
              <w:t>新兴技术场景的推广价值</w:t>
            </w:r>
            <w:r w:rsidR="00E40B47">
              <w:rPr>
                <w:noProof/>
                <w:webHidden/>
              </w:rPr>
              <w:tab/>
            </w:r>
            <w:r w:rsidR="00E40B47">
              <w:rPr>
                <w:noProof/>
                <w:webHidden/>
              </w:rPr>
              <w:fldChar w:fldCharType="begin"/>
            </w:r>
            <w:r w:rsidR="00E40B47">
              <w:rPr>
                <w:noProof/>
                <w:webHidden/>
              </w:rPr>
              <w:instrText xml:space="preserve"> PAGEREF _Toc211982928 \h </w:instrText>
            </w:r>
            <w:r w:rsidR="00E40B47">
              <w:rPr>
                <w:noProof/>
                <w:webHidden/>
              </w:rPr>
            </w:r>
            <w:r w:rsidR="00E40B47">
              <w:rPr>
                <w:noProof/>
                <w:webHidden/>
              </w:rPr>
              <w:fldChar w:fldCharType="separate"/>
            </w:r>
            <w:r w:rsidR="00E40B47">
              <w:rPr>
                <w:noProof/>
                <w:webHidden/>
              </w:rPr>
              <w:t>73</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29" w:history="1">
            <w:r w:rsidR="00E40B47" w:rsidRPr="00AD42DF">
              <w:rPr>
                <w:rStyle w:val="af"/>
                <w:noProof/>
              </w:rPr>
              <w:t>第</w:t>
            </w:r>
            <w:r w:rsidR="00E40B47" w:rsidRPr="00AD42DF">
              <w:rPr>
                <w:rStyle w:val="af"/>
                <w:noProof/>
              </w:rPr>
              <w:t>6</w:t>
            </w:r>
            <w:r w:rsidR="00E40B47" w:rsidRPr="00AD42DF">
              <w:rPr>
                <w:rStyle w:val="af"/>
                <w:noProof/>
              </w:rPr>
              <w:t>章</w:t>
            </w:r>
            <w:r w:rsidR="00E40B47" w:rsidRPr="00AD42DF">
              <w:rPr>
                <w:rStyle w:val="af"/>
                <w:noProof/>
              </w:rPr>
              <w:t xml:space="preserve"> </w:t>
            </w:r>
            <w:r w:rsidR="00E40B47" w:rsidRPr="00AD42DF">
              <w:rPr>
                <w:rStyle w:val="af"/>
                <w:noProof/>
              </w:rPr>
              <w:t>研究结论与展望</w:t>
            </w:r>
            <w:r w:rsidR="00E40B47">
              <w:rPr>
                <w:noProof/>
                <w:webHidden/>
              </w:rPr>
              <w:tab/>
            </w:r>
            <w:r w:rsidR="00E40B47">
              <w:rPr>
                <w:noProof/>
                <w:webHidden/>
              </w:rPr>
              <w:fldChar w:fldCharType="begin"/>
            </w:r>
            <w:r w:rsidR="00E40B47">
              <w:rPr>
                <w:noProof/>
                <w:webHidden/>
              </w:rPr>
              <w:instrText xml:space="preserve"> PAGEREF _Toc211982929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30" w:history="1">
            <w:r w:rsidR="00E40B47" w:rsidRPr="00AD42DF">
              <w:rPr>
                <w:rStyle w:val="af"/>
                <w:rFonts w:ascii="Times New Roman" w:hAnsi="Times New Roman"/>
                <w:bCs/>
                <w:noProof/>
              </w:rPr>
              <w:t xml:space="preserve">6.1 </w:t>
            </w:r>
            <w:r w:rsidR="00E40B47" w:rsidRPr="00AD42DF">
              <w:rPr>
                <w:rStyle w:val="af"/>
                <w:rFonts w:ascii="Times New Roman" w:hAnsi="Times New Roman"/>
                <w:bCs/>
                <w:noProof/>
              </w:rPr>
              <w:t>研究结论</w:t>
            </w:r>
            <w:r w:rsidR="00E40B47">
              <w:rPr>
                <w:noProof/>
                <w:webHidden/>
              </w:rPr>
              <w:tab/>
            </w:r>
            <w:r w:rsidR="00E40B47">
              <w:rPr>
                <w:noProof/>
                <w:webHidden/>
              </w:rPr>
              <w:fldChar w:fldCharType="begin"/>
            </w:r>
            <w:r w:rsidR="00E40B47">
              <w:rPr>
                <w:noProof/>
                <w:webHidden/>
              </w:rPr>
              <w:instrText xml:space="preserve"> PAGEREF _Toc211982930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31" w:history="1">
            <w:r w:rsidR="00E40B47" w:rsidRPr="00AD42DF">
              <w:rPr>
                <w:rStyle w:val="af"/>
                <w:rFonts w:ascii="Times New Roman" w:hAnsi="Times New Roman"/>
                <w:bCs/>
                <w:noProof/>
              </w:rPr>
              <w:t xml:space="preserve">6.2 </w:t>
            </w:r>
            <w:r w:rsidR="00E40B47" w:rsidRPr="00AD42DF">
              <w:rPr>
                <w:rStyle w:val="af"/>
                <w:rFonts w:ascii="Times New Roman" w:hAnsi="Times New Roman"/>
                <w:bCs/>
                <w:noProof/>
              </w:rPr>
              <w:t>未来展望</w:t>
            </w:r>
            <w:r w:rsidR="00E40B47">
              <w:rPr>
                <w:noProof/>
                <w:webHidden/>
              </w:rPr>
              <w:tab/>
            </w:r>
            <w:r w:rsidR="00E40B47">
              <w:rPr>
                <w:noProof/>
                <w:webHidden/>
              </w:rPr>
              <w:fldChar w:fldCharType="begin"/>
            </w:r>
            <w:r w:rsidR="00E40B47">
              <w:rPr>
                <w:noProof/>
                <w:webHidden/>
              </w:rPr>
              <w:instrText xml:space="preserve"> PAGEREF _Toc211982931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32" w:history="1">
            <w:r w:rsidR="00E40B47" w:rsidRPr="00AD42DF">
              <w:rPr>
                <w:rStyle w:val="af"/>
                <w:noProof/>
              </w:rPr>
              <w:t>参考文献</w:t>
            </w:r>
            <w:r w:rsidR="00E40B47">
              <w:rPr>
                <w:noProof/>
                <w:webHidden/>
              </w:rPr>
              <w:tab/>
            </w:r>
            <w:r w:rsidR="00E40B47">
              <w:rPr>
                <w:noProof/>
                <w:webHidden/>
              </w:rPr>
              <w:fldChar w:fldCharType="begin"/>
            </w:r>
            <w:r w:rsidR="00E40B47">
              <w:rPr>
                <w:noProof/>
                <w:webHidden/>
              </w:rPr>
              <w:instrText xml:space="preserve"> PAGEREF _Toc211982932 \h </w:instrText>
            </w:r>
            <w:r w:rsidR="00E40B47">
              <w:rPr>
                <w:noProof/>
                <w:webHidden/>
              </w:rPr>
            </w:r>
            <w:r w:rsidR="00E40B47">
              <w:rPr>
                <w:noProof/>
                <w:webHidden/>
              </w:rPr>
              <w:fldChar w:fldCharType="separate"/>
            </w:r>
            <w:r w:rsidR="00E40B47">
              <w:rPr>
                <w:noProof/>
                <w:webHidden/>
              </w:rPr>
              <w:t>76</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33" w:history="1">
            <w:r w:rsidR="00E40B47" w:rsidRPr="00AD42DF">
              <w:rPr>
                <w:rStyle w:val="af"/>
                <w:noProof/>
              </w:rPr>
              <w:t>致</w:t>
            </w:r>
            <w:r w:rsidR="00E40B47" w:rsidRPr="00AD42DF">
              <w:rPr>
                <w:rStyle w:val="af"/>
                <w:noProof/>
              </w:rPr>
              <w:t xml:space="preserve"> </w:t>
            </w:r>
            <w:r w:rsidR="00E40B47" w:rsidRPr="00AD42DF">
              <w:rPr>
                <w:rStyle w:val="af"/>
                <w:noProof/>
              </w:rPr>
              <w:t>谢</w:t>
            </w:r>
            <w:r w:rsidR="00E40B47">
              <w:rPr>
                <w:noProof/>
                <w:webHidden/>
              </w:rPr>
              <w:tab/>
            </w:r>
            <w:r w:rsidR="00E40B47">
              <w:rPr>
                <w:noProof/>
                <w:webHidden/>
              </w:rPr>
              <w:fldChar w:fldCharType="begin"/>
            </w:r>
            <w:r w:rsidR="00E40B47">
              <w:rPr>
                <w:noProof/>
                <w:webHidden/>
              </w:rPr>
              <w:instrText xml:space="preserve"> PAGEREF _Toc211982933 \h </w:instrText>
            </w:r>
            <w:r w:rsidR="00E40B47">
              <w:rPr>
                <w:noProof/>
                <w:webHidden/>
              </w:rPr>
            </w:r>
            <w:r w:rsidR="00E40B47">
              <w:rPr>
                <w:noProof/>
                <w:webHidden/>
              </w:rPr>
              <w:fldChar w:fldCharType="separate"/>
            </w:r>
            <w:r w:rsidR="00E40B47">
              <w:rPr>
                <w:noProof/>
                <w:webHidden/>
              </w:rPr>
              <w:t>79</w:t>
            </w:r>
            <w:r w:rsidR="00E40B4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98287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98287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98287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98287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98287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98287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98287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98287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98287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98288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98288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98288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98288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98288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98288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198288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982887"/>
      <w:bookmarkStart w:id="54" w:name="OLE_LINK7"/>
      <w:bookmarkStart w:id="55"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bookmarkEnd w:id="54"/>
    <w:bookmarkEnd w:id="55"/>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98288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98288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w:t>
      </w:r>
      <w:r w:rsidRPr="00E36553">
        <w:rPr>
          <w:rFonts w:ascii="Times New Roman" w:eastAsiaTheme="minorEastAsia" w:hAnsi="Times New Roman"/>
          <w:color w:val="333333"/>
        </w:rPr>
        <w:lastRenderedPageBreak/>
        <w:t>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w:t>
      </w:r>
      <w:r w:rsidRPr="00E36553">
        <w:rPr>
          <w:rFonts w:ascii="Times New Roman" w:eastAsiaTheme="minorEastAsia" w:hAnsi="Times New Roman"/>
          <w:color w:val="333333"/>
        </w:rPr>
        <w:lastRenderedPageBreak/>
        <w:t>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98289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98289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lastRenderedPageBreak/>
        <w:t>（</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w:t>
      </w:r>
      <w:r w:rsidRPr="00914FE4">
        <w:rPr>
          <w:rFonts w:ascii="Times New Roman" w:eastAsiaTheme="minorEastAsia" w:hAnsi="Times New Roman"/>
          <w:color w:val="333333"/>
        </w:rPr>
        <w:lastRenderedPageBreak/>
        <w:t>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98289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98289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98289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E26595" w:rsidRDefault="0075324B" w:rsidP="0075324B">
      <w:pPr>
        <w:ind w:left="2520" w:firstLine="480"/>
        <w:rPr>
          <w:sz w:val="21"/>
          <w:szCs w:val="21"/>
        </w:rPr>
      </w:pPr>
      <w:r w:rsidRPr="00E26595">
        <w:rPr>
          <w:sz w:val="21"/>
          <w:szCs w:val="21"/>
        </w:rPr>
        <w:t>图3-</w:t>
      </w:r>
      <w:r w:rsidR="00E3132E">
        <w:rPr>
          <w:sz w:val="21"/>
          <w:szCs w:val="21"/>
        </w:rPr>
        <w:t>2</w:t>
      </w:r>
      <w:r w:rsidRPr="00E26595">
        <w:rPr>
          <w:sz w:val="21"/>
          <w:szCs w:val="21"/>
        </w:rPr>
        <w:t xml:space="preserve">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98289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98289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198289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w:t>
      </w:r>
      <w:r w:rsidR="009D4CCC">
        <w:t>3</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w:t>
      </w:r>
      <w:r w:rsidR="00685B85">
        <w:t>3</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198289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bookmarkEnd w:id="66"/>
      <w:r w:rsidR="00D82BF8">
        <w:rPr>
          <w:rFonts w:ascii="Times New Roman" w:hAnsi="Times New Roman" w:hint="eastAsia"/>
          <w:bCs/>
          <w:szCs w:val="32"/>
        </w:rPr>
        <w:t>方法与结果概述</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w:t>
      </w:r>
      <w:r w:rsidRPr="00854AD8">
        <w:rPr>
          <w:rFonts w:ascii="Times New Roman" w:eastAsiaTheme="minorEastAsia" w:hAnsi="Times New Roman"/>
          <w:color w:val="333333"/>
        </w:rPr>
        <w:lastRenderedPageBreak/>
        <w:t>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881254">
              <w:trPr>
                <w:tblHeader/>
                <w:tblCellSpacing w:w="15" w:type="dxa"/>
              </w:trPr>
              <w:tc>
                <w:tcPr>
                  <w:tcW w:w="0" w:type="auto"/>
                  <w:vAlign w:val="center"/>
                  <w:hideMark/>
                </w:tcPr>
                <w:p w:rsidR="00971D50" w:rsidRPr="00971D50" w:rsidRDefault="00971D50" w:rsidP="00881254">
                  <w:pPr>
                    <w:jc w:val="center"/>
                    <w:rPr>
                      <w:b/>
                      <w:bCs/>
                    </w:rPr>
                  </w:pPr>
                  <w:r w:rsidRPr="00971D50">
                    <w:rPr>
                      <w:b/>
                      <w:bCs/>
                    </w:rPr>
                    <w:t>维度</w:t>
                  </w:r>
                </w:p>
              </w:tc>
              <w:tc>
                <w:tcPr>
                  <w:tcW w:w="0" w:type="auto"/>
                  <w:vAlign w:val="center"/>
                  <w:hideMark/>
                </w:tcPr>
                <w:p w:rsidR="00971D50" w:rsidRPr="00971D50" w:rsidRDefault="00971D50" w:rsidP="00881254">
                  <w:pPr>
                    <w:jc w:val="center"/>
                    <w:rPr>
                      <w:b/>
                      <w:bCs/>
                    </w:rPr>
                  </w:pPr>
                  <w:r w:rsidRPr="00971D50">
                    <w:rPr>
                      <w:b/>
                      <w:bCs/>
                    </w:rPr>
                    <w:t>关键指标</w:t>
                  </w:r>
                </w:p>
              </w:tc>
              <w:tc>
                <w:tcPr>
                  <w:tcW w:w="0" w:type="auto"/>
                  <w:vAlign w:val="center"/>
                  <w:hideMark/>
                </w:tcPr>
                <w:p w:rsidR="00971D50" w:rsidRPr="00971D50" w:rsidRDefault="00971D50" w:rsidP="00881254">
                  <w:pPr>
                    <w:jc w:val="center"/>
                    <w:rPr>
                      <w:b/>
                      <w:bCs/>
                    </w:rPr>
                  </w:pPr>
                  <w:r w:rsidRPr="00971D50">
                    <w:rPr>
                      <w:b/>
                      <w:bCs/>
                    </w:rPr>
                    <w:t>结果数值</w:t>
                  </w:r>
                </w:p>
              </w:tc>
              <w:tc>
                <w:tcPr>
                  <w:tcW w:w="0" w:type="auto"/>
                  <w:vAlign w:val="center"/>
                  <w:hideMark/>
                </w:tcPr>
                <w:p w:rsidR="00971D50" w:rsidRPr="00971D50" w:rsidRDefault="00971D50" w:rsidP="00881254">
                  <w:pPr>
                    <w:jc w:val="center"/>
                    <w:rPr>
                      <w:b/>
                      <w:bCs/>
                    </w:rPr>
                  </w:pPr>
                  <w:r w:rsidRPr="00971D50">
                    <w:rPr>
                      <w:b/>
                      <w:bCs/>
                    </w:rPr>
                    <w:t>行业基线</w:t>
                  </w:r>
                </w:p>
              </w:tc>
              <w:tc>
                <w:tcPr>
                  <w:tcW w:w="0" w:type="auto"/>
                  <w:vAlign w:val="center"/>
                  <w:hideMark/>
                </w:tcPr>
                <w:p w:rsidR="00971D50" w:rsidRPr="00971D50" w:rsidRDefault="00971D50" w:rsidP="00881254">
                  <w:pPr>
                    <w:jc w:val="center"/>
                    <w:rPr>
                      <w:b/>
                      <w:bCs/>
                    </w:rPr>
                  </w:pPr>
                  <w:r w:rsidRPr="00971D50">
                    <w:rPr>
                      <w:b/>
                      <w:bCs/>
                    </w:rPr>
                    <w:t>能力等级</w:t>
                  </w:r>
                </w:p>
              </w:tc>
              <w:tc>
                <w:tcPr>
                  <w:tcW w:w="0" w:type="auto"/>
                  <w:vAlign w:val="center"/>
                  <w:hideMark/>
                </w:tcPr>
                <w:p w:rsidR="00971D50" w:rsidRPr="00971D50" w:rsidRDefault="00971D50" w:rsidP="00881254">
                  <w:pPr>
                    <w:jc w:val="center"/>
                    <w:rPr>
                      <w:b/>
                      <w:bCs/>
                    </w:rPr>
                  </w:pPr>
                  <w:r w:rsidRPr="00971D50">
                    <w:rPr>
                      <w:b/>
                      <w:bCs/>
                    </w:rPr>
                    <w:t>差距说明</w:t>
                  </w:r>
                </w:p>
              </w:tc>
            </w:tr>
            <w:tr w:rsidR="00971D50" w:rsidRPr="00971D50" w:rsidTr="00881254">
              <w:trPr>
                <w:tblCellSpacing w:w="15" w:type="dxa"/>
              </w:trPr>
              <w:tc>
                <w:tcPr>
                  <w:tcW w:w="0" w:type="auto"/>
                  <w:vAlign w:val="center"/>
                  <w:hideMark/>
                </w:tcPr>
                <w:p w:rsidR="00971D50" w:rsidRPr="00971D50" w:rsidRDefault="00971D50" w:rsidP="00881254">
                  <w:r w:rsidRPr="00971D50">
                    <w:t>需求管理</w:t>
                  </w:r>
                </w:p>
              </w:tc>
              <w:tc>
                <w:tcPr>
                  <w:tcW w:w="0" w:type="auto"/>
                  <w:vAlign w:val="center"/>
                  <w:hideMark/>
                </w:tcPr>
                <w:p w:rsidR="00971D50" w:rsidRPr="00971D50" w:rsidRDefault="00971D50" w:rsidP="00881254">
                  <w:r w:rsidRPr="00971D50">
                    <w:t>需求变更响应周期（周）需求追踪覆盖率（%）</w:t>
                  </w:r>
                </w:p>
              </w:tc>
              <w:tc>
                <w:tcPr>
                  <w:tcW w:w="0" w:type="auto"/>
                  <w:vAlign w:val="center"/>
                  <w:hideMark/>
                </w:tcPr>
                <w:p w:rsidR="0023492C" w:rsidRDefault="00971D50" w:rsidP="00881254">
                  <w:r w:rsidRPr="00971D50">
                    <w:t>4.2</w:t>
                  </w:r>
                </w:p>
                <w:p w:rsidR="00971D50" w:rsidRPr="00971D50" w:rsidRDefault="00971D50" w:rsidP="00881254">
                  <w:r w:rsidRPr="00971D50">
                    <w:t>85</w:t>
                  </w:r>
                </w:p>
              </w:tc>
              <w:tc>
                <w:tcPr>
                  <w:tcW w:w="0" w:type="auto"/>
                  <w:vAlign w:val="center"/>
                  <w:hideMark/>
                </w:tcPr>
                <w:p w:rsidR="0023492C" w:rsidRDefault="00971D50" w:rsidP="00881254">
                  <w:r w:rsidRPr="00971D50">
                    <w:t>2.5</w:t>
                  </w:r>
                </w:p>
                <w:p w:rsidR="00971D50" w:rsidRPr="00971D50" w:rsidRDefault="00971D50" w:rsidP="00881254">
                  <w:r w:rsidRPr="00971D50">
                    <w:t>90</w:t>
                  </w:r>
                </w:p>
              </w:tc>
              <w:tc>
                <w:tcPr>
                  <w:tcW w:w="0" w:type="auto"/>
                  <w:vAlign w:val="center"/>
                  <w:hideMark/>
                </w:tcPr>
                <w:p w:rsidR="00971D50" w:rsidRPr="00971D50" w:rsidRDefault="00971D50" w:rsidP="00881254">
                  <w:r w:rsidRPr="00971D50">
                    <w:t>定义级（L3）</w:t>
                  </w:r>
                </w:p>
              </w:tc>
              <w:tc>
                <w:tcPr>
                  <w:tcW w:w="0" w:type="auto"/>
                  <w:vAlign w:val="center"/>
                  <w:hideMark/>
                </w:tcPr>
                <w:p w:rsidR="00971D50" w:rsidRPr="00971D50" w:rsidRDefault="00971D50" w:rsidP="00881254">
                  <w:r w:rsidRPr="00971D50">
                    <w:t>响应滞后，追踪链不完整</w:t>
                  </w:r>
                </w:p>
              </w:tc>
            </w:tr>
            <w:tr w:rsidR="00971D50" w:rsidRPr="00971D50" w:rsidTr="00881254">
              <w:trPr>
                <w:tblCellSpacing w:w="15" w:type="dxa"/>
              </w:trPr>
              <w:tc>
                <w:tcPr>
                  <w:tcW w:w="0" w:type="auto"/>
                  <w:vAlign w:val="center"/>
                  <w:hideMark/>
                </w:tcPr>
                <w:p w:rsidR="00971D50" w:rsidRPr="00971D50" w:rsidRDefault="00971D50" w:rsidP="00881254">
                  <w:r w:rsidRPr="00971D50">
                    <w:t>安全控制</w:t>
                  </w:r>
                </w:p>
              </w:tc>
              <w:tc>
                <w:tcPr>
                  <w:tcW w:w="0" w:type="auto"/>
                  <w:vAlign w:val="center"/>
                  <w:hideMark/>
                </w:tcPr>
                <w:p w:rsidR="00971D50" w:rsidRPr="00971D50" w:rsidRDefault="00971D50" w:rsidP="00881254">
                  <w:r w:rsidRPr="00971D50">
                    <w:t>左移覆盖率（%）合规缺陷逃逸率（%）</w:t>
                  </w:r>
                </w:p>
              </w:tc>
              <w:tc>
                <w:tcPr>
                  <w:tcW w:w="0" w:type="auto"/>
                  <w:vAlign w:val="center"/>
                  <w:hideMark/>
                </w:tcPr>
                <w:p w:rsidR="0023492C" w:rsidRDefault="00971D50" w:rsidP="00881254">
                  <w:r w:rsidRPr="00971D50">
                    <w:t>27</w:t>
                  </w:r>
                </w:p>
                <w:p w:rsidR="00971D50" w:rsidRPr="00971D50" w:rsidRDefault="00971D50" w:rsidP="00881254">
                  <w:r w:rsidRPr="00971D50">
                    <w:t>19</w:t>
                  </w:r>
                </w:p>
              </w:tc>
              <w:tc>
                <w:tcPr>
                  <w:tcW w:w="0" w:type="auto"/>
                  <w:vAlign w:val="center"/>
                  <w:hideMark/>
                </w:tcPr>
                <w:p w:rsidR="0023492C" w:rsidRDefault="00971D50" w:rsidP="00881254">
                  <w:r w:rsidRPr="00971D50">
                    <w:t>60</w:t>
                  </w:r>
                </w:p>
                <w:p w:rsidR="00971D50" w:rsidRPr="00971D50" w:rsidRDefault="00971D50" w:rsidP="00881254">
                  <w:r w:rsidRPr="00971D50">
                    <w:t>10</w:t>
                  </w:r>
                </w:p>
              </w:tc>
              <w:tc>
                <w:tcPr>
                  <w:tcW w:w="0" w:type="auto"/>
                  <w:vAlign w:val="center"/>
                  <w:hideMark/>
                </w:tcPr>
                <w:p w:rsidR="00971D50" w:rsidRPr="00971D50" w:rsidRDefault="00971D50" w:rsidP="00881254">
                  <w:r w:rsidRPr="00971D50">
                    <w:t>可重复级（L2）</w:t>
                  </w:r>
                </w:p>
              </w:tc>
              <w:tc>
                <w:tcPr>
                  <w:tcW w:w="0" w:type="auto"/>
                  <w:vAlign w:val="center"/>
                  <w:hideMark/>
                </w:tcPr>
                <w:p w:rsidR="00971D50" w:rsidRPr="00971D50" w:rsidRDefault="00971D50" w:rsidP="00881254">
                  <w:r w:rsidRPr="00971D50">
                    <w:t>安全活动集中后期</w:t>
                  </w:r>
                </w:p>
              </w:tc>
            </w:tr>
            <w:tr w:rsidR="00971D50" w:rsidRPr="00971D50" w:rsidTr="00881254">
              <w:trPr>
                <w:tblCellSpacing w:w="15" w:type="dxa"/>
              </w:trPr>
              <w:tc>
                <w:tcPr>
                  <w:tcW w:w="0" w:type="auto"/>
                  <w:vAlign w:val="center"/>
                  <w:hideMark/>
                </w:tcPr>
                <w:p w:rsidR="00971D50" w:rsidRPr="00971D50" w:rsidRDefault="00971D50" w:rsidP="00881254">
                  <w:r w:rsidRPr="00971D50">
                    <w:t>技术债务治理</w:t>
                  </w:r>
                </w:p>
              </w:tc>
              <w:tc>
                <w:tcPr>
                  <w:tcW w:w="0" w:type="auto"/>
                  <w:vAlign w:val="center"/>
                  <w:hideMark/>
                </w:tcPr>
                <w:p w:rsidR="00971D50" w:rsidRPr="00971D50" w:rsidRDefault="00971D50" w:rsidP="00881254">
                  <w:r w:rsidRPr="00971D50">
                    <w:t>技术债务密度（缺陷/KLOC）重构工时占比（%）</w:t>
                  </w:r>
                </w:p>
              </w:tc>
              <w:tc>
                <w:tcPr>
                  <w:tcW w:w="0" w:type="auto"/>
                  <w:vAlign w:val="center"/>
                  <w:hideMark/>
                </w:tcPr>
                <w:p w:rsidR="0023492C" w:rsidRDefault="00971D50" w:rsidP="00881254">
                  <w:r w:rsidRPr="00971D50">
                    <w:t>3.5</w:t>
                  </w:r>
                </w:p>
                <w:p w:rsidR="00971D50" w:rsidRPr="00971D50" w:rsidRDefault="00971D50" w:rsidP="00881254">
                  <w:r w:rsidRPr="00971D50">
                    <w:t>24</w:t>
                  </w:r>
                </w:p>
              </w:tc>
              <w:tc>
                <w:tcPr>
                  <w:tcW w:w="0" w:type="auto"/>
                  <w:vAlign w:val="center"/>
                  <w:hideMark/>
                </w:tcPr>
                <w:p w:rsidR="0023492C" w:rsidRDefault="00971D50" w:rsidP="00881254">
                  <w:r w:rsidRPr="00971D50">
                    <w:t>2.8</w:t>
                  </w:r>
                </w:p>
                <w:p w:rsidR="00971D50" w:rsidRPr="00971D50" w:rsidRDefault="00971D50" w:rsidP="00881254">
                  <w:r w:rsidRPr="00971D50">
                    <w:t>15</w:t>
                  </w:r>
                </w:p>
              </w:tc>
              <w:tc>
                <w:tcPr>
                  <w:tcW w:w="0" w:type="auto"/>
                  <w:vAlign w:val="center"/>
                  <w:hideMark/>
                </w:tcPr>
                <w:p w:rsidR="00971D50" w:rsidRPr="00971D50" w:rsidRDefault="00971D50" w:rsidP="00881254">
                  <w:r w:rsidRPr="00971D50">
                    <w:t>定义级（L3）</w:t>
                  </w:r>
                </w:p>
              </w:tc>
              <w:tc>
                <w:tcPr>
                  <w:tcW w:w="0" w:type="auto"/>
                  <w:vAlign w:val="center"/>
                  <w:hideMark/>
                </w:tcPr>
                <w:p w:rsidR="00971D50" w:rsidRPr="00971D50" w:rsidRDefault="00971D50" w:rsidP="00881254">
                  <w:r w:rsidRPr="00971D50">
                    <w:t>架构老化，维护压力高</w:t>
                  </w:r>
                </w:p>
              </w:tc>
            </w:tr>
            <w:tr w:rsidR="00971D50" w:rsidRPr="00971D50" w:rsidTr="00881254">
              <w:trPr>
                <w:tblCellSpacing w:w="15" w:type="dxa"/>
              </w:trPr>
              <w:tc>
                <w:tcPr>
                  <w:tcW w:w="0" w:type="auto"/>
                  <w:vAlign w:val="center"/>
                  <w:hideMark/>
                </w:tcPr>
                <w:p w:rsidR="00971D50" w:rsidRPr="00971D50" w:rsidRDefault="00971D50" w:rsidP="00881254">
                  <w:r w:rsidRPr="00971D50">
                    <w:t>运维智能化</w:t>
                  </w:r>
                </w:p>
              </w:tc>
              <w:tc>
                <w:tcPr>
                  <w:tcW w:w="0" w:type="auto"/>
                  <w:vAlign w:val="center"/>
                  <w:hideMark/>
                </w:tcPr>
                <w:p w:rsidR="00971D50" w:rsidRPr="00971D50" w:rsidRDefault="00971D50" w:rsidP="00881254">
                  <w:r w:rsidRPr="00971D50">
                    <w:t>预测检测覆盖率（%）SLO 达标率下降（高峰期）</w:t>
                  </w:r>
                </w:p>
              </w:tc>
              <w:tc>
                <w:tcPr>
                  <w:tcW w:w="0" w:type="auto"/>
                  <w:vAlign w:val="center"/>
                  <w:hideMark/>
                </w:tcPr>
                <w:p w:rsidR="0023492C" w:rsidRDefault="00971D50" w:rsidP="00881254">
                  <w:r w:rsidRPr="00971D50">
                    <w:t>30</w:t>
                  </w:r>
                </w:p>
                <w:p w:rsidR="00971D50" w:rsidRPr="00971D50" w:rsidRDefault="00971D50" w:rsidP="00881254">
                  <w:r w:rsidRPr="00971D50">
                    <w:t>–18</w:t>
                  </w:r>
                </w:p>
              </w:tc>
              <w:tc>
                <w:tcPr>
                  <w:tcW w:w="0" w:type="auto"/>
                  <w:vAlign w:val="center"/>
                  <w:hideMark/>
                </w:tcPr>
                <w:p w:rsidR="0023492C" w:rsidRDefault="00971D50" w:rsidP="00881254">
                  <w:r w:rsidRPr="00971D50">
                    <w:t>70</w:t>
                  </w:r>
                </w:p>
                <w:p w:rsidR="00971D50" w:rsidRPr="00971D50" w:rsidRDefault="00971D50" w:rsidP="00881254">
                  <w:r w:rsidRPr="00971D50">
                    <w:t>–5</w:t>
                  </w:r>
                </w:p>
              </w:tc>
              <w:tc>
                <w:tcPr>
                  <w:tcW w:w="0" w:type="auto"/>
                  <w:vAlign w:val="center"/>
                  <w:hideMark/>
                </w:tcPr>
                <w:p w:rsidR="00971D50" w:rsidRPr="00971D50" w:rsidRDefault="00971D50" w:rsidP="00881254">
                  <w:r w:rsidRPr="00971D50">
                    <w:t>初始级（L1）</w:t>
                  </w:r>
                </w:p>
              </w:tc>
              <w:tc>
                <w:tcPr>
                  <w:tcW w:w="0" w:type="auto"/>
                  <w:vAlign w:val="center"/>
                  <w:hideMark/>
                </w:tcPr>
                <w:p w:rsidR="00971D50" w:rsidRPr="00971D50" w:rsidRDefault="00971D50" w:rsidP="00881254">
                  <w:r w:rsidRPr="00971D50">
                    <w:t>智能化水平不足</w:t>
                  </w:r>
                </w:p>
              </w:tc>
            </w:tr>
            <w:tr w:rsidR="00971D50" w:rsidRPr="00971D50" w:rsidTr="00881254">
              <w:trPr>
                <w:tblCellSpacing w:w="15" w:type="dxa"/>
              </w:trPr>
              <w:tc>
                <w:tcPr>
                  <w:tcW w:w="0" w:type="auto"/>
                  <w:vAlign w:val="center"/>
                  <w:hideMark/>
                </w:tcPr>
                <w:p w:rsidR="00971D50" w:rsidRPr="00971D50" w:rsidRDefault="00971D50" w:rsidP="00881254">
                  <w:r w:rsidRPr="00971D50">
                    <w:t>跨职能协作</w:t>
                  </w:r>
                </w:p>
              </w:tc>
              <w:tc>
                <w:tcPr>
                  <w:tcW w:w="0" w:type="auto"/>
                  <w:vAlign w:val="center"/>
                  <w:hideMark/>
                </w:tcPr>
                <w:p w:rsidR="00971D50" w:rsidRPr="00971D50" w:rsidRDefault="00971D50" w:rsidP="00881254">
                  <w:r w:rsidRPr="00971D50">
                    <w:t>审批等待占迭代周期（%）沟通往返倍数</w:t>
                  </w:r>
                </w:p>
              </w:tc>
              <w:tc>
                <w:tcPr>
                  <w:tcW w:w="0" w:type="auto"/>
                  <w:vAlign w:val="center"/>
                  <w:hideMark/>
                </w:tcPr>
                <w:p w:rsidR="0023492C" w:rsidRDefault="00971D50" w:rsidP="00881254">
                  <w:r w:rsidRPr="00971D50">
                    <w:t>22</w:t>
                  </w:r>
                </w:p>
                <w:p w:rsidR="00971D50" w:rsidRPr="00971D50" w:rsidRDefault="00971D50" w:rsidP="00881254">
                  <w:r w:rsidRPr="00971D50">
                    <w:t>1.5×</w:t>
                  </w:r>
                </w:p>
              </w:tc>
              <w:tc>
                <w:tcPr>
                  <w:tcW w:w="0" w:type="auto"/>
                  <w:vAlign w:val="center"/>
                  <w:hideMark/>
                </w:tcPr>
                <w:p w:rsidR="0023492C" w:rsidRDefault="00971D50" w:rsidP="00881254">
                  <w:r w:rsidRPr="00971D50">
                    <w:t>10</w:t>
                  </w:r>
                </w:p>
                <w:p w:rsidR="00971D50" w:rsidRPr="00971D50" w:rsidRDefault="00971D50" w:rsidP="00881254">
                  <w:r w:rsidRPr="00971D50">
                    <w:t>1.0×</w:t>
                  </w:r>
                </w:p>
              </w:tc>
              <w:tc>
                <w:tcPr>
                  <w:tcW w:w="0" w:type="auto"/>
                  <w:vAlign w:val="center"/>
                  <w:hideMark/>
                </w:tcPr>
                <w:p w:rsidR="00971D50" w:rsidRPr="00971D50" w:rsidRDefault="00971D50" w:rsidP="00881254">
                  <w:r w:rsidRPr="00971D50">
                    <w:t>可重复级（L2）</w:t>
                  </w:r>
                </w:p>
              </w:tc>
              <w:tc>
                <w:tcPr>
                  <w:tcW w:w="0" w:type="auto"/>
                  <w:vAlign w:val="center"/>
                  <w:hideMark/>
                </w:tcPr>
                <w:p w:rsidR="00971D50" w:rsidRPr="00971D50" w:rsidRDefault="00971D50" w:rsidP="00881254">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lastRenderedPageBreak/>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7" w:name="_Toc211982902"/>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7"/>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982903"/>
      <w:r w:rsidRPr="00E47012">
        <w:rPr>
          <w:rFonts w:ascii="Times New Roman" w:hAnsi="Times New Roman" w:hint="eastAsia"/>
          <w:bCs/>
          <w:kern w:val="0"/>
          <w:sz w:val="24"/>
          <w:szCs w:val="32"/>
        </w:rPr>
        <w:t xml:space="preserve">3.3.1 </w:t>
      </w:r>
      <w:bookmarkEnd w:id="68"/>
      <w:r w:rsidR="006B48FD">
        <w:rPr>
          <w:rFonts w:ascii="Times New Roman" w:hAnsi="Times New Roman" w:hint="eastAsia"/>
          <w:bCs/>
          <w:kern w:val="0"/>
          <w:sz w:val="24"/>
          <w:szCs w:val="32"/>
        </w:rPr>
        <w:t>需求变更频繁与追踪机制不完善</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3-7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ind w:left="2100" w:firstLine="420"/>
        <w:rPr>
          <w:sz w:val="21"/>
          <w:szCs w:val="21"/>
        </w:rPr>
      </w:pPr>
      <w:r w:rsidRPr="00FC1CA2">
        <w:rPr>
          <w:sz w:val="21"/>
          <w:szCs w:val="21"/>
        </w:rPr>
        <w:t>表 3-7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w:t>
      </w:r>
      <w:r w:rsidRPr="006B569F">
        <w:rPr>
          <w:rFonts w:ascii="Times New Roman" w:eastAsiaTheme="minorEastAsia" w:hAnsi="Times New Roman"/>
          <w:color w:val="333333"/>
        </w:rPr>
        <w:lastRenderedPageBreak/>
        <w:t>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3-13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bookmarkStart w:id="69" w:name="_GoBack"/>
      <w:bookmarkEnd w:id="69"/>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安全检测后置与合规风险积累</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p>
    <w:p w:rsidR="006B48FD" w:rsidRPr="0016671A" w:rsidRDefault="004805EC" w:rsidP="0016671A">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p>
    <w:p w:rsidR="00DE706D" w:rsidRPr="00DE706D" w:rsidRDefault="00DE706D" w:rsidP="00DE706D">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敏捷开发与监管合规的冲突根源在于两种制度逻辑的差异。敏捷开发以快速响应市场变化为目标，强调短周期迭代（如</w:t>
      </w:r>
      <w:r w:rsidRPr="00FC1DA5">
        <w:rPr>
          <w:rFonts w:ascii="Times New Roman" w:eastAsiaTheme="minorEastAsia" w:hAnsi="Times New Roman"/>
          <w:color w:val="333333"/>
        </w:rPr>
        <w:t xml:space="preserve"> Scrum </w:t>
      </w:r>
      <w:r w:rsidRPr="00FC1DA5">
        <w:rPr>
          <w:rFonts w:ascii="Times New Roman" w:eastAsiaTheme="minorEastAsia" w:hAnsi="Times New Roman"/>
          <w:color w:val="333333"/>
        </w:rPr>
        <w:t>模式下的两周冲刺）和最小可行产品（</w:t>
      </w:r>
      <w:r w:rsidRPr="00FC1DA5">
        <w:rPr>
          <w:rFonts w:ascii="Times New Roman" w:eastAsiaTheme="minorEastAsia" w:hAnsi="Times New Roman"/>
          <w:color w:val="333333"/>
        </w:rPr>
        <w:t>Minimum Viable Product</w:t>
      </w:r>
      <w:r w:rsidRPr="00FC1DA5">
        <w:rPr>
          <w:rFonts w:ascii="Times New Roman" w:eastAsiaTheme="minorEastAsia" w:hAnsi="Times New Roman"/>
          <w:color w:val="333333"/>
        </w:rPr>
        <w:t>，</w:t>
      </w:r>
      <w:r w:rsidRPr="00FC1DA5">
        <w:rPr>
          <w:rFonts w:ascii="Times New Roman" w:eastAsiaTheme="minorEastAsia" w:hAnsi="Times New Roman"/>
          <w:color w:val="333333"/>
        </w:rPr>
        <w:t>MVP</w:t>
      </w:r>
      <w:r w:rsidRPr="00FC1DA5">
        <w:rPr>
          <w:rFonts w:ascii="Times New Roman" w:eastAsiaTheme="minorEastAsia" w:hAnsi="Times New Roman"/>
          <w:color w:val="333333"/>
        </w:rPr>
        <w:t>）的持续交付，以实现灵活、高效的创新。而监管合规则以防范系统性风险为核心，注重稳定性与可追溯性，强调过程控制与合规审查。例如，欧盟《通用数据保护条例》（</w:t>
      </w:r>
      <w:r w:rsidRPr="00FC1DA5">
        <w:rPr>
          <w:rFonts w:ascii="Times New Roman" w:eastAsiaTheme="minorEastAsia" w:hAnsi="Times New Roman"/>
          <w:color w:val="333333"/>
        </w:rPr>
        <w:t>General Data Protection Regulation</w:t>
      </w:r>
      <w:r w:rsidRPr="00FC1DA5">
        <w:rPr>
          <w:rFonts w:ascii="Times New Roman" w:eastAsiaTheme="minorEastAsia" w:hAnsi="Times New Roman"/>
          <w:color w:val="333333"/>
        </w:rPr>
        <w:t>，</w:t>
      </w:r>
      <w:r w:rsidRPr="00FC1DA5">
        <w:rPr>
          <w:rFonts w:ascii="Times New Roman" w:eastAsiaTheme="minorEastAsia" w:hAnsi="Times New Roman"/>
          <w:color w:val="333333"/>
        </w:rPr>
        <w:t>GDPR</w:t>
      </w:r>
      <w:r w:rsidRPr="00FC1DA5">
        <w:rPr>
          <w:rFonts w:ascii="Times New Roman" w:eastAsiaTheme="minorEastAsia" w:hAnsi="Times New Roman"/>
          <w:color w:val="333333"/>
        </w:rPr>
        <w:t>）要求数据本地化存储，而香港金融管理局（</w:t>
      </w:r>
      <w:r w:rsidRPr="00FC1DA5">
        <w:rPr>
          <w:rFonts w:ascii="Times New Roman" w:eastAsiaTheme="minorEastAsia" w:hAnsi="Times New Roman"/>
          <w:color w:val="333333"/>
        </w:rPr>
        <w:t>Hong Kong Monetary Authority</w:t>
      </w:r>
      <w:r w:rsidRPr="00FC1DA5">
        <w:rPr>
          <w:rFonts w:ascii="Times New Roman" w:eastAsiaTheme="minorEastAsia" w:hAnsi="Times New Roman"/>
          <w:color w:val="333333"/>
        </w:rPr>
        <w:t>，</w:t>
      </w:r>
      <w:r w:rsidRPr="00FC1DA5">
        <w:rPr>
          <w:rFonts w:ascii="Times New Roman" w:eastAsiaTheme="minorEastAsia" w:hAnsi="Times New Roman"/>
          <w:color w:val="333333"/>
        </w:rPr>
        <w:t>HKMA</w:t>
      </w:r>
      <w:r w:rsidRPr="00FC1DA5">
        <w:rPr>
          <w:rFonts w:ascii="Times New Roman" w:eastAsiaTheme="minorEastAsia" w:hAnsi="Times New Roman"/>
          <w:color w:val="333333"/>
        </w:rPr>
        <w:t>）则要求交易记录具备可追溯性。</w:t>
      </w:r>
    </w:p>
    <w:p w:rsidR="00FC1DA5" w:rsidRPr="00FC1DA5" w:rsidRDefault="00FC1DA5" w:rsidP="00B331A9">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公司作为汇丰集团的全球技术中心，承担跨越</w:t>
      </w:r>
      <w:r w:rsidRPr="00FC1DA5">
        <w:rPr>
          <w:rFonts w:ascii="Times New Roman" w:eastAsiaTheme="minorEastAsia" w:hAnsi="Times New Roman"/>
          <w:color w:val="333333"/>
        </w:rPr>
        <w:t xml:space="preserve"> 11 </w:t>
      </w:r>
      <w:r w:rsidRPr="00FC1DA5">
        <w:rPr>
          <w:rFonts w:ascii="Times New Roman" w:eastAsiaTheme="minorEastAsia" w:hAnsi="Times New Roman"/>
          <w:color w:val="333333"/>
        </w:rPr>
        <w:t>个法域的金融科技系统开发任务，处于敏捷逻辑与合规逻辑碰撞的典型环境中。基于制度复杂性理论，本研究从流程、技术与组织三个层面分析二者冲突的表现与机制，揭示其在跨国金融科技开发中的动态张力。</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1</w:t>
      </w:r>
      <w:r w:rsidRPr="00FC1DA5">
        <w:rPr>
          <w:rFonts w:ascii="Times New Roman" w:eastAsiaTheme="minorEastAsia" w:hAnsi="Times New Roman"/>
          <w:color w:val="333333"/>
        </w:rPr>
        <w:t>）流程时序冲突：敏捷节奏与合规审核不同步</w:t>
      </w:r>
    </w:p>
    <w:p w:rsidR="00FC1DA5" w:rsidRPr="00FC1DA5" w:rsidRDefault="00FC1DA5" w:rsidP="006C5D78">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在开发流程中，敏捷开发的迭代节奏与合规审核的审批顺序存在明显不匹配。敏捷方法强调</w:t>
      </w:r>
      <w:r w:rsidRPr="00FC1DA5">
        <w:rPr>
          <w:rFonts w:ascii="Times New Roman" w:eastAsiaTheme="minorEastAsia" w:hAnsi="Times New Roman"/>
          <w:color w:val="333333"/>
        </w:rPr>
        <w:t>“</w:t>
      </w:r>
      <w:r w:rsidRPr="00FC1DA5">
        <w:rPr>
          <w:rFonts w:ascii="Times New Roman" w:eastAsiaTheme="minorEastAsia" w:hAnsi="Times New Roman"/>
          <w:color w:val="333333"/>
        </w:rPr>
        <w:t>时间箱</w:t>
      </w:r>
      <w:r w:rsidRPr="00FC1DA5">
        <w:rPr>
          <w:rFonts w:ascii="Times New Roman" w:eastAsiaTheme="minorEastAsia" w:hAnsi="Times New Roman"/>
          <w:color w:val="333333"/>
        </w:rPr>
        <w:t>”</w:t>
      </w:r>
      <w:r w:rsidRPr="00FC1DA5">
        <w:rPr>
          <w:rFonts w:ascii="Times New Roman" w:eastAsiaTheme="minorEastAsia" w:hAnsi="Times New Roman"/>
          <w:color w:val="333333"/>
        </w:rPr>
        <w:t>式的快速交付，而合规审核依赖多层次、串行的审批流程。根据</w:t>
      </w:r>
      <w:r w:rsidRPr="00FC1DA5">
        <w:rPr>
          <w:rFonts w:ascii="Times New Roman" w:eastAsiaTheme="minorEastAsia" w:hAnsi="Times New Roman"/>
          <w:color w:val="333333"/>
        </w:rPr>
        <w:t xml:space="preserve"> H </w:t>
      </w:r>
      <w:r w:rsidRPr="00FC1DA5">
        <w:rPr>
          <w:rFonts w:ascii="Times New Roman" w:eastAsiaTheme="minorEastAsia" w:hAnsi="Times New Roman"/>
          <w:color w:val="333333"/>
        </w:rPr>
        <w:t>公</w:t>
      </w:r>
      <w:r w:rsidRPr="00FC1DA5">
        <w:rPr>
          <w:rFonts w:ascii="Times New Roman" w:eastAsiaTheme="minorEastAsia" w:hAnsi="Times New Roman"/>
          <w:color w:val="333333"/>
        </w:rPr>
        <w:lastRenderedPageBreak/>
        <w:t>司内部项目数据，合规审核平均占单次迭代周期的</w:t>
      </w:r>
      <w:r w:rsidRPr="00FC1DA5">
        <w:rPr>
          <w:rFonts w:ascii="Times New Roman" w:eastAsiaTheme="minorEastAsia" w:hAnsi="Times New Roman"/>
          <w:color w:val="333333"/>
        </w:rPr>
        <w:t xml:space="preserve"> 19%</w:t>
      </w:r>
      <w:r w:rsidRPr="00FC1DA5">
        <w:rPr>
          <w:rFonts w:ascii="Times New Roman" w:eastAsiaTheme="minorEastAsia" w:hAnsi="Times New Roman"/>
          <w:color w:val="333333"/>
        </w:rPr>
        <w:t>（约</w:t>
      </w:r>
      <w:r w:rsidRPr="00FC1DA5">
        <w:rPr>
          <w:rFonts w:ascii="Times New Roman" w:eastAsiaTheme="minorEastAsia" w:hAnsi="Times New Roman"/>
          <w:color w:val="333333"/>
        </w:rPr>
        <w:t xml:space="preserve"> 64 </w:t>
      </w:r>
      <w:r w:rsidRPr="00FC1DA5">
        <w:rPr>
          <w:rFonts w:ascii="Times New Roman" w:eastAsiaTheme="minorEastAsia" w:hAnsi="Times New Roman"/>
          <w:color w:val="333333"/>
        </w:rPr>
        <w:t>小时</w:t>
      </w:r>
      <w:r w:rsidRPr="00FC1DA5">
        <w:rPr>
          <w:rFonts w:ascii="Times New Roman" w:eastAsiaTheme="minorEastAsia" w:hAnsi="Times New Roman"/>
          <w:color w:val="333333"/>
        </w:rPr>
        <w:t>/</w:t>
      </w:r>
      <w:r w:rsidRPr="00FC1DA5">
        <w:rPr>
          <w:rFonts w:ascii="Times New Roman" w:eastAsiaTheme="minorEastAsia" w:hAnsi="Times New Roman"/>
          <w:color w:val="333333"/>
        </w:rPr>
        <w:t>两周），导致约</w:t>
      </w:r>
      <w:r w:rsidRPr="00FC1DA5">
        <w:rPr>
          <w:rFonts w:ascii="Times New Roman" w:eastAsiaTheme="minorEastAsia" w:hAnsi="Times New Roman"/>
          <w:color w:val="333333"/>
        </w:rPr>
        <w:t xml:space="preserve"> 37% </w:t>
      </w:r>
      <w:r w:rsidRPr="00FC1DA5">
        <w:rPr>
          <w:rFonts w:ascii="Times New Roman" w:eastAsiaTheme="minorEastAsia" w:hAnsi="Times New Roman"/>
          <w:color w:val="333333"/>
        </w:rPr>
        <w:t>的需求因审核滞后而被迫暂停。在欧盟</w:t>
      </w:r>
      <w:r w:rsidRPr="00FC1DA5">
        <w:rPr>
          <w:rFonts w:ascii="Times New Roman" w:eastAsiaTheme="minorEastAsia" w:hAnsi="Times New Roman"/>
          <w:color w:val="333333"/>
        </w:rPr>
        <w:t xml:space="preserve"> GDPR </w:t>
      </w:r>
      <w:r w:rsidRPr="00FC1DA5">
        <w:rPr>
          <w:rFonts w:ascii="Times New Roman" w:eastAsiaTheme="minorEastAsia" w:hAnsi="Times New Roman"/>
          <w:color w:val="333333"/>
        </w:rPr>
        <w:t>项目中，跨境数据流审核的延迟使交付延期率上升</w:t>
      </w:r>
      <w:r w:rsidRPr="00FC1DA5">
        <w:rPr>
          <w:rFonts w:ascii="Times New Roman" w:eastAsiaTheme="minorEastAsia" w:hAnsi="Times New Roman"/>
          <w:color w:val="333333"/>
        </w:rPr>
        <w:t xml:space="preserve"> 23%</w:t>
      </w:r>
      <w:r w:rsidRPr="00FC1DA5">
        <w:rPr>
          <w:rFonts w:ascii="Times New Roman" w:eastAsiaTheme="minorEastAsia" w:hAnsi="Times New Roman"/>
          <w:color w:val="333333"/>
        </w:rPr>
        <w:t>。该现象说明，在多法域监管下，合规流程若不能与迭代节奏同步，将造成</w:t>
      </w:r>
      <w:r w:rsidRPr="00FC1DA5">
        <w:rPr>
          <w:rFonts w:ascii="Times New Roman" w:eastAsiaTheme="minorEastAsia" w:hAnsi="Times New Roman"/>
          <w:color w:val="333333"/>
        </w:rPr>
        <w:t>“</w:t>
      </w:r>
      <w:r w:rsidRPr="00FC1DA5">
        <w:rPr>
          <w:rFonts w:ascii="Times New Roman" w:eastAsiaTheme="minorEastAsia" w:hAnsi="Times New Roman"/>
          <w:color w:val="333333"/>
        </w:rPr>
        <w:t>审核滞后</w:t>
      </w:r>
      <w:r w:rsidRPr="00FC1DA5">
        <w:rPr>
          <w:rFonts w:ascii="Times New Roman" w:eastAsiaTheme="minorEastAsia" w:hAnsi="Times New Roman"/>
          <w:color w:val="333333"/>
        </w:rPr>
        <w:t>—</w:t>
      </w:r>
      <w:r w:rsidRPr="00FC1DA5">
        <w:rPr>
          <w:rFonts w:ascii="Times New Roman" w:eastAsiaTheme="minorEastAsia" w:hAnsi="Times New Roman"/>
          <w:color w:val="333333"/>
        </w:rPr>
        <w:t>需求积压</w:t>
      </w:r>
      <w:r w:rsidRPr="00FC1DA5">
        <w:rPr>
          <w:rFonts w:ascii="Times New Roman" w:eastAsiaTheme="minorEastAsia" w:hAnsi="Times New Roman"/>
          <w:color w:val="333333"/>
        </w:rPr>
        <w:t>—</w:t>
      </w:r>
      <w:r w:rsidRPr="00FC1DA5">
        <w:rPr>
          <w:rFonts w:ascii="Times New Roman" w:eastAsiaTheme="minorEastAsia" w:hAnsi="Times New Roman"/>
          <w:color w:val="333333"/>
        </w:rPr>
        <w:t>迭代延长</w:t>
      </w:r>
      <w:r w:rsidRPr="00FC1DA5">
        <w:rPr>
          <w:rFonts w:ascii="Times New Roman" w:eastAsiaTheme="minorEastAsia" w:hAnsi="Times New Roman"/>
          <w:color w:val="333333"/>
        </w:rPr>
        <w:t>”</w:t>
      </w:r>
      <w:r w:rsidRPr="00FC1DA5">
        <w:rPr>
          <w:rFonts w:ascii="Times New Roman" w:eastAsiaTheme="minorEastAsia" w:hAnsi="Times New Roman"/>
          <w:color w:val="333333"/>
        </w:rPr>
        <w:t>的循环效应，最终削弱项目交付效率并增加合规风险。</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2</w:t>
      </w:r>
      <w:r w:rsidRPr="00FC1DA5">
        <w:rPr>
          <w:rFonts w:ascii="Times New Roman" w:eastAsiaTheme="minorEastAsia" w:hAnsi="Times New Roman"/>
          <w:color w:val="333333"/>
        </w:rPr>
        <w:t>）技术债务冲突：遗留系统与新规要求的错配</w:t>
      </w:r>
    </w:p>
    <w:p w:rsidR="00FC1DA5" w:rsidRPr="00FC1DA5" w:rsidRDefault="00FC1DA5" w:rsidP="006C6370">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在技术层面，</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公司同时维护</w:t>
      </w:r>
      <w:r w:rsidRPr="00FC1DA5">
        <w:rPr>
          <w:rFonts w:ascii="Times New Roman" w:eastAsiaTheme="minorEastAsia" w:hAnsi="Times New Roman"/>
          <w:color w:val="333333"/>
        </w:rPr>
        <w:t xml:space="preserve"> COBOL </w:t>
      </w:r>
      <w:r w:rsidRPr="00FC1DA5">
        <w:rPr>
          <w:rFonts w:ascii="Times New Roman" w:eastAsiaTheme="minorEastAsia" w:hAnsi="Times New Roman"/>
          <w:color w:val="333333"/>
        </w:rPr>
        <w:t>与云原生两类系统，两者在自动化程度与合规适配性方面存在显著差距。</w:t>
      </w:r>
      <w:r w:rsidRPr="00FC1DA5">
        <w:rPr>
          <w:rFonts w:ascii="Times New Roman" w:eastAsiaTheme="minorEastAsia" w:hAnsi="Times New Roman"/>
          <w:color w:val="333333"/>
        </w:rPr>
        <w:t xml:space="preserve">COBOL </w:t>
      </w:r>
      <w:r w:rsidRPr="00FC1DA5">
        <w:rPr>
          <w:rFonts w:ascii="Times New Roman" w:eastAsiaTheme="minorEastAsia" w:hAnsi="Times New Roman"/>
          <w:color w:val="333333"/>
        </w:rPr>
        <w:t>系统占核心模块的</w:t>
      </w:r>
      <w:r w:rsidRPr="00FC1DA5">
        <w:rPr>
          <w:rFonts w:ascii="Times New Roman" w:eastAsiaTheme="minorEastAsia" w:hAnsi="Times New Roman"/>
          <w:color w:val="333333"/>
        </w:rPr>
        <w:t xml:space="preserve"> 38%</w:t>
      </w:r>
      <w:r w:rsidRPr="00FC1DA5">
        <w:rPr>
          <w:rFonts w:ascii="Times New Roman" w:eastAsiaTheme="minorEastAsia" w:hAnsi="Times New Roman"/>
          <w:color w:val="333333"/>
        </w:rPr>
        <w:t>，测试审计主要依赖人工，人工审计成本占测试投入的</w:t>
      </w:r>
      <w:r w:rsidRPr="00FC1DA5">
        <w:rPr>
          <w:rFonts w:ascii="Times New Roman" w:eastAsiaTheme="minorEastAsia" w:hAnsi="Times New Roman"/>
          <w:color w:val="333333"/>
        </w:rPr>
        <w:t xml:space="preserve"> 68%</w:t>
      </w:r>
      <w:r w:rsidRPr="00FC1DA5">
        <w:rPr>
          <w:rFonts w:ascii="Times New Roman" w:eastAsiaTheme="minorEastAsia" w:hAnsi="Times New Roman"/>
          <w:color w:val="333333"/>
        </w:rPr>
        <w:t>；而云原生系统（</w:t>
      </w:r>
      <w:r w:rsidRPr="00FC1DA5">
        <w:rPr>
          <w:rFonts w:ascii="Times New Roman" w:eastAsiaTheme="minorEastAsia" w:hAnsi="Times New Roman"/>
          <w:color w:val="333333"/>
        </w:rPr>
        <w:t>Amazon Web Services</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AWS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Kubernetes</w:t>
      </w:r>
      <w:r w:rsidRPr="00FC1DA5">
        <w:rPr>
          <w:rFonts w:ascii="Times New Roman" w:eastAsiaTheme="minorEastAsia" w:hAnsi="Times New Roman"/>
          <w:color w:val="333333"/>
        </w:rPr>
        <w:t>）实现了约</w:t>
      </w:r>
      <w:r w:rsidRPr="00FC1DA5">
        <w:rPr>
          <w:rFonts w:ascii="Times New Roman" w:eastAsiaTheme="minorEastAsia" w:hAnsi="Times New Roman"/>
          <w:color w:val="333333"/>
        </w:rPr>
        <w:t xml:space="preserve"> 67% </w:t>
      </w:r>
      <w:r w:rsidRPr="00FC1DA5">
        <w:rPr>
          <w:rFonts w:ascii="Times New Roman" w:eastAsiaTheme="minorEastAsia" w:hAnsi="Times New Roman"/>
          <w:color w:val="333333"/>
        </w:rPr>
        <w:t>的自动化审计率。不同技术体系在应对法规要求时呈现出明显的不一致性。例如，</w:t>
      </w:r>
      <w:r w:rsidRPr="00FC1DA5">
        <w:rPr>
          <w:rFonts w:ascii="Times New Roman" w:eastAsiaTheme="minorEastAsia" w:hAnsi="Times New Roman"/>
          <w:color w:val="333333"/>
        </w:rPr>
        <w:t xml:space="preserve">GDPR </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17 </w:t>
      </w:r>
      <w:r w:rsidRPr="00FC1DA5">
        <w:rPr>
          <w:rFonts w:ascii="Times New Roman" w:eastAsiaTheme="minorEastAsia" w:hAnsi="Times New Roman"/>
          <w:color w:val="333333"/>
        </w:rPr>
        <w:t>条规定的</w:t>
      </w:r>
      <w:r w:rsidRPr="00FC1DA5">
        <w:rPr>
          <w:rFonts w:ascii="Times New Roman" w:eastAsiaTheme="minorEastAsia" w:hAnsi="Times New Roman"/>
          <w:color w:val="333333"/>
        </w:rPr>
        <w:t>“</w:t>
      </w:r>
      <w:r w:rsidRPr="00FC1DA5">
        <w:rPr>
          <w:rFonts w:ascii="Times New Roman" w:eastAsiaTheme="minorEastAsia" w:hAnsi="Times New Roman"/>
          <w:color w:val="333333"/>
        </w:rPr>
        <w:t>被遗忘权</w:t>
      </w:r>
      <w:r w:rsidRPr="00FC1DA5">
        <w:rPr>
          <w:rFonts w:ascii="Times New Roman" w:eastAsiaTheme="minorEastAsia" w:hAnsi="Times New Roman"/>
          <w:color w:val="333333"/>
        </w:rPr>
        <w:t>”</w:t>
      </w:r>
      <w:r w:rsidRPr="00FC1DA5">
        <w:rPr>
          <w:rFonts w:ascii="Times New Roman" w:eastAsiaTheme="minorEastAsia" w:hAnsi="Times New Roman"/>
          <w:color w:val="333333"/>
        </w:rPr>
        <w:t>要求个人数据可删除，而</w:t>
      </w:r>
      <w:r w:rsidRPr="00FC1DA5">
        <w:rPr>
          <w:rFonts w:ascii="Times New Roman" w:eastAsiaTheme="minorEastAsia" w:hAnsi="Times New Roman"/>
          <w:color w:val="333333"/>
        </w:rPr>
        <w:t xml:space="preserve"> HKMA</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Technology Risk Management</w:t>
      </w:r>
      <w:r w:rsidRPr="00FC1DA5">
        <w:rPr>
          <w:rFonts w:ascii="Times New Roman" w:eastAsiaTheme="minorEastAsia" w:hAnsi="Times New Roman"/>
          <w:color w:val="333333"/>
        </w:rPr>
        <w:t>，</w:t>
      </w:r>
      <w:r w:rsidRPr="00FC1DA5">
        <w:rPr>
          <w:rFonts w:ascii="Times New Roman" w:eastAsiaTheme="minorEastAsia" w:hAnsi="Times New Roman"/>
          <w:color w:val="333333"/>
        </w:rPr>
        <w:t>TRM</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6.3 </w:t>
      </w:r>
      <w:r w:rsidRPr="00FC1DA5">
        <w:rPr>
          <w:rFonts w:ascii="Times New Roman" w:eastAsiaTheme="minorEastAsia" w:hAnsi="Times New Roman"/>
          <w:color w:val="333333"/>
        </w:rPr>
        <w:t>条则要求交易信息具备完整可追溯性，两者在数据留存策略上相互矛盾。受此影响，</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公司在马来西亚支付系统中进行代码重构，新增成本约</w:t>
      </w:r>
      <w:r w:rsidRPr="00FC1DA5">
        <w:rPr>
          <w:rFonts w:ascii="Times New Roman" w:eastAsiaTheme="minorEastAsia" w:hAnsi="Times New Roman"/>
          <w:color w:val="333333"/>
        </w:rPr>
        <w:t xml:space="preserve"> 12 </w:t>
      </w:r>
      <w:r w:rsidRPr="00FC1DA5">
        <w:rPr>
          <w:rFonts w:ascii="Times New Roman" w:eastAsiaTheme="minorEastAsia" w:hAnsi="Times New Roman"/>
          <w:color w:val="333333"/>
        </w:rPr>
        <w:t>万美元。</w:t>
      </w:r>
      <w:r w:rsidRPr="00FC1DA5">
        <w:rPr>
          <w:rFonts w:ascii="Times New Roman" w:eastAsiaTheme="minorEastAsia" w:hAnsi="Times New Roman"/>
          <w:color w:val="333333"/>
        </w:rPr>
        <w:br/>
      </w:r>
      <w:r w:rsidRPr="00FC1DA5">
        <w:rPr>
          <w:rFonts w:ascii="Times New Roman" w:eastAsiaTheme="minorEastAsia" w:hAnsi="Times New Roman"/>
          <w:color w:val="333333"/>
        </w:rPr>
        <w:t>此外，技术债务加剧了冲突风险。由于部分遗留模块未配置动态优先级引擎，系统缺陷密度达到每千行代码</w:t>
      </w:r>
      <w:r w:rsidRPr="00FC1DA5">
        <w:rPr>
          <w:rFonts w:ascii="Times New Roman" w:eastAsiaTheme="minorEastAsia" w:hAnsi="Times New Roman"/>
          <w:color w:val="333333"/>
        </w:rPr>
        <w:t xml:space="preserve"> 2.7 </w:t>
      </w:r>
      <w:r w:rsidRPr="00FC1DA5">
        <w:rPr>
          <w:rFonts w:ascii="Times New Roman" w:eastAsiaTheme="minorEastAsia" w:hAnsi="Times New Roman"/>
          <w:color w:val="333333"/>
        </w:rPr>
        <w:t>个（行业基准</w:t>
      </w:r>
      <w:r w:rsidRPr="00FC1DA5">
        <w:rPr>
          <w:rFonts w:ascii="Times New Roman" w:eastAsiaTheme="minorEastAsia" w:hAnsi="Times New Roman"/>
          <w:color w:val="333333"/>
        </w:rPr>
        <w:t xml:space="preserve"> ≤1.0</w:t>
      </w:r>
      <w:r w:rsidRPr="00FC1DA5">
        <w:rPr>
          <w:rFonts w:ascii="Times New Roman" w:eastAsiaTheme="minorEastAsia" w:hAnsi="Times New Roman"/>
          <w:color w:val="333333"/>
        </w:rPr>
        <w:t>），说明复杂的系统结构与碎片化的监管规则共同放大了维护与合规成本。</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3</w:t>
      </w:r>
      <w:r w:rsidRPr="00FC1DA5">
        <w:rPr>
          <w:rFonts w:ascii="Times New Roman" w:eastAsiaTheme="minorEastAsia" w:hAnsi="Times New Roman"/>
          <w:color w:val="333333"/>
        </w:rPr>
        <w:t>）知识衰减：开发自主性与监管更新的脱节</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组织层面的冲突主要表现为知识更新速度与团队自主性的不协调。调查数据显示，开发工程师的政策认知合格率仅为</w:t>
      </w:r>
      <w:r w:rsidRPr="00FC1DA5">
        <w:rPr>
          <w:rFonts w:ascii="Times New Roman" w:eastAsiaTheme="minorEastAsia" w:hAnsi="Times New Roman"/>
          <w:color w:val="333333"/>
        </w:rPr>
        <w:t xml:space="preserve"> 41%</w:t>
      </w:r>
      <w:r w:rsidRPr="00FC1DA5">
        <w:rPr>
          <w:rFonts w:ascii="Times New Roman" w:eastAsiaTheme="minorEastAsia" w:hAnsi="Times New Roman"/>
          <w:color w:val="333333"/>
        </w:rPr>
        <w:t>，测试工程师为</w:t>
      </w:r>
      <w:r w:rsidRPr="00FC1DA5">
        <w:rPr>
          <w:rFonts w:ascii="Times New Roman" w:eastAsiaTheme="minorEastAsia" w:hAnsi="Times New Roman"/>
          <w:color w:val="333333"/>
        </w:rPr>
        <w:t xml:space="preserve"> 55%</w:t>
      </w:r>
      <w:r w:rsidRPr="00FC1DA5">
        <w:rPr>
          <w:rFonts w:ascii="Times New Roman" w:eastAsiaTheme="minorEastAsia" w:hAnsi="Times New Roman"/>
          <w:color w:val="333333"/>
        </w:rPr>
        <w:t>；两者对合规支持部门的依赖度分别为</w:t>
      </w:r>
      <w:r w:rsidRPr="00FC1DA5">
        <w:rPr>
          <w:rFonts w:ascii="Times New Roman" w:eastAsiaTheme="minorEastAsia" w:hAnsi="Times New Roman"/>
          <w:color w:val="333333"/>
        </w:rPr>
        <w:t xml:space="preserve"> 73%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62%</w:t>
      </w:r>
      <w:r w:rsidRPr="00FC1DA5">
        <w:rPr>
          <w:rFonts w:ascii="Times New Roman" w:eastAsiaTheme="minorEastAsia" w:hAnsi="Times New Roman"/>
          <w:color w:val="333333"/>
        </w:rPr>
        <w:t>。由于公司通常每季度进行一次培训，而监管规定的更新频率更高，团队在实际执行中容易出现知识滞后。</w:t>
      </w:r>
      <w:r w:rsidRPr="00FC1DA5">
        <w:rPr>
          <w:rFonts w:ascii="Times New Roman" w:eastAsiaTheme="minorEastAsia" w:hAnsi="Times New Roman"/>
          <w:color w:val="333333"/>
        </w:rPr>
        <w:t xml:space="preserve">2023 </w:t>
      </w:r>
      <w:r w:rsidRPr="00FC1DA5">
        <w:rPr>
          <w:rFonts w:ascii="Times New Roman" w:eastAsiaTheme="minorEastAsia" w:hAnsi="Times New Roman"/>
          <w:color w:val="333333"/>
        </w:rPr>
        <w:t>年，日本核心银行系统未及时同步新加坡金融管理局（</w:t>
      </w:r>
      <w:r w:rsidRPr="00FC1DA5">
        <w:rPr>
          <w:rFonts w:ascii="Times New Roman" w:eastAsiaTheme="minorEastAsia" w:hAnsi="Times New Roman"/>
          <w:color w:val="333333"/>
        </w:rPr>
        <w:t>Monetary Authority of Singapore</w:t>
      </w:r>
      <w:r w:rsidRPr="00FC1DA5">
        <w:rPr>
          <w:rFonts w:ascii="Times New Roman" w:eastAsiaTheme="minorEastAsia" w:hAnsi="Times New Roman"/>
          <w:color w:val="333333"/>
        </w:rPr>
        <w:t>，</w:t>
      </w:r>
      <w:r w:rsidRPr="00FC1DA5">
        <w:rPr>
          <w:rFonts w:ascii="Times New Roman" w:eastAsiaTheme="minorEastAsia" w:hAnsi="Times New Roman"/>
          <w:color w:val="333333"/>
        </w:rPr>
        <w:t>MAS</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TRM</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8.2 </w:t>
      </w:r>
      <w:r w:rsidRPr="00FC1DA5">
        <w:rPr>
          <w:rFonts w:ascii="Times New Roman" w:eastAsiaTheme="minorEastAsia" w:hAnsi="Times New Roman"/>
          <w:color w:val="333333"/>
        </w:rPr>
        <w:t>版加密标准，导致架构返工率上升</w:t>
      </w:r>
      <w:r w:rsidRPr="00FC1DA5">
        <w:rPr>
          <w:rFonts w:ascii="Times New Roman" w:eastAsiaTheme="minorEastAsia" w:hAnsi="Times New Roman"/>
          <w:color w:val="333333"/>
        </w:rPr>
        <w:t xml:space="preserve"> 34%</w:t>
      </w:r>
      <w:r w:rsidRPr="00FC1DA5">
        <w:rPr>
          <w:rFonts w:ascii="Times New Roman" w:eastAsiaTheme="minorEastAsia" w:hAnsi="Times New Roman"/>
          <w:color w:val="333333"/>
        </w:rPr>
        <w:t>。该案例表明，在快速变化的监管环境下，知识更新滞后已成为影响安全与合规执行的重要风险因素。</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1982904"/>
      <w:bookmarkStart w:id="71" w:name="OLE_LINK9"/>
      <w:bookmarkStart w:id="72" w:name="OLE_LINK10"/>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在金融科技软件开发过程中，安全与敏捷常常存在难以协调的矛盾。</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公司作为汇丰集团的全球技术支撑中心，在全面推行</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的同时，仍保留部分传统安全管理流程。这种新旧模式并存的状态，使安全管理与持续交付之间的冲突逐渐显现，成为影响系统交付效率和运行安全的重要问题。</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1</w:t>
      </w:r>
      <w:r w:rsidRPr="00232413">
        <w:rPr>
          <w:rFonts w:ascii="Times New Roman" w:eastAsiaTheme="minorEastAsia" w:hAnsi="Times New Roman"/>
          <w:color w:val="333333"/>
        </w:rPr>
        <w:t>）流程节奏不同步</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传统安全模式的审查流程与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的迭代节奏存在显著差异。以马来西亚跨境支付项目为例，安全测试主要集中在用户验收阶段（</w:t>
      </w:r>
      <w:r w:rsidRPr="00232413">
        <w:rPr>
          <w:rFonts w:ascii="Times New Roman" w:eastAsiaTheme="minorEastAsia" w:hAnsi="Times New Roman"/>
          <w:color w:val="333333"/>
        </w:rPr>
        <w:t>UAT</w:t>
      </w:r>
      <w:r w:rsidRPr="00232413">
        <w:rPr>
          <w:rFonts w:ascii="Times New Roman" w:eastAsiaTheme="minorEastAsia" w:hAnsi="Times New Roman"/>
          <w:color w:val="333333"/>
        </w:rPr>
        <w:t>），介入时间平均比需求确认晚</w:t>
      </w:r>
      <w:r w:rsidRPr="00232413">
        <w:rPr>
          <w:rFonts w:ascii="Times New Roman" w:eastAsiaTheme="minorEastAsia" w:hAnsi="Times New Roman"/>
          <w:color w:val="333333"/>
        </w:rPr>
        <w:t xml:space="preserve"> 32 </w:t>
      </w:r>
      <w:r w:rsidRPr="00232413">
        <w:rPr>
          <w:rFonts w:ascii="Times New Roman" w:eastAsiaTheme="minorEastAsia" w:hAnsi="Times New Roman"/>
          <w:color w:val="333333"/>
        </w:rPr>
        <w:t>天。由于缺乏开发早期的安全介入，高危漏洞的修复成本高达每次</w:t>
      </w:r>
      <w:r w:rsidRPr="00232413">
        <w:rPr>
          <w:rFonts w:ascii="Times New Roman" w:eastAsiaTheme="minorEastAsia" w:hAnsi="Times New Roman"/>
          <w:color w:val="333333"/>
        </w:rPr>
        <w:t xml:space="preserve"> 52,000 </w:t>
      </w:r>
      <w:r w:rsidRPr="00232413">
        <w:rPr>
          <w:rFonts w:ascii="Times New Roman" w:eastAsiaTheme="minorEastAsia" w:hAnsi="Times New Roman"/>
          <w:color w:val="333333"/>
        </w:rPr>
        <w:t>美元，远</w:t>
      </w:r>
      <w:r w:rsidRPr="00232413">
        <w:rPr>
          <w:rFonts w:ascii="Times New Roman" w:eastAsiaTheme="minorEastAsia" w:hAnsi="Times New Roman"/>
          <w:color w:val="333333"/>
        </w:rPr>
        <w:lastRenderedPageBreak/>
        <w:t>高于行业平均水平（</w:t>
      </w:r>
      <w:r w:rsidRPr="00232413">
        <w:rPr>
          <w:rFonts w:ascii="Times New Roman" w:eastAsiaTheme="minorEastAsia" w:hAnsi="Times New Roman"/>
          <w:color w:val="333333"/>
        </w:rPr>
        <w:t xml:space="preserve">15,000 </w:t>
      </w:r>
      <w:r w:rsidRPr="00232413">
        <w:rPr>
          <w:rFonts w:ascii="Times New Roman" w:eastAsiaTheme="minorEastAsia" w:hAnsi="Times New Roman"/>
          <w:color w:val="333333"/>
        </w:rPr>
        <w:t>美元）。类似情况还出现在巴西央行的</w:t>
      </w:r>
      <w:r w:rsidRPr="00232413">
        <w:rPr>
          <w:rFonts w:ascii="Times New Roman" w:eastAsiaTheme="minorEastAsia" w:hAnsi="Times New Roman"/>
          <w:color w:val="333333"/>
        </w:rPr>
        <w:t xml:space="preserve"> PIX </w:t>
      </w:r>
      <w:r w:rsidRPr="00232413">
        <w:rPr>
          <w:rFonts w:ascii="Times New Roman" w:eastAsiaTheme="minorEastAsia" w:hAnsi="Times New Roman"/>
          <w:color w:val="333333"/>
        </w:rPr>
        <w:t>模块中，其开发、测试与生产阶段均需独立审计，与每日</w:t>
      </w:r>
      <w:r w:rsidRPr="00232413">
        <w:rPr>
          <w:rFonts w:ascii="Times New Roman" w:eastAsiaTheme="minorEastAsia" w:hAnsi="Times New Roman"/>
          <w:color w:val="333333"/>
        </w:rPr>
        <w:t xml:space="preserve"> 4.7 </w:t>
      </w:r>
      <w:r w:rsidRPr="00232413">
        <w:rPr>
          <w:rFonts w:ascii="Times New Roman" w:eastAsiaTheme="minorEastAsia" w:hAnsi="Times New Roman"/>
          <w:color w:val="333333"/>
        </w:rPr>
        <w:t>次的自动化构建频率不匹配，发布延误概率高达</w:t>
      </w:r>
      <w:r w:rsidRPr="00232413">
        <w:rPr>
          <w:rFonts w:ascii="Times New Roman" w:eastAsiaTheme="minorEastAsia" w:hAnsi="Times New Roman"/>
          <w:color w:val="333333"/>
        </w:rPr>
        <w:t xml:space="preserve"> 67%</w:t>
      </w:r>
      <w:r w:rsidRPr="00232413">
        <w:rPr>
          <w:rFonts w:ascii="Times New Roman" w:eastAsiaTheme="minorEastAsia" w:hAnsi="Times New Roman"/>
          <w:color w:val="333333"/>
        </w:rPr>
        <w:t>。这一现象反映出传统安全流程仍以</w:t>
      </w:r>
      <w:r w:rsidRPr="00232413">
        <w:rPr>
          <w:rFonts w:ascii="Times New Roman" w:eastAsiaTheme="minorEastAsia" w:hAnsi="Times New Roman"/>
          <w:color w:val="333333"/>
        </w:rPr>
        <w:t>“</w:t>
      </w:r>
      <w:r w:rsidRPr="00232413">
        <w:rPr>
          <w:rFonts w:ascii="Times New Roman" w:eastAsiaTheme="minorEastAsia" w:hAnsi="Times New Roman"/>
          <w:color w:val="333333"/>
        </w:rPr>
        <w:t>事后审核</w:t>
      </w:r>
      <w:r w:rsidRPr="00232413">
        <w:rPr>
          <w:rFonts w:ascii="Times New Roman" w:eastAsiaTheme="minorEastAsia" w:hAnsi="Times New Roman"/>
          <w:color w:val="333333"/>
        </w:rPr>
        <w:t>”</w:t>
      </w:r>
      <w:r w:rsidRPr="00232413">
        <w:rPr>
          <w:rFonts w:ascii="Times New Roman" w:eastAsiaTheme="minorEastAsia" w:hAnsi="Times New Roman"/>
          <w:color w:val="333333"/>
        </w:rPr>
        <w:t>为主，难以满足</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快速交付的节奏要求。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2</w:t>
      </w:r>
      <w:r w:rsidRPr="00232413">
        <w:rPr>
          <w:rFonts w:ascii="Times New Roman" w:eastAsiaTheme="minorEastAsia" w:hAnsi="Times New Roman"/>
          <w:color w:val="333333"/>
        </w:rPr>
        <w:t>）工具链集成不足</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在工具层面，安全检测系统与开发流水线之间衔接不畅。静态扫描（</w:t>
      </w:r>
      <w:r w:rsidRPr="00232413">
        <w:rPr>
          <w:rFonts w:ascii="Times New Roman" w:eastAsiaTheme="minorEastAsia" w:hAnsi="Times New Roman"/>
          <w:color w:val="333333"/>
        </w:rPr>
        <w:t>Checkmarx</w:t>
      </w:r>
      <w:r w:rsidRPr="00232413">
        <w:rPr>
          <w:rFonts w:ascii="Times New Roman" w:eastAsiaTheme="minorEastAsia" w:hAnsi="Times New Roman"/>
          <w:color w:val="333333"/>
        </w:rPr>
        <w:t>）与动态扫描（</w:t>
      </w:r>
      <w:r w:rsidRPr="00232413">
        <w:rPr>
          <w:rFonts w:ascii="Times New Roman" w:eastAsiaTheme="minorEastAsia" w:hAnsi="Times New Roman"/>
          <w:color w:val="333333"/>
        </w:rPr>
        <w:t>Burp Suite</w:t>
      </w:r>
      <w:r w:rsidRPr="00232413">
        <w:rPr>
          <w:rFonts w:ascii="Times New Roman" w:eastAsiaTheme="minorEastAsia" w:hAnsi="Times New Roman"/>
          <w:color w:val="333333"/>
        </w:rPr>
        <w:t>）的结果无法自动同步至</w:t>
      </w:r>
      <w:r w:rsidRPr="00232413">
        <w:rPr>
          <w:rFonts w:ascii="Times New Roman" w:eastAsiaTheme="minorEastAsia" w:hAnsi="Times New Roman"/>
          <w:color w:val="333333"/>
        </w:rPr>
        <w:t xml:space="preserve"> Jira </w:t>
      </w:r>
      <w:r w:rsidRPr="00232413">
        <w:rPr>
          <w:rFonts w:ascii="Times New Roman" w:eastAsiaTheme="minorEastAsia" w:hAnsi="Times New Roman"/>
          <w:color w:val="333333"/>
        </w:rPr>
        <w:t>系统，导致漏洞修复平均响应时间（</w:t>
      </w:r>
      <w:r w:rsidRPr="00232413">
        <w:rPr>
          <w:rFonts w:ascii="Times New Roman" w:eastAsiaTheme="minorEastAsia" w:hAnsi="Times New Roman"/>
          <w:color w:val="333333"/>
        </w:rPr>
        <w:t>MTTR</w:t>
      </w:r>
      <w:r w:rsidRPr="00232413">
        <w:rPr>
          <w:rFonts w:ascii="Times New Roman" w:eastAsiaTheme="minorEastAsia" w:hAnsi="Times New Roman"/>
          <w:color w:val="333333"/>
        </w:rPr>
        <w:t>）达</w:t>
      </w:r>
      <w:r w:rsidRPr="00232413">
        <w:rPr>
          <w:rFonts w:ascii="Times New Roman" w:eastAsiaTheme="minorEastAsia" w:hAnsi="Times New Roman"/>
          <w:color w:val="333333"/>
        </w:rPr>
        <w:t xml:space="preserve"> 18.3 </w:t>
      </w:r>
      <w:r w:rsidRPr="00232413">
        <w:rPr>
          <w:rFonts w:ascii="Times New Roman" w:eastAsiaTheme="minorEastAsia" w:hAnsi="Times New Roman"/>
          <w:color w:val="333333"/>
        </w:rPr>
        <w:t>小时，显著高于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的推荐标准（</w:t>
      </w:r>
      <w:r w:rsidRPr="00232413">
        <w:rPr>
          <w:rFonts w:ascii="Times New Roman" w:eastAsiaTheme="minorEastAsia" w:hAnsi="Times New Roman"/>
          <w:color w:val="333333"/>
        </w:rPr>
        <w:t xml:space="preserve">2 </w:t>
      </w:r>
      <w:r w:rsidRPr="00232413">
        <w:rPr>
          <w:rFonts w:ascii="Times New Roman" w:eastAsiaTheme="minorEastAsia" w:hAnsi="Times New Roman"/>
          <w:color w:val="333333"/>
        </w:rPr>
        <w:t>小时）。同时，云原生环境中传统防火墙规则与容器网络策略存在配置冲突，新加坡财富管理平台在</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年第二季度的误报率达到</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。此外，在</w:t>
      </w:r>
      <w:r w:rsidRPr="00232413">
        <w:rPr>
          <w:rFonts w:ascii="Times New Roman" w:eastAsiaTheme="minorEastAsia" w:hAnsi="Times New Roman"/>
          <w:color w:val="333333"/>
        </w:rPr>
        <w:t xml:space="preserve"> COBOL </w:t>
      </w:r>
      <w:r w:rsidRPr="00232413">
        <w:rPr>
          <w:rFonts w:ascii="Times New Roman" w:eastAsiaTheme="minorEastAsia" w:hAnsi="Times New Roman"/>
          <w:color w:val="333333"/>
        </w:rPr>
        <w:t>遗留系统中，</w:t>
      </w:r>
      <w:r w:rsidRPr="00232413">
        <w:rPr>
          <w:rFonts w:ascii="Times New Roman" w:eastAsiaTheme="minorEastAsia" w:hAnsi="Times New Roman"/>
          <w:color w:val="333333"/>
        </w:rPr>
        <w:t xml:space="preserve">68% </w:t>
      </w:r>
      <w:r w:rsidRPr="00232413">
        <w:rPr>
          <w:rFonts w:ascii="Times New Roman" w:eastAsiaTheme="minorEastAsia" w:hAnsi="Times New Roman"/>
          <w:color w:val="333333"/>
        </w:rPr>
        <w:t>的安全审计仍依赖人工执行，基础设施即代码（</w:t>
      </w:r>
      <w:r w:rsidRPr="00232413">
        <w:rPr>
          <w:rFonts w:ascii="Times New Roman" w:eastAsiaTheme="minorEastAsia" w:hAnsi="Times New Roman"/>
          <w:color w:val="333333"/>
        </w:rPr>
        <w:t>IaC</w:t>
      </w:r>
      <w:r w:rsidRPr="00232413">
        <w:rPr>
          <w:rFonts w:ascii="Times New Roman" w:eastAsiaTheme="minorEastAsia" w:hAnsi="Times New Roman"/>
          <w:color w:val="333333"/>
        </w:rPr>
        <w:t>）的合规覆盖率仅为</w:t>
      </w:r>
      <w:r w:rsidRPr="00232413">
        <w:rPr>
          <w:rFonts w:ascii="Times New Roman" w:eastAsiaTheme="minorEastAsia" w:hAnsi="Times New Roman"/>
          <w:color w:val="333333"/>
        </w:rPr>
        <w:t xml:space="preserve"> 53%</w:t>
      </w:r>
      <w:r w:rsidRPr="00232413">
        <w:rPr>
          <w:rFonts w:ascii="Times New Roman" w:eastAsiaTheme="minorEastAsia" w:hAnsi="Times New Roman"/>
          <w:color w:val="333333"/>
        </w:rPr>
        <w:t>，比云原生系统低约</w:t>
      </w:r>
      <w:r w:rsidRPr="00232413">
        <w:rPr>
          <w:rFonts w:ascii="Times New Roman" w:eastAsiaTheme="minorEastAsia" w:hAnsi="Times New Roman"/>
          <w:color w:val="333333"/>
        </w:rPr>
        <w:t xml:space="preserve"> 36 </w:t>
      </w:r>
      <w:r w:rsidRPr="00232413">
        <w:rPr>
          <w:rFonts w:ascii="Times New Roman" w:eastAsiaTheme="minorEastAsia" w:hAnsi="Times New Roman"/>
          <w:color w:val="333333"/>
        </w:rPr>
        <w:t>个百分点。这些问题说明，安全与开发工具链未能形成闭环，信息孤岛导致检测延迟和资源浪费，进一步削弱了持续交付的稳定性。</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3</w:t>
      </w:r>
      <w:r w:rsidRPr="00232413">
        <w:rPr>
          <w:rFonts w:ascii="Times New Roman" w:eastAsiaTheme="minorEastAsia" w:hAnsi="Times New Roman"/>
          <w:color w:val="333333"/>
        </w:rPr>
        <w:t>）组织协同存在断层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组织结构与能力配置的不匹配也是矛盾的重要来源。评估数据显示，安全工程师对</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工具（如</w:t>
      </w:r>
      <w:r w:rsidRPr="00232413">
        <w:rPr>
          <w:rFonts w:ascii="Times New Roman" w:eastAsiaTheme="minorEastAsia" w:hAnsi="Times New Roman"/>
          <w:color w:val="333333"/>
        </w:rPr>
        <w:t xml:space="preserve"> SonarQube</w:t>
      </w:r>
      <w:r w:rsidRPr="00232413">
        <w:rPr>
          <w:rFonts w:ascii="Times New Roman" w:eastAsiaTheme="minorEastAsia" w:hAnsi="Times New Roman"/>
          <w:color w:val="333333"/>
        </w:rPr>
        <w:t>、</w:t>
      </w:r>
      <w:r w:rsidRPr="00232413">
        <w:rPr>
          <w:rFonts w:ascii="Times New Roman" w:eastAsiaTheme="minorEastAsia" w:hAnsi="Times New Roman"/>
          <w:color w:val="333333"/>
        </w:rPr>
        <w:t>OPA</w:t>
      </w:r>
      <w:r w:rsidRPr="00232413">
        <w:rPr>
          <w:rFonts w:ascii="Times New Roman" w:eastAsiaTheme="minorEastAsia" w:hAnsi="Times New Roman"/>
          <w:color w:val="333333"/>
        </w:rPr>
        <w:t>）的熟练度仅为</w:t>
      </w:r>
      <w:r w:rsidRPr="00232413">
        <w:rPr>
          <w:rFonts w:ascii="Times New Roman" w:eastAsiaTheme="minorEastAsia" w:hAnsi="Times New Roman"/>
          <w:color w:val="333333"/>
        </w:rPr>
        <w:t xml:space="preserve"> 23%</w:t>
      </w:r>
      <w:r w:rsidRPr="00232413">
        <w:rPr>
          <w:rFonts w:ascii="Times New Roman" w:eastAsiaTheme="minorEastAsia" w:hAnsi="Times New Roman"/>
          <w:color w:val="333333"/>
        </w:rPr>
        <w:t>，而开发人员对金融监管标准（如</w:t>
      </w:r>
      <w:r w:rsidRPr="00232413">
        <w:rPr>
          <w:rFonts w:ascii="Times New Roman" w:eastAsiaTheme="minorEastAsia" w:hAnsi="Times New Roman"/>
          <w:color w:val="333333"/>
        </w:rPr>
        <w:t xml:space="preserve"> MAS TRM 9.0</w:t>
      </w:r>
      <w:r w:rsidRPr="00232413">
        <w:rPr>
          <w:rFonts w:ascii="Times New Roman" w:eastAsiaTheme="minorEastAsia" w:hAnsi="Times New Roman"/>
          <w:color w:val="333333"/>
        </w:rPr>
        <w:t>）的认知合格率不足</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。不同部门的绩效指标导向不一致</w:t>
      </w:r>
      <w:r w:rsidRPr="00232413">
        <w:rPr>
          <w:rFonts w:ascii="Times New Roman" w:eastAsiaTheme="minorEastAsia" w:hAnsi="Times New Roman"/>
          <w:color w:val="333333"/>
        </w:rPr>
        <w:t>——</w:t>
      </w:r>
      <w:r w:rsidRPr="00232413">
        <w:rPr>
          <w:rFonts w:ascii="Times New Roman" w:eastAsiaTheme="minorEastAsia" w:hAnsi="Times New Roman"/>
          <w:color w:val="333333"/>
        </w:rPr>
        <w:t>安全部门关注漏洞数量下降率，而开发部门更重视交付速度</w:t>
      </w:r>
      <w:r w:rsidRPr="00232413">
        <w:rPr>
          <w:rFonts w:ascii="Times New Roman" w:eastAsiaTheme="minorEastAsia" w:hAnsi="Times New Roman"/>
          <w:color w:val="333333"/>
        </w:rPr>
        <w:t>——</w:t>
      </w:r>
      <w:r w:rsidRPr="00232413">
        <w:rPr>
          <w:rFonts w:ascii="Times New Roman" w:eastAsiaTheme="minorEastAsia" w:hAnsi="Times New Roman"/>
          <w:color w:val="333333"/>
        </w:rPr>
        <w:t>导致协作目标缺乏统一。</w:t>
      </w:r>
      <w:r w:rsidRPr="00232413">
        <w:rPr>
          <w:rFonts w:ascii="Times New Roman" w:eastAsiaTheme="minorEastAsia" w:hAnsi="Times New Roman"/>
          <w:color w:val="333333"/>
        </w:rPr>
        <w:br/>
      </w:r>
      <w:r w:rsidRPr="00232413">
        <w:rPr>
          <w:rFonts w:ascii="Times New Roman" w:eastAsiaTheme="minorEastAsia" w:hAnsi="Times New Roman"/>
          <w:color w:val="333333"/>
        </w:rPr>
        <w:t>这种目标分化削弱了跨部门沟通效率，也使得安全审查与开发迭代之间缺乏同步调整机制，从而加剧了两者在执行层面的摩擦。</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4</w:t>
      </w:r>
      <w:r w:rsidRPr="00232413">
        <w:rPr>
          <w:rFonts w:ascii="Times New Roman" w:eastAsiaTheme="minorEastAsia" w:hAnsi="Times New Roman"/>
          <w:color w:val="333333"/>
        </w:rPr>
        <w:t>）矛盾的风险表现</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随着业务复杂度的提升，传统安全模式与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的矛盾呈现出加速趋势。</w:t>
      </w:r>
      <w:r w:rsidRPr="00232413">
        <w:rPr>
          <w:rFonts w:ascii="Times New Roman" w:eastAsiaTheme="minorEastAsia" w:hAnsi="Times New Roman"/>
          <w:color w:val="333333"/>
        </w:rPr>
        <w:t xml:space="preserve">2023 </w:t>
      </w:r>
      <w:r w:rsidRPr="00232413">
        <w:rPr>
          <w:rFonts w:ascii="Times New Roman" w:eastAsiaTheme="minorEastAsia" w:hAnsi="Times New Roman"/>
          <w:color w:val="333333"/>
        </w:rPr>
        <w:t>年印尼数字银行项目因容器镜像验证缺失，遭遇</w:t>
      </w:r>
      <w:r w:rsidRPr="00232413">
        <w:rPr>
          <w:rFonts w:ascii="Times New Roman" w:eastAsiaTheme="minorEastAsia" w:hAnsi="Times New Roman"/>
          <w:color w:val="333333"/>
        </w:rPr>
        <w:t xml:space="preserve"> CVE-2023-29421 </w:t>
      </w:r>
      <w:r w:rsidRPr="00232413">
        <w:rPr>
          <w:rFonts w:ascii="Times New Roman" w:eastAsiaTheme="minorEastAsia" w:hAnsi="Times New Roman"/>
          <w:color w:val="333333"/>
        </w:rPr>
        <w:t>漏洞攻击，平均检测时间达</w:t>
      </w:r>
      <w:r w:rsidRPr="00232413">
        <w:rPr>
          <w:rFonts w:ascii="Times New Roman" w:eastAsiaTheme="minorEastAsia" w:hAnsi="Times New Roman"/>
          <w:color w:val="333333"/>
        </w:rPr>
        <w:t xml:space="preserve"> 9.2 </w:t>
      </w:r>
      <w:r w:rsidRPr="00232413">
        <w:rPr>
          <w:rFonts w:ascii="Times New Roman" w:eastAsiaTheme="minorEastAsia" w:hAnsi="Times New Roman"/>
          <w:color w:val="333333"/>
        </w:rPr>
        <w:t>小时，而行业最佳实践仅需</w:t>
      </w:r>
      <w:r w:rsidRPr="00232413">
        <w:rPr>
          <w:rFonts w:ascii="Times New Roman" w:eastAsiaTheme="minorEastAsia" w:hAnsi="Times New Roman"/>
          <w:color w:val="333333"/>
        </w:rPr>
        <w:t xml:space="preserve"> 1.7 </w:t>
      </w:r>
      <w:r w:rsidRPr="00232413">
        <w:rPr>
          <w:rFonts w:ascii="Times New Roman" w:eastAsiaTheme="minorEastAsia" w:hAnsi="Times New Roman"/>
          <w:color w:val="333333"/>
        </w:rPr>
        <w:t>小时。欧盟</w:t>
      </w:r>
      <w:r w:rsidRPr="00232413">
        <w:rPr>
          <w:rFonts w:ascii="Times New Roman" w:eastAsiaTheme="minorEastAsia" w:hAnsi="Times New Roman"/>
          <w:color w:val="333333"/>
        </w:rPr>
        <w:t xml:space="preserve"> DORA </w:t>
      </w:r>
      <w:r w:rsidRPr="00232413">
        <w:rPr>
          <w:rFonts w:ascii="Times New Roman" w:eastAsiaTheme="minorEastAsia" w:hAnsi="Times New Roman"/>
          <w:color w:val="333333"/>
        </w:rPr>
        <w:t>审计中，</w:t>
      </w:r>
      <w:r w:rsidRPr="00232413">
        <w:rPr>
          <w:rFonts w:ascii="Times New Roman" w:eastAsiaTheme="minorEastAsia" w:hAnsi="Times New Roman"/>
          <w:color w:val="333333"/>
        </w:rPr>
        <w:t xml:space="preserve">78% </w:t>
      </w:r>
      <w:r w:rsidRPr="00232413">
        <w:rPr>
          <w:rFonts w:ascii="Times New Roman" w:eastAsiaTheme="minorEastAsia" w:hAnsi="Times New Roman"/>
          <w:color w:val="333333"/>
        </w:rPr>
        <w:t>的检查项仍依赖人工核对，占用总审核时间的</w:t>
      </w:r>
      <w:r w:rsidRPr="00232413">
        <w:rPr>
          <w:rFonts w:ascii="Times New Roman" w:eastAsiaTheme="minorEastAsia" w:hAnsi="Times New Roman"/>
          <w:color w:val="333333"/>
        </w:rPr>
        <w:t xml:space="preserve"> 64%</w:t>
      </w:r>
      <w:r w:rsidRPr="00232413">
        <w:rPr>
          <w:rFonts w:ascii="Times New Roman" w:eastAsiaTheme="minorEastAsia" w:hAnsi="Times New Roman"/>
          <w:color w:val="333333"/>
        </w:rPr>
        <w:t>，自动化策略覆盖率仅</w:t>
      </w:r>
      <w:r w:rsidRPr="00232413">
        <w:rPr>
          <w:rFonts w:ascii="Times New Roman" w:eastAsiaTheme="minorEastAsia" w:hAnsi="Times New Roman"/>
          <w:color w:val="333333"/>
        </w:rPr>
        <w:t xml:space="preserve"> 19%</w:t>
      </w:r>
      <w:r w:rsidRPr="00232413">
        <w:rPr>
          <w:rFonts w:ascii="Times New Roman" w:eastAsiaTheme="minorEastAsia" w:hAnsi="Times New Roman"/>
          <w:color w:val="333333"/>
        </w:rPr>
        <w:t>。进一步的数据回溯显示，</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公司需应对的合规更新数量从</w:t>
      </w:r>
      <w:r w:rsidRPr="00232413">
        <w:rPr>
          <w:rFonts w:ascii="Times New Roman" w:eastAsiaTheme="minorEastAsia" w:hAnsi="Times New Roman"/>
          <w:color w:val="333333"/>
        </w:rPr>
        <w:t xml:space="preserve"> 2020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12 </w:t>
      </w:r>
      <w:r w:rsidRPr="00232413">
        <w:rPr>
          <w:rFonts w:ascii="Times New Roman" w:eastAsiaTheme="minorEastAsia" w:hAnsi="Times New Roman"/>
          <w:color w:val="333333"/>
        </w:rPr>
        <w:t>项增至</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37 </w:t>
      </w:r>
      <w:r w:rsidRPr="00232413">
        <w:rPr>
          <w:rFonts w:ascii="Times New Roman" w:eastAsiaTheme="minorEastAsia" w:hAnsi="Times New Roman"/>
          <w:color w:val="333333"/>
        </w:rPr>
        <w:t>项，人工审查的漏检率从</w:t>
      </w:r>
      <w:r w:rsidRPr="00232413">
        <w:rPr>
          <w:rFonts w:ascii="Times New Roman" w:eastAsiaTheme="minorEastAsia" w:hAnsi="Times New Roman"/>
          <w:color w:val="333333"/>
        </w:rPr>
        <w:t xml:space="preserve"> 8% </w:t>
      </w:r>
      <w:r w:rsidRPr="00232413">
        <w:rPr>
          <w:rFonts w:ascii="Times New Roman" w:eastAsiaTheme="minorEastAsia" w:hAnsi="Times New Roman"/>
          <w:color w:val="333333"/>
        </w:rPr>
        <w:t>上升至</w:t>
      </w:r>
      <w:r w:rsidRPr="00232413">
        <w:rPr>
          <w:rFonts w:ascii="Times New Roman" w:eastAsiaTheme="minorEastAsia" w:hAnsi="Times New Roman"/>
          <w:color w:val="333333"/>
        </w:rPr>
        <w:t xml:space="preserve"> 29%</w:t>
      </w:r>
      <w:r w:rsidRPr="00232413">
        <w:rPr>
          <w:rFonts w:ascii="Times New Roman" w:eastAsiaTheme="minorEastAsia" w:hAnsi="Times New Roman"/>
          <w:color w:val="333333"/>
        </w:rPr>
        <w:t>。这表明，随着技术债务和监管要求同步增长，传统安全管理方式的风险控制能力正持续减弱。</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5</w:t>
      </w:r>
      <w:r w:rsidRPr="00232413">
        <w:rPr>
          <w:rFonts w:ascii="Times New Roman" w:eastAsiaTheme="minorEastAsia" w:hAnsi="Times New Roman"/>
          <w:color w:val="333333"/>
        </w:rPr>
        <w:t>）行业差距与矛盾趋势</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对比行业标杆可见，</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公司在安全自动化与流程适配方面的差距仍然显著（见表</w:t>
      </w:r>
      <w:r w:rsidRPr="00232413">
        <w:rPr>
          <w:rFonts w:ascii="Times New Roman" w:eastAsiaTheme="minorEastAsia" w:hAnsi="Times New Roman"/>
          <w:color w:val="333333"/>
        </w:rPr>
        <w:t xml:space="preserve"> 3-6</w:t>
      </w:r>
      <w:r w:rsidRPr="00232413">
        <w:rPr>
          <w:rFonts w:ascii="Times New Roman" w:eastAsiaTheme="minorEastAsia" w:hAnsi="Times New Roman"/>
          <w:color w:val="333333"/>
        </w:rPr>
        <w:t>）。安全自动化测试率仅为</w:t>
      </w:r>
      <w:r w:rsidRPr="00232413">
        <w:rPr>
          <w:rFonts w:ascii="Times New Roman" w:eastAsiaTheme="minorEastAsia" w:hAnsi="Times New Roman"/>
          <w:color w:val="333333"/>
        </w:rPr>
        <w:t xml:space="preserve"> 31%</w:t>
      </w:r>
      <w:r w:rsidRPr="00232413">
        <w:rPr>
          <w:rFonts w:ascii="Times New Roman" w:eastAsiaTheme="minorEastAsia" w:hAnsi="Times New Roman"/>
          <w:color w:val="333333"/>
        </w:rPr>
        <w:t>，而行业平均达到</w:t>
      </w:r>
      <w:r w:rsidRPr="00232413">
        <w:rPr>
          <w:rFonts w:ascii="Times New Roman" w:eastAsiaTheme="minorEastAsia" w:hAnsi="Times New Roman"/>
          <w:color w:val="333333"/>
        </w:rPr>
        <w:t xml:space="preserve"> 79%</w:t>
      </w:r>
      <w:r w:rsidRPr="00232413">
        <w:rPr>
          <w:rFonts w:ascii="Times New Roman" w:eastAsiaTheme="minorEastAsia" w:hAnsi="Times New Roman"/>
          <w:color w:val="333333"/>
        </w:rPr>
        <w:t>；安全左移成熟度停留在</w:t>
      </w:r>
      <w:r w:rsidRPr="00232413">
        <w:rPr>
          <w:rFonts w:ascii="Times New Roman" w:eastAsiaTheme="minorEastAsia" w:hAnsi="Times New Roman"/>
          <w:color w:val="333333"/>
        </w:rPr>
        <w:t xml:space="preserve"> Level 1</w:t>
      </w:r>
      <w:r w:rsidRPr="00232413">
        <w:rPr>
          <w:rFonts w:ascii="Times New Roman" w:eastAsiaTheme="minorEastAsia" w:hAnsi="Times New Roman"/>
          <w:color w:val="333333"/>
        </w:rPr>
        <w:t>，而行业主流水平为</w:t>
      </w:r>
      <w:r w:rsidRPr="00232413">
        <w:rPr>
          <w:rFonts w:ascii="Times New Roman" w:eastAsiaTheme="minorEastAsia" w:hAnsi="Times New Roman"/>
          <w:color w:val="333333"/>
        </w:rPr>
        <w:t xml:space="preserve"> Level 3</w:t>
      </w:r>
      <w:r w:rsidRPr="00232413">
        <w:rPr>
          <w:rFonts w:ascii="Times New Roman" w:eastAsiaTheme="minorEastAsia" w:hAnsi="Times New Roman"/>
          <w:color w:val="333333"/>
        </w:rPr>
        <w:t>；生产环境漏洞逃逸率为每千行代码</w:t>
      </w:r>
      <w:r w:rsidRPr="00232413">
        <w:rPr>
          <w:rFonts w:ascii="Times New Roman" w:eastAsiaTheme="minorEastAsia" w:hAnsi="Times New Roman"/>
          <w:color w:val="333333"/>
        </w:rPr>
        <w:t xml:space="preserve"> 0.48 </w:t>
      </w:r>
      <w:r w:rsidRPr="00232413">
        <w:rPr>
          <w:rFonts w:ascii="Times New Roman" w:eastAsiaTheme="minorEastAsia" w:hAnsi="Times New Roman"/>
          <w:color w:val="333333"/>
        </w:rPr>
        <w:t>个，是行业平均值的三倍以上。</w:t>
      </w: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232413" w:rsidRPr="00932BFE" w:rsidRDefault="00232413" w:rsidP="00932BFE">
      <w:pPr>
        <w:shd w:val="clear" w:color="auto" w:fill="FFFFFF"/>
        <w:spacing w:line="400" w:lineRule="exact"/>
        <w:ind w:leftChars="1050" w:left="2520" w:firstLine="420"/>
        <w:rPr>
          <w:rFonts w:ascii="Times New Roman" w:eastAsiaTheme="minorEastAsia" w:hAnsi="Times New Roman"/>
          <w:color w:val="333333"/>
          <w:sz w:val="21"/>
          <w:szCs w:val="21"/>
        </w:rPr>
      </w:pPr>
      <w:r w:rsidRPr="00932BFE">
        <w:rPr>
          <w:rFonts w:ascii="Times New Roman" w:eastAsiaTheme="minorEastAsia" w:hAnsi="Times New Roman"/>
          <w:color w:val="333333"/>
          <w:sz w:val="21"/>
          <w:szCs w:val="21"/>
        </w:rPr>
        <w:t>表</w:t>
      </w:r>
      <w:r w:rsidRPr="00932BFE">
        <w:rPr>
          <w:rFonts w:ascii="Times New Roman" w:eastAsiaTheme="minorEastAsia" w:hAnsi="Times New Roman"/>
          <w:color w:val="333333"/>
          <w:sz w:val="21"/>
          <w:szCs w:val="21"/>
        </w:rPr>
        <w:t xml:space="preserve"> 3-</w:t>
      </w:r>
      <w:r w:rsidR="00466DA1">
        <w:rPr>
          <w:rFonts w:ascii="Times New Roman" w:eastAsiaTheme="minorEastAsia" w:hAnsi="Times New Roman"/>
          <w:color w:val="333333"/>
          <w:sz w:val="21"/>
          <w:szCs w:val="21"/>
        </w:rPr>
        <w:t>8</w:t>
      </w:r>
      <w:r w:rsidRPr="00932BFE">
        <w:rPr>
          <w:rFonts w:ascii="Times New Roman" w:eastAsiaTheme="minorEastAsia" w:hAnsi="Times New Roman"/>
          <w:color w:val="333333"/>
          <w:sz w:val="21"/>
          <w:szCs w:val="21"/>
        </w:rPr>
        <w:t xml:space="preserve"> H </w:t>
      </w:r>
      <w:r w:rsidRPr="00932BFE">
        <w:rPr>
          <w:rFonts w:ascii="Times New Roman" w:eastAsiaTheme="minorEastAsia" w:hAnsi="Times New Roman"/>
          <w:color w:val="333333"/>
          <w:sz w:val="21"/>
          <w:szCs w:val="21"/>
        </w:rPr>
        <w:t>公司与行业标杆安全指标对比</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2355"/>
        <w:gridCol w:w="1260"/>
        <w:gridCol w:w="1020"/>
        <w:gridCol w:w="1755"/>
      </w:tblGrid>
      <w:tr w:rsidR="00932BFE" w:rsidTr="00932BFE">
        <w:trPr>
          <w:tblHeader/>
          <w:tblCellSpacing w:w="15" w:type="dxa"/>
        </w:trPr>
        <w:tc>
          <w:tcPr>
            <w:tcW w:w="0" w:type="auto"/>
            <w:vAlign w:val="center"/>
            <w:hideMark/>
          </w:tcPr>
          <w:p w:rsidR="00932BFE" w:rsidRPr="00932BFE" w:rsidRDefault="00932BFE">
            <w:pPr>
              <w:jc w:val="center"/>
              <w:rPr>
                <w:bCs/>
              </w:rPr>
            </w:pPr>
            <w:r w:rsidRPr="00932BFE">
              <w:rPr>
                <w:bCs/>
              </w:rPr>
              <w:t>指标</w:t>
            </w:r>
          </w:p>
        </w:tc>
        <w:tc>
          <w:tcPr>
            <w:tcW w:w="0" w:type="auto"/>
            <w:vAlign w:val="center"/>
            <w:hideMark/>
          </w:tcPr>
          <w:p w:rsidR="00932BFE" w:rsidRPr="00932BFE" w:rsidRDefault="00932BFE">
            <w:pPr>
              <w:jc w:val="right"/>
              <w:rPr>
                <w:bCs/>
              </w:rPr>
            </w:pPr>
            <w:r w:rsidRPr="00932BFE">
              <w:rPr>
                <w:bCs/>
              </w:rPr>
              <w:t>H 公司现状</w:t>
            </w:r>
          </w:p>
        </w:tc>
        <w:tc>
          <w:tcPr>
            <w:tcW w:w="0" w:type="auto"/>
            <w:vAlign w:val="center"/>
            <w:hideMark/>
          </w:tcPr>
          <w:p w:rsidR="00932BFE" w:rsidRPr="00932BFE" w:rsidRDefault="00932BFE">
            <w:pPr>
              <w:jc w:val="right"/>
              <w:rPr>
                <w:bCs/>
              </w:rPr>
            </w:pPr>
            <w:r w:rsidRPr="00932BFE">
              <w:rPr>
                <w:bCs/>
              </w:rPr>
              <w:t>行业标杆</w:t>
            </w:r>
          </w:p>
        </w:tc>
        <w:tc>
          <w:tcPr>
            <w:tcW w:w="0" w:type="auto"/>
            <w:vAlign w:val="center"/>
            <w:hideMark/>
          </w:tcPr>
          <w:p w:rsidR="00932BFE" w:rsidRPr="00932BFE" w:rsidRDefault="00932BFE">
            <w:pPr>
              <w:jc w:val="center"/>
              <w:rPr>
                <w:bCs/>
              </w:rPr>
            </w:pPr>
            <w:r w:rsidRPr="00932BFE">
              <w:rPr>
                <w:bCs/>
              </w:rPr>
              <w:t>说明</w:t>
            </w:r>
          </w:p>
        </w:tc>
      </w:tr>
      <w:tr w:rsidR="00932BFE" w:rsidRPr="00932BFE" w:rsidTr="00932BFE">
        <w:trPr>
          <w:tblCellSpacing w:w="15" w:type="dxa"/>
        </w:trPr>
        <w:tc>
          <w:tcPr>
            <w:tcW w:w="0" w:type="auto"/>
            <w:vAlign w:val="center"/>
            <w:hideMark/>
          </w:tcPr>
          <w:p w:rsidR="00932BFE" w:rsidRPr="00932BFE" w:rsidRDefault="00932BFE">
            <w:r w:rsidRPr="00932BFE">
              <w:t>安全自动化测试率</w:t>
            </w:r>
          </w:p>
        </w:tc>
        <w:tc>
          <w:tcPr>
            <w:tcW w:w="0" w:type="auto"/>
            <w:vAlign w:val="center"/>
            <w:hideMark/>
          </w:tcPr>
          <w:p w:rsidR="00932BFE" w:rsidRPr="00932BFE" w:rsidRDefault="00932BFE">
            <w:pPr>
              <w:jc w:val="right"/>
            </w:pPr>
            <w:r w:rsidRPr="00932BFE">
              <w:t>31%</w:t>
            </w:r>
          </w:p>
        </w:tc>
        <w:tc>
          <w:tcPr>
            <w:tcW w:w="0" w:type="auto"/>
            <w:vAlign w:val="center"/>
            <w:hideMark/>
          </w:tcPr>
          <w:p w:rsidR="00932BFE" w:rsidRPr="00932BFE" w:rsidRDefault="00932BFE">
            <w:pPr>
              <w:jc w:val="right"/>
            </w:pPr>
            <w:r w:rsidRPr="00932BFE">
              <w:t>79%</w:t>
            </w:r>
          </w:p>
        </w:tc>
        <w:tc>
          <w:tcPr>
            <w:tcW w:w="0" w:type="auto"/>
            <w:vAlign w:val="center"/>
            <w:hideMark/>
          </w:tcPr>
          <w:p w:rsidR="00932BFE" w:rsidRPr="00932BFE" w:rsidRDefault="00932BFE">
            <w:r w:rsidRPr="00932BFE">
              <w:t>自动化水平偏低</w:t>
            </w:r>
          </w:p>
        </w:tc>
      </w:tr>
      <w:tr w:rsidR="00932BFE" w:rsidRPr="00932BFE" w:rsidTr="00932BFE">
        <w:trPr>
          <w:tblCellSpacing w:w="15" w:type="dxa"/>
        </w:trPr>
        <w:tc>
          <w:tcPr>
            <w:tcW w:w="0" w:type="auto"/>
            <w:vAlign w:val="center"/>
            <w:hideMark/>
          </w:tcPr>
          <w:p w:rsidR="00932BFE" w:rsidRPr="00932BFE" w:rsidRDefault="00932BFE">
            <w:r w:rsidRPr="00932BFE">
              <w:t>安全左移成熟度</w:t>
            </w:r>
          </w:p>
        </w:tc>
        <w:tc>
          <w:tcPr>
            <w:tcW w:w="0" w:type="auto"/>
            <w:vAlign w:val="center"/>
            <w:hideMark/>
          </w:tcPr>
          <w:p w:rsidR="00932BFE" w:rsidRPr="00932BFE" w:rsidRDefault="00932BFE">
            <w:pPr>
              <w:jc w:val="right"/>
            </w:pPr>
            <w:r w:rsidRPr="00932BFE">
              <w:t>Level 1</w:t>
            </w:r>
          </w:p>
        </w:tc>
        <w:tc>
          <w:tcPr>
            <w:tcW w:w="0" w:type="auto"/>
            <w:vAlign w:val="center"/>
            <w:hideMark/>
          </w:tcPr>
          <w:p w:rsidR="00932BFE" w:rsidRPr="00932BFE" w:rsidRDefault="00932BFE">
            <w:pPr>
              <w:jc w:val="right"/>
            </w:pPr>
            <w:r w:rsidRPr="00932BFE">
              <w:t>Level 3</w:t>
            </w:r>
          </w:p>
        </w:tc>
        <w:tc>
          <w:tcPr>
            <w:tcW w:w="0" w:type="auto"/>
            <w:vAlign w:val="center"/>
            <w:hideMark/>
          </w:tcPr>
          <w:p w:rsidR="00932BFE" w:rsidRPr="00932BFE" w:rsidRDefault="00932BFE">
            <w:r w:rsidRPr="00932BFE">
              <w:t>审查环节后置</w:t>
            </w:r>
          </w:p>
        </w:tc>
      </w:tr>
      <w:tr w:rsidR="00932BFE" w:rsidRPr="00932BFE" w:rsidTr="00932BFE">
        <w:trPr>
          <w:tblCellSpacing w:w="15" w:type="dxa"/>
        </w:trPr>
        <w:tc>
          <w:tcPr>
            <w:tcW w:w="0" w:type="auto"/>
            <w:vAlign w:val="center"/>
            <w:hideMark/>
          </w:tcPr>
          <w:p w:rsidR="00932BFE" w:rsidRPr="00932BFE" w:rsidRDefault="00932BFE">
            <w:r w:rsidRPr="00932BFE">
              <w:t>漏洞逃逸率（/千行）</w:t>
            </w:r>
          </w:p>
        </w:tc>
        <w:tc>
          <w:tcPr>
            <w:tcW w:w="0" w:type="auto"/>
            <w:vAlign w:val="center"/>
            <w:hideMark/>
          </w:tcPr>
          <w:p w:rsidR="00932BFE" w:rsidRPr="00932BFE" w:rsidRDefault="00932BFE">
            <w:pPr>
              <w:jc w:val="right"/>
            </w:pPr>
            <w:r w:rsidRPr="00932BFE">
              <w:t>0.48</w:t>
            </w:r>
          </w:p>
        </w:tc>
        <w:tc>
          <w:tcPr>
            <w:tcW w:w="0" w:type="auto"/>
            <w:vAlign w:val="center"/>
            <w:hideMark/>
          </w:tcPr>
          <w:p w:rsidR="00932BFE" w:rsidRPr="00932BFE" w:rsidRDefault="00932BFE">
            <w:pPr>
              <w:jc w:val="right"/>
            </w:pPr>
            <w:r w:rsidRPr="00932BFE">
              <w:t>0.15</w:t>
            </w:r>
          </w:p>
        </w:tc>
        <w:tc>
          <w:tcPr>
            <w:tcW w:w="0" w:type="auto"/>
            <w:vAlign w:val="center"/>
            <w:hideMark/>
          </w:tcPr>
          <w:p w:rsidR="00932BFE" w:rsidRPr="00932BFE" w:rsidRDefault="00932BFE">
            <w:r w:rsidRPr="00932BFE">
              <w:t>测试覆盖率不足</w:t>
            </w:r>
          </w:p>
        </w:tc>
      </w:tr>
    </w:tbl>
    <w:p w:rsidR="00932BFE" w:rsidRPr="00232413" w:rsidRDefault="00932BFE" w:rsidP="00232413">
      <w:pPr>
        <w:shd w:val="clear" w:color="auto" w:fill="FFFFFF"/>
        <w:spacing w:line="400" w:lineRule="exact"/>
        <w:ind w:firstLineChars="200" w:firstLine="480"/>
        <w:rPr>
          <w:rFonts w:ascii="Times New Roman" w:eastAsiaTheme="minorEastAsia" w:hAnsi="Times New Roman"/>
          <w:color w:val="333333"/>
        </w:rPr>
      </w:pP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从趋势上看，若维持现有模式，安全成本将继续上升，审查周期延长，合规风险增加。传统安全模式在</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环境下的适配问题，已不再是单一流程或工具问题，而是涉及节奏、系统与组织三方面的系统性矛盾。</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982905"/>
      <w:bookmarkEnd w:id="71"/>
      <w:bookmarkEnd w:id="72"/>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在金融科技系统的持续演进中，技术债务的累积与自动化推进之间呈现出明显的冲突。</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公司在推动自动化转型的过程中发现，遗留系统结构复杂、工具链割裂以及人员知识更新缓慢，成为限制自动化效率的关键因素。基于技术债务理论与自动化成熟度模型，本节结合公司</w:t>
      </w:r>
      <w:r w:rsidRPr="00734F14">
        <w:rPr>
          <w:rFonts w:ascii="Times New Roman" w:eastAsiaTheme="minorEastAsia" w:hAnsi="Times New Roman"/>
          <w:color w:val="333333"/>
        </w:rPr>
        <w:t xml:space="preserve">2018—2023 </w:t>
      </w:r>
      <w:r w:rsidRPr="00734F14">
        <w:rPr>
          <w:rFonts w:ascii="Times New Roman" w:eastAsiaTheme="minorEastAsia" w:hAnsi="Times New Roman"/>
          <w:color w:val="333333"/>
        </w:rPr>
        <w:t>年的实证数据，对技术债务对自动化进程的阻滞机理及其演化特征进行分析。</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1</w:t>
      </w:r>
      <w:r w:rsidRPr="00734F14">
        <w:rPr>
          <w:rFonts w:ascii="Times New Roman" w:eastAsiaTheme="minorEastAsia" w:hAnsi="Times New Roman"/>
          <w:color w:val="333333"/>
        </w:rPr>
        <w:t>）技术债务的主要阻滞机制</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首先是</w:t>
      </w:r>
      <w:r w:rsidRPr="00734F14">
        <w:rPr>
          <w:rFonts w:eastAsiaTheme="minorEastAsia"/>
          <w:bCs/>
          <w:color w:val="333333"/>
        </w:rPr>
        <w:t>架构锁定效应</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公司仍有约</w:t>
      </w:r>
      <w:r w:rsidRPr="00734F14">
        <w:rPr>
          <w:rFonts w:ascii="Times New Roman" w:eastAsiaTheme="minorEastAsia" w:hAnsi="Times New Roman"/>
          <w:color w:val="333333"/>
        </w:rPr>
        <w:t xml:space="preserve"> 68% </w:t>
      </w:r>
      <w:r w:rsidRPr="00734F14">
        <w:rPr>
          <w:rFonts w:ascii="Times New Roman" w:eastAsiaTheme="minorEastAsia" w:hAnsi="Times New Roman"/>
          <w:color w:val="333333"/>
        </w:rPr>
        <w:t>的核心支付系统基于</w:t>
      </w:r>
      <w:r w:rsidRPr="00734F14">
        <w:rPr>
          <w:rFonts w:ascii="Times New Roman" w:eastAsiaTheme="minorEastAsia" w:hAnsi="Times New Roman"/>
          <w:color w:val="333333"/>
        </w:rPr>
        <w:t xml:space="preserve"> COBOL </w:t>
      </w:r>
      <w:r w:rsidRPr="00734F14">
        <w:rPr>
          <w:rFonts w:ascii="Times New Roman" w:eastAsiaTheme="minorEastAsia" w:hAnsi="Times New Roman"/>
          <w:color w:val="333333"/>
        </w:rPr>
        <w:t>开发，系统架构缺乏模块化设计，导致自动化脚本开发需额外处理</w:t>
      </w:r>
      <w:r w:rsidRPr="00734F14">
        <w:rPr>
          <w:rFonts w:ascii="Times New Roman" w:eastAsiaTheme="minorEastAsia" w:hAnsi="Times New Roman"/>
          <w:color w:val="333333"/>
        </w:rPr>
        <w:t xml:space="preserve"> 400 </w:t>
      </w:r>
      <w:r w:rsidRPr="00734F14">
        <w:rPr>
          <w:rFonts w:ascii="Times New Roman" w:eastAsiaTheme="minorEastAsia" w:hAnsi="Times New Roman"/>
          <w:color w:val="333333"/>
        </w:rPr>
        <w:t>余个非标准接口，占总接口数量的一半以上。由于结构僵化，自动化工具难以顺利集成和扩展，适配成本不断上升。</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其次是</w:t>
      </w:r>
      <w:r w:rsidRPr="00734F14">
        <w:rPr>
          <w:rFonts w:eastAsiaTheme="minorEastAsia"/>
          <w:bCs/>
          <w:color w:val="333333"/>
        </w:rPr>
        <w:t>工具链碎片化问题</w:t>
      </w:r>
      <w:r w:rsidRPr="00734F14">
        <w:rPr>
          <w:rFonts w:ascii="Times New Roman" w:eastAsiaTheme="minorEastAsia" w:hAnsi="Times New Roman"/>
          <w:color w:val="333333"/>
        </w:rPr>
        <w:t>。长期积累的技术债务使系统环境复杂化，不同平台间的工具难以兼容。以跨境支付系统为例，其自动化测试覆盖率仅</w:t>
      </w:r>
      <w:r w:rsidRPr="00734F14">
        <w:rPr>
          <w:rFonts w:ascii="Times New Roman" w:eastAsiaTheme="minorEastAsia" w:hAnsi="Times New Roman"/>
          <w:color w:val="333333"/>
        </w:rPr>
        <w:t xml:space="preserve"> 31%</w:t>
      </w:r>
      <w:r w:rsidRPr="00734F14">
        <w:rPr>
          <w:rFonts w:ascii="Times New Roman" w:eastAsiaTheme="minorEastAsia" w:hAnsi="Times New Roman"/>
          <w:color w:val="333333"/>
        </w:rPr>
        <w:t>，远低于行业平均水平</w:t>
      </w:r>
      <w:r w:rsidRPr="00734F14">
        <w:rPr>
          <w:rFonts w:ascii="Times New Roman" w:eastAsiaTheme="minorEastAsia" w:hAnsi="Times New Roman"/>
          <w:color w:val="333333"/>
        </w:rPr>
        <w:t xml:space="preserve"> 79%</w:t>
      </w:r>
      <w:r w:rsidRPr="00734F14">
        <w:rPr>
          <w:rFonts w:ascii="Times New Roman" w:eastAsiaTheme="minorEastAsia" w:hAnsi="Times New Roman"/>
          <w:color w:val="333333"/>
        </w:rPr>
        <w:t>。主要原因在于系统同时依赖云原生</w:t>
      </w:r>
      <w:r w:rsidRPr="00734F14">
        <w:rPr>
          <w:rFonts w:ascii="Times New Roman" w:eastAsiaTheme="minorEastAsia" w:hAnsi="Times New Roman"/>
          <w:color w:val="333333"/>
        </w:rPr>
        <w:t xml:space="preserve"> API </w:t>
      </w:r>
      <w:r w:rsidRPr="00734F14">
        <w:rPr>
          <w:rFonts w:ascii="Times New Roman" w:eastAsiaTheme="minorEastAsia" w:hAnsi="Times New Roman"/>
          <w:color w:val="333333"/>
        </w:rPr>
        <w:t>和</w:t>
      </w:r>
      <w:r w:rsidRPr="00734F14">
        <w:rPr>
          <w:rFonts w:ascii="Times New Roman" w:eastAsiaTheme="minorEastAsia" w:hAnsi="Times New Roman"/>
          <w:color w:val="333333"/>
        </w:rPr>
        <w:t xml:space="preserve"> AS/400 </w:t>
      </w:r>
      <w:r w:rsidRPr="00734F14">
        <w:rPr>
          <w:rFonts w:ascii="Times New Roman" w:eastAsiaTheme="minorEastAsia" w:hAnsi="Times New Roman"/>
          <w:color w:val="333333"/>
        </w:rPr>
        <w:t>协议，工具集成需要大量人工调整，造成效率损耗。</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最后是</w:t>
      </w:r>
      <w:r w:rsidRPr="00734F14">
        <w:rPr>
          <w:rFonts w:eastAsiaTheme="minorEastAsia"/>
          <w:bCs/>
          <w:color w:val="333333"/>
        </w:rPr>
        <w:t>组织认知刚性</w:t>
      </w:r>
      <w:r w:rsidRPr="00734F14">
        <w:rPr>
          <w:rFonts w:ascii="Times New Roman" w:eastAsiaTheme="minorEastAsia" w:hAnsi="Times New Roman"/>
          <w:color w:val="333333"/>
        </w:rPr>
        <w:t>。在运维团队中，</w:t>
      </w:r>
      <w:r w:rsidRPr="00734F14">
        <w:rPr>
          <w:rFonts w:ascii="Times New Roman" w:eastAsiaTheme="minorEastAsia" w:hAnsi="Times New Roman"/>
          <w:color w:val="333333"/>
        </w:rPr>
        <w:t xml:space="preserve">COBOL </w:t>
      </w:r>
      <w:r w:rsidRPr="00734F14">
        <w:rPr>
          <w:rFonts w:ascii="Times New Roman" w:eastAsiaTheme="minorEastAsia" w:hAnsi="Times New Roman"/>
          <w:color w:val="333333"/>
        </w:rPr>
        <w:t>专家比例高达</w:t>
      </w:r>
      <w:r w:rsidRPr="00734F14">
        <w:rPr>
          <w:rFonts w:ascii="Times New Roman" w:eastAsiaTheme="minorEastAsia" w:hAnsi="Times New Roman"/>
          <w:color w:val="333333"/>
        </w:rPr>
        <w:t xml:space="preserve"> 72%</w:t>
      </w:r>
      <w:r w:rsidRPr="00734F14">
        <w:rPr>
          <w:rFonts w:ascii="Times New Roman" w:eastAsiaTheme="minorEastAsia" w:hAnsi="Times New Roman"/>
          <w:color w:val="333333"/>
        </w:rPr>
        <w:t>，但对</w:t>
      </w:r>
      <w:r w:rsidRPr="00734F14">
        <w:rPr>
          <w:rFonts w:ascii="Times New Roman" w:eastAsiaTheme="minorEastAsia" w:hAnsi="Times New Roman"/>
          <w:color w:val="333333"/>
        </w:rPr>
        <w:t xml:space="preserve"> Ansible</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Terraform </w:t>
      </w:r>
      <w:r w:rsidRPr="00734F14">
        <w:rPr>
          <w:rFonts w:ascii="Times New Roman" w:eastAsiaTheme="minorEastAsia" w:hAnsi="Times New Roman"/>
          <w:color w:val="333333"/>
        </w:rPr>
        <w:t>等自动化工具的掌握率不足</w:t>
      </w:r>
      <w:r w:rsidRPr="00734F14">
        <w:rPr>
          <w:rFonts w:ascii="Times New Roman" w:eastAsiaTheme="minorEastAsia" w:hAnsi="Times New Roman"/>
          <w:color w:val="333333"/>
        </w:rPr>
        <w:t xml:space="preserve"> 34%</w:t>
      </w:r>
      <w:r w:rsidRPr="00734F14">
        <w:rPr>
          <w:rFonts w:ascii="Times New Roman" w:eastAsiaTheme="minorEastAsia" w:hAnsi="Times New Roman"/>
          <w:color w:val="333333"/>
        </w:rPr>
        <w:t>。知识结构的偏重使团队更倾向于沿用旧技术路径，在技术决策中对自动化工具的接受度较低，从而进一步固化了技术债务的影响。</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5C014E">
        <w:rPr>
          <w:rFonts w:ascii="Times New Roman" w:eastAsiaTheme="minorEastAsia" w:hAnsi="Times New Roman"/>
          <w:color w:val="333333"/>
        </w:rPr>
        <w:t>（</w:t>
      </w:r>
      <w:r w:rsidRPr="005C014E">
        <w:rPr>
          <w:rFonts w:ascii="Times New Roman" w:eastAsiaTheme="minorEastAsia" w:hAnsi="Times New Roman"/>
          <w:color w:val="333333"/>
        </w:rPr>
        <w:t>2</w:t>
      </w:r>
      <w:r w:rsidRPr="005C014E">
        <w:rPr>
          <w:rFonts w:ascii="Times New Roman" w:eastAsiaTheme="minorEastAsia" w:hAnsi="Times New Roman"/>
          <w:color w:val="333333"/>
        </w:rPr>
        <w:t>）阻滞效应的动态特征</w:t>
      </w:r>
    </w:p>
    <w:p w:rsid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w:t>
      </w:r>
      <w:r w:rsidRPr="00734F14">
        <w:rPr>
          <w:rFonts w:ascii="Times New Roman" w:eastAsiaTheme="minorEastAsia" w:hAnsi="Times New Roman"/>
          <w:color w:val="333333"/>
        </w:rPr>
        <w:t xml:space="preserve"> 2018—2023 </w:t>
      </w:r>
      <w:r w:rsidRPr="00734F14">
        <w:rPr>
          <w:rFonts w:ascii="Times New Roman" w:eastAsiaTheme="minorEastAsia" w:hAnsi="Times New Roman"/>
          <w:color w:val="333333"/>
        </w:rPr>
        <w:t>年的技术审计数据显示，技术债务的增加与自动化效率下降呈显著负相关关系（见表</w:t>
      </w:r>
      <w:r w:rsidRPr="00734F14">
        <w:rPr>
          <w:rFonts w:ascii="Times New Roman" w:eastAsiaTheme="minorEastAsia" w:hAnsi="Times New Roman"/>
          <w:color w:val="333333"/>
        </w:rPr>
        <w:t xml:space="preserve"> 3-</w:t>
      </w:r>
      <w:r w:rsidR="00D22B58">
        <w:rPr>
          <w:rFonts w:ascii="Times New Roman" w:eastAsiaTheme="minorEastAsia" w:hAnsi="Times New Roman"/>
          <w:color w:val="333333"/>
        </w:rPr>
        <w:t>9</w:t>
      </w:r>
      <w:r w:rsidRPr="00734F14">
        <w:rPr>
          <w:rFonts w:ascii="Times New Roman" w:eastAsiaTheme="minorEastAsia" w:hAnsi="Times New Roman"/>
          <w:color w:val="333333"/>
        </w:rPr>
        <w:t>）。</w:t>
      </w:r>
    </w:p>
    <w:p w:rsidR="00DF2081" w:rsidRPr="00734F14" w:rsidRDefault="00DF2081" w:rsidP="005C014E">
      <w:pPr>
        <w:shd w:val="clear" w:color="auto" w:fill="FFFFFF"/>
        <w:spacing w:line="400" w:lineRule="exact"/>
        <w:ind w:firstLineChars="200" w:firstLine="480"/>
        <w:rPr>
          <w:rFonts w:ascii="Times New Roman" w:eastAsiaTheme="minorEastAsia" w:hAnsi="Times New Roman"/>
          <w:color w:val="333333"/>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5C014E" w:rsidRPr="00DF2081" w:rsidRDefault="005C014E" w:rsidP="00DF2081">
      <w:pPr>
        <w:shd w:val="clear" w:color="auto" w:fill="FFFFFF"/>
        <w:spacing w:line="400" w:lineRule="exact"/>
        <w:ind w:leftChars="700" w:left="1680" w:firstLineChars="200" w:firstLine="420"/>
        <w:rPr>
          <w:rFonts w:eastAsiaTheme="minorEastAsia"/>
          <w:bCs/>
          <w:color w:val="333333"/>
          <w:sz w:val="21"/>
          <w:szCs w:val="21"/>
        </w:rPr>
      </w:pPr>
      <w:r w:rsidRPr="00DF2081">
        <w:rPr>
          <w:rFonts w:eastAsiaTheme="minorEastAsia"/>
          <w:bCs/>
          <w:color w:val="333333"/>
          <w:sz w:val="21"/>
          <w:szCs w:val="21"/>
        </w:rPr>
        <w:t>表 3-</w:t>
      </w:r>
      <w:r w:rsidR="00D22B58">
        <w:rPr>
          <w:rFonts w:eastAsiaTheme="minorEastAsia"/>
          <w:bCs/>
          <w:color w:val="333333"/>
          <w:sz w:val="21"/>
          <w:szCs w:val="21"/>
        </w:rPr>
        <w:t>9</w:t>
      </w:r>
      <w:r w:rsidRPr="00DF2081">
        <w:rPr>
          <w:rFonts w:eastAsiaTheme="minorEastAsia"/>
          <w:bCs/>
          <w:color w:val="333333"/>
          <w:sz w:val="21"/>
          <w:szCs w:val="21"/>
        </w:rPr>
        <w:t xml:space="preserve"> 技术债务与自动化效能变化趋势（2018–2023）</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1995"/>
        <w:gridCol w:w="540"/>
        <w:gridCol w:w="540"/>
        <w:gridCol w:w="1020"/>
        <w:gridCol w:w="1755"/>
      </w:tblGrid>
      <w:tr w:rsidR="00DF2081" w:rsidRPr="00DF2081" w:rsidTr="00DF2081">
        <w:trPr>
          <w:tblHeader/>
          <w:tblCellSpacing w:w="15" w:type="dxa"/>
        </w:trPr>
        <w:tc>
          <w:tcPr>
            <w:tcW w:w="0" w:type="auto"/>
            <w:vAlign w:val="center"/>
            <w:hideMark/>
          </w:tcPr>
          <w:p w:rsidR="00DF2081" w:rsidRPr="00DF2081" w:rsidRDefault="00DF2081">
            <w:pPr>
              <w:jc w:val="center"/>
              <w:rPr>
                <w:bCs/>
              </w:rPr>
            </w:pPr>
            <w:r w:rsidRPr="00DF2081">
              <w:rPr>
                <w:bCs/>
              </w:rPr>
              <w:t>指标</w:t>
            </w:r>
          </w:p>
        </w:tc>
        <w:tc>
          <w:tcPr>
            <w:tcW w:w="0" w:type="auto"/>
            <w:vAlign w:val="center"/>
            <w:hideMark/>
          </w:tcPr>
          <w:p w:rsidR="00DF2081" w:rsidRPr="00DF2081" w:rsidRDefault="00DF2081">
            <w:pPr>
              <w:jc w:val="right"/>
              <w:rPr>
                <w:bCs/>
              </w:rPr>
            </w:pPr>
            <w:r w:rsidRPr="00DF2081">
              <w:rPr>
                <w:bCs/>
              </w:rPr>
              <w:t>2018</w:t>
            </w:r>
          </w:p>
        </w:tc>
        <w:tc>
          <w:tcPr>
            <w:tcW w:w="0" w:type="auto"/>
            <w:vAlign w:val="center"/>
            <w:hideMark/>
          </w:tcPr>
          <w:p w:rsidR="00DF2081" w:rsidRPr="00DF2081" w:rsidRDefault="00DF2081">
            <w:pPr>
              <w:jc w:val="right"/>
              <w:rPr>
                <w:bCs/>
              </w:rPr>
            </w:pPr>
            <w:r w:rsidRPr="00DF2081">
              <w:rPr>
                <w:bCs/>
              </w:rPr>
              <w:t>2023</w:t>
            </w:r>
          </w:p>
        </w:tc>
        <w:tc>
          <w:tcPr>
            <w:tcW w:w="0" w:type="auto"/>
            <w:vAlign w:val="center"/>
            <w:hideMark/>
          </w:tcPr>
          <w:p w:rsidR="00DF2081" w:rsidRPr="00DF2081" w:rsidRDefault="00DF2081">
            <w:pPr>
              <w:jc w:val="right"/>
              <w:rPr>
                <w:bCs/>
              </w:rPr>
            </w:pPr>
            <w:r w:rsidRPr="00DF2081">
              <w:rPr>
                <w:bCs/>
              </w:rPr>
              <w:t>变化幅度</w:t>
            </w:r>
          </w:p>
        </w:tc>
        <w:tc>
          <w:tcPr>
            <w:tcW w:w="0" w:type="auto"/>
            <w:vAlign w:val="center"/>
            <w:hideMark/>
          </w:tcPr>
          <w:p w:rsidR="00DF2081" w:rsidRPr="00DF2081" w:rsidRDefault="00DF2081">
            <w:pPr>
              <w:jc w:val="right"/>
              <w:rPr>
                <w:bCs/>
              </w:rPr>
            </w:pPr>
            <w:r w:rsidRPr="00DF2081">
              <w:rPr>
                <w:bCs/>
              </w:rPr>
              <w:t>显著性（p 值）</w:t>
            </w:r>
          </w:p>
        </w:tc>
      </w:tr>
      <w:tr w:rsidR="00DF2081" w:rsidRPr="00DF2081" w:rsidTr="00DF2081">
        <w:trPr>
          <w:tblCellSpacing w:w="15" w:type="dxa"/>
        </w:trPr>
        <w:tc>
          <w:tcPr>
            <w:tcW w:w="0" w:type="auto"/>
            <w:vAlign w:val="center"/>
            <w:hideMark/>
          </w:tcPr>
          <w:p w:rsidR="00DF2081" w:rsidRPr="00DF2081" w:rsidRDefault="00DF2081">
            <w:r w:rsidRPr="00DF2081">
              <w:t>遗留系统代码占比</w:t>
            </w:r>
          </w:p>
        </w:tc>
        <w:tc>
          <w:tcPr>
            <w:tcW w:w="0" w:type="auto"/>
            <w:vAlign w:val="center"/>
            <w:hideMark/>
          </w:tcPr>
          <w:p w:rsidR="00DF2081" w:rsidRPr="00DF2081" w:rsidRDefault="00DF2081">
            <w:pPr>
              <w:jc w:val="right"/>
            </w:pPr>
            <w:r w:rsidRPr="00DF2081">
              <w:t>58%</w:t>
            </w:r>
          </w:p>
        </w:tc>
        <w:tc>
          <w:tcPr>
            <w:tcW w:w="0" w:type="auto"/>
            <w:vAlign w:val="center"/>
            <w:hideMark/>
          </w:tcPr>
          <w:p w:rsidR="00DF2081" w:rsidRPr="00DF2081" w:rsidRDefault="00DF2081">
            <w:pPr>
              <w:jc w:val="right"/>
            </w:pPr>
            <w:r w:rsidRPr="00DF2081">
              <w:t>68%</w:t>
            </w:r>
          </w:p>
        </w:tc>
        <w:tc>
          <w:tcPr>
            <w:tcW w:w="0" w:type="auto"/>
            <w:vAlign w:val="center"/>
            <w:hideMark/>
          </w:tcPr>
          <w:p w:rsidR="00DF2081" w:rsidRPr="00DF2081" w:rsidRDefault="00DF2081">
            <w:pPr>
              <w:jc w:val="right"/>
            </w:pPr>
            <w:r w:rsidRPr="00DF2081">
              <w:t>+17%</w:t>
            </w:r>
          </w:p>
        </w:tc>
        <w:tc>
          <w:tcPr>
            <w:tcW w:w="0" w:type="auto"/>
            <w:vAlign w:val="center"/>
            <w:hideMark/>
          </w:tcPr>
          <w:p w:rsidR="00DF2081" w:rsidRPr="00DF2081" w:rsidRDefault="00DF2081">
            <w:pPr>
              <w:jc w:val="right"/>
            </w:pPr>
            <w:r w:rsidRPr="00DF2081">
              <w:t>0.003</w:t>
            </w:r>
          </w:p>
        </w:tc>
      </w:tr>
      <w:tr w:rsidR="00DF2081" w:rsidRPr="00DF2081" w:rsidTr="00DF2081">
        <w:trPr>
          <w:tblCellSpacing w:w="15" w:type="dxa"/>
        </w:trPr>
        <w:tc>
          <w:tcPr>
            <w:tcW w:w="0" w:type="auto"/>
            <w:vAlign w:val="center"/>
            <w:hideMark/>
          </w:tcPr>
          <w:p w:rsidR="00DF2081" w:rsidRPr="00DF2081" w:rsidRDefault="00DF2081">
            <w:r w:rsidRPr="00DF2081">
              <w:t>自动化测试覆盖率</w:t>
            </w:r>
          </w:p>
        </w:tc>
        <w:tc>
          <w:tcPr>
            <w:tcW w:w="0" w:type="auto"/>
            <w:vAlign w:val="center"/>
            <w:hideMark/>
          </w:tcPr>
          <w:p w:rsidR="00DF2081" w:rsidRPr="00DF2081" w:rsidRDefault="00DF2081">
            <w:pPr>
              <w:jc w:val="right"/>
            </w:pPr>
            <w:r w:rsidRPr="00DF2081">
              <w:t>42%</w:t>
            </w:r>
          </w:p>
        </w:tc>
        <w:tc>
          <w:tcPr>
            <w:tcW w:w="0" w:type="auto"/>
            <w:vAlign w:val="center"/>
            <w:hideMark/>
          </w:tcPr>
          <w:p w:rsidR="00DF2081" w:rsidRPr="00DF2081" w:rsidRDefault="00DF2081">
            <w:pPr>
              <w:jc w:val="right"/>
            </w:pPr>
            <w:r w:rsidRPr="00DF2081">
              <w:t>31%</w:t>
            </w:r>
          </w:p>
        </w:tc>
        <w:tc>
          <w:tcPr>
            <w:tcW w:w="0" w:type="auto"/>
            <w:vAlign w:val="center"/>
            <w:hideMark/>
          </w:tcPr>
          <w:p w:rsidR="00DF2081" w:rsidRPr="00DF2081" w:rsidRDefault="00DF2081">
            <w:pPr>
              <w:jc w:val="right"/>
            </w:pPr>
            <w:r w:rsidRPr="00DF2081">
              <w:rPr>
                <w:rFonts w:ascii="Cambria Math" w:hAnsi="Cambria Math" w:cs="Cambria Math"/>
              </w:rPr>
              <w:t>−</w:t>
            </w:r>
            <w:r w:rsidRPr="00DF2081">
              <w:t>26%</w:t>
            </w:r>
          </w:p>
        </w:tc>
        <w:tc>
          <w:tcPr>
            <w:tcW w:w="0" w:type="auto"/>
            <w:vAlign w:val="center"/>
            <w:hideMark/>
          </w:tcPr>
          <w:p w:rsidR="00DF2081" w:rsidRPr="00DF2081" w:rsidRDefault="00DF2081">
            <w:pPr>
              <w:jc w:val="right"/>
            </w:pPr>
            <w:r w:rsidRPr="00DF2081">
              <w:t>0.001</w:t>
            </w:r>
          </w:p>
        </w:tc>
      </w:tr>
      <w:tr w:rsidR="00DF2081" w:rsidRPr="00DF2081" w:rsidTr="00DF2081">
        <w:trPr>
          <w:tblCellSpacing w:w="15" w:type="dxa"/>
        </w:trPr>
        <w:tc>
          <w:tcPr>
            <w:tcW w:w="0" w:type="auto"/>
            <w:vAlign w:val="center"/>
            <w:hideMark/>
          </w:tcPr>
          <w:p w:rsidR="00DF2081" w:rsidRPr="00DF2081" w:rsidRDefault="00DF2081">
            <w:r w:rsidRPr="00DF2081">
              <w:t>自动化部署失败率</w:t>
            </w:r>
          </w:p>
        </w:tc>
        <w:tc>
          <w:tcPr>
            <w:tcW w:w="0" w:type="auto"/>
            <w:vAlign w:val="center"/>
            <w:hideMark/>
          </w:tcPr>
          <w:p w:rsidR="00DF2081" w:rsidRPr="00DF2081" w:rsidRDefault="00DF2081">
            <w:pPr>
              <w:jc w:val="right"/>
            </w:pPr>
            <w:r w:rsidRPr="00DF2081">
              <w:t>9%</w:t>
            </w:r>
          </w:p>
        </w:tc>
        <w:tc>
          <w:tcPr>
            <w:tcW w:w="0" w:type="auto"/>
            <w:vAlign w:val="center"/>
            <w:hideMark/>
          </w:tcPr>
          <w:p w:rsidR="00DF2081" w:rsidRPr="00DF2081" w:rsidRDefault="00DF2081">
            <w:pPr>
              <w:jc w:val="right"/>
            </w:pPr>
            <w:r w:rsidRPr="00DF2081">
              <w:t>18%</w:t>
            </w:r>
          </w:p>
        </w:tc>
        <w:tc>
          <w:tcPr>
            <w:tcW w:w="0" w:type="auto"/>
            <w:vAlign w:val="center"/>
            <w:hideMark/>
          </w:tcPr>
          <w:p w:rsidR="00DF2081" w:rsidRPr="00DF2081" w:rsidRDefault="00DF2081">
            <w:pPr>
              <w:jc w:val="right"/>
            </w:pPr>
            <w:r w:rsidRPr="00DF2081">
              <w:t>+100%</w:t>
            </w:r>
          </w:p>
        </w:tc>
        <w:tc>
          <w:tcPr>
            <w:tcW w:w="0" w:type="auto"/>
            <w:vAlign w:val="center"/>
            <w:hideMark/>
          </w:tcPr>
          <w:p w:rsidR="00DF2081" w:rsidRPr="00DF2081" w:rsidRDefault="00DF2081">
            <w:pPr>
              <w:jc w:val="right"/>
            </w:pPr>
            <w:r w:rsidRPr="00DF2081">
              <w:t>0.000</w:t>
            </w:r>
          </w:p>
        </w:tc>
      </w:tr>
      <w:tr w:rsidR="00DF2081" w:rsidRPr="00DF2081" w:rsidTr="00DF2081">
        <w:trPr>
          <w:tblCellSpacing w:w="15" w:type="dxa"/>
        </w:trPr>
        <w:tc>
          <w:tcPr>
            <w:tcW w:w="0" w:type="auto"/>
            <w:vAlign w:val="center"/>
            <w:hideMark/>
          </w:tcPr>
          <w:p w:rsidR="00DF2081" w:rsidRPr="00DF2081" w:rsidRDefault="00DF2081">
            <w:r w:rsidRPr="00DF2081">
              <w:t>脚本维护成本占比</w:t>
            </w:r>
          </w:p>
        </w:tc>
        <w:tc>
          <w:tcPr>
            <w:tcW w:w="0" w:type="auto"/>
            <w:vAlign w:val="center"/>
            <w:hideMark/>
          </w:tcPr>
          <w:p w:rsidR="00DF2081" w:rsidRPr="00DF2081" w:rsidRDefault="00DF2081">
            <w:pPr>
              <w:jc w:val="right"/>
            </w:pPr>
            <w:r w:rsidRPr="00DF2081">
              <w:t>12%</w:t>
            </w:r>
          </w:p>
        </w:tc>
        <w:tc>
          <w:tcPr>
            <w:tcW w:w="0" w:type="auto"/>
            <w:vAlign w:val="center"/>
            <w:hideMark/>
          </w:tcPr>
          <w:p w:rsidR="00DF2081" w:rsidRPr="00DF2081" w:rsidRDefault="00DF2081">
            <w:pPr>
              <w:jc w:val="right"/>
            </w:pPr>
            <w:r w:rsidRPr="00DF2081">
              <w:t>29%</w:t>
            </w:r>
          </w:p>
        </w:tc>
        <w:tc>
          <w:tcPr>
            <w:tcW w:w="0" w:type="auto"/>
            <w:vAlign w:val="center"/>
            <w:hideMark/>
          </w:tcPr>
          <w:p w:rsidR="00DF2081" w:rsidRPr="00DF2081" w:rsidRDefault="00DF2081">
            <w:pPr>
              <w:jc w:val="right"/>
            </w:pPr>
            <w:r w:rsidRPr="00DF2081">
              <w:t>+142%</w:t>
            </w:r>
          </w:p>
        </w:tc>
        <w:tc>
          <w:tcPr>
            <w:tcW w:w="0" w:type="auto"/>
            <w:vAlign w:val="center"/>
            <w:hideMark/>
          </w:tcPr>
          <w:p w:rsidR="00DF2081" w:rsidRPr="00DF2081" w:rsidRDefault="00DF2081">
            <w:pPr>
              <w:jc w:val="right"/>
            </w:pPr>
            <w:r w:rsidRPr="00DF2081">
              <w:t>0.002</w:t>
            </w:r>
          </w:p>
        </w:tc>
      </w:tr>
    </w:tbl>
    <w:p w:rsidR="000F1050" w:rsidRPr="00734F14" w:rsidRDefault="000F1050" w:rsidP="005C014E">
      <w:pPr>
        <w:shd w:val="clear" w:color="auto" w:fill="FFFFFF"/>
        <w:spacing w:line="400" w:lineRule="exact"/>
        <w:ind w:firstLineChars="200" w:firstLine="480"/>
        <w:rPr>
          <w:rFonts w:ascii="Times New Roman" w:eastAsiaTheme="minorEastAsia" w:hAnsi="Times New Roman"/>
          <w:color w:val="333333"/>
        </w:rPr>
      </w:pP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数据表明，随着遗留代码比例上升，自动化工具的维护成本呈加速增长趋势。每增加</w:t>
      </w:r>
      <w:r w:rsidRPr="00734F14">
        <w:rPr>
          <w:rFonts w:ascii="Times New Roman" w:eastAsiaTheme="minorEastAsia" w:hAnsi="Times New Roman"/>
          <w:color w:val="333333"/>
        </w:rPr>
        <w:t xml:space="preserve"> 10 </w:t>
      </w:r>
      <w:r w:rsidRPr="00734F14">
        <w:rPr>
          <w:rFonts w:ascii="Times New Roman" w:eastAsiaTheme="minorEastAsia" w:hAnsi="Times New Roman"/>
          <w:color w:val="333333"/>
        </w:rPr>
        <w:t>万行遗留代码，维护成本平均上升</w:t>
      </w:r>
      <w:r w:rsidRPr="00734F14">
        <w:rPr>
          <w:rFonts w:ascii="Times New Roman" w:eastAsiaTheme="minorEastAsia" w:hAnsi="Times New Roman"/>
          <w:color w:val="333333"/>
        </w:rPr>
        <w:t xml:space="preserve"> 23%</w:t>
      </w:r>
      <w:r w:rsidRPr="00734F14">
        <w:rPr>
          <w:rFonts w:ascii="Times New Roman" w:eastAsiaTheme="minorEastAsia" w:hAnsi="Times New Roman"/>
          <w:color w:val="333333"/>
        </w:rPr>
        <w:t>。这种</w:t>
      </w:r>
      <w:r w:rsidRPr="00734F14">
        <w:rPr>
          <w:rFonts w:ascii="Times New Roman" w:eastAsiaTheme="minorEastAsia" w:hAnsi="Times New Roman"/>
          <w:color w:val="333333"/>
        </w:rPr>
        <w:t>“</w:t>
      </w:r>
      <w:r w:rsidRPr="00734F14">
        <w:rPr>
          <w:rFonts w:ascii="Times New Roman" w:eastAsiaTheme="minorEastAsia" w:hAnsi="Times New Roman"/>
          <w:color w:val="333333"/>
        </w:rPr>
        <w:t>复利式</w:t>
      </w:r>
      <w:r w:rsidRPr="00734F14">
        <w:rPr>
          <w:rFonts w:ascii="Times New Roman" w:eastAsiaTheme="minorEastAsia" w:hAnsi="Times New Roman"/>
          <w:color w:val="333333"/>
        </w:rPr>
        <w:t>”</w:t>
      </w:r>
      <w:r w:rsidRPr="00734F14">
        <w:rPr>
          <w:rFonts w:ascii="Times New Roman" w:eastAsiaTheme="minorEastAsia" w:hAnsi="Times New Roman"/>
          <w:color w:val="333333"/>
        </w:rPr>
        <w:t>增长使自动化收益被逐渐侵蚀，系统整体敏捷性显著下降。同时，自动化延迟对业务绩效的影响也愈发明显。例如，新加坡财富管理平台因部署延误，市场响应速度比竞争对手慢</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，客户生命周期价值（</w:t>
      </w:r>
      <w:r w:rsidRPr="00734F14">
        <w:rPr>
          <w:rFonts w:ascii="Times New Roman" w:eastAsiaTheme="minorEastAsia" w:hAnsi="Times New Roman"/>
          <w:color w:val="333333"/>
        </w:rPr>
        <w:t>CLV</w:t>
      </w:r>
      <w:r w:rsidRPr="00734F14">
        <w:rPr>
          <w:rFonts w:ascii="Times New Roman" w:eastAsiaTheme="minorEastAsia" w:hAnsi="Times New Roman"/>
          <w:color w:val="333333"/>
        </w:rPr>
        <w:t>）下降</w:t>
      </w:r>
      <w:r w:rsidRPr="00734F14">
        <w:rPr>
          <w:rFonts w:ascii="Times New Roman" w:eastAsiaTheme="minorEastAsia" w:hAnsi="Times New Roman"/>
          <w:color w:val="333333"/>
        </w:rPr>
        <w:t xml:space="preserve"> 19%</w:t>
      </w:r>
      <w:r w:rsidRPr="00734F14">
        <w:rPr>
          <w:rFonts w:ascii="Times New Roman" w:eastAsiaTheme="minorEastAsia" w:hAnsi="Times New Roman"/>
          <w:color w:val="333333"/>
        </w:rPr>
        <w:t>。</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3</w:t>
      </w:r>
      <w:r w:rsidRPr="00734F14">
        <w:rPr>
          <w:rFonts w:ascii="Times New Roman" w:eastAsiaTheme="minorEastAsia" w:hAnsi="Times New Roman"/>
          <w:color w:val="333333"/>
        </w:rPr>
        <w:t>）阻滞效应的传导逻辑</w:t>
      </w:r>
    </w:p>
    <w:p w:rsidR="0016080C" w:rsidRPr="005E0721" w:rsidRDefault="005C014E" w:rsidP="005E0721">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基于实证结果，可以概括出技术债务对自动化转型的传导路径（见图</w:t>
      </w:r>
      <w:r w:rsidRPr="00734F14">
        <w:rPr>
          <w:rFonts w:ascii="Times New Roman" w:eastAsiaTheme="minorEastAsia" w:hAnsi="Times New Roman"/>
          <w:color w:val="333333"/>
        </w:rPr>
        <w:t xml:space="preserve"> 3-14</w:t>
      </w:r>
      <w:r w:rsidRPr="00734F14">
        <w:rPr>
          <w:rFonts w:ascii="Times New Roman" w:eastAsiaTheme="minorEastAsia" w:hAnsi="Times New Roman"/>
          <w:color w:val="333333"/>
        </w:rPr>
        <w:t>）。</w:t>
      </w:r>
    </w:p>
    <w:p w:rsidR="00871530" w:rsidRDefault="00871530" w:rsidP="009A7928">
      <w:r>
        <w:rPr>
          <w:noProof/>
        </w:rPr>
        <w:drawing>
          <wp:inline distT="0" distB="0" distL="0" distR="0">
            <wp:extent cx="5486400" cy="2927307"/>
            <wp:effectExtent l="0" t="38100" r="0" b="7048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5E0721" w:rsidRPr="0016080C" w:rsidRDefault="005E0721" w:rsidP="005E0721">
      <w:pPr>
        <w:shd w:val="clear" w:color="auto" w:fill="FFFFFF"/>
        <w:spacing w:line="400" w:lineRule="exact"/>
        <w:ind w:left="2100" w:firstLineChars="200" w:firstLine="420"/>
        <w:rPr>
          <w:rFonts w:ascii="Times New Roman" w:eastAsiaTheme="minorEastAsia" w:hAnsi="Times New Roman"/>
          <w:color w:val="333333"/>
          <w:sz w:val="21"/>
          <w:szCs w:val="21"/>
        </w:rPr>
      </w:pPr>
      <w:r w:rsidRPr="0016080C">
        <w:rPr>
          <w:rFonts w:eastAsiaTheme="minorEastAsia"/>
          <w:bCs/>
          <w:color w:val="333333"/>
          <w:sz w:val="21"/>
          <w:szCs w:val="21"/>
        </w:rPr>
        <w:t>图 3-</w:t>
      </w:r>
      <w:r w:rsidR="00AF5E9A">
        <w:rPr>
          <w:rFonts w:eastAsiaTheme="minorEastAsia"/>
          <w:bCs/>
          <w:color w:val="333333"/>
          <w:sz w:val="21"/>
          <w:szCs w:val="21"/>
        </w:rPr>
        <w:t>4</w:t>
      </w:r>
      <w:r w:rsidRPr="0016080C">
        <w:rPr>
          <w:rFonts w:eastAsiaTheme="minorEastAsia"/>
          <w:bCs/>
          <w:color w:val="333333"/>
          <w:sz w:val="21"/>
          <w:szCs w:val="21"/>
        </w:rPr>
        <w:t xml:space="preserve"> 技术债务对自动化进程的阻滞传导模型</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该模型表明，技术债务在系统与组织两个层面形成双重负反馈机制：一方面，系统架构越僵化，越依赖人工维护，从而进一步增加技术债务；另一方面，人员技能结构越固化，对新技术的吸收能力越弱，使自动化转型陷入</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w:t>
      </w:r>
      <w:r w:rsidRPr="00734F14">
        <w:rPr>
          <w:rFonts w:ascii="Times New Roman" w:eastAsiaTheme="minorEastAsia" w:hAnsi="Times New Roman"/>
          <w:color w:val="333333"/>
        </w:rPr>
        <w:t>—</w:t>
      </w:r>
      <w:r w:rsidRPr="00734F14">
        <w:rPr>
          <w:rFonts w:ascii="Times New Roman" w:eastAsiaTheme="minorEastAsia" w:hAnsi="Times New Roman"/>
          <w:color w:val="333333"/>
        </w:rPr>
        <w:t>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的循环状态。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4</w:t>
      </w:r>
      <w:r w:rsidRPr="00734F14">
        <w:rPr>
          <w:rFonts w:ascii="Times New Roman" w:eastAsiaTheme="minorEastAsia" w:hAnsi="Times New Roman"/>
          <w:color w:val="333333"/>
        </w:rPr>
        <w:t>）行业对比与问题特征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从行业对比看，</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公司的问题具有典型的结构性特征（见表</w:t>
      </w:r>
      <w:r w:rsidRPr="00734F14">
        <w:rPr>
          <w:rFonts w:ascii="Times New Roman" w:eastAsiaTheme="minorEastAsia" w:hAnsi="Times New Roman"/>
          <w:color w:val="333333"/>
        </w:rPr>
        <w:t xml:space="preserve"> 3-8</w:t>
      </w:r>
      <w:r w:rsidRPr="00734F14">
        <w:rPr>
          <w:rFonts w:ascii="Times New Roman" w:eastAsiaTheme="minorEastAsia" w:hAnsi="Times New Roman"/>
          <w:color w:val="333333"/>
        </w:rPr>
        <w:t>）。</w:t>
      </w:r>
    </w:p>
    <w:p w:rsidR="00B17507" w:rsidRDefault="00B17507" w:rsidP="00B17507">
      <w:pPr>
        <w:shd w:val="clear" w:color="auto" w:fill="FFFFFF"/>
        <w:spacing w:line="400" w:lineRule="exact"/>
        <w:ind w:firstLineChars="200" w:firstLine="480"/>
        <w:rPr>
          <w:rFonts w:eastAsiaTheme="minorEastAsia"/>
          <w:bCs/>
          <w:color w:val="333333"/>
        </w:rPr>
      </w:pPr>
    </w:p>
    <w:p w:rsidR="00B17507" w:rsidRPr="00CD34B4" w:rsidRDefault="00B17507" w:rsidP="00B17507">
      <w:pPr>
        <w:shd w:val="clear" w:color="auto" w:fill="FFFFFF"/>
        <w:spacing w:line="400" w:lineRule="exact"/>
        <w:ind w:leftChars="875" w:left="2100" w:firstLineChars="200" w:firstLine="420"/>
        <w:rPr>
          <w:rFonts w:eastAsiaTheme="minorEastAsia"/>
          <w:bCs/>
          <w:color w:val="333333"/>
          <w:sz w:val="21"/>
          <w:szCs w:val="21"/>
        </w:rPr>
      </w:pPr>
      <w:r w:rsidRPr="00CD34B4">
        <w:rPr>
          <w:rFonts w:eastAsiaTheme="minorEastAsia"/>
          <w:bCs/>
          <w:color w:val="333333"/>
          <w:sz w:val="21"/>
          <w:szCs w:val="21"/>
        </w:rPr>
        <w:t>表 3-</w:t>
      </w:r>
      <w:r w:rsidR="00CE10D1">
        <w:rPr>
          <w:rFonts w:eastAsiaTheme="minorEastAsia"/>
          <w:bCs/>
          <w:color w:val="333333"/>
          <w:sz w:val="21"/>
          <w:szCs w:val="21"/>
        </w:rPr>
        <w:t>10</w:t>
      </w:r>
      <w:r w:rsidRPr="00CD34B4">
        <w:rPr>
          <w:rFonts w:eastAsiaTheme="minorEastAsia"/>
          <w:bCs/>
          <w:color w:val="333333"/>
          <w:sz w:val="21"/>
          <w:szCs w:val="21"/>
        </w:rPr>
        <w:t xml:space="preserve"> 自动化成熟度关键指标对比（2023）</w:t>
      </w:r>
    </w:p>
    <w:tbl>
      <w:tblPr>
        <w:tblW w:w="0" w:type="auto"/>
        <w:tblCellSpacing w:w="15" w:type="dxa"/>
        <w:tblInd w:w="2100" w:type="dxa"/>
        <w:tblCellMar>
          <w:top w:w="15" w:type="dxa"/>
          <w:left w:w="15" w:type="dxa"/>
          <w:bottom w:w="15" w:type="dxa"/>
          <w:right w:w="15" w:type="dxa"/>
        </w:tblCellMar>
        <w:tblLook w:val="04A0" w:firstRow="1" w:lastRow="0" w:firstColumn="1" w:lastColumn="0" w:noHBand="0" w:noVBand="1"/>
      </w:tblPr>
      <w:tblGrid>
        <w:gridCol w:w="2355"/>
        <w:gridCol w:w="900"/>
        <w:gridCol w:w="1020"/>
        <w:gridCol w:w="2475"/>
      </w:tblGrid>
      <w:tr w:rsidR="00B17507" w:rsidTr="003D6472">
        <w:trPr>
          <w:tblHeader/>
          <w:tblCellSpacing w:w="15" w:type="dxa"/>
        </w:trPr>
        <w:tc>
          <w:tcPr>
            <w:tcW w:w="0" w:type="auto"/>
            <w:vAlign w:val="center"/>
            <w:hideMark/>
          </w:tcPr>
          <w:p w:rsidR="00B17507" w:rsidRPr="00CD34B4" w:rsidRDefault="00B17507" w:rsidP="003D6472">
            <w:pPr>
              <w:jc w:val="center"/>
              <w:rPr>
                <w:bCs/>
              </w:rPr>
            </w:pPr>
            <w:r w:rsidRPr="00CD34B4">
              <w:rPr>
                <w:bCs/>
              </w:rPr>
              <w:t>指标</w:t>
            </w:r>
          </w:p>
        </w:tc>
        <w:tc>
          <w:tcPr>
            <w:tcW w:w="0" w:type="auto"/>
            <w:vAlign w:val="center"/>
            <w:hideMark/>
          </w:tcPr>
          <w:p w:rsidR="00B17507" w:rsidRPr="00CD34B4" w:rsidRDefault="00B17507" w:rsidP="003D6472">
            <w:pPr>
              <w:jc w:val="right"/>
              <w:rPr>
                <w:bCs/>
              </w:rPr>
            </w:pPr>
            <w:r w:rsidRPr="00CD34B4">
              <w:rPr>
                <w:bCs/>
              </w:rPr>
              <w:t>H 公司</w:t>
            </w:r>
          </w:p>
        </w:tc>
        <w:tc>
          <w:tcPr>
            <w:tcW w:w="0" w:type="auto"/>
            <w:vAlign w:val="center"/>
            <w:hideMark/>
          </w:tcPr>
          <w:p w:rsidR="00B17507" w:rsidRPr="00CD34B4" w:rsidRDefault="00B17507" w:rsidP="003D6472">
            <w:pPr>
              <w:jc w:val="right"/>
              <w:rPr>
                <w:bCs/>
              </w:rPr>
            </w:pPr>
            <w:r w:rsidRPr="00CD34B4">
              <w:rPr>
                <w:bCs/>
              </w:rPr>
              <w:t>行业标杆</w:t>
            </w:r>
          </w:p>
        </w:tc>
        <w:tc>
          <w:tcPr>
            <w:tcW w:w="0" w:type="auto"/>
            <w:vAlign w:val="center"/>
            <w:hideMark/>
          </w:tcPr>
          <w:p w:rsidR="00B17507" w:rsidRPr="00CD34B4" w:rsidRDefault="00B17507" w:rsidP="003D6472">
            <w:pPr>
              <w:jc w:val="center"/>
              <w:rPr>
                <w:bCs/>
              </w:rPr>
            </w:pPr>
            <w:r w:rsidRPr="00CD34B4">
              <w:rPr>
                <w:bCs/>
              </w:rPr>
              <w:t>主要差异说明</w:t>
            </w:r>
          </w:p>
        </w:tc>
      </w:tr>
      <w:tr w:rsidR="00B17507" w:rsidTr="003D6472">
        <w:trPr>
          <w:tblCellSpacing w:w="15" w:type="dxa"/>
        </w:trPr>
        <w:tc>
          <w:tcPr>
            <w:tcW w:w="0" w:type="auto"/>
            <w:vAlign w:val="center"/>
            <w:hideMark/>
          </w:tcPr>
          <w:p w:rsidR="00B17507" w:rsidRPr="00CD34B4" w:rsidRDefault="00B17507" w:rsidP="003D6472">
            <w:r w:rsidRPr="00CD34B4">
              <w:t>微服务标准化率</w:t>
            </w:r>
          </w:p>
        </w:tc>
        <w:tc>
          <w:tcPr>
            <w:tcW w:w="0" w:type="auto"/>
            <w:vAlign w:val="center"/>
            <w:hideMark/>
          </w:tcPr>
          <w:p w:rsidR="00B17507" w:rsidRPr="00CD34B4" w:rsidRDefault="00B17507" w:rsidP="003D6472">
            <w:pPr>
              <w:jc w:val="right"/>
            </w:pPr>
            <w:r w:rsidRPr="00CD34B4">
              <w:t>23%</w:t>
            </w:r>
          </w:p>
        </w:tc>
        <w:tc>
          <w:tcPr>
            <w:tcW w:w="0" w:type="auto"/>
            <w:vAlign w:val="center"/>
            <w:hideMark/>
          </w:tcPr>
          <w:p w:rsidR="00B17507" w:rsidRPr="00CD34B4" w:rsidRDefault="00B17507" w:rsidP="003D6472">
            <w:pPr>
              <w:jc w:val="right"/>
            </w:pPr>
            <w:r w:rsidRPr="00CD34B4">
              <w:t>82%</w:t>
            </w:r>
          </w:p>
        </w:tc>
        <w:tc>
          <w:tcPr>
            <w:tcW w:w="0" w:type="auto"/>
            <w:vAlign w:val="center"/>
            <w:hideMark/>
          </w:tcPr>
          <w:p w:rsidR="00B17507" w:rsidRPr="00CD34B4" w:rsidRDefault="00B17507" w:rsidP="003D6472">
            <w:r w:rsidRPr="00CD34B4">
              <w:t>架构治理滞后</w:t>
            </w:r>
          </w:p>
        </w:tc>
      </w:tr>
      <w:tr w:rsidR="00B17507" w:rsidTr="003D6472">
        <w:trPr>
          <w:tblCellSpacing w:w="15" w:type="dxa"/>
        </w:trPr>
        <w:tc>
          <w:tcPr>
            <w:tcW w:w="0" w:type="auto"/>
            <w:vAlign w:val="center"/>
            <w:hideMark/>
          </w:tcPr>
          <w:p w:rsidR="00B17507" w:rsidRPr="00CD34B4" w:rsidRDefault="00B17507" w:rsidP="003D6472">
            <w:r w:rsidRPr="00CD34B4">
              <w:t>自动化测试覆盖率</w:t>
            </w:r>
          </w:p>
        </w:tc>
        <w:tc>
          <w:tcPr>
            <w:tcW w:w="0" w:type="auto"/>
            <w:vAlign w:val="center"/>
            <w:hideMark/>
          </w:tcPr>
          <w:p w:rsidR="00B17507" w:rsidRPr="00CD34B4" w:rsidRDefault="00B17507" w:rsidP="003D6472">
            <w:pPr>
              <w:jc w:val="right"/>
            </w:pPr>
            <w:r w:rsidRPr="00CD34B4">
              <w:t>31%</w:t>
            </w:r>
          </w:p>
        </w:tc>
        <w:tc>
          <w:tcPr>
            <w:tcW w:w="0" w:type="auto"/>
            <w:vAlign w:val="center"/>
            <w:hideMark/>
          </w:tcPr>
          <w:p w:rsidR="00B17507" w:rsidRPr="00CD34B4" w:rsidRDefault="00B17507" w:rsidP="003D6472">
            <w:pPr>
              <w:jc w:val="right"/>
            </w:pPr>
            <w:r w:rsidRPr="00CD34B4">
              <w:t>79%</w:t>
            </w:r>
          </w:p>
        </w:tc>
        <w:tc>
          <w:tcPr>
            <w:tcW w:w="0" w:type="auto"/>
            <w:vAlign w:val="center"/>
            <w:hideMark/>
          </w:tcPr>
          <w:p w:rsidR="00B17507" w:rsidRPr="00CD34B4" w:rsidRDefault="00B17507" w:rsidP="003D6472">
            <w:r w:rsidRPr="00CD34B4">
              <w:t>技术债务抑制复用</w:t>
            </w:r>
          </w:p>
        </w:tc>
      </w:tr>
      <w:tr w:rsidR="00B17507" w:rsidTr="003D6472">
        <w:trPr>
          <w:tblCellSpacing w:w="15" w:type="dxa"/>
        </w:trPr>
        <w:tc>
          <w:tcPr>
            <w:tcW w:w="0" w:type="auto"/>
            <w:vAlign w:val="center"/>
            <w:hideMark/>
          </w:tcPr>
          <w:p w:rsidR="00B17507" w:rsidRPr="00CD34B4" w:rsidRDefault="00B17507" w:rsidP="003D6472">
            <w:r w:rsidRPr="00CD34B4">
              <w:t>故障平均恢复时间</w:t>
            </w:r>
          </w:p>
        </w:tc>
        <w:tc>
          <w:tcPr>
            <w:tcW w:w="0" w:type="auto"/>
            <w:vAlign w:val="center"/>
            <w:hideMark/>
          </w:tcPr>
          <w:p w:rsidR="00B17507" w:rsidRPr="00CD34B4" w:rsidRDefault="00B17507" w:rsidP="003D6472">
            <w:pPr>
              <w:jc w:val="right"/>
            </w:pPr>
            <w:r w:rsidRPr="00CD34B4">
              <w:t>32 小时</w:t>
            </w:r>
          </w:p>
        </w:tc>
        <w:tc>
          <w:tcPr>
            <w:tcW w:w="0" w:type="auto"/>
            <w:vAlign w:val="center"/>
            <w:hideMark/>
          </w:tcPr>
          <w:p w:rsidR="00B17507" w:rsidRPr="00CD34B4" w:rsidRDefault="00B17507" w:rsidP="003D6472">
            <w:pPr>
              <w:jc w:val="right"/>
            </w:pPr>
            <w:r w:rsidRPr="00CD34B4">
              <w:t>4.7 小时</w:t>
            </w:r>
          </w:p>
        </w:tc>
        <w:tc>
          <w:tcPr>
            <w:tcW w:w="0" w:type="auto"/>
            <w:vAlign w:val="center"/>
            <w:hideMark/>
          </w:tcPr>
          <w:p w:rsidR="00B17507" w:rsidRPr="00CD34B4" w:rsidRDefault="00B17507" w:rsidP="003D6472">
            <w:r w:rsidRPr="00CD34B4">
              <w:t>知识断层导致响应延迟</w:t>
            </w:r>
          </w:p>
        </w:tc>
      </w:tr>
      <w:tr w:rsidR="00B17507" w:rsidTr="003D6472">
        <w:trPr>
          <w:tblCellSpacing w:w="15" w:type="dxa"/>
        </w:trPr>
        <w:tc>
          <w:tcPr>
            <w:tcW w:w="0" w:type="auto"/>
            <w:vAlign w:val="center"/>
            <w:hideMark/>
          </w:tcPr>
          <w:p w:rsidR="00B17507" w:rsidRPr="00CD34B4" w:rsidRDefault="00B17507" w:rsidP="003D6472">
            <w:r w:rsidRPr="00CD34B4">
              <w:t>技术债务指数（TDI）</w:t>
            </w:r>
          </w:p>
        </w:tc>
        <w:tc>
          <w:tcPr>
            <w:tcW w:w="0" w:type="auto"/>
            <w:vAlign w:val="center"/>
            <w:hideMark/>
          </w:tcPr>
          <w:p w:rsidR="00B17507" w:rsidRPr="00CD34B4" w:rsidRDefault="00B17507" w:rsidP="003D6472">
            <w:pPr>
              <w:jc w:val="right"/>
            </w:pPr>
            <w:r w:rsidRPr="00CD34B4">
              <w:t>0.47</w:t>
            </w:r>
          </w:p>
        </w:tc>
        <w:tc>
          <w:tcPr>
            <w:tcW w:w="0" w:type="auto"/>
            <w:vAlign w:val="center"/>
            <w:hideMark/>
          </w:tcPr>
          <w:p w:rsidR="00B17507" w:rsidRPr="00CD34B4" w:rsidRDefault="00B17507" w:rsidP="003D6472">
            <w:pPr>
              <w:jc w:val="right"/>
            </w:pPr>
            <w:r w:rsidRPr="00CD34B4">
              <w:t>0.18</w:t>
            </w:r>
          </w:p>
        </w:tc>
        <w:tc>
          <w:tcPr>
            <w:tcW w:w="0" w:type="auto"/>
            <w:vAlign w:val="center"/>
            <w:hideMark/>
          </w:tcPr>
          <w:p w:rsidR="00B17507" w:rsidRPr="00CD34B4" w:rsidRDefault="00B17507" w:rsidP="003D6472">
            <w:r w:rsidRPr="00CD34B4">
              <w:t>系统路径依赖显著</w:t>
            </w:r>
          </w:p>
        </w:tc>
      </w:tr>
    </w:tbl>
    <w:p w:rsidR="00B17507" w:rsidRPr="00734F14" w:rsidRDefault="00B17507" w:rsidP="00B17507">
      <w:pPr>
        <w:shd w:val="clear" w:color="auto" w:fill="FFFFFF"/>
        <w:spacing w:line="400" w:lineRule="exact"/>
        <w:rPr>
          <w:rFonts w:ascii="Times New Roman" w:eastAsiaTheme="minorEastAsia" w:hAnsi="Times New Roman"/>
          <w:color w:val="333333"/>
        </w:rPr>
      </w:pPr>
    </w:p>
    <w:p w:rsidR="00871530" w:rsidRPr="00B17507"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整体来看，技术债务已成为</w:t>
      </w:r>
      <w:r w:rsidRPr="00734F14">
        <w:rPr>
          <w:rFonts w:ascii="Times New Roman" w:eastAsiaTheme="minorEastAsia" w:hAnsi="Times New Roman"/>
          <w:color w:val="333333"/>
        </w:rPr>
        <w:t xml:space="preserve"> H </w:t>
      </w:r>
      <w:r w:rsidRPr="00734F14">
        <w:rPr>
          <w:rFonts w:ascii="Times New Roman" w:eastAsiaTheme="minorEastAsia" w:hAnsi="Times New Roman"/>
          <w:color w:val="333333"/>
        </w:rPr>
        <w:t>公司自动化转型的主要阻力。当系统复杂度超过可控范围后，债务会不断放大自动化投资成本，削弱技术演进能力，使组织陷入低效稳定状态。这种</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的均衡格局，正是企业数字化升级中普遍面临的结构性难题。</w:t>
      </w:r>
    </w:p>
    <w:p w:rsidR="00871530" w:rsidRPr="00871530" w:rsidRDefault="00871530" w:rsidP="009A7928">
      <w:pPr>
        <w:sectPr w:rsidR="00871530"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98290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982907"/>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982908"/>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982909"/>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982910"/>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982911"/>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982912"/>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982913"/>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982914"/>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982915"/>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982916"/>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982917"/>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982918"/>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982919"/>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982920"/>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982921"/>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982922"/>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982923"/>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982924"/>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1982925"/>
      <w:bookmarkStart w:id="94" w:name="OLE_LINK3"/>
      <w:bookmarkStart w:id="95"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982926"/>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982927"/>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982928"/>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982929"/>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982930"/>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982931"/>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982932"/>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9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96"/>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982933"/>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97"/>
      <w:footerReference w:type="default" r:id="rId9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538" w:rsidRDefault="00037538">
      <w:pPr>
        <w:ind w:firstLine="480"/>
      </w:pPr>
      <w:r>
        <w:separator/>
      </w:r>
    </w:p>
    <w:p w:rsidR="00037538" w:rsidRDefault="00037538">
      <w:pPr>
        <w:ind w:firstLine="480"/>
      </w:pPr>
    </w:p>
    <w:p w:rsidR="00037538" w:rsidRDefault="00037538">
      <w:pPr>
        <w:ind w:firstLine="480"/>
      </w:pPr>
    </w:p>
    <w:p w:rsidR="00037538" w:rsidRDefault="00037538" w:rsidP="00B2295F">
      <w:pPr>
        <w:ind w:firstLine="480"/>
      </w:pPr>
    </w:p>
    <w:p w:rsidR="00037538" w:rsidRDefault="00037538" w:rsidP="009E7B19">
      <w:pPr>
        <w:ind w:firstLine="480"/>
      </w:pPr>
    </w:p>
    <w:p w:rsidR="00037538" w:rsidRDefault="00037538" w:rsidP="001F50FA">
      <w:pPr>
        <w:ind w:firstLine="480"/>
      </w:pPr>
    </w:p>
    <w:p w:rsidR="00037538" w:rsidRDefault="00037538" w:rsidP="001F50FA">
      <w:pPr>
        <w:ind w:firstLine="480"/>
      </w:pPr>
    </w:p>
    <w:p w:rsidR="00037538" w:rsidRDefault="00037538" w:rsidP="00E760FF">
      <w:pPr>
        <w:ind w:firstLine="480"/>
      </w:pPr>
    </w:p>
    <w:p w:rsidR="00037538" w:rsidRDefault="00037538" w:rsidP="00E760FF">
      <w:pPr>
        <w:ind w:firstLine="480"/>
      </w:pPr>
    </w:p>
    <w:p w:rsidR="00037538" w:rsidRDefault="00037538" w:rsidP="00076037">
      <w:pPr>
        <w:ind w:firstLine="480"/>
      </w:pPr>
    </w:p>
    <w:p w:rsidR="00037538" w:rsidRDefault="00037538">
      <w:pPr>
        <w:ind w:firstLine="480"/>
      </w:pPr>
    </w:p>
    <w:p w:rsidR="00037538" w:rsidRDefault="00037538" w:rsidP="00C60996">
      <w:pPr>
        <w:ind w:firstLine="480"/>
      </w:pPr>
    </w:p>
    <w:p w:rsidR="00037538" w:rsidRDefault="00037538" w:rsidP="00C60996">
      <w:pPr>
        <w:ind w:firstLine="480"/>
      </w:pPr>
    </w:p>
    <w:p w:rsidR="00037538" w:rsidRDefault="00037538" w:rsidP="00C60996">
      <w:pPr>
        <w:ind w:firstLine="480"/>
      </w:pPr>
    </w:p>
    <w:p w:rsidR="00037538" w:rsidRDefault="00037538" w:rsidP="00990E80">
      <w:pPr>
        <w:ind w:firstLine="480"/>
      </w:pPr>
    </w:p>
    <w:p w:rsidR="00037538" w:rsidRDefault="00037538">
      <w:pPr>
        <w:ind w:firstLine="480"/>
      </w:pPr>
    </w:p>
    <w:p w:rsidR="00037538" w:rsidRDefault="00037538" w:rsidP="003E79A4">
      <w:pPr>
        <w:ind w:firstLine="480"/>
      </w:pPr>
    </w:p>
    <w:p w:rsidR="00037538" w:rsidRDefault="00037538" w:rsidP="00C17D2B">
      <w:pPr>
        <w:ind w:firstLine="480"/>
      </w:pPr>
    </w:p>
    <w:p w:rsidR="00037538" w:rsidRDefault="00037538" w:rsidP="00E17EA1">
      <w:pPr>
        <w:ind w:firstLine="480"/>
      </w:pPr>
    </w:p>
    <w:p w:rsidR="00037538" w:rsidRDefault="00037538" w:rsidP="00E40F36">
      <w:pPr>
        <w:ind w:firstLine="480"/>
      </w:pPr>
    </w:p>
    <w:p w:rsidR="00037538" w:rsidRDefault="00037538" w:rsidP="001B0BB3">
      <w:pPr>
        <w:ind w:firstLine="480"/>
      </w:pPr>
    </w:p>
    <w:p w:rsidR="00037538" w:rsidRDefault="00037538">
      <w:pPr>
        <w:ind w:firstLine="480"/>
      </w:pPr>
    </w:p>
    <w:p w:rsidR="00037538" w:rsidRDefault="00037538" w:rsidP="00507DB9">
      <w:pPr>
        <w:ind w:firstLine="480"/>
      </w:pPr>
    </w:p>
    <w:p w:rsidR="00037538" w:rsidRDefault="00037538" w:rsidP="00233C67">
      <w:pPr>
        <w:ind w:firstLine="480"/>
      </w:pPr>
    </w:p>
    <w:p w:rsidR="00037538" w:rsidRDefault="00037538" w:rsidP="00233C67"/>
    <w:p w:rsidR="00037538" w:rsidRDefault="00037538" w:rsidP="00B10E7E"/>
    <w:p w:rsidR="00037538" w:rsidRDefault="00037538"/>
  </w:endnote>
  <w:endnote w:type="continuationSeparator" w:id="0">
    <w:p w:rsidR="00037538" w:rsidRDefault="00037538">
      <w:pPr>
        <w:ind w:firstLine="480"/>
      </w:pPr>
      <w:r>
        <w:continuationSeparator/>
      </w:r>
    </w:p>
    <w:p w:rsidR="00037538" w:rsidRDefault="00037538">
      <w:pPr>
        <w:ind w:firstLine="480"/>
      </w:pPr>
    </w:p>
    <w:p w:rsidR="00037538" w:rsidRDefault="00037538">
      <w:pPr>
        <w:ind w:firstLine="480"/>
      </w:pPr>
    </w:p>
    <w:p w:rsidR="00037538" w:rsidRDefault="00037538" w:rsidP="00B2295F">
      <w:pPr>
        <w:ind w:firstLine="480"/>
      </w:pPr>
    </w:p>
    <w:p w:rsidR="00037538" w:rsidRDefault="00037538" w:rsidP="009E7B19">
      <w:pPr>
        <w:ind w:firstLine="480"/>
      </w:pPr>
    </w:p>
    <w:p w:rsidR="00037538" w:rsidRDefault="00037538" w:rsidP="001F50FA">
      <w:pPr>
        <w:ind w:firstLine="480"/>
      </w:pPr>
    </w:p>
    <w:p w:rsidR="00037538" w:rsidRDefault="00037538" w:rsidP="001F50FA">
      <w:pPr>
        <w:ind w:firstLine="480"/>
      </w:pPr>
    </w:p>
    <w:p w:rsidR="00037538" w:rsidRDefault="00037538" w:rsidP="00E760FF">
      <w:pPr>
        <w:ind w:firstLine="480"/>
      </w:pPr>
    </w:p>
    <w:p w:rsidR="00037538" w:rsidRDefault="00037538" w:rsidP="00E760FF">
      <w:pPr>
        <w:ind w:firstLine="480"/>
      </w:pPr>
    </w:p>
    <w:p w:rsidR="00037538" w:rsidRDefault="00037538" w:rsidP="00076037">
      <w:pPr>
        <w:ind w:firstLine="480"/>
      </w:pPr>
    </w:p>
    <w:p w:rsidR="00037538" w:rsidRDefault="00037538">
      <w:pPr>
        <w:ind w:firstLine="480"/>
      </w:pPr>
    </w:p>
    <w:p w:rsidR="00037538" w:rsidRDefault="00037538" w:rsidP="00C60996">
      <w:pPr>
        <w:ind w:firstLine="480"/>
      </w:pPr>
    </w:p>
    <w:p w:rsidR="00037538" w:rsidRDefault="00037538" w:rsidP="00C60996">
      <w:pPr>
        <w:ind w:firstLine="480"/>
      </w:pPr>
    </w:p>
    <w:p w:rsidR="00037538" w:rsidRDefault="00037538" w:rsidP="00C60996">
      <w:pPr>
        <w:ind w:firstLine="480"/>
      </w:pPr>
    </w:p>
    <w:p w:rsidR="00037538" w:rsidRDefault="00037538" w:rsidP="00990E80">
      <w:pPr>
        <w:ind w:firstLine="480"/>
      </w:pPr>
    </w:p>
    <w:p w:rsidR="00037538" w:rsidRDefault="00037538">
      <w:pPr>
        <w:ind w:firstLine="480"/>
      </w:pPr>
    </w:p>
    <w:p w:rsidR="00037538" w:rsidRDefault="00037538" w:rsidP="003E79A4">
      <w:pPr>
        <w:ind w:firstLine="480"/>
      </w:pPr>
    </w:p>
    <w:p w:rsidR="00037538" w:rsidRDefault="00037538" w:rsidP="00C17D2B">
      <w:pPr>
        <w:ind w:firstLine="480"/>
      </w:pPr>
    </w:p>
    <w:p w:rsidR="00037538" w:rsidRDefault="00037538" w:rsidP="00E17EA1">
      <w:pPr>
        <w:ind w:firstLine="480"/>
      </w:pPr>
    </w:p>
    <w:p w:rsidR="00037538" w:rsidRDefault="00037538" w:rsidP="00E40F36">
      <w:pPr>
        <w:ind w:firstLine="480"/>
      </w:pPr>
    </w:p>
    <w:p w:rsidR="00037538" w:rsidRDefault="00037538" w:rsidP="001B0BB3">
      <w:pPr>
        <w:ind w:firstLine="480"/>
      </w:pPr>
    </w:p>
    <w:p w:rsidR="00037538" w:rsidRDefault="00037538">
      <w:pPr>
        <w:ind w:firstLine="480"/>
      </w:pPr>
    </w:p>
    <w:p w:rsidR="00037538" w:rsidRDefault="00037538" w:rsidP="00507DB9">
      <w:pPr>
        <w:ind w:firstLine="480"/>
      </w:pPr>
    </w:p>
    <w:p w:rsidR="00037538" w:rsidRDefault="00037538" w:rsidP="00233C67">
      <w:pPr>
        <w:ind w:firstLine="480"/>
      </w:pPr>
    </w:p>
    <w:p w:rsidR="00037538" w:rsidRDefault="00037538" w:rsidP="00233C67"/>
    <w:p w:rsidR="00037538" w:rsidRDefault="00037538" w:rsidP="00B10E7E"/>
    <w:p w:rsidR="00037538" w:rsidRDefault="000375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472" w:rsidRDefault="003D6472">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D6472" w:rsidRDefault="003D647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472" w:rsidRDefault="003D6472">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D6472" w:rsidRDefault="003D6472">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jc w:val="center"/>
    </w:pPr>
  </w:p>
  <w:p w:rsidR="003D6472" w:rsidRDefault="003D647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538" w:rsidRDefault="00037538">
      <w:pPr>
        <w:ind w:firstLine="480"/>
      </w:pPr>
      <w:r>
        <w:separator/>
      </w:r>
    </w:p>
    <w:p w:rsidR="00037538" w:rsidRDefault="00037538">
      <w:pPr>
        <w:ind w:firstLine="480"/>
      </w:pPr>
    </w:p>
    <w:p w:rsidR="00037538" w:rsidRDefault="00037538">
      <w:pPr>
        <w:ind w:firstLine="480"/>
      </w:pPr>
    </w:p>
    <w:p w:rsidR="00037538" w:rsidRDefault="00037538" w:rsidP="00B2295F">
      <w:pPr>
        <w:ind w:firstLine="480"/>
      </w:pPr>
    </w:p>
    <w:p w:rsidR="00037538" w:rsidRDefault="00037538" w:rsidP="009E7B19">
      <w:pPr>
        <w:ind w:firstLine="480"/>
      </w:pPr>
    </w:p>
    <w:p w:rsidR="00037538" w:rsidRDefault="00037538" w:rsidP="001F50FA">
      <w:pPr>
        <w:ind w:firstLine="480"/>
      </w:pPr>
    </w:p>
    <w:p w:rsidR="00037538" w:rsidRDefault="00037538" w:rsidP="001F50FA">
      <w:pPr>
        <w:ind w:firstLine="480"/>
      </w:pPr>
    </w:p>
    <w:p w:rsidR="00037538" w:rsidRDefault="00037538" w:rsidP="00E760FF">
      <w:pPr>
        <w:ind w:firstLine="480"/>
      </w:pPr>
    </w:p>
    <w:p w:rsidR="00037538" w:rsidRDefault="00037538" w:rsidP="00E760FF">
      <w:pPr>
        <w:ind w:firstLine="480"/>
      </w:pPr>
    </w:p>
    <w:p w:rsidR="00037538" w:rsidRDefault="00037538" w:rsidP="00076037">
      <w:pPr>
        <w:ind w:firstLine="480"/>
      </w:pPr>
    </w:p>
    <w:p w:rsidR="00037538" w:rsidRDefault="00037538">
      <w:pPr>
        <w:ind w:firstLine="480"/>
      </w:pPr>
    </w:p>
    <w:p w:rsidR="00037538" w:rsidRDefault="00037538" w:rsidP="00C60996">
      <w:pPr>
        <w:ind w:firstLine="480"/>
      </w:pPr>
    </w:p>
    <w:p w:rsidR="00037538" w:rsidRDefault="00037538" w:rsidP="00C60996">
      <w:pPr>
        <w:ind w:firstLine="480"/>
      </w:pPr>
    </w:p>
    <w:p w:rsidR="00037538" w:rsidRDefault="00037538" w:rsidP="00C60996">
      <w:pPr>
        <w:ind w:firstLine="480"/>
      </w:pPr>
    </w:p>
    <w:p w:rsidR="00037538" w:rsidRDefault="00037538" w:rsidP="00990E80">
      <w:pPr>
        <w:ind w:firstLine="480"/>
      </w:pPr>
    </w:p>
    <w:p w:rsidR="00037538" w:rsidRDefault="00037538">
      <w:pPr>
        <w:ind w:firstLine="480"/>
      </w:pPr>
    </w:p>
    <w:p w:rsidR="00037538" w:rsidRDefault="00037538" w:rsidP="003E79A4">
      <w:pPr>
        <w:ind w:firstLine="480"/>
      </w:pPr>
    </w:p>
    <w:p w:rsidR="00037538" w:rsidRDefault="00037538" w:rsidP="00C17D2B">
      <w:pPr>
        <w:ind w:firstLine="480"/>
      </w:pPr>
    </w:p>
    <w:p w:rsidR="00037538" w:rsidRDefault="00037538" w:rsidP="00E17EA1">
      <w:pPr>
        <w:ind w:firstLine="480"/>
      </w:pPr>
    </w:p>
    <w:p w:rsidR="00037538" w:rsidRDefault="00037538" w:rsidP="00E40F36">
      <w:pPr>
        <w:ind w:firstLine="480"/>
      </w:pPr>
    </w:p>
    <w:p w:rsidR="00037538" w:rsidRDefault="00037538" w:rsidP="001B0BB3">
      <w:pPr>
        <w:ind w:firstLine="480"/>
      </w:pPr>
    </w:p>
    <w:p w:rsidR="00037538" w:rsidRDefault="00037538">
      <w:pPr>
        <w:ind w:firstLine="480"/>
      </w:pPr>
    </w:p>
    <w:p w:rsidR="00037538" w:rsidRDefault="00037538" w:rsidP="00507DB9">
      <w:pPr>
        <w:ind w:firstLine="480"/>
      </w:pPr>
    </w:p>
    <w:p w:rsidR="00037538" w:rsidRDefault="00037538" w:rsidP="00233C67">
      <w:pPr>
        <w:ind w:firstLine="480"/>
      </w:pPr>
    </w:p>
    <w:p w:rsidR="00037538" w:rsidRDefault="00037538" w:rsidP="00233C67"/>
    <w:p w:rsidR="00037538" w:rsidRDefault="00037538" w:rsidP="00B10E7E"/>
    <w:p w:rsidR="00037538" w:rsidRDefault="00037538"/>
  </w:footnote>
  <w:footnote w:type="continuationSeparator" w:id="0">
    <w:p w:rsidR="00037538" w:rsidRDefault="00037538">
      <w:pPr>
        <w:ind w:firstLine="480"/>
      </w:pPr>
      <w:r>
        <w:continuationSeparator/>
      </w:r>
    </w:p>
    <w:p w:rsidR="00037538" w:rsidRDefault="00037538">
      <w:pPr>
        <w:ind w:firstLine="480"/>
      </w:pPr>
    </w:p>
    <w:p w:rsidR="00037538" w:rsidRDefault="00037538">
      <w:pPr>
        <w:ind w:firstLine="480"/>
      </w:pPr>
    </w:p>
    <w:p w:rsidR="00037538" w:rsidRDefault="00037538" w:rsidP="00B2295F">
      <w:pPr>
        <w:ind w:firstLine="480"/>
      </w:pPr>
    </w:p>
    <w:p w:rsidR="00037538" w:rsidRDefault="00037538" w:rsidP="009E7B19">
      <w:pPr>
        <w:ind w:firstLine="480"/>
      </w:pPr>
    </w:p>
    <w:p w:rsidR="00037538" w:rsidRDefault="00037538" w:rsidP="001F50FA">
      <w:pPr>
        <w:ind w:firstLine="480"/>
      </w:pPr>
    </w:p>
    <w:p w:rsidR="00037538" w:rsidRDefault="00037538" w:rsidP="001F50FA">
      <w:pPr>
        <w:ind w:firstLine="480"/>
      </w:pPr>
    </w:p>
    <w:p w:rsidR="00037538" w:rsidRDefault="00037538" w:rsidP="00E760FF">
      <w:pPr>
        <w:ind w:firstLine="480"/>
      </w:pPr>
    </w:p>
    <w:p w:rsidR="00037538" w:rsidRDefault="00037538" w:rsidP="00E760FF">
      <w:pPr>
        <w:ind w:firstLine="480"/>
      </w:pPr>
    </w:p>
    <w:p w:rsidR="00037538" w:rsidRDefault="00037538" w:rsidP="00076037">
      <w:pPr>
        <w:ind w:firstLine="480"/>
      </w:pPr>
    </w:p>
    <w:p w:rsidR="00037538" w:rsidRDefault="00037538">
      <w:pPr>
        <w:ind w:firstLine="480"/>
      </w:pPr>
    </w:p>
    <w:p w:rsidR="00037538" w:rsidRDefault="00037538" w:rsidP="00C60996">
      <w:pPr>
        <w:ind w:firstLine="480"/>
      </w:pPr>
    </w:p>
    <w:p w:rsidR="00037538" w:rsidRDefault="00037538" w:rsidP="00C60996">
      <w:pPr>
        <w:ind w:firstLine="480"/>
      </w:pPr>
    </w:p>
    <w:p w:rsidR="00037538" w:rsidRDefault="00037538" w:rsidP="00C60996">
      <w:pPr>
        <w:ind w:firstLine="480"/>
      </w:pPr>
    </w:p>
    <w:p w:rsidR="00037538" w:rsidRDefault="00037538" w:rsidP="00990E80">
      <w:pPr>
        <w:ind w:firstLine="480"/>
      </w:pPr>
    </w:p>
    <w:p w:rsidR="00037538" w:rsidRDefault="00037538">
      <w:pPr>
        <w:ind w:firstLine="480"/>
      </w:pPr>
    </w:p>
    <w:p w:rsidR="00037538" w:rsidRDefault="00037538" w:rsidP="003E79A4">
      <w:pPr>
        <w:ind w:firstLine="480"/>
      </w:pPr>
    </w:p>
    <w:p w:rsidR="00037538" w:rsidRDefault="00037538" w:rsidP="00C17D2B">
      <w:pPr>
        <w:ind w:firstLine="480"/>
      </w:pPr>
    </w:p>
    <w:p w:rsidR="00037538" w:rsidRDefault="00037538" w:rsidP="00E17EA1">
      <w:pPr>
        <w:ind w:firstLine="480"/>
      </w:pPr>
    </w:p>
    <w:p w:rsidR="00037538" w:rsidRDefault="00037538" w:rsidP="00E40F36">
      <w:pPr>
        <w:ind w:firstLine="480"/>
      </w:pPr>
    </w:p>
    <w:p w:rsidR="00037538" w:rsidRDefault="00037538" w:rsidP="001B0BB3">
      <w:pPr>
        <w:ind w:firstLine="480"/>
      </w:pPr>
    </w:p>
    <w:p w:rsidR="00037538" w:rsidRDefault="00037538">
      <w:pPr>
        <w:ind w:firstLine="480"/>
      </w:pPr>
    </w:p>
    <w:p w:rsidR="00037538" w:rsidRDefault="00037538" w:rsidP="00507DB9">
      <w:pPr>
        <w:ind w:firstLine="480"/>
      </w:pPr>
    </w:p>
    <w:p w:rsidR="00037538" w:rsidRDefault="00037538" w:rsidP="00233C67">
      <w:pPr>
        <w:ind w:firstLine="480"/>
      </w:pPr>
    </w:p>
    <w:p w:rsidR="00037538" w:rsidRDefault="00037538" w:rsidP="00233C67"/>
    <w:p w:rsidR="00037538" w:rsidRDefault="00037538" w:rsidP="00B10E7E"/>
    <w:p w:rsidR="00037538" w:rsidRDefault="000375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BE7499">
      <w:rPr>
        <w:rFonts w:hint="eastAsia"/>
        <w:noProof/>
        <w:sz w:val="18"/>
        <w:szCs w:val="18"/>
      </w:rPr>
      <w:t>目</w:t>
    </w:r>
    <w:r w:rsidR="00BE749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37538"/>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74A8"/>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E77E6"/>
    <w:rsid w:val="001F4A64"/>
    <w:rsid w:val="001F4E2D"/>
    <w:rsid w:val="001F50FA"/>
    <w:rsid w:val="001F62AA"/>
    <w:rsid w:val="00203A57"/>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79CA"/>
    <w:rsid w:val="00242F78"/>
    <w:rsid w:val="00245762"/>
    <w:rsid w:val="0024619D"/>
    <w:rsid w:val="002475E7"/>
    <w:rsid w:val="00250D07"/>
    <w:rsid w:val="00253DE3"/>
    <w:rsid w:val="002543D2"/>
    <w:rsid w:val="002559A0"/>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B3D"/>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5A1C"/>
    <w:rsid w:val="00716B3E"/>
    <w:rsid w:val="007209DF"/>
    <w:rsid w:val="00721298"/>
    <w:rsid w:val="00723988"/>
    <w:rsid w:val="00723CD5"/>
    <w:rsid w:val="007247F8"/>
    <w:rsid w:val="0072684E"/>
    <w:rsid w:val="00730B9A"/>
    <w:rsid w:val="00730E49"/>
    <w:rsid w:val="00732422"/>
    <w:rsid w:val="0073344B"/>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2F81"/>
    <w:rsid w:val="00766BD9"/>
    <w:rsid w:val="0077136B"/>
    <w:rsid w:val="007713C6"/>
    <w:rsid w:val="0077148C"/>
    <w:rsid w:val="007719AA"/>
    <w:rsid w:val="00771F24"/>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1312"/>
    <w:rsid w:val="007A388D"/>
    <w:rsid w:val="007A3F65"/>
    <w:rsid w:val="007A5587"/>
    <w:rsid w:val="007A63BA"/>
    <w:rsid w:val="007B0883"/>
    <w:rsid w:val="007B21B0"/>
    <w:rsid w:val="007B2F8D"/>
    <w:rsid w:val="007B45D3"/>
    <w:rsid w:val="007B4867"/>
    <w:rsid w:val="007B4BD2"/>
    <w:rsid w:val="007B5D3C"/>
    <w:rsid w:val="007B786B"/>
    <w:rsid w:val="007C0111"/>
    <w:rsid w:val="007C22F6"/>
    <w:rsid w:val="007C2314"/>
    <w:rsid w:val="007C2B73"/>
    <w:rsid w:val="007C477E"/>
    <w:rsid w:val="007C4E61"/>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273"/>
    <w:rsid w:val="00871530"/>
    <w:rsid w:val="00871807"/>
    <w:rsid w:val="00872F10"/>
    <w:rsid w:val="00873F70"/>
    <w:rsid w:val="00874CE5"/>
    <w:rsid w:val="00875D47"/>
    <w:rsid w:val="00876CFF"/>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4FE4"/>
    <w:rsid w:val="00917754"/>
    <w:rsid w:val="00922914"/>
    <w:rsid w:val="009232D0"/>
    <w:rsid w:val="0092450C"/>
    <w:rsid w:val="00925A71"/>
    <w:rsid w:val="0092791F"/>
    <w:rsid w:val="0093296A"/>
    <w:rsid w:val="00932BFE"/>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A7928"/>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4CCC"/>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D3"/>
    <w:rsid w:val="00AF0CE8"/>
    <w:rsid w:val="00AF382F"/>
    <w:rsid w:val="00AF4036"/>
    <w:rsid w:val="00AF486E"/>
    <w:rsid w:val="00AF5A4C"/>
    <w:rsid w:val="00AF5E9A"/>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25A0"/>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E706D"/>
    <w:rsid w:val="00DF02DF"/>
    <w:rsid w:val="00DF032F"/>
    <w:rsid w:val="00DF12C4"/>
    <w:rsid w:val="00DF2081"/>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7012"/>
    <w:rsid w:val="00E47405"/>
    <w:rsid w:val="00E51DB2"/>
    <w:rsid w:val="00E525EC"/>
    <w:rsid w:val="00E55D32"/>
    <w:rsid w:val="00E56291"/>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footer" Target="footer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80" Type="http://schemas.openxmlformats.org/officeDocument/2006/relationships/diagramData" Target="diagrams/data13.xml"/><Relationship Id="rId85" Type="http://schemas.openxmlformats.org/officeDocument/2006/relationships/diagramData" Target="diagrams/data14.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diagramColors" Target="diagrams/colors13.xml"/><Relationship Id="rId88" Type="http://schemas.openxmlformats.org/officeDocument/2006/relationships/diagramColors" Target="diagrams/colors14.xml"/><Relationship Id="rId91" Type="http://schemas.openxmlformats.org/officeDocument/2006/relationships/diagramLayout" Target="diagrams/layout15.xml"/><Relationship Id="rId9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header" Target="header6.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footer" Target="footer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6B35EEF-E2CC-3D41-B31A-561951097AD3}"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51571E0D-B4D3-BD42-8CEE-FE81C4D2448D}">
      <dgm:prSet custT="1"/>
      <dgm:spPr/>
      <dgm:t>
        <a:bodyPr/>
        <a:lstStyle/>
        <a:p>
          <a:pPr>
            <a:buFont typeface="Symbol" pitchFamily="2" charset="2"/>
            <a:buChar char=""/>
          </a:pPr>
          <a:r>
            <a:rPr lang="en-US" sz="1050" baseline="0">
              <a:ea typeface="宋体" panose="02010600030101010101" pitchFamily="2" charset="-122"/>
            </a:rPr>
            <a:t>架构僵化</a:t>
          </a:r>
          <a:endParaRPr lang="zh-CN" sz="1050" baseline="0">
            <a:ea typeface="宋体" panose="02010600030101010101" pitchFamily="2" charset="-122"/>
          </a:endParaRPr>
        </a:p>
      </dgm:t>
    </dgm:pt>
    <dgm:pt modelId="{4F72DFFC-6659-0746-A1A6-28EA2361A431}" type="parTrans" cxnId="{EEBEB8E3-57D2-EF4C-B124-BD2F7AC3094A}">
      <dgm:prSet/>
      <dgm:spPr/>
      <dgm:t>
        <a:bodyPr/>
        <a:lstStyle/>
        <a:p>
          <a:endParaRPr lang="zh-CN" altLang="en-US"/>
        </a:p>
      </dgm:t>
    </dgm:pt>
    <dgm:pt modelId="{11E0DC69-85D3-4945-8453-46B37B4C0F7B}" type="sibTrans" cxnId="{EEBEB8E3-57D2-EF4C-B124-BD2F7AC3094A}">
      <dgm:prSet/>
      <dgm:spPr/>
      <dgm:t>
        <a:bodyPr/>
        <a:lstStyle/>
        <a:p>
          <a:endParaRPr lang="zh-CN" altLang="en-US"/>
        </a:p>
      </dgm:t>
    </dgm:pt>
    <dgm:pt modelId="{B073657C-4501-F143-9A35-E9E555F2259E}">
      <dgm:prSet custT="1"/>
      <dgm:spPr/>
      <dgm:t>
        <a:bodyPr/>
        <a:lstStyle/>
        <a:p>
          <a:pPr>
            <a:buFont typeface="Symbol" pitchFamily="2" charset="2"/>
            <a:buChar char=""/>
          </a:pPr>
          <a:r>
            <a:rPr lang="en-US" sz="1050" baseline="0">
              <a:ea typeface="宋体" panose="02010600030101010101" pitchFamily="2" charset="-122"/>
            </a:rPr>
            <a:t>人工维护依赖</a:t>
          </a:r>
          <a:endParaRPr lang="zh-CN" sz="1050" baseline="0">
            <a:ea typeface="宋体" panose="02010600030101010101" pitchFamily="2" charset="-122"/>
          </a:endParaRPr>
        </a:p>
      </dgm:t>
    </dgm:pt>
    <dgm:pt modelId="{138CEA0E-D7F6-9C42-AFBD-B14B064D26C1}" type="parTrans" cxnId="{3464CD24-AB10-5548-A62B-E0E75978B736}">
      <dgm:prSet/>
      <dgm:spPr/>
      <dgm:t>
        <a:bodyPr/>
        <a:lstStyle/>
        <a:p>
          <a:endParaRPr lang="zh-CN" altLang="en-US"/>
        </a:p>
      </dgm:t>
    </dgm:pt>
    <dgm:pt modelId="{D8644907-E6B2-3A42-8A65-C9BD42F77B5C}" type="sibTrans" cxnId="{3464CD24-AB10-5548-A62B-E0E75978B736}">
      <dgm:prSet/>
      <dgm:spPr/>
      <dgm:t>
        <a:bodyPr/>
        <a:lstStyle/>
        <a:p>
          <a:endParaRPr lang="zh-CN" altLang="en-US"/>
        </a:p>
      </dgm:t>
    </dgm:pt>
    <dgm:pt modelId="{7EE91750-7DC7-C941-92C7-C231AD89C869}">
      <dgm:prSet custT="1"/>
      <dgm:spPr/>
      <dgm:t>
        <a:bodyPr/>
        <a:lstStyle/>
        <a:p>
          <a:pPr>
            <a:buFont typeface="Symbol" pitchFamily="2" charset="2"/>
            <a:buChar char=""/>
          </a:pPr>
          <a:r>
            <a:rPr lang="en-US" sz="1050" baseline="0">
              <a:ea typeface="宋体" panose="02010600030101010101" pitchFamily="2" charset="-122"/>
            </a:rPr>
            <a:t>技能结构固化</a:t>
          </a:r>
          <a:endParaRPr lang="zh-CN" sz="1050" baseline="0">
            <a:ea typeface="宋体" panose="02010600030101010101" pitchFamily="2" charset="-122"/>
          </a:endParaRPr>
        </a:p>
      </dgm:t>
    </dgm:pt>
    <dgm:pt modelId="{575190C9-A8EB-CA45-B500-7E5EAB7A1EDA}" type="parTrans" cxnId="{6BCE08AE-D228-274D-AE75-F392B915AE2F}">
      <dgm:prSet/>
      <dgm:spPr/>
      <dgm:t>
        <a:bodyPr/>
        <a:lstStyle/>
        <a:p>
          <a:endParaRPr lang="zh-CN" altLang="en-US"/>
        </a:p>
      </dgm:t>
    </dgm:pt>
    <dgm:pt modelId="{7DFF2574-225B-3D41-984D-96BACB6BF417}" type="sibTrans" cxnId="{6BCE08AE-D228-274D-AE75-F392B915AE2F}">
      <dgm:prSet/>
      <dgm:spPr/>
      <dgm:t>
        <a:bodyPr/>
        <a:lstStyle/>
        <a:p>
          <a:endParaRPr lang="zh-CN" altLang="en-US"/>
        </a:p>
      </dgm:t>
    </dgm:pt>
    <dgm:pt modelId="{51FE3E6F-8849-BB43-87C9-343309B0203E}">
      <dgm:prSet custT="1"/>
      <dgm:spPr/>
      <dgm:t>
        <a:bodyPr/>
        <a:lstStyle/>
        <a:p>
          <a:pPr>
            <a:buFont typeface="Symbol" pitchFamily="2" charset="2"/>
            <a:buChar char=""/>
          </a:pPr>
          <a:r>
            <a:rPr lang="en-US" sz="1050" baseline="0">
              <a:latin typeface="+mj-lt"/>
              <a:ea typeface="宋体" panose="02010600030101010101" pitchFamily="2" charset="-122"/>
            </a:rPr>
            <a:t>技术吸收能力弱</a:t>
          </a:r>
          <a:endParaRPr lang="zh-CN" sz="1050" baseline="0">
            <a:latin typeface="+mj-lt"/>
            <a:ea typeface="宋体" panose="02010600030101010101" pitchFamily="2" charset="-122"/>
          </a:endParaRPr>
        </a:p>
      </dgm:t>
    </dgm:pt>
    <dgm:pt modelId="{835793BC-E226-4F46-A9C1-D224DE79F8FE}" type="parTrans" cxnId="{6CF43AA5-1424-B641-93A1-5F3E1F177AF0}">
      <dgm:prSet/>
      <dgm:spPr/>
      <dgm:t>
        <a:bodyPr/>
        <a:lstStyle/>
        <a:p>
          <a:endParaRPr lang="zh-CN" altLang="en-US"/>
        </a:p>
      </dgm:t>
    </dgm:pt>
    <dgm:pt modelId="{6ACB003F-2521-0944-9F31-ABDC9470A4F1}" type="sibTrans" cxnId="{6CF43AA5-1424-B641-93A1-5F3E1F177AF0}">
      <dgm:prSet/>
      <dgm:spPr/>
      <dgm:t>
        <a:bodyPr/>
        <a:lstStyle/>
        <a:p>
          <a:endParaRPr lang="zh-CN" altLang="en-US"/>
        </a:p>
      </dgm:t>
    </dgm:pt>
    <dgm:pt modelId="{59A832DC-1599-6146-BBC7-BD69EB168CE6}">
      <dgm:prSet custT="1"/>
      <dgm:spPr/>
      <dgm:t>
        <a:bodyPr/>
        <a:lstStyle/>
        <a:p>
          <a:r>
            <a:rPr lang="zh-CN" altLang="en-US" sz="1050" baseline="0">
              <a:ea typeface="宋体" panose="02010600030101010101" pitchFamily="2" charset="-122"/>
            </a:rPr>
            <a:t>自动化水平降低</a:t>
          </a:r>
        </a:p>
      </dgm:t>
    </dgm:pt>
    <dgm:pt modelId="{8D8CECDD-6021-414F-BC62-C5DB4DCF8E27}" type="parTrans" cxnId="{921A4A74-7FF8-7F49-BFD2-327422FA6927}">
      <dgm:prSet/>
      <dgm:spPr/>
      <dgm:t>
        <a:bodyPr/>
        <a:lstStyle/>
        <a:p>
          <a:endParaRPr lang="zh-CN" altLang="en-US"/>
        </a:p>
      </dgm:t>
    </dgm:pt>
    <dgm:pt modelId="{6679EF7E-E7FA-2944-B422-468F64BE2686}" type="sibTrans" cxnId="{921A4A74-7FF8-7F49-BFD2-327422FA6927}">
      <dgm:prSet/>
      <dgm:spPr/>
      <dgm:t>
        <a:bodyPr/>
        <a:lstStyle/>
        <a:p>
          <a:endParaRPr lang="zh-CN" altLang="en-US"/>
        </a:p>
      </dgm:t>
    </dgm:pt>
    <dgm:pt modelId="{43835CDD-17DB-7144-90F9-D3B2AA2EF611}">
      <dgm:prSet custT="1"/>
      <dgm:spPr/>
      <dgm:t>
        <a:bodyPr/>
        <a:lstStyle/>
        <a:p>
          <a:r>
            <a:rPr lang="zh-CN" altLang="en-US" sz="1050" baseline="0">
              <a:ea typeface="宋体" panose="02010600030101010101" pitchFamily="2" charset="-122"/>
            </a:rPr>
            <a:t>技术债务增加</a:t>
          </a:r>
        </a:p>
      </dgm:t>
    </dgm:pt>
    <dgm:pt modelId="{FD32EDEE-D3B5-A04C-8C0A-CC9082A60B8F}" type="parTrans" cxnId="{C82C3509-6F8D-F34B-B02C-AE06AEF4D3F7}">
      <dgm:prSet/>
      <dgm:spPr/>
      <dgm:t>
        <a:bodyPr/>
        <a:lstStyle/>
        <a:p>
          <a:endParaRPr lang="zh-CN" altLang="en-US"/>
        </a:p>
      </dgm:t>
    </dgm:pt>
    <dgm:pt modelId="{FD844C95-EBBD-DE42-A83E-03ABB6A88B3A}" type="sibTrans" cxnId="{C82C3509-6F8D-F34B-B02C-AE06AEF4D3F7}">
      <dgm:prSet/>
      <dgm:spPr/>
      <dgm:t>
        <a:bodyPr/>
        <a:lstStyle/>
        <a:p>
          <a:endParaRPr lang="zh-CN" altLang="en-US"/>
        </a:p>
      </dgm:t>
    </dgm:pt>
    <dgm:pt modelId="{E3D0E4CB-3C0C-174A-83F7-992D3F51ADF8}" type="pres">
      <dgm:prSet presAssocID="{86B35EEF-E2CC-3D41-B31A-561951097AD3}" presName="Name0" presStyleCnt="0">
        <dgm:presLayoutVars>
          <dgm:dir/>
          <dgm:resizeHandles val="exact"/>
        </dgm:presLayoutVars>
      </dgm:prSet>
      <dgm:spPr/>
    </dgm:pt>
    <dgm:pt modelId="{7A965489-F4C8-3844-A454-6647C701A23B}" type="pres">
      <dgm:prSet presAssocID="{86B35EEF-E2CC-3D41-B31A-561951097AD3}" presName="cycle" presStyleCnt="0"/>
      <dgm:spPr/>
    </dgm:pt>
    <dgm:pt modelId="{FDB3250F-CF4B-FE42-B518-00DFB45B2B1E}" type="pres">
      <dgm:prSet presAssocID="{43835CDD-17DB-7144-90F9-D3B2AA2EF611}" presName="nodeFirstNode" presStyleLbl="node1" presStyleIdx="0" presStyleCnt="6">
        <dgm:presLayoutVars>
          <dgm:bulletEnabled val="1"/>
        </dgm:presLayoutVars>
      </dgm:prSet>
      <dgm:spPr/>
    </dgm:pt>
    <dgm:pt modelId="{38F85199-946C-9342-A7FC-9E4F7C68AE7C}" type="pres">
      <dgm:prSet presAssocID="{FD844C95-EBBD-DE42-A83E-03ABB6A88B3A}" presName="sibTransFirstNode" presStyleLbl="bgShp" presStyleIdx="0" presStyleCnt="1"/>
      <dgm:spPr/>
    </dgm:pt>
    <dgm:pt modelId="{9994C107-7255-214C-A377-594987D80B78}" type="pres">
      <dgm:prSet presAssocID="{51571E0D-B4D3-BD42-8CEE-FE81C4D2448D}" presName="nodeFollowingNodes" presStyleLbl="node1" presStyleIdx="1" presStyleCnt="6">
        <dgm:presLayoutVars>
          <dgm:bulletEnabled val="1"/>
        </dgm:presLayoutVars>
      </dgm:prSet>
      <dgm:spPr/>
    </dgm:pt>
    <dgm:pt modelId="{260F0429-93F9-CD4B-9150-283124C29100}" type="pres">
      <dgm:prSet presAssocID="{B073657C-4501-F143-9A35-E9E555F2259E}" presName="nodeFollowingNodes" presStyleLbl="node1" presStyleIdx="2" presStyleCnt="6">
        <dgm:presLayoutVars>
          <dgm:bulletEnabled val="1"/>
        </dgm:presLayoutVars>
      </dgm:prSet>
      <dgm:spPr/>
    </dgm:pt>
    <dgm:pt modelId="{6BCD2711-4542-C849-B08A-ABD8A666FE49}" type="pres">
      <dgm:prSet presAssocID="{7EE91750-7DC7-C941-92C7-C231AD89C869}" presName="nodeFollowingNodes" presStyleLbl="node1" presStyleIdx="3" presStyleCnt="6">
        <dgm:presLayoutVars>
          <dgm:bulletEnabled val="1"/>
        </dgm:presLayoutVars>
      </dgm:prSet>
      <dgm:spPr/>
    </dgm:pt>
    <dgm:pt modelId="{46C24CD2-1E09-0542-B296-841A04F37F98}" type="pres">
      <dgm:prSet presAssocID="{51FE3E6F-8849-BB43-87C9-343309B0203E}" presName="nodeFollowingNodes" presStyleLbl="node1" presStyleIdx="4" presStyleCnt="6">
        <dgm:presLayoutVars>
          <dgm:bulletEnabled val="1"/>
        </dgm:presLayoutVars>
      </dgm:prSet>
      <dgm:spPr/>
    </dgm:pt>
    <dgm:pt modelId="{8B084CA5-40C6-DD4A-9122-7130D65A15F7}" type="pres">
      <dgm:prSet presAssocID="{59A832DC-1599-6146-BBC7-BD69EB168CE6}" presName="nodeFollowingNodes" presStyleLbl="node1" presStyleIdx="5" presStyleCnt="6">
        <dgm:presLayoutVars>
          <dgm:bulletEnabled val="1"/>
        </dgm:presLayoutVars>
      </dgm:prSet>
      <dgm:spPr/>
    </dgm:pt>
  </dgm:ptLst>
  <dgm:cxnLst>
    <dgm:cxn modelId="{C82C3509-6F8D-F34B-B02C-AE06AEF4D3F7}" srcId="{86B35EEF-E2CC-3D41-B31A-561951097AD3}" destId="{43835CDD-17DB-7144-90F9-D3B2AA2EF611}" srcOrd="0" destOrd="0" parTransId="{FD32EDEE-D3B5-A04C-8C0A-CC9082A60B8F}" sibTransId="{FD844C95-EBBD-DE42-A83E-03ABB6A88B3A}"/>
    <dgm:cxn modelId="{3464CD24-AB10-5548-A62B-E0E75978B736}" srcId="{86B35EEF-E2CC-3D41-B31A-561951097AD3}" destId="{B073657C-4501-F143-9A35-E9E555F2259E}" srcOrd="2" destOrd="0" parTransId="{138CEA0E-D7F6-9C42-AFBD-B14B064D26C1}" sibTransId="{D8644907-E6B2-3A42-8A65-C9BD42F77B5C}"/>
    <dgm:cxn modelId="{A05D4D47-13AD-8749-8EAD-11F864F309CE}" type="presOf" srcId="{B073657C-4501-F143-9A35-E9E555F2259E}" destId="{260F0429-93F9-CD4B-9150-283124C29100}" srcOrd="0" destOrd="0" presId="urn:microsoft.com/office/officeart/2005/8/layout/cycle3"/>
    <dgm:cxn modelId="{027DB350-1AA1-094C-980E-9189C2F08EDC}" type="presOf" srcId="{7EE91750-7DC7-C941-92C7-C231AD89C869}" destId="{6BCD2711-4542-C849-B08A-ABD8A666FE49}" srcOrd="0" destOrd="0" presId="urn:microsoft.com/office/officeart/2005/8/layout/cycle3"/>
    <dgm:cxn modelId="{5FABF466-0EA0-B34D-A534-28FD9EA2044A}" type="presOf" srcId="{43835CDD-17DB-7144-90F9-D3B2AA2EF611}" destId="{FDB3250F-CF4B-FE42-B518-00DFB45B2B1E}" srcOrd="0" destOrd="0" presId="urn:microsoft.com/office/officeart/2005/8/layout/cycle3"/>
    <dgm:cxn modelId="{921A4A74-7FF8-7F49-BFD2-327422FA6927}" srcId="{86B35EEF-E2CC-3D41-B31A-561951097AD3}" destId="{59A832DC-1599-6146-BBC7-BD69EB168CE6}" srcOrd="5" destOrd="0" parTransId="{8D8CECDD-6021-414F-BC62-C5DB4DCF8E27}" sibTransId="{6679EF7E-E7FA-2944-B422-468F64BE2686}"/>
    <dgm:cxn modelId="{8C7ACE88-A335-F543-A44A-FE092ABA405A}" type="presOf" srcId="{51571E0D-B4D3-BD42-8CEE-FE81C4D2448D}" destId="{9994C107-7255-214C-A377-594987D80B78}" srcOrd="0" destOrd="0" presId="urn:microsoft.com/office/officeart/2005/8/layout/cycle3"/>
    <dgm:cxn modelId="{37D597A4-35A1-D34A-ACE0-5B95B38D2182}" type="presOf" srcId="{51FE3E6F-8849-BB43-87C9-343309B0203E}" destId="{46C24CD2-1E09-0542-B296-841A04F37F98}" srcOrd="0" destOrd="0" presId="urn:microsoft.com/office/officeart/2005/8/layout/cycle3"/>
    <dgm:cxn modelId="{6CF43AA5-1424-B641-93A1-5F3E1F177AF0}" srcId="{86B35EEF-E2CC-3D41-B31A-561951097AD3}" destId="{51FE3E6F-8849-BB43-87C9-343309B0203E}" srcOrd="4" destOrd="0" parTransId="{835793BC-E226-4F46-A9C1-D224DE79F8FE}" sibTransId="{6ACB003F-2521-0944-9F31-ABDC9470A4F1}"/>
    <dgm:cxn modelId="{6BCE08AE-D228-274D-AE75-F392B915AE2F}" srcId="{86B35EEF-E2CC-3D41-B31A-561951097AD3}" destId="{7EE91750-7DC7-C941-92C7-C231AD89C869}" srcOrd="3" destOrd="0" parTransId="{575190C9-A8EB-CA45-B500-7E5EAB7A1EDA}" sibTransId="{7DFF2574-225B-3D41-984D-96BACB6BF417}"/>
    <dgm:cxn modelId="{109A1DB0-F33E-B44C-A9C7-442D59C3D94F}" type="presOf" srcId="{FD844C95-EBBD-DE42-A83E-03ABB6A88B3A}" destId="{38F85199-946C-9342-A7FC-9E4F7C68AE7C}" srcOrd="0" destOrd="0" presId="urn:microsoft.com/office/officeart/2005/8/layout/cycle3"/>
    <dgm:cxn modelId="{EEBEB8E3-57D2-EF4C-B124-BD2F7AC3094A}" srcId="{86B35EEF-E2CC-3D41-B31A-561951097AD3}" destId="{51571E0D-B4D3-BD42-8CEE-FE81C4D2448D}" srcOrd="1" destOrd="0" parTransId="{4F72DFFC-6659-0746-A1A6-28EA2361A431}" sibTransId="{11E0DC69-85D3-4945-8453-46B37B4C0F7B}"/>
    <dgm:cxn modelId="{33A354F6-F317-9D41-A54C-41BC6D3CD628}" type="presOf" srcId="{86B35EEF-E2CC-3D41-B31A-561951097AD3}" destId="{E3D0E4CB-3C0C-174A-83F7-992D3F51ADF8}" srcOrd="0" destOrd="0" presId="urn:microsoft.com/office/officeart/2005/8/layout/cycle3"/>
    <dgm:cxn modelId="{985961F9-EBA0-8142-8356-04C526F8850C}" type="presOf" srcId="{59A832DC-1599-6146-BBC7-BD69EB168CE6}" destId="{8B084CA5-40C6-DD4A-9122-7130D65A15F7}" srcOrd="0" destOrd="0" presId="urn:microsoft.com/office/officeart/2005/8/layout/cycle3"/>
    <dgm:cxn modelId="{E7F63DAB-C257-574F-BA2B-57BBDD5DDBAA}" type="presParOf" srcId="{E3D0E4CB-3C0C-174A-83F7-992D3F51ADF8}" destId="{7A965489-F4C8-3844-A454-6647C701A23B}" srcOrd="0" destOrd="0" presId="urn:microsoft.com/office/officeart/2005/8/layout/cycle3"/>
    <dgm:cxn modelId="{8AB8A3C1-E276-2045-82A0-3802D60C8165}" type="presParOf" srcId="{7A965489-F4C8-3844-A454-6647C701A23B}" destId="{FDB3250F-CF4B-FE42-B518-00DFB45B2B1E}" srcOrd="0" destOrd="0" presId="urn:microsoft.com/office/officeart/2005/8/layout/cycle3"/>
    <dgm:cxn modelId="{37D719C8-A5B9-B046-9950-506D5EDEC112}" type="presParOf" srcId="{7A965489-F4C8-3844-A454-6647C701A23B}" destId="{38F85199-946C-9342-A7FC-9E4F7C68AE7C}" srcOrd="1" destOrd="0" presId="urn:microsoft.com/office/officeart/2005/8/layout/cycle3"/>
    <dgm:cxn modelId="{1C629AAF-E327-D44E-9B86-A9D209E3DC5A}" type="presParOf" srcId="{7A965489-F4C8-3844-A454-6647C701A23B}" destId="{9994C107-7255-214C-A377-594987D80B78}" srcOrd="2" destOrd="0" presId="urn:microsoft.com/office/officeart/2005/8/layout/cycle3"/>
    <dgm:cxn modelId="{269DD6F7-A49A-E14D-BDDA-BF8F14A67C8A}" type="presParOf" srcId="{7A965489-F4C8-3844-A454-6647C701A23B}" destId="{260F0429-93F9-CD4B-9150-283124C29100}" srcOrd="3" destOrd="0" presId="urn:microsoft.com/office/officeart/2005/8/layout/cycle3"/>
    <dgm:cxn modelId="{314E7BE3-DFB6-9D44-8B24-9BF3C82DDAE5}" type="presParOf" srcId="{7A965489-F4C8-3844-A454-6647C701A23B}" destId="{6BCD2711-4542-C849-B08A-ABD8A666FE49}" srcOrd="4" destOrd="0" presId="urn:microsoft.com/office/officeart/2005/8/layout/cycle3"/>
    <dgm:cxn modelId="{EB27054D-A203-C64A-A86D-5BFB4B159624}" type="presParOf" srcId="{7A965489-F4C8-3844-A454-6647C701A23B}" destId="{46C24CD2-1E09-0542-B296-841A04F37F98}" srcOrd="5" destOrd="0" presId="urn:microsoft.com/office/officeart/2005/8/layout/cycle3"/>
    <dgm:cxn modelId="{E60DF52D-736B-D446-AFBC-AB0E0376B80C}" type="presParOf" srcId="{7A965489-F4C8-3844-A454-6647C701A23B}" destId="{8B084CA5-40C6-DD4A-9122-7130D65A15F7}" srcOrd="6"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F85199-946C-9342-A7FC-9E4F7C68AE7C}">
      <dsp:nvSpPr>
        <dsp:cNvPr id="0" name=""/>
        <dsp:cNvSpPr/>
      </dsp:nvSpPr>
      <dsp:spPr>
        <a:xfrm>
          <a:off x="1275223" y="-2497"/>
          <a:ext cx="2935953" cy="2935953"/>
        </a:xfrm>
        <a:prstGeom prst="circularArrow">
          <a:avLst>
            <a:gd name="adj1" fmla="val 5274"/>
            <a:gd name="adj2" fmla="val 312630"/>
            <a:gd name="adj3" fmla="val 14279547"/>
            <a:gd name="adj4" fmla="val 17096994"/>
            <a:gd name="adj5" fmla="val 547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DB3250F-CF4B-FE42-B518-00DFB45B2B1E}">
      <dsp:nvSpPr>
        <dsp:cNvPr id="0" name=""/>
        <dsp:cNvSpPr/>
      </dsp:nvSpPr>
      <dsp:spPr>
        <a:xfrm>
          <a:off x="2201391" y="1692"/>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技术债务增加</a:t>
          </a:r>
        </a:p>
      </dsp:txBody>
      <dsp:txXfrm>
        <a:off x="2227840" y="28141"/>
        <a:ext cx="1030719" cy="488910"/>
      </dsp:txXfrm>
    </dsp:sp>
    <dsp:sp modelId="{9994C107-7255-214C-A377-594987D80B78}">
      <dsp:nvSpPr>
        <dsp:cNvPr id="0" name=""/>
        <dsp:cNvSpPr/>
      </dsp:nvSpPr>
      <dsp:spPr>
        <a:xfrm>
          <a:off x="323287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架构僵化</a:t>
          </a:r>
          <a:endParaRPr lang="zh-CN" sz="1050" kern="1200" baseline="0">
            <a:ea typeface="宋体" panose="02010600030101010101" pitchFamily="2" charset="-122"/>
          </a:endParaRPr>
        </a:p>
      </dsp:txBody>
      <dsp:txXfrm>
        <a:off x="3259325" y="623670"/>
        <a:ext cx="1030719" cy="488910"/>
      </dsp:txXfrm>
    </dsp:sp>
    <dsp:sp modelId="{260F0429-93F9-CD4B-9150-283124C29100}">
      <dsp:nvSpPr>
        <dsp:cNvPr id="0" name=""/>
        <dsp:cNvSpPr/>
      </dsp:nvSpPr>
      <dsp:spPr>
        <a:xfrm>
          <a:off x="323287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人工维护依赖</a:t>
          </a:r>
          <a:endParaRPr lang="zh-CN" sz="1050" kern="1200" baseline="0">
            <a:ea typeface="宋体" panose="02010600030101010101" pitchFamily="2" charset="-122"/>
          </a:endParaRPr>
        </a:p>
      </dsp:txBody>
      <dsp:txXfrm>
        <a:off x="3259325" y="1814726"/>
        <a:ext cx="1030719" cy="488910"/>
      </dsp:txXfrm>
    </dsp:sp>
    <dsp:sp modelId="{6BCD2711-4542-C849-B08A-ABD8A666FE49}">
      <dsp:nvSpPr>
        <dsp:cNvPr id="0" name=""/>
        <dsp:cNvSpPr/>
      </dsp:nvSpPr>
      <dsp:spPr>
        <a:xfrm>
          <a:off x="2201391" y="2383805"/>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技能结构固化</a:t>
          </a:r>
          <a:endParaRPr lang="zh-CN" sz="1050" kern="1200" baseline="0">
            <a:ea typeface="宋体" panose="02010600030101010101" pitchFamily="2" charset="-122"/>
          </a:endParaRPr>
        </a:p>
      </dsp:txBody>
      <dsp:txXfrm>
        <a:off x="2227840" y="2410254"/>
        <a:ext cx="1030719" cy="488910"/>
      </dsp:txXfrm>
    </dsp:sp>
    <dsp:sp modelId="{46C24CD2-1E09-0542-B296-841A04F37F98}">
      <dsp:nvSpPr>
        <dsp:cNvPr id="0" name=""/>
        <dsp:cNvSpPr/>
      </dsp:nvSpPr>
      <dsp:spPr>
        <a:xfrm>
          <a:off x="116990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latin typeface="+mj-lt"/>
              <a:ea typeface="宋体" panose="02010600030101010101" pitchFamily="2" charset="-122"/>
            </a:rPr>
            <a:t>技术吸收能力弱</a:t>
          </a:r>
          <a:endParaRPr lang="zh-CN" sz="1050" kern="1200" baseline="0">
            <a:latin typeface="+mj-lt"/>
            <a:ea typeface="宋体" panose="02010600030101010101" pitchFamily="2" charset="-122"/>
          </a:endParaRPr>
        </a:p>
      </dsp:txBody>
      <dsp:txXfrm>
        <a:off x="1196355" y="1814726"/>
        <a:ext cx="1030719" cy="488910"/>
      </dsp:txXfrm>
    </dsp:sp>
    <dsp:sp modelId="{8B084CA5-40C6-DD4A-9122-7130D65A15F7}">
      <dsp:nvSpPr>
        <dsp:cNvPr id="0" name=""/>
        <dsp:cNvSpPr/>
      </dsp:nvSpPr>
      <dsp:spPr>
        <a:xfrm>
          <a:off x="116990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自动化水平降低</a:t>
          </a:r>
        </a:p>
      </dsp:txBody>
      <dsp:txXfrm>
        <a:off x="1196355" y="623670"/>
        <a:ext cx="1030719" cy="488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7D679E-9AD3-744A-9642-89A4C32E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89</Pages>
  <Words>10072</Words>
  <Characters>57417</Characters>
  <Application>Microsoft Office Word</Application>
  <DocSecurity>0</DocSecurity>
  <Lines>478</Lines>
  <Paragraphs>134</Paragraphs>
  <ScaleCrop>false</ScaleCrop>
  <Company>nwpu</Company>
  <LinksUpToDate>false</LinksUpToDate>
  <CharactersWithSpaces>67355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1380</cp:revision>
  <cp:lastPrinted>2022-11-15T09:00:00Z</cp:lastPrinted>
  <dcterms:created xsi:type="dcterms:W3CDTF">2018-09-02T20:09:00Z</dcterms:created>
  <dcterms:modified xsi:type="dcterms:W3CDTF">2025-10-23T04:17:00Z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