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8574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85743"/>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8574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B76D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85742" w:history="1">
            <w:r w:rsidR="00CB76DE" w:rsidRPr="007118C1">
              <w:rPr>
                <w:rStyle w:val="af"/>
                <w:noProof/>
              </w:rPr>
              <w:t>摘</w:t>
            </w:r>
            <w:r w:rsidR="00CB76DE" w:rsidRPr="007118C1">
              <w:rPr>
                <w:rStyle w:val="af"/>
                <w:noProof/>
              </w:rPr>
              <w:t xml:space="preserve"> </w:t>
            </w:r>
            <w:r w:rsidR="00CB76DE" w:rsidRPr="007118C1">
              <w:rPr>
                <w:rStyle w:val="af"/>
                <w:noProof/>
              </w:rPr>
              <w:t>要</w:t>
            </w:r>
            <w:r w:rsidR="00CB76DE">
              <w:rPr>
                <w:noProof/>
                <w:webHidden/>
              </w:rPr>
              <w:tab/>
            </w:r>
            <w:r w:rsidR="00CB76DE">
              <w:rPr>
                <w:noProof/>
                <w:webHidden/>
              </w:rPr>
              <w:fldChar w:fldCharType="begin"/>
            </w:r>
            <w:r w:rsidR="00CB76DE">
              <w:rPr>
                <w:noProof/>
                <w:webHidden/>
              </w:rPr>
              <w:instrText xml:space="preserve"> PAGEREF _Toc211085742 \h </w:instrText>
            </w:r>
            <w:r w:rsidR="00CB76DE">
              <w:rPr>
                <w:noProof/>
                <w:webHidden/>
              </w:rPr>
            </w:r>
            <w:r w:rsidR="00CB76DE">
              <w:rPr>
                <w:noProof/>
                <w:webHidden/>
              </w:rPr>
              <w:fldChar w:fldCharType="separate"/>
            </w:r>
            <w:r w:rsidR="00CB76DE">
              <w:rPr>
                <w:noProof/>
                <w:webHidden/>
              </w:rPr>
              <w:t>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3" w:history="1">
            <w:r w:rsidR="00CB76DE" w:rsidRPr="007118C1">
              <w:rPr>
                <w:rStyle w:val="af"/>
                <w:noProof/>
              </w:rPr>
              <w:t>Abstract</w:t>
            </w:r>
            <w:r w:rsidR="00CB76DE">
              <w:rPr>
                <w:noProof/>
                <w:webHidden/>
              </w:rPr>
              <w:tab/>
            </w:r>
            <w:r w:rsidR="00CB76DE">
              <w:rPr>
                <w:noProof/>
                <w:webHidden/>
              </w:rPr>
              <w:fldChar w:fldCharType="begin"/>
            </w:r>
            <w:r w:rsidR="00CB76DE">
              <w:rPr>
                <w:noProof/>
                <w:webHidden/>
              </w:rPr>
              <w:instrText xml:space="preserve"> PAGEREF _Toc211085743 \h </w:instrText>
            </w:r>
            <w:r w:rsidR="00CB76DE">
              <w:rPr>
                <w:noProof/>
                <w:webHidden/>
              </w:rPr>
            </w:r>
            <w:r w:rsidR="00CB76DE">
              <w:rPr>
                <w:noProof/>
                <w:webHidden/>
              </w:rPr>
              <w:fldChar w:fldCharType="separate"/>
            </w:r>
            <w:r w:rsidR="00CB76DE">
              <w:rPr>
                <w:noProof/>
                <w:webHidden/>
              </w:rPr>
              <w:t>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4" w:history="1">
            <w:r w:rsidR="00CB76DE" w:rsidRPr="007118C1">
              <w:rPr>
                <w:rStyle w:val="af"/>
                <w:noProof/>
                <w:lang w:val="zh-CN"/>
              </w:rPr>
              <w:t>目</w:t>
            </w:r>
            <w:r w:rsidR="00CB76DE" w:rsidRPr="007118C1">
              <w:rPr>
                <w:rStyle w:val="af"/>
                <w:noProof/>
              </w:rPr>
              <w:t xml:space="preserve"> </w:t>
            </w:r>
            <w:r w:rsidR="00CB76DE" w:rsidRPr="007118C1">
              <w:rPr>
                <w:rStyle w:val="af"/>
                <w:noProof/>
                <w:lang w:val="zh-CN"/>
              </w:rPr>
              <w:t>录</w:t>
            </w:r>
            <w:r w:rsidR="00CB76DE">
              <w:rPr>
                <w:noProof/>
                <w:webHidden/>
              </w:rPr>
              <w:tab/>
            </w:r>
            <w:r w:rsidR="00CB76DE">
              <w:rPr>
                <w:noProof/>
                <w:webHidden/>
              </w:rPr>
              <w:fldChar w:fldCharType="begin"/>
            </w:r>
            <w:r w:rsidR="00CB76DE">
              <w:rPr>
                <w:noProof/>
                <w:webHidden/>
              </w:rPr>
              <w:instrText xml:space="preserve"> PAGEREF _Toc211085744 \h </w:instrText>
            </w:r>
            <w:r w:rsidR="00CB76DE">
              <w:rPr>
                <w:noProof/>
                <w:webHidden/>
              </w:rPr>
            </w:r>
            <w:r w:rsidR="00CB76DE">
              <w:rPr>
                <w:noProof/>
                <w:webHidden/>
              </w:rPr>
              <w:fldChar w:fldCharType="separate"/>
            </w:r>
            <w:r w:rsidR="00CB76DE">
              <w:rPr>
                <w:noProof/>
                <w:webHidden/>
              </w:rPr>
              <w:t>III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5" w:history="1">
            <w:r w:rsidR="00CB76DE" w:rsidRPr="007118C1">
              <w:rPr>
                <w:rStyle w:val="af"/>
                <w:noProof/>
              </w:rPr>
              <w:t>第</w:t>
            </w:r>
            <w:r w:rsidR="00CB76DE" w:rsidRPr="007118C1">
              <w:rPr>
                <w:rStyle w:val="af"/>
                <w:noProof/>
              </w:rPr>
              <w:t>1</w:t>
            </w:r>
            <w:r w:rsidR="00CB76DE" w:rsidRPr="007118C1">
              <w:rPr>
                <w:rStyle w:val="af"/>
                <w:noProof/>
              </w:rPr>
              <w:t>章</w:t>
            </w:r>
            <w:r w:rsidR="00CB76DE" w:rsidRPr="007118C1">
              <w:rPr>
                <w:rStyle w:val="af"/>
                <w:noProof/>
              </w:rPr>
              <w:t xml:space="preserve"> </w:t>
            </w:r>
            <w:r w:rsidR="00CB76DE" w:rsidRPr="007118C1">
              <w:rPr>
                <w:rStyle w:val="af"/>
                <w:noProof/>
              </w:rPr>
              <w:t>绪论</w:t>
            </w:r>
            <w:r w:rsidR="00CB76DE">
              <w:rPr>
                <w:noProof/>
                <w:webHidden/>
              </w:rPr>
              <w:tab/>
            </w:r>
            <w:r w:rsidR="00CB76DE">
              <w:rPr>
                <w:noProof/>
                <w:webHidden/>
              </w:rPr>
              <w:fldChar w:fldCharType="begin"/>
            </w:r>
            <w:r w:rsidR="00CB76DE">
              <w:rPr>
                <w:noProof/>
                <w:webHidden/>
              </w:rPr>
              <w:instrText xml:space="preserve"> PAGEREF _Toc211085745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6" w:history="1">
            <w:r w:rsidR="00CB76DE" w:rsidRPr="007118C1">
              <w:rPr>
                <w:rStyle w:val="af"/>
                <w:rFonts w:ascii="Times New Roman" w:hAnsi="Times New Roman"/>
                <w:bCs/>
                <w:noProof/>
              </w:rPr>
              <w:t xml:space="preserve">1.1 </w:t>
            </w:r>
            <w:r w:rsidR="00CB76DE" w:rsidRPr="007118C1">
              <w:rPr>
                <w:rStyle w:val="af"/>
                <w:rFonts w:ascii="Times New Roman" w:hAnsi="Times New Roman"/>
                <w:bCs/>
                <w:noProof/>
              </w:rPr>
              <w:t>研究背景与意义</w:t>
            </w:r>
            <w:r w:rsidR="00CB76DE">
              <w:rPr>
                <w:noProof/>
                <w:webHidden/>
              </w:rPr>
              <w:tab/>
            </w:r>
            <w:r w:rsidR="00CB76DE">
              <w:rPr>
                <w:noProof/>
                <w:webHidden/>
              </w:rPr>
              <w:fldChar w:fldCharType="begin"/>
            </w:r>
            <w:r w:rsidR="00CB76DE">
              <w:rPr>
                <w:noProof/>
                <w:webHidden/>
              </w:rPr>
              <w:instrText xml:space="preserve"> PAGEREF _Toc211085746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7" w:history="1">
            <w:r w:rsidR="00CB76DE" w:rsidRPr="007118C1">
              <w:rPr>
                <w:rStyle w:val="af"/>
                <w:rFonts w:ascii="Times New Roman" w:hAnsi="Times New Roman"/>
                <w:bCs/>
                <w:noProof/>
              </w:rPr>
              <w:t xml:space="preserve">1.1.1 </w:t>
            </w:r>
            <w:r w:rsidR="00CB76DE" w:rsidRPr="007118C1">
              <w:rPr>
                <w:rStyle w:val="af"/>
                <w:rFonts w:ascii="Times New Roman" w:hAnsi="Times New Roman"/>
                <w:bCs/>
                <w:noProof/>
              </w:rPr>
              <w:t>研究背景</w:t>
            </w:r>
            <w:r w:rsidR="00CB76DE">
              <w:rPr>
                <w:noProof/>
                <w:webHidden/>
              </w:rPr>
              <w:tab/>
            </w:r>
            <w:r w:rsidR="00CB76DE">
              <w:rPr>
                <w:noProof/>
                <w:webHidden/>
              </w:rPr>
              <w:fldChar w:fldCharType="begin"/>
            </w:r>
            <w:r w:rsidR="00CB76DE">
              <w:rPr>
                <w:noProof/>
                <w:webHidden/>
              </w:rPr>
              <w:instrText xml:space="preserve"> PAGEREF _Toc211085747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8" w:history="1">
            <w:r w:rsidR="00CB76DE" w:rsidRPr="007118C1">
              <w:rPr>
                <w:rStyle w:val="af"/>
                <w:rFonts w:ascii="Times New Roman" w:hAnsi="Times New Roman"/>
                <w:bCs/>
                <w:noProof/>
              </w:rPr>
              <w:t xml:space="preserve">1.1.2 </w:t>
            </w:r>
            <w:r w:rsidR="00CB76DE" w:rsidRPr="007118C1">
              <w:rPr>
                <w:rStyle w:val="af"/>
                <w:rFonts w:ascii="Times New Roman" w:hAnsi="Times New Roman"/>
                <w:bCs/>
                <w:noProof/>
              </w:rPr>
              <w:t>研究意义</w:t>
            </w:r>
            <w:r w:rsidR="00CB76DE">
              <w:rPr>
                <w:noProof/>
                <w:webHidden/>
              </w:rPr>
              <w:tab/>
            </w:r>
            <w:r w:rsidR="00CB76DE">
              <w:rPr>
                <w:noProof/>
                <w:webHidden/>
              </w:rPr>
              <w:fldChar w:fldCharType="begin"/>
            </w:r>
            <w:r w:rsidR="00CB76DE">
              <w:rPr>
                <w:noProof/>
                <w:webHidden/>
              </w:rPr>
              <w:instrText xml:space="preserve"> PAGEREF _Toc211085748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9" w:history="1">
            <w:r w:rsidR="00CB76DE" w:rsidRPr="007118C1">
              <w:rPr>
                <w:rStyle w:val="af"/>
                <w:rFonts w:ascii="Times New Roman" w:hAnsi="Times New Roman"/>
                <w:bCs/>
                <w:noProof/>
              </w:rPr>
              <w:t xml:space="preserve">1.2 </w:t>
            </w:r>
            <w:r w:rsidR="00CB76DE" w:rsidRPr="007118C1">
              <w:rPr>
                <w:rStyle w:val="af"/>
                <w:rFonts w:ascii="Times New Roman" w:hAnsi="Times New Roman"/>
                <w:bCs/>
                <w:noProof/>
              </w:rPr>
              <w:t>国内外研究现状</w:t>
            </w:r>
            <w:r w:rsidR="00CB76DE">
              <w:rPr>
                <w:noProof/>
                <w:webHidden/>
              </w:rPr>
              <w:tab/>
            </w:r>
            <w:r w:rsidR="00CB76DE">
              <w:rPr>
                <w:noProof/>
                <w:webHidden/>
              </w:rPr>
              <w:fldChar w:fldCharType="begin"/>
            </w:r>
            <w:r w:rsidR="00CB76DE">
              <w:rPr>
                <w:noProof/>
                <w:webHidden/>
              </w:rPr>
              <w:instrText xml:space="preserve"> PAGEREF _Toc211085749 \h </w:instrText>
            </w:r>
            <w:r w:rsidR="00CB76DE">
              <w:rPr>
                <w:noProof/>
                <w:webHidden/>
              </w:rPr>
            </w:r>
            <w:r w:rsidR="00CB76DE">
              <w:rPr>
                <w:noProof/>
                <w:webHidden/>
              </w:rPr>
              <w:fldChar w:fldCharType="separate"/>
            </w:r>
            <w:r w:rsidR="00CB76DE">
              <w:rPr>
                <w:noProof/>
                <w:webHidden/>
              </w:rPr>
              <w:t>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0" w:history="1">
            <w:r w:rsidR="00CB76DE" w:rsidRPr="007118C1">
              <w:rPr>
                <w:rStyle w:val="af"/>
                <w:rFonts w:ascii="Times New Roman" w:hAnsi="Times New Roman"/>
                <w:bCs/>
                <w:noProof/>
              </w:rPr>
              <w:t xml:space="preserve">1.3 </w:t>
            </w:r>
            <w:r w:rsidR="00CB76DE" w:rsidRPr="007118C1">
              <w:rPr>
                <w:rStyle w:val="af"/>
                <w:rFonts w:ascii="Times New Roman" w:hAnsi="Times New Roman"/>
                <w:bCs/>
                <w:noProof/>
              </w:rPr>
              <w:t>研究内容与方法</w:t>
            </w:r>
            <w:r w:rsidR="00CB76DE">
              <w:rPr>
                <w:noProof/>
                <w:webHidden/>
              </w:rPr>
              <w:tab/>
            </w:r>
            <w:r w:rsidR="00CB76DE">
              <w:rPr>
                <w:noProof/>
                <w:webHidden/>
              </w:rPr>
              <w:fldChar w:fldCharType="begin"/>
            </w:r>
            <w:r w:rsidR="00CB76DE">
              <w:rPr>
                <w:noProof/>
                <w:webHidden/>
              </w:rPr>
              <w:instrText xml:space="preserve"> PAGEREF _Toc211085750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1" w:history="1">
            <w:r w:rsidR="00CB76DE" w:rsidRPr="007118C1">
              <w:rPr>
                <w:rStyle w:val="af"/>
                <w:rFonts w:ascii="Times New Roman" w:hAnsi="Times New Roman"/>
                <w:bCs/>
                <w:noProof/>
              </w:rPr>
              <w:t xml:space="preserve">1.3.1 </w:t>
            </w:r>
            <w:r w:rsidR="00CB76DE" w:rsidRPr="007118C1">
              <w:rPr>
                <w:rStyle w:val="af"/>
                <w:rFonts w:ascii="Times New Roman" w:hAnsi="Times New Roman"/>
                <w:bCs/>
                <w:noProof/>
              </w:rPr>
              <w:t>研究内容</w:t>
            </w:r>
            <w:r w:rsidR="00CB76DE">
              <w:rPr>
                <w:noProof/>
                <w:webHidden/>
              </w:rPr>
              <w:tab/>
            </w:r>
            <w:r w:rsidR="00CB76DE">
              <w:rPr>
                <w:noProof/>
                <w:webHidden/>
              </w:rPr>
              <w:fldChar w:fldCharType="begin"/>
            </w:r>
            <w:r w:rsidR="00CB76DE">
              <w:rPr>
                <w:noProof/>
                <w:webHidden/>
              </w:rPr>
              <w:instrText xml:space="preserve"> PAGEREF _Toc211085751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2" w:history="1">
            <w:r w:rsidR="00CB76DE" w:rsidRPr="007118C1">
              <w:rPr>
                <w:rStyle w:val="af"/>
                <w:rFonts w:ascii="Times New Roman" w:hAnsi="Times New Roman"/>
                <w:bCs/>
                <w:noProof/>
              </w:rPr>
              <w:t xml:space="preserve">1.3.2 </w:t>
            </w:r>
            <w:r w:rsidR="00CB76DE" w:rsidRPr="007118C1">
              <w:rPr>
                <w:rStyle w:val="af"/>
                <w:rFonts w:ascii="Times New Roman" w:hAnsi="Times New Roman"/>
                <w:bCs/>
                <w:noProof/>
              </w:rPr>
              <w:t>研究方法</w:t>
            </w:r>
            <w:r w:rsidR="00CB76DE">
              <w:rPr>
                <w:noProof/>
                <w:webHidden/>
              </w:rPr>
              <w:tab/>
            </w:r>
            <w:r w:rsidR="00CB76DE">
              <w:rPr>
                <w:noProof/>
                <w:webHidden/>
              </w:rPr>
              <w:fldChar w:fldCharType="begin"/>
            </w:r>
            <w:r w:rsidR="00CB76DE">
              <w:rPr>
                <w:noProof/>
                <w:webHidden/>
              </w:rPr>
              <w:instrText xml:space="preserve"> PAGEREF _Toc211085752 \h </w:instrText>
            </w:r>
            <w:r w:rsidR="00CB76DE">
              <w:rPr>
                <w:noProof/>
                <w:webHidden/>
              </w:rPr>
            </w:r>
            <w:r w:rsidR="00CB76DE">
              <w:rPr>
                <w:noProof/>
                <w:webHidden/>
              </w:rPr>
              <w:fldChar w:fldCharType="separate"/>
            </w:r>
            <w:r w:rsidR="00CB76DE">
              <w:rPr>
                <w:noProof/>
                <w:webHidden/>
              </w:rPr>
              <w:t>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3" w:history="1">
            <w:r w:rsidR="00CB76DE" w:rsidRPr="007118C1">
              <w:rPr>
                <w:rStyle w:val="af"/>
                <w:rFonts w:ascii="Times New Roman" w:hAnsi="Times New Roman"/>
                <w:bCs/>
                <w:noProof/>
              </w:rPr>
              <w:t xml:space="preserve">1.4 </w:t>
            </w:r>
            <w:r w:rsidR="00CB76DE" w:rsidRPr="007118C1">
              <w:rPr>
                <w:rStyle w:val="af"/>
                <w:rFonts w:ascii="Times New Roman" w:hAnsi="Times New Roman"/>
                <w:bCs/>
                <w:noProof/>
              </w:rPr>
              <w:t>研究思路与论文框架</w:t>
            </w:r>
            <w:r w:rsidR="00CB76DE">
              <w:rPr>
                <w:noProof/>
                <w:webHidden/>
              </w:rPr>
              <w:tab/>
            </w:r>
            <w:r w:rsidR="00CB76DE">
              <w:rPr>
                <w:noProof/>
                <w:webHidden/>
              </w:rPr>
              <w:fldChar w:fldCharType="begin"/>
            </w:r>
            <w:r w:rsidR="00CB76DE">
              <w:rPr>
                <w:noProof/>
                <w:webHidden/>
              </w:rPr>
              <w:instrText xml:space="preserve"> PAGEREF _Toc211085753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4" w:history="1">
            <w:r w:rsidR="00CB76DE" w:rsidRPr="007118C1">
              <w:rPr>
                <w:rStyle w:val="af"/>
                <w:rFonts w:ascii="Times New Roman" w:hAnsi="Times New Roman"/>
                <w:bCs/>
                <w:noProof/>
              </w:rPr>
              <w:t xml:space="preserve">1.4.1 </w:t>
            </w:r>
            <w:r w:rsidR="00CB76DE" w:rsidRPr="007118C1">
              <w:rPr>
                <w:rStyle w:val="af"/>
                <w:rFonts w:ascii="Times New Roman" w:hAnsi="Times New Roman"/>
                <w:bCs/>
                <w:noProof/>
              </w:rPr>
              <w:t>研究思路</w:t>
            </w:r>
            <w:r w:rsidR="00CB76DE">
              <w:rPr>
                <w:noProof/>
                <w:webHidden/>
              </w:rPr>
              <w:tab/>
            </w:r>
            <w:r w:rsidR="00CB76DE">
              <w:rPr>
                <w:noProof/>
                <w:webHidden/>
              </w:rPr>
              <w:fldChar w:fldCharType="begin"/>
            </w:r>
            <w:r w:rsidR="00CB76DE">
              <w:rPr>
                <w:noProof/>
                <w:webHidden/>
              </w:rPr>
              <w:instrText xml:space="preserve"> PAGEREF _Toc211085754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5" w:history="1">
            <w:r w:rsidR="00CB76DE" w:rsidRPr="007118C1">
              <w:rPr>
                <w:rStyle w:val="af"/>
                <w:rFonts w:ascii="Times New Roman" w:hAnsi="Times New Roman"/>
                <w:bCs/>
                <w:noProof/>
              </w:rPr>
              <w:t xml:space="preserve">1.4.2 </w:t>
            </w:r>
            <w:r w:rsidR="00CB76DE" w:rsidRPr="007118C1">
              <w:rPr>
                <w:rStyle w:val="af"/>
                <w:rFonts w:ascii="Times New Roman" w:hAnsi="Times New Roman"/>
                <w:bCs/>
                <w:noProof/>
              </w:rPr>
              <w:t>论文框架</w:t>
            </w:r>
            <w:r w:rsidR="00CB76DE">
              <w:rPr>
                <w:noProof/>
                <w:webHidden/>
              </w:rPr>
              <w:tab/>
            </w:r>
            <w:r w:rsidR="00CB76DE">
              <w:rPr>
                <w:noProof/>
                <w:webHidden/>
              </w:rPr>
              <w:fldChar w:fldCharType="begin"/>
            </w:r>
            <w:r w:rsidR="00CB76DE">
              <w:rPr>
                <w:noProof/>
                <w:webHidden/>
              </w:rPr>
              <w:instrText xml:space="preserve"> PAGEREF _Toc211085755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56" w:history="1">
            <w:r w:rsidR="00CB76DE" w:rsidRPr="007118C1">
              <w:rPr>
                <w:rStyle w:val="af"/>
                <w:noProof/>
              </w:rPr>
              <w:t>第</w:t>
            </w:r>
            <w:r w:rsidR="00CB76DE" w:rsidRPr="007118C1">
              <w:rPr>
                <w:rStyle w:val="af"/>
                <w:noProof/>
              </w:rPr>
              <w:t>2</w:t>
            </w:r>
            <w:r w:rsidR="00CB76DE" w:rsidRPr="007118C1">
              <w:rPr>
                <w:rStyle w:val="af"/>
                <w:noProof/>
              </w:rPr>
              <w:t>章</w:t>
            </w:r>
            <w:r w:rsidR="00CB76DE" w:rsidRPr="007118C1">
              <w:rPr>
                <w:rStyle w:val="af"/>
                <w:noProof/>
              </w:rPr>
              <w:t xml:space="preserve"> </w:t>
            </w:r>
            <w:r w:rsidR="00CB76DE" w:rsidRPr="007118C1">
              <w:rPr>
                <w:rStyle w:val="af"/>
                <w:noProof/>
              </w:rPr>
              <w:t>相关理论方法与文献综述</w:t>
            </w:r>
            <w:r w:rsidR="00CB76DE">
              <w:rPr>
                <w:noProof/>
                <w:webHidden/>
              </w:rPr>
              <w:tab/>
            </w:r>
            <w:r w:rsidR="00CB76DE">
              <w:rPr>
                <w:noProof/>
                <w:webHidden/>
              </w:rPr>
              <w:fldChar w:fldCharType="begin"/>
            </w:r>
            <w:r w:rsidR="00CB76DE">
              <w:rPr>
                <w:noProof/>
                <w:webHidden/>
              </w:rPr>
              <w:instrText xml:space="preserve"> PAGEREF _Toc211085756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7" w:history="1">
            <w:r w:rsidR="00CB76DE" w:rsidRPr="007118C1">
              <w:rPr>
                <w:rStyle w:val="af"/>
                <w:rFonts w:ascii="Times New Roman" w:hAnsi="Times New Roman"/>
                <w:bCs/>
                <w:noProof/>
              </w:rPr>
              <w:t xml:space="preserve">2.1 </w:t>
            </w:r>
            <w:r w:rsidR="00CB76DE" w:rsidRPr="007118C1">
              <w:rPr>
                <w:rStyle w:val="af"/>
                <w:rFonts w:ascii="Times New Roman" w:hAnsi="Times New Roman"/>
                <w:bCs/>
                <w:noProof/>
              </w:rPr>
              <w:t>软件开发过程管理基础</w:t>
            </w:r>
            <w:r w:rsidR="00CB76DE">
              <w:rPr>
                <w:noProof/>
                <w:webHidden/>
              </w:rPr>
              <w:tab/>
            </w:r>
            <w:r w:rsidR="00CB76DE">
              <w:rPr>
                <w:noProof/>
                <w:webHidden/>
              </w:rPr>
              <w:fldChar w:fldCharType="begin"/>
            </w:r>
            <w:r w:rsidR="00CB76DE">
              <w:rPr>
                <w:noProof/>
                <w:webHidden/>
              </w:rPr>
              <w:instrText xml:space="preserve"> PAGEREF _Toc211085757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8" w:history="1">
            <w:r w:rsidR="00CB76DE" w:rsidRPr="007118C1">
              <w:rPr>
                <w:rStyle w:val="af"/>
                <w:rFonts w:ascii="Times New Roman" w:hAnsi="Times New Roman"/>
                <w:bCs/>
                <w:noProof/>
              </w:rPr>
              <w:t>2.1.2 CMMI</w:t>
            </w:r>
            <w:r w:rsidR="00CB76DE" w:rsidRPr="007118C1">
              <w:rPr>
                <w:rStyle w:val="af"/>
                <w:rFonts w:ascii="Times New Roman" w:hAnsi="Times New Roman"/>
                <w:bCs/>
                <w:noProof/>
              </w:rPr>
              <w:t>与</w:t>
            </w:r>
            <w:r w:rsidR="00CB76DE" w:rsidRPr="007118C1">
              <w:rPr>
                <w:rStyle w:val="af"/>
                <w:rFonts w:ascii="Times New Roman" w:hAnsi="Times New Roman"/>
                <w:bCs/>
                <w:noProof/>
              </w:rPr>
              <w:t>ISO9001</w:t>
            </w:r>
            <w:r w:rsidR="00CB76DE">
              <w:rPr>
                <w:noProof/>
                <w:webHidden/>
              </w:rPr>
              <w:tab/>
            </w:r>
            <w:r w:rsidR="00CB76DE">
              <w:rPr>
                <w:noProof/>
                <w:webHidden/>
              </w:rPr>
              <w:fldChar w:fldCharType="begin"/>
            </w:r>
            <w:r w:rsidR="00CB76DE">
              <w:rPr>
                <w:noProof/>
                <w:webHidden/>
              </w:rPr>
              <w:instrText xml:space="preserve"> PAGEREF _Toc211085758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9" w:history="1">
            <w:r w:rsidR="00CB76DE" w:rsidRPr="007118C1">
              <w:rPr>
                <w:rStyle w:val="af"/>
                <w:rFonts w:ascii="Times New Roman" w:hAnsi="Times New Roman"/>
                <w:bCs/>
                <w:noProof/>
              </w:rPr>
              <w:t xml:space="preserve">2.1.2 </w:t>
            </w:r>
            <w:r w:rsidR="00CB76DE" w:rsidRPr="007118C1">
              <w:rPr>
                <w:rStyle w:val="af"/>
                <w:rFonts w:ascii="Times New Roman" w:hAnsi="Times New Roman"/>
                <w:bCs/>
                <w:noProof/>
              </w:rPr>
              <w:t>敏捷开发与价值流映射</w:t>
            </w:r>
            <w:r w:rsidR="00CB76DE">
              <w:rPr>
                <w:noProof/>
                <w:webHidden/>
              </w:rPr>
              <w:tab/>
            </w:r>
            <w:r w:rsidR="00CB76DE">
              <w:rPr>
                <w:noProof/>
                <w:webHidden/>
              </w:rPr>
              <w:fldChar w:fldCharType="begin"/>
            </w:r>
            <w:r w:rsidR="00CB76DE">
              <w:rPr>
                <w:noProof/>
                <w:webHidden/>
              </w:rPr>
              <w:instrText xml:space="preserve"> PAGEREF _Toc211085759 \h </w:instrText>
            </w:r>
            <w:r w:rsidR="00CB76DE">
              <w:rPr>
                <w:noProof/>
                <w:webHidden/>
              </w:rPr>
            </w:r>
            <w:r w:rsidR="00CB76DE">
              <w:rPr>
                <w:noProof/>
                <w:webHidden/>
              </w:rPr>
              <w:fldChar w:fldCharType="separate"/>
            </w:r>
            <w:r w:rsidR="00CB76DE">
              <w:rPr>
                <w:noProof/>
                <w:webHidden/>
              </w:rPr>
              <w:t>12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0" w:history="1">
            <w:r w:rsidR="00CB76DE" w:rsidRPr="007118C1">
              <w:rPr>
                <w:rStyle w:val="af"/>
                <w:rFonts w:ascii="Times New Roman" w:hAnsi="Times New Roman"/>
                <w:bCs/>
                <w:noProof/>
              </w:rPr>
              <w:t xml:space="preserve">2.1.3 </w:t>
            </w:r>
            <w:r w:rsidR="00CB76DE" w:rsidRPr="007118C1">
              <w:rPr>
                <w:rStyle w:val="af"/>
                <w:rFonts w:ascii="Times New Roman" w:hAnsi="Times New Roman"/>
                <w:bCs/>
                <w:noProof/>
              </w:rPr>
              <w:t>持续交付与工程效能度量</w:t>
            </w:r>
            <w:r w:rsidR="00CB76DE">
              <w:rPr>
                <w:noProof/>
                <w:webHidden/>
              </w:rPr>
              <w:tab/>
            </w:r>
            <w:r w:rsidR="00CB76DE">
              <w:rPr>
                <w:noProof/>
                <w:webHidden/>
              </w:rPr>
              <w:fldChar w:fldCharType="begin"/>
            </w:r>
            <w:r w:rsidR="00CB76DE">
              <w:rPr>
                <w:noProof/>
                <w:webHidden/>
              </w:rPr>
              <w:instrText xml:space="preserve"> PAGEREF _Toc211085760 \h </w:instrText>
            </w:r>
            <w:r w:rsidR="00CB76DE">
              <w:rPr>
                <w:noProof/>
                <w:webHidden/>
              </w:rPr>
            </w:r>
            <w:r w:rsidR="00CB76DE">
              <w:rPr>
                <w:noProof/>
                <w:webHidden/>
              </w:rPr>
              <w:fldChar w:fldCharType="separate"/>
            </w:r>
            <w:r w:rsidR="00CB76DE">
              <w:rPr>
                <w:noProof/>
                <w:webHidden/>
              </w:rPr>
              <w:t>13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1" w:history="1">
            <w:r w:rsidR="00CB76DE" w:rsidRPr="007118C1">
              <w:rPr>
                <w:rStyle w:val="af"/>
                <w:rFonts w:ascii="Times New Roman" w:hAnsi="Times New Roman"/>
                <w:bCs/>
                <w:noProof/>
              </w:rPr>
              <w:t xml:space="preserve">2.2 </w:t>
            </w:r>
            <w:r w:rsidR="00CB76DE" w:rsidRPr="007118C1">
              <w:rPr>
                <w:rStyle w:val="af"/>
                <w:rFonts w:ascii="Times New Roman" w:hAnsi="Times New Roman"/>
                <w:bCs/>
                <w:noProof/>
              </w:rPr>
              <w:t>安全工程理论</w:t>
            </w:r>
            <w:r w:rsidR="00CB76DE">
              <w:rPr>
                <w:noProof/>
                <w:webHidden/>
              </w:rPr>
              <w:tab/>
            </w:r>
            <w:r w:rsidR="00CB76DE">
              <w:rPr>
                <w:noProof/>
                <w:webHidden/>
              </w:rPr>
              <w:fldChar w:fldCharType="begin"/>
            </w:r>
            <w:r w:rsidR="00CB76DE">
              <w:rPr>
                <w:noProof/>
                <w:webHidden/>
              </w:rPr>
              <w:instrText xml:space="preserve"> PAGEREF _Toc211085761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2" w:history="1">
            <w:r w:rsidR="00CB76DE" w:rsidRPr="007118C1">
              <w:rPr>
                <w:rStyle w:val="af"/>
                <w:rFonts w:ascii="Times New Roman" w:hAnsi="Times New Roman"/>
                <w:bCs/>
                <w:noProof/>
              </w:rPr>
              <w:t>2.2.1 DevSecOps</w:t>
            </w:r>
            <w:r w:rsidR="00CB76DE" w:rsidRPr="007118C1">
              <w:rPr>
                <w:rStyle w:val="af"/>
                <w:rFonts w:ascii="Times New Roman" w:hAnsi="Times New Roman"/>
                <w:bCs/>
                <w:noProof/>
              </w:rPr>
              <w:t>与安全左移</w:t>
            </w:r>
            <w:r w:rsidR="00CB76DE">
              <w:rPr>
                <w:noProof/>
                <w:webHidden/>
              </w:rPr>
              <w:tab/>
            </w:r>
            <w:r w:rsidR="00CB76DE">
              <w:rPr>
                <w:noProof/>
                <w:webHidden/>
              </w:rPr>
              <w:fldChar w:fldCharType="begin"/>
            </w:r>
            <w:r w:rsidR="00CB76DE">
              <w:rPr>
                <w:noProof/>
                <w:webHidden/>
              </w:rPr>
              <w:instrText xml:space="preserve"> PAGEREF _Toc211085762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3" w:history="1">
            <w:r w:rsidR="00CB76DE" w:rsidRPr="007118C1">
              <w:rPr>
                <w:rStyle w:val="af"/>
                <w:rFonts w:ascii="Times New Roman" w:hAnsi="Times New Roman"/>
                <w:bCs/>
                <w:noProof/>
              </w:rPr>
              <w:t xml:space="preserve">2.2.2 </w:t>
            </w:r>
            <w:r w:rsidR="00CB76DE" w:rsidRPr="007118C1">
              <w:rPr>
                <w:rStyle w:val="af"/>
                <w:rFonts w:ascii="Times New Roman" w:hAnsi="Times New Roman"/>
                <w:bCs/>
                <w:noProof/>
              </w:rPr>
              <w:t>站点可靠性工程</w:t>
            </w:r>
            <w:r w:rsidR="00CB76DE" w:rsidRPr="007118C1">
              <w:rPr>
                <w:rStyle w:val="af"/>
                <w:rFonts w:ascii="Times New Roman" w:hAnsi="Times New Roman"/>
                <w:bCs/>
                <w:noProof/>
              </w:rPr>
              <w:t>SRE</w:t>
            </w:r>
            <w:r w:rsidR="00CB76DE" w:rsidRPr="007118C1">
              <w:rPr>
                <w:rStyle w:val="af"/>
                <w:rFonts w:ascii="Times New Roman" w:hAnsi="Times New Roman"/>
                <w:bCs/>
                <w:noProof/>
              </w:rPr>
              <w:t>与智能运维</w:t>
            </w:r>
            <w:r w:rsidR="00CB76DE" w:rsidRPr="007118C1">
              <w:rPr>
                <w:rStyle w:val="af"/>
                <w:rFonts w:ascii="Times New Roman" w:hAnsi="Times New Roman"/>
                <w:bCs/>
                <w:noProof/>
              </w:rPr>
              <w:t>AIOps</w:t>
            </w:r>
            <w:r w:rsidR="00CB76DE">
              <w:rPr>
                <w:noProof/>
                <w:webHidden/>
              </w:rPr>
              <w:tab/>
            </w:r>
            <w:r w:rsidR="00CB76DE">
              <w:rPr>
                <w:noProof/>
                <w:webHidden/>
              </w:rPr>
              <w:fldChar w:fldCharType="begin"/>
            </w:r>
            <w:r w:rsidR="00CB76DE">
              <w:rPr>
                <w:noProof/>
                <w:webHidden/>
              </w:rPr>
              <w:instrText xml:space="preserve"> PAGEREF _Toc211085763 \h </w:instrText>
            </w:r>
            <w:r w:rsidR="00CB76DE">
              <w:rPr>
                <w:noProof/>
                <w:webHidden/>
              </w:rPr>
            </w:r>
            <w:r w:rsidR="00CB76DE">
              <w:rPr>
                <w:noProof/>
                <w:webHidden/>
              </w:rPr>
              <w:fldChar w:fldCharType="separate"/>
            </w:r>
            <w:r w:rsidR="00CB76DE">
              <w:rPr>
                <w:noProof/>
                <w:webHidden/>
              </w:rPr>
              <w:t>16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4" w:history="1">
            <w:r w:rsidR="00CB76DE" w:rsidRPr="007118C1">
              <w:rPr>
                <w:rStyle w:val="af"/>
                <w:rFonts w:ascii="Times New Roman" w:hAnsi="Times New Roman"/>
                <w:bCs/>
                <w:noProof/>
              </w:rPr>
              <w:t xml:space="preserve">2.2.3 </w:t>
            </w:r>
            <w:r w:rsidR="00CB76DE" w:rsidRPr="007118C1">
              <w:rPr>
                <w:rStyle w:val="af"/>
                <w:rFonts w:ascii="Times New Roman" w:hAnsi="Times New Roman"/>
                <w:bCs/>
                <w:noProof/>
              </w:rPr>
              <w:t>金融科技合规性管理方法</w:t>
            </w:r>
            <w:r w:rsidR="00CB76DE">
              <w:rPr>
                <w:noProof/>
                <w:webHidden/>
              </w:rPr>
              <w:tab/>
            </w:r>
            <w:r w:rsidR="00CB76DE">
              <w:rPr>
                <w:noProof/>
                <w:webHidden/>
              </w:rPr>
              <w:fldChar w:fldCharType="begin"/>
            </w:r>
            <w:r w:rsidR="00CB76DE">
              <w:rPr>
                <w:noProof/>
                <w:webHidden/>
              </w:rPr>
              <w:instrText xml:space="preserve"> PAGEREF _Toc211085764 \h </w:instrText>
            </w:r>
            <w:r w:rsidR="00CB76DE">
              <w:rPr>
                <w:noProof/>
                <w:webHidden/>
              </w:rPr>
            </w:r>
            <w:r w:rsidR="00CB76DE">
              <w:rPr>
                <w:noProof/>
                <w:webHidden/>
              </w:rPr>
              <w:fldChar w:fldCharType="separate"/>
            </w:r>
            <w:r w:rsidR="00CB76DE">
              <w:rPr>
                <w:noProof/>
                <w:webHidden/>
              </w:rPr>
              <w:t>17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5" w:history="1">
            <w:r w:rsidR="00CB76DE" w:rsidRPr="007118C1">
              <w:rPr>
                <w:rStyle w:val="af"/>
                <w:rFonts w:ascii="Times New Roman" w:hAnsi="Times New Roman"/>
                <w:bCs/>
                <w:noProof/>
              </w:rPr>
              <w:t>2.3</w:t>
            </w:r>
            <w:r w:rsidR="00CB76DE" w:rsidRPr="007118C1">
              <w:rPr>
                <w:rStyle w:val="af"/>
                <w:rFonts w:ascii="Times New Roman" w:hAnsi="Times New Roman"/>
                <w:bCs/>
                <w:noProof/>
              </w:rPr>
              <w:t>文献述评与研究空白</w:t>
            </w:r>
            <w:r w:rsidR="00CB76DE">
              <w:rPr>
                <w:noProof/>
                <w:webHidden/>
              </w:rPr>
              <w:tab/>
            </w:r>
            <w:r w:rsidR="00CB76DE">
              <w:rPr>
                <w:noProof/>
                <w:webHidden/>
              </w:rPr>
              <w:fldChar w:fldCharType="begin"/>
            </w:r>
            <w:r w:rsidR="00CB76DE">
              <w:rPr>
                <w:noProof/>
                <w:webHidden/>
              </w:rPr>
              <w:instrText xml:space="preserve"> PAGEREF _Toc211085765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6" w:history="1">
            <w:r w:rsidR="00CB76DE" w:rsidRPr="007118C1">
              <w:rPr>
                <w:rStyle w:val="af"/>
                <w:rFonts w:ascii="Times New Roman" w:hAnsi="Times New Roman"/>
                <w:bCs/>
                <w:noProof/>
              </w:rPr>
              <w:t xml:space="preserve">2.3.1 </w:t>
            </w:r>
            <w:r w:rsidR="00CB76DE" w:rsidRPr="007118C1">
              <w:rPr>
                <w:rStyle w:val="af"/>
                <w:rFonts w:ascii="Times New Roman" w:hAnsi="Times New Roman"/>
                <w:bCs/>
                <w:noProof/>
              </w:rPr>
              <w:t>敏捷与合规协同机制研究前沿</w:t>
            </w:r>
            <w:r w:rsidR="00CB76DE">
              <w:rPr>
                <w:noProof/>
                <w:webHidden/>
              </w:rPr>
              <w:tab/>
            </w:r>
            <w:r w:rsidR="00CB76DE">
              <w:rPr>
                <w:noProof/>
                <w:webHidden/>
              </w:rPr>
              <w:fldChar w:fldCharType="begin"/>
            </w:r>
            <w:r w:rsidR="00CB76DE">
              <w:rPr>
                <w:noProof/>
                <w:webHidden/>
              </w:rPr>
              <w:instrText xml:space="preserve"> PAGEREF _Toc211085766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7" w:history="1">
            <w:r w:rsidR="00CB76DE" w:rsidRPr="007118C1">
              <w:rPr>
                <w:rStyle w:val="af"/>
                <w:rFonts w:ascii="Times New Roman" w:hAnsi="Times New Roman"/>
                <w:bCs/>
                <w:noProof/>
              </w:rPr>
              <w:t xml:space="preserve">2.3.2 </w:t>
            </w:r>
            <w:r w:rsidR="00CB76DE" w:rsidRPr="007118C1">
              <w:rPr>
                <w:rStyle w:val="af"/>
                <w:rFonts w:ascii="Times New Roman" w:hAnsi="Times New Roman"/>
                <w:bCs/>
                <w:noProof/>
              </w:rPr>
              <w:t>现有理论对金融科技场景的适配局限</w:t>
            </w:r>
            <w:r w:rsidR="00CB76DE">
              <w:rPr>
                <w:noProof/>
                <w:webHidden/>
              </w:rPr>
              <w:tab/>
            </w:r>
            <w:r w:rsidR="00CB76DE">
              <w:rPr>
                <w:noProof/>
                <w:webHidden/>
              </w:rPr>
              <w:fldChar w:fldCharType="begin"/>
            </w:r>
            <w:r w:rsidR="00CB76DE">
              <w:rPr>
                <w:noProof/>
                <w:webHidden/>
              </w:rPr>
              <w:instrText xml:space="preserve"> PAGEREF _Toc211085767 \h </w:instrText>
            </w:r>
            <w:r w:rsidR="00CB76DE">
              <w:rPr>
                <w:noProof/>
                <w:webHidden/>
              </w:rPr>
            </w:r>
            <w:r w:rsidR="00CB76DE">
              <w:rPr>
                <w:noProof/>
                <w:webHidden/>
              </w:rPr>
              <w:fldChar w:fldCharType="separate"/>
            </w:r>
            <w:r w:rsidR="00CB76DE">
              <w:rPr>
                <w:noProof/>
                <w:webHidden/>
              </w:rPr>
              <w:t>20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68" w:history="1">
            <w:r w:rsidR="00CB76DE" w:rsidRPr="007118C1">
              <w:rPr>
                <w:rStyle w:val="af"/>
                <w:noProof/>
              </w:rPr>
              <w:t>第</w:t>
            </w:r>
            <w:r w:rsidR="00CB76DE" w:rsidRPr="007118C1">
              <w:rPr>
                <w:rStyle w:val="af"/>
                <w:noProof/>
              </w:rPr>
              <w:t>3</w:t>
            </w:r>
            <w:r w:rsidR="00CB76DE" w:rsidRPr="007118C1">
              <w:rPr>
                <w:rStyle w:val="af"/>
                <w:noProof/>
              </w:rPr>
              <w:t>章</w:t>
            </w:r>
            <w:r w:rsidR="00CB76DE" w:rsidRPr="007118C1">
              <w:rPr>
                <w:rStyle w:val="af"/>
                <w:noProof/>
              </w:rPr>
              <w:t xml:space="preserve"> H</w:t>
            </w:r>
            <w:r w:rsidR="00CB76DE" w:rsidRPr="007118C1">
              <w:rPr>
                <w:rStyle w:val="af"/>
                <w:noProof/>
              </w:rPr>
              <w:t>公司软件开发过程现状与主要问题</w:t>
            </w:r>
            <w:r w:rsidR="00CB76DE">
              <w:rPr>
                <w:noProof/>
                <w:webHidden/>
              </w:rPr>
              <w:tab/>
            </w:r>
            <w:r w:rsidR="00CB76DE">
              <w:rPr>
                <w:noProof/>
                <w:webHidden/>
              </w:rPr>
              <w:fldChar w:fldCharType="begin"/>
            </w:r>
            <w:r w:rsidR="00CB76DE">
              <w:rPr>
                <w:noProof/>
                <w:webHidden/>
              </w:rPr>
              <w:instrText xml:space="preserve"> PAGEREF _Toc211085768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9" w:history="1">
            <w:r w:rsidR="00CB76DE" w:rsidRPr="007118C1">
              <w:rPr>
                <w:rStyle w:val="af"/>
                <w:rFonts w:ascii="Times New Roman" w:hAnsi="Times New Roman"/>
                <w:bCs/>
                <w:noProof/>
              </w:rPr>
              <w:t xml:space="preserve">3.1 </w:t>
            </w:r>
            <w:r w:rsidR="00CB76DE" w:rsidRPr="007118C1">
              <w:rPr>
                <w:rStyle w:val="af"/>
                <w:rFonts w:ascii="Times New Roman" w:hAnsi="Times New Roman"/>
                <w:bCs/>
                <w:noProof/>
              </w:rPr>
              <w:t>企业背景与行业特征</w:t>
            </w:r>
            <w:r w:rsidR="00CB76DE">
              <w:rPr>
                <w:noProof/>
                <w:webHidden/>
              </w:rPr>
              <w:tab/>
            </w:r>
            <w:r w:rsidR="00CB76DE">
              <w:rPr>
                <w:noProof/>
                <w:webHidden/>
              </w:rPr>
              <w:fldChar w:fldCharType="begin"/>
            </w:r>
            <w:r w:rsidR="00CB76DE">
              <w:rPr>
                <w:noProof/>
                <w:webHidden/>
              </w:rPr>
              <w:instrText xml:space="preserve"> PAGEREF _Toc211085769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0" w:history="1">
            <w:r w:rsidR="00CB76DE" w:rsidRPr="007118C1">
              <w:rPr>
                <w:rStyle w:val="af"/>
                <w:rFonts w:ascii="Times New Roman" w:hAnsi="Times New Roman"/>
                <w:bCs/>
                <w:noProof/>
              </w:rPr>
              <w:t>3.1.1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_Toc211085770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1" w:history="1">
            <w:r w:rsidR="00CB76DE" w:rsidRPr="007118C1">
              <w:rPr>
                <w:rStyle w:val="af"/>
                <w:rFonts w:ascii="Times New Roman" w:hAnsi="Times New Roman"/>
                <w:bCs/>
                <w:noProof/>
              </w:rPr>
              <w:t>3.1.2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_Toc211085771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2" w:history="1">
            <w:r w:rsidR="00CB76DE" w:rsidRPr="007118C1">
              <w:rPr>
                <w:rStyle w:val="af"/>
                <w:rFonts w:ascii="Times New Roman" w:hAnsi="Times New Roman"/>
                <w:bCs/>
                <w:noProof/>
              </w:rPr>
              <w:t xml:space="preserve">3.1.3 </w:t>
            </w:r>
            <w:r w:rsidR="00CB76DE" w:rsidRPr="007118C1">
              <w:rPr>
                <w:rStyle w:val="af"/>
                <w:rFonts w:ascii="Times New Roman" w:hAnsi="Times New Roman"/>
                <w:bCs/>
                <w:noProof/>
              </w:rPr>
              <w:t>金融科技产品线布局特征</w:t>
            </w:r>
            <w:r w:rsidR="00CB76DE">
              <w:rPr>
                <w:noProof/>
                <w:webHidden/>
              </w:rPr>
              <w:tab/>
            </w:r>
            <w:r w:rsidR="00CB76DE">
              <w:rPr>
                <w:noProof/>
                <w:webHidden/>
              </w:rPr>
              <w:fldChar w:fldCharType="begin"/>
            </w:r>
            <w:r w:rsidR="00CB76DE">
              <w:rPr>
                <w:noProof/>
                <w:webHidden/>
              </w:rPr>
              <w:instrText xml:space="preserve"> PAGEREF _Toc211085772 \h </w:instrText>
            </w:r>
            <w:r w:rsidR="00CB76DE">
              <w:rPr>
                <w:noProof/>
                <w:webHidden/>
              </w:rPr>
            </w:r>
            <w:r w:rsidR="00CB76DE">
              <w:rPr>
                <w:noProof/>
                <w:webHidden/>
              </w:rPr>
              <w:fldChar w:fldCharType="separate"/>
            </w:r>
            <w:r w:rsidR="00CB76DE">
              <w:rPr>
                <w:noProof/>
                <w:webHidden/>
              </w:rPr>
              <w:t>24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3" w:history="1">
            <w:r w:rsidR="00CB76DE" w:rsidRPr="007118C1">
              <w:rPr>
                <w:rStyle w:val="af"/>
                <w:rFonts w:ascii="Times New Roman" w:hAnsi="Times New Roman"/>
                <w:bCs/>
                <w:noProof/>
              </w:rPr>
              <w:t xml:space="preserve">3.2 </w:t>
            </w:r>
            <w:r w:rsidR="00CB76DE" w:rsidRPr="007118C1">
              <w:rPr>
                <w:rStyle w:val="af"/>
                <w:rFonts w:ascii="Times New Roman" w:hAnsi="Times New Roman"/>
                <w:bCs/>
                <w:noProof/>
              </w:rPr>
              <w:t>开发过程能力评估分析</w:t>
            </w:r>
            <w:r w:rsidR="00CB76DE">
              <w:rPr>
                <w:noProof/>
                <w:webHidden/>
              </w:rPr>
              <w:tab/>
            </w:r>
            <w:r w:rsidR="00CB76DE">
              <w:rPr>
                <w:noProof/>
                <w:webHidden/>
              </w:rPr>
              <w:fldChar w:fldCharType="begin"/>
            </w:r>
            <w:r w:rsidR="00CB76DE">
              <w:rPr>
                <w:noProof/>
                <w:webHidden/>
              </w:rPr>
              <w:instrText xml:space="preserve"> PAGEREF _Toc211085773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4" w:history="1">
            <w:r w:rsidR="00CB76DE" w:rsidRPr="007118C1">
              <w:rPr>
                <w:rStyle w:val="af"/>
                <w:rFonts w:ascii="Times New Roman" w:hAnsi="Times New Roman"/>
                <w:bCs/>
                <w:noProof/>
              </w:rPr>
              <w:t xml:space="preserve">3.2.1 </w:t>
            </w:r>
            <w:r w:rsidR="00CB76DE" w:rsidRPr="007118C1">
              <w:rPr>
                <w:rStyle w:val="af"/>
                <w:rFonts w:ascii="Times New Roman" w:hAnsi="Times New Roman"/>
                <w:bCs/>
                <w:noProof/>
              </w:rPr>
              <w:t>需求管理效能缺口量化分析</w:t>
            </w:r>
            <w:r w:rsidR="00CB76DE">
              <w:rPr>
                <w:noProof/>
                <w:webHidden/>
              </w:rPr>
              <w:tab/>
            </w:r>
            <w:r w:rsidR="00CB76DE">
              <w:rPr>
                <w:noProof/>
                <w:webHidden/>
              </w:rPr>
              <w:fldChar w:fldCharType="begin"/>
            </w:r>
            <w:r w:rsidR="00CB76DE">
              <w:rPr>
                <w:noProof/>
                <w:webHidden/>
              </w:rPr>
              <w:instrText xml:space="preserve"> PAGEREF _Toc211085774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5" w:history="1">
            <w:r w:rsidR="00CB76DE" w:rsidRPr="007118C1">
              <w:rPr>
                <w:rStyle w:val="af"/>
                <w:rFonts w:ascii="Times New Roman" w:hAnsi="Times New Roman"/>
                <w:bCs/>
                <w:noProof/>
              </w:rPr>
              <w:t xml:space="preserve">3.2.2 </w:t>
            </w:r>
            <w:r w:rsidR="00CB76DE" w:rsidRPr="007118C1">
              <w:rPr>
                <w:rStyle w:val="af"/>
                <w:rFonts w:ascii="Times New Roman" w:hAnsi="Times New Roman"/>
                <w:bCs/>
                <w:noProof/>
              </w:rPr>
              <w:t>质量保障体系缺陷识别</w:t>
            </w:r>
            <w:r w:rsidR="00CB76DE">
              <w:rPr>
                <w:noProof/>
                <w:webHidden/>
              </w:rPr>
              <w:tab/>
            </w:r>
            <w:r w:rsidR="00CB76DE">
              <w:rPr>
                <w:noProof/>
                <w:webHidden/>
              </w:rPr>
              <w:fldChar w:fldCharType="begin"/>
            </w:r>
            <w:r w:rsidR="00CB76DE">
              <w:rPr>
                <w:noProof/>
                <w:webHidden/>
              </w:rPr>
              <w:instrText xml:space="preserve"> PAGEREF _Toc211085775 \h </w:instrText>
            </w:r>
            <w:r w:rsidR="00CB76DE">
              <w:rPr>
                <w:noProof/>
                <w:webHidden/>
              </w:rPr>
            </w:r>
            <w:r w:rsidR="00CB76DE">
              <w:rPr>
                <w:noProof/>
                <w:webHidden/>
              </w:rPr>
              <w:fldChar w:fldCharType="separate"/>
            </w:r>
            <w:r w:rsidR="00CB76DE">
              <w:rPr>
                <w:noProof/>
                <w:webHidden/>
              </w:rPr>
              <w:t>26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6" w:history="1">
            <w:r w:rsidR="00CB76DE" w:rsidRPr="007118C1">
              <w:rPr>
                <w:rStyle w:val="af"/>
                <w:rFonts w:ascii="Times New Roman" w:hAnsi="Times New Roman"/>
                <w:bCs/>
                <w:noProof/>
              </w:rPr>
              <w:t xml:space="preserve">3.2.3 </w:t>
            </w:r>
            <w:r w:rsidR="00CB76DE" w:rsidRPr="007118C1">
              <w:rPr>
                <w:rStyle w:val="af"/>
                <w:rFonts w:ascii="Times New Roman" w:hAnsi="Times New Roman"/>
                <w:bCs/>
                <w:noProof/>
              </w:rPr>
              <w:t>安全检测滞后性实证研究</w:t>
            </w:r>
            <w:r w:rsidR="00CB76DE">
              <w:rPr>
                <w:noProof/>
                <w:webHidden/>
              </w:rPr>
              <w:tab/>
            </w:r>
            <w:r w:rsidR="00CB76DE">
              <w:rPr>
                <w:noProof/>
                <w:webHidden/>
              </w:rPr>
              <w:fldChar w:fldCharType="begin"/>
            </w:r>
            <w:r w:rsidR="00CB76DE">
              <w:rPr>
                <w:noProof/>
                <w:webHidden/>
              </w:rPr>
              <w:instrText xml:space="preserve"> PAGEREF _Toc211085776 \h </w:instrText>
            </w:r>
            <w:r w:rsidR="00CB76DE">
              <w:rPr>
                <w:noProof/>
                <w:webHidden/>
              </w:rPr>
            </w:r>
            <w:r w:rsidR="00CB76DE">
              <w:rPr>
                <w:noProof/>
                <w:webHidden/>
              </w:rPr>
              <w:fldChar w:fldCharType="separate"/>
            </w:r>
            <w:r w:rsidR="00CB76DE">
              <w:rPr>
                <w:noProof/>
                <w:webHidden/>
              </w:rPr>
              <w:t>28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7" w:history="1">
            <w:r w:rsidR="00CB76DE" w:rsidRPr="007118C1">
              <w:rPr>
                <w:rStyle w:val="af"/>
                <w:rFonts w:ascii="Times New Roman" w:hAnsi="Times New Roman"/>
                <w:bCs/>
                <w:noProof/>
              </w:rPr>
              <w:t xml:space="preserve">3.3 </w:t>
            </w:r>
            <w:r w:rsidR="00CB76DE" w:rsidRPr="007118C1">
              <w:rPr>
                <w:rStyle w:val="af"/>
                <w:rFonts w:ascii="Times New Roman" w:hAnsi="Times New Roman"/>
                <w:bCs/>
                <w:noProof/>
              </w:rPr>
              <w:t>关键问题诊断结论</w:t>
            </w:r>
            <w:r w:rsidR="00CB76DE">
              <w:rPr>
                <w:noProof/>
                <w:webHidden/>
              </w:rPr>
              <w:tab/>
            </w:r>
            <w:r w:rsidR="00CB76DE">
              <w:rPr>
                <w:noProof/>
                <w:webHidden/>
              </w:rPr>
              <w:fldChar w:fldCharType="begin"/>
            </w:r>
            <w:r w:rsidR="00CB76DE">
              <w:rPr>
                <w:noProof/>
                <w:webHidden/>
              </w:rPr>
              <w:instrText xml:space="preserve"> PAGEREF _Toc211085777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8" w:history="1">
            <w:r w:rsidR="00CB76DE" w:rsidRPr="007118C1">
              <w:rPr>
                <w:rStyle w:val="af"/>
                <w:rFonts w:ascii="Times New Roman" w:hAnsi="Times New Roman"/>
                <w:bCs/>
                <w:noProof/>
              </w:rPr>
              <w:t xml:space="preserve">3.3.1 </w:t>
            </w:r>
            <w:r w:rsidR="00CB76DE" w:rsidRPr="007118C1">
              <w:rPr>
                <w:rStyle w:val="af"/>
                <w:rFonts w:ascii="Times New Roman" w:hAnsi="Times New Roman"/>
                <w:bCs/>
                <w:noProof/>
              </w:rPr>
              <w:t>敏捷开发与监管合规冲突机制</w:t>
            </w:r>
            <w:r w:rsidR="00CB76DE">
              <w:rPr>
                <w:noProof/>
                <w:webHidden/>
              </w:rPr>
              <w:tab/>
            </w:r>
            <w:r w:rsidR="00CB76DE">
              <w:rPr>
                <w:noProof/>
                <w:webHidden/>
              </w:rPr>
              <w:fldChar w:fldCharType="begin"/>
            </w:r>
            <w:r w:rsidR="00CB76DE">
              <w:rPr>
                <w:noProof/>
                <w:webHidden/>
              </w:rPr>
              <w:instrText xml:space="preserve"> PAGEREF _Toc211085778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9" w:history="1">
            <w:r w:rsidR="00CB76DE" w:rsidRPr="007118C1">
              <w:rPr>
                <w:rStyle w:val="af"/>
                <w:rFonts w:ascii="Times New Roman" w:hAnsi="Times New Roman"/>
                <w:bCs/>
                <w:noProof/>
              </w:rPr>
              <w:t xml:space="preserve">3.3.2 </w:t>
            </w:r>
            <w:r w:rsidR="00CB76DE" w:rsidRPr="007118C1">
              <w:rPr>
                <w:rStyle w:val="af"/>
                <w:rFonts w:ascii="Times New Roman" w:hAnsi="Times New Roman"/>
                <w:bCs/>
                <w:noProof/>
              </w:rPr>
              <w:t>传统安全模式与</w:t>
            </w:r>
            <w:r w:rsidR="00CB76DE" w:rsidRPr="007118C1">
              <w:rPr>
                <w:rStyle w:val="af"/>
                <w:rFonts w:ascii="Times New Roman" w:hAnsi="Times New Roman"/>
                <w:bCs/>
                <w:noProof/>
              </w:rPr>
              <w:t>DevOps</w:t>
            </w:r>
            <w:r w:rsidR="00CB76DE" w:rsidRPr="007118C1">
              <w:rPr>
                <w:rStyle w:val="af"/>
                <w:rFonts w:ascii="Times New Roman" w:hAnsi="Times New Roman"/>
                <w:bCs/>
                <w:noProof/>
              </w:rPr>
              <w:t>适配矛盾</w:t>
            </w:r>
            <w:r w:rsidR="00CB76DE">
              <w:rPr>
                <w:noProof/>
                <w:webHidden/>
              </w:rPr>
              <w:tab/>
            </w:r>
            <w:r w:rsidR="00CB76DE">
              <w:rPr>
                <w:noProof/>
                <w:webHidden/>
              </w:rPr>
              <w:fldChar w:fldCharType="begin"/>
            </w:r>
            <w:r w:rsidR="00CB76DE">
              <w:rPr>
                <w:noProof/>
                <w:webHidden/>
              </w:rPr>
              <w:instrText xml:space="preserve"> PAGEREF _Toc211085779 \h </w:instrText>
            </w:r>
            <w:r w:rsidR="00CB76DE">
              <w:rPr>
                <w:noProof/>
                <w:webHidden/>
              </w:rPr>
            </w:r>
            <w:r w:rsidR="00CB76DE">
              <w:rPr>
                <w:noProof/>
                <w:webHidden/>
              </w:rPr>
              <w:fldChar w:fldCharType="separate"/>
            </w:r>
            <w:r w:rsidR="00CB76DE">
              <w:rPr>
                <w:noProof/>
                <w:webHidden/>
              </w:rPr>
              <w:t>31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0" w:history="1">
            <w:r w:rsidR="00CB76DE" w:rsidRPr="007118C1">
              <w:rPr>
                <w:rStyle w:val="af"/>
                <w:rFonts w:ascii="Times New Roman" w:hAnsi="Times New Roman"/>
                <w:bCs/>
                <w:noProof/>
              </w:rPr>
              <w:t xml:space="preserve">3.3.3 </w:t>
            </w:r>
            <w:r w:rsidR="00CB76DE" w:rsidRPr="007118C1">
              <w:rPr>
                <w:rStyle w:val="af"/>
                <w:rFonts w:ascii="Times New Roman" w:hAnsi="Times New Roman"/>
                <w:bCs/>
                <w:noProof/>
              </w:rPr>
              <w:t>技术债务对自动化进程的阻滞效</w:t>
            </w:r>
            <w:r w:rsidR="00CB76DE">
              <w:rPr>
                <w:noProof/>
                <w:webHidden/>
              </w:rPr>
              <w:tab/>
            </w:r>
            <w:r w:rsidR="00CB76DE">
              <w:rPr>
                <w:noProof/>
                <w:webHidden/>
              </w:rPr>
              <w:fldChar w:fldCharType="begin"/>
            </w:r>
            <w:r w:rsidR="00CB76DE">
              <w:rPr>
                <w:noProof/>
                <w:webHidden/>
              </w:rPr>
              <w:instrText xml:space="preserve"> PAGEREF _Toc211085780 \h </w:instrText>
            </w:r>
            <w:r w:rsidR="00CB76DE">
              <w:rPr>
                <w:noProof/>
                <w:webHidden/>
              </w:rPr>
            </w:r>
            <w:r w:rsidR="00CB76DE">
              <w:rPr>
                <w:noProof/>
                <w:webHidden/>
              </w:rPr>
              <w:fldChar w:fldCharType="separate"/>
            </w:r>
            <w:r w:rsidR="00CB76DE">
              <w:rPr>
                <w:noProof/>
                <w:webHidden/>
              </w:rPr>
              <w:t>33</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81" w:history="1">
            <w:r w:rsidR="00CB76DE" w:rsidRPr="007118C1">
              <w:rPr>
                <w:rStyle w:val="af"/>
                <w:noProof/>
              </w:rPr>
              <w:t>第</w:t>
            </w:r>
            <w:r w:rsidR="00CB76DE" w:rsidRPr="007118C1">
              <w:rPr>
                <w:rStyle w:val="af"/>
                <w:noProof/>
              </w:rPr>
              <w:t>4</w:t>
            </w:r>
            <w:r w:rsidR="00CB76DE" w:rsidRPr="007118C1">
              <w:rPr>
                <w:rStyle w:val="af"/>
                <w:noProof/>
              </w:rPr>
              <w:t>章</w:t>
            </w:r>
            <w:r w:rsidR="00CB76DE" w:rsidRPr="007118C1">
              <w:rPr>
                <w:rStyle w:val="af"/>
                <w:noProof/>
              </w:rPr>
              <w:t xml:space="preserve"> </w:t>
            </w:r>
            <w:r w:rsidR="00CB76DE" w:rsidRPr="007118C1">
              <w:rPr>
                <w:rStyle w:val="af"/>
                <w:noProof/>
              </w:rPr>
              <w:t>面向</w:t>
            </w:r>
            <w:r w:rsidR="00CB76DE" w:rsidRPr="007118C1">
              <w:rPr>
                <w:rStyle w:val="af"/>
                <w:noProof/>
              </w:rPr>
              <w:t>H</w:t>
            </w:r>
            <w:r w:rsidR="00CB76DE" w:rsidRPr="007118C1">
              <w:rPr>
                <w:rStyle w:val="af"/>
                <w:noProof/>
              </w:rPr>
              <w:t>公司的过程改进方案设计</w:t>
            </w:r>
            <w:r w:rsidR="00CB76DE">
              <w:rPr>
                <w:noProof/>
                <w:webHidden/>
              </w:rPr>
              <w:tab/>
            </w:r>
            <w:r w:rsidR="00CB76DE">
              <w:rPr>
                <w:noProof/>
                <w:webHidden/>
              </w:rPr>
              <w:fldChar w:fldCharType="begin"/>
            </w:r>
            <w:r w:rsidR="00CB76DE">
              <w:rPr>
                <w:noProof/>
                <w:webHidden/>
              </w:rPr>
              <w:instrText xml:space="preserve"> PAGEREF _Toc211085781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2" w:history="1">
            <w:r w:rsidR="00CB76DE" w:rsidRPr="007118C1">
              <w:rPr>
                <w:rStyle w:val="af"/>
                <w:rFonts w:ascii="Times New Roman" w:hAnsi="Times New Roman"/>
                <w:bCs/>
                <w:noProof/>
              </w:rPr>
              <w:t xml:space="preserve">4.1 </w:t>
            </w:r>
            <w:r w:rsidR="00CB76DE" w:rsidRPr="007118C1">
              <w:rPr>
                <w:rStyle w:val="af"/>
                <w:rFonts w:ascii="Times New Roman" w:hAnsi="Times New Roman"/>
                <w:bCs/>
                <w:noProof/>
              </w:rPr>
              <w:t>混合流程优化策略</w:t>
            </w:r>
            <w:r w:rsidR="00CB76DE">
              <w:rPr>
                <w:noProof/>
                <w:webHidden/>
              </w:rPr>
              <w:tab/>
            </w:r>
            <w:r w:rsidR="00CB76DE">
              <w:rPr>
                <w:noProof/>
                <w:webHidden/>
              </w:rPr>
              <w:fldChar w:fldCharType="begin"/>
            </w:r>
            <w:r w:rsidR="00CB76DE">
              <w:rPr>
                <w:noProof/>
                <w:webHidden/>
              </w:rPr>
              <w:instrText xml:space="preserve"> PAGEREF _Toc211085782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3" w:history="1">
            <w:r w:rsidR="00CB76DE" w:rsidRPr="007118C1">
              <w:rPr>
                <w:rStyle w:val="af"/>
                <w:rFonts w:ascii="Times New Roman" w:hAnsi="Times New Roman"/>
                <w:bCs/>
                <w:noProof/>
              </w:rPr>
              <w:t xml:space="preserve">4.1.1 </w:t>
            </w:r>
            <w:r w:rsidR="00CB76DE" w:rsidRPr="007118C1">
              <w:rPr>
                <w:rStyle w:val="af"/>
                <w:rFonts w:ascii="Times New Roman" w:hAnsi="Times New Roman"/>
                <w:bCs/>
                <w:noProof/>
              </w:rPr>
              <w:t>敏捷与</w:t>
            </w:r>
            <w:r w:rsidR="00CB76DE" w:rsidRPr="007118C1">
              <w:rPr>
                <w:rStyle w:val="af"/>
                <w:rFonts w:ascii="Times New Roman" w:hAnsi="Times New Roman"/>
                <w:bCs/>
                <w:noProof/>
              </w:rPr>
              <w:t>DevSecOps</w:t>
            </w:r>
            <w:r w:rsidR="00CB76DE" w:rsidRPr="007118C1">
              <w:rPr>
                <w:rStyle w:val="af"/>
                <w:rFonts w:ascii="Times New Roman" w:hAnsi="Times New Roman"/>
                <w:bCs/>
                <w:noProof/>
              </w:rPr>
              <w:t>协同机制构建</w:t>
            </w:r>
            <w:r w:rsidR="00CB76DE">
              <w:rPr>
                <w:noProof/>
                <w:webHidden/>
              </w:rPr>
              <w:tab/>
            </w:r>
            <w:r w:rsidR="00CB76DE">
              <w:rPr>
                <w:noProof/>
                <w:webHidden/>
              </w:rPr>
              <w:fldChar w:fldCharType="begin"/>
            </w:r>
            <w:r w:rsidR="00CB76DE">
              <w:rPr>
                <w:noProof/>
                <w:webHidden/>
              </w:rPr>
              <w:instrText xml:space="preserve"> PAGEREF _Toc211085783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4" w:history="1">
            <w:r w:rsidR="00CB76DE" w:rsidRPr="007118C1">
              <w:rPr>
                <w:rStyle w:val="af"/>
                <w:rFonts w:ascii="Times New Roman" w:hAnsi="Times New Roman"/>
                <w:bCs/>
                <w:noProof/>
              </w:rPr>
              <w:t xml:space="preserve">4.1.2 </w:t>
            </w:r>
            <w:r w:rsidR="00CB76DE" w:rsidRPr="007118C1">
              <w:rPr>
                <w:rStyle w:val="af"/>
                <w:rFonts w:ascii="Times New Roman" w:hAnsi="Times New Roman"/>
                <w:bCs/>
                <w:noProof/>
              </w:rPr>
              <w:t>安全即代码自动化实现路径</w:t>
            </w:r>
            <w:r w:rsidR="00CB76DE">
              <w:rPr>
                <w:noProof/>
                <w:webHidden/>
              </w:rPr>
              <w:tab/>
            </w:r>
            <w:r w:rsidR="00CB76DE">
              <w:rPr>
                <w:noProof/>
                <w:webHidden/>
              </w:rPr>
              <w:fldChar w:fldCharType="begin"/>
            </w:r>
            <w:r w:rsidR="00CB76DE">
              <w:rPr>
                <w:noProof/>
                <w:webHidden/>
              </w:rPr>
              <w:instrText xml:space="preserve"> PAGEREF _Toc211085784 \h </w:instrText>
            </w:r>
            <w:r w:rsidR="00CB76DE">
              <w:rPr>
                <w:noProof/>
                <w:webHidden/>
              </w:rPr>
            </w:r>
            <w:r w:rsidR="00CB76DE">
              <w:rPr>
                <w:noProof/>
                <w:webHidden/>
              </w:rPr>
              <w:fldChar w:fldCharType="separate"/>
            </w:r>
            <w:r w:rsidR="00CB76DE">
              <w:rPr>
                <w:noProof/>
                <w:webHidden/>
              </w:rPr>
              <w:t>37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5" w:history="1">
            <w:r w:rsidR="00CB76DE" w:rsidRPr="007118C1">
              <w:rPr>
                <w:rStyle w:val="af"/>
                <w:rFonts w:ascii="Times New Roman" w:hAnsi="Times New Roman"/>
                <w:bCs/>
                <w:noProof/>
              </w:rPr>
              <w:t xml:space="preserve">4.2 </w:t>
            </w:r>
            <w:r w:rsidR="00CB76DE" w:rsidRPr="007118C1">
              <w:rPr>
                <w:rStyle w:val="af"/>
                <w:rFonts w:ascii="Times New Roman" w:hAnsi="Times New Roman"/>
                <w:bCs/>
                <w:noProof/>
              </w:rPr>
              <w:t>关键技术改进方案</w:t>
            </w:r>
            <w:r w:rsidR="00CB76DE">
              <w:rPr>
                <w:noProof/>
                <w:webHidden/>
              </w:rPr>
              <w:tab/>
            </w:r>
            <w:r w:rsidR="00CB76DE">
              <w:rPr>
                <w:noProof/>
                <w:webHidden/>
              </w:rPr>
              <w:fldChar w:fldCharType="begin"/>
            </w:r>
            <w:r w:rsidR="00CB76DE">
              <w:rPr>
                <w:noProof/>
                <w:webHidden/>
              </w:rPr>
              <w:instrText xml:space="preserve"> PAGEREF _Toc211085785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6" w:history="1">
            <w:r w:rsidR="00CB76DE" w:rsidRPr="007118C1">
              <w:rPr>
                <w:rStyle w:val="af"/>
                <w:rFonts w:ascii="Times New Roman" w:hAnsi="Times New Roman"/>
                <w:bCs/>
                <w:noProof/>
              </w:rPr>
              <w:t xml:space="preserve">4.2.1 </w:t>
            </w:r>
            <w:r w:rsidR="00CB76DE" w:rsidRPr="007118C1">
              <w:rPr>
                <w:rStyle w:val="af"/>
                <w:rFonts w:ascii="Times New Roman" w:hAnsi="Times New Roman"/>
                <w:bCs/>
                <w:noProof/>
              </w:rPr>
              <w:t>需求优先级动态调整模型</w:t>
            </w:r>
            <w:r w:rsidR="00CB76DE">
              <w:rPr>
                <w:noProof/>
                <w:webHidden/>
              </w:rPr>
              <w:tab/>
            </w:r>
            <w:r w:rsidR="00CB76DE">
              <w:rPr>
                <w:noProof/>
                <w:webHidden/>
              </w:rPr>
              <w:fldChar w:fldCharType="begin"/>
            </w:r>
            <w:r w:rsidR="00CB76DE">
              <w:rPr>
                <w:noProof/>
                <w:webHidden/>
              </w:rPr>
              <w:instrText xml:space="preserve"> PAGEREF _Toc211085786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7" w:history="1">
            <w:r w:rsidR="00CB76DE" w:rsidRPr="007118C1">
              <w:rPr>
                <w:rStyle w:val="af"/>
                <w:rFonts w:ascii="Times New Roman" w:hAnsi="Times New Roman"/>
                <w:bCs/>
                <w:noProof/>
              </w:rPr>
              <w:t xml:space="preserve">4.2.2 </w:t>
            </w:r>
            <w:r w:rsidR="00CB76DE" w:rsidRPr="007118C1">
              <w:rPr>
                <w:rStyle w:val="af"/>
                <w:rFonts w:ascii="Times New Roman" w:hAnsi="Times New Roman"/>
                <w:bCs/>
                <w:noProof/>
              </w:rPr>
              <w:t>容器化部署工具链集成方案</w:t>
            </w:r>
            <w:r w:rsidR="00CB76DE">
              <w:rPr>
                <w:noProof/>
                <w:webHidden/>
              </w:rPr>
              <w:tab/>
            </w:r>
            <w:r w:rsidR="00CB76DE">
              <w:rPr>
                <w:noProof/>
                <w:webHidden/>
              </w:rPr>
              <w:fldChar w:fldCharType="begin"/>
            </w:r>
            <w:r w:rsidR="00CB76DE">
              <w:rPr>
                <w:noProof/>
                <w:webHidden/>
              </w:rPr>
              <w:instrText xml:space="preserve"> PAGEREF _Toc211085787 \h </w:instrText>
            </w:r>
            <w:r w:rsidR="00CB76DE">
              <w:rPr>
                <w:noProof/>
                <w:webHidden/>
              </w:rPr>
            </w:r>
            <w:r w:rsidR="00CB76DE">
              <w:rPr>
                <w:noProof/>
                <w:webHidden/>
              </w:rPr>
              <w:fldChar w:fldCharType="separate"/>
            </w:r>
            <w:r w:rsidR="00CB76DE">
              <w:rPr>
                <w:noProof/>
                <w:webHidden/>
              </w:rPr>
              <w:t>43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8" w:history="1">
            <w:r w:rsidR="00CB76DE" w:rsidRPr="007118C1">
              <w:rPr>
                <w:rStyle w:val="af"/>
                <w:rFonts w:ascii="Times New Roman" w:hAnsi="Times New Roman"/>
                <w:bCs/>
                <w:noProof/>
              </w:rPr>
              <w:t xml:space="preserve">4.2.3 </w:t>
            </w:r>
            <w:r w:rsidR="00CB76DE" w:rsidRPr="007118C1">
              <w:rPr>
                <w:rStyle w:val="af"/>
                <w:rFonts w:ascii="Times New Roman" w:hAnsi="Times New Roman"/>
                <w:bCs/>
                <w:noProof/>
              </w:rPr>
              <w:t>智能运维预测系统架构设计</w:t>
            </w:r>
            <w:r w:rsidR="00CB76DE">
              <w:rPr>
                <w:noProof/>
                <w:webHidden/>
              </w:rPr>
              <w:tab/>
            </w:r>
            <w:r w:rsidR="00CB76DE">
              <w:rPr>
                <w:noProof/>
                <w:webHidden/>
              </w:rPr>
              <w:fldChar w:fldCharType="begin"/>
            </w:r>
            <w:r w:rsidR="00CB76DE">
              <w:rPr>
                <w:noProof/>
                <w:webHidden/>
              </w:rPr>
              <w:instrText xml:space="preserve"> PAGEREF _Toc211085788 \h </w:instrText>
            </w:r>
            <w:r w:rsidR="00CB76DE">
              <w:rPr>
                <w:noProof/>
                <w:webHidden/>
              </w:rPr>
            </w:r>
            <w:r w:rsidR="00CB76DE">
              <w:rPr>
                <w:noProof/>
                <w:webHidden/>
              </w:rPr>
              <w:fldChar w:fldCharType="separate"/>
            </w:r>
            <w:r w:rsidR="00CB76DE">
              <w:rPr>
                <w:noProof/>
                <w:webHidden/>
              </w:rPr>
              <w:t>46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9" w:history="1">
            <w:r w:rsidR="00CB76DE" w:rsidRPr="007118C1">
              <w:rPr>
                <w:rStyle w:val="af"/>
                <w:rFonts w:ascii="Times New Roman" w:hAnsi="Times New Roman"/>
                <w:bCs/>
                <w:noProof/>
              </w:rPr>
              <w:t xml:space="preserve">4.3 </w:t>
            </w:r>
            <w:r w:rsidR="00CB76DE" w:rsidRPr="007118C1">
              <w:rPr>
                <w:rStyle w:val="af"/>
                <w:rFonts w:ascii="Times New Roman" w:hAnsi="Times New Roman"/>
                <w:bCs/>
                <w:noProof/>
              </w:rPr>
              <w:t>组织变革管理实践</w:t>
            </w:r>
            <w:r w:rsidR="00CB76DE">
              <w:rPr>
                <w:noProof/>
                <w:webHidden/>
              </w:rPr>
              <w:tab/>
            </w:r>
            <w:r w:rsidR="00CB76DE">
              <w:rPr>
                <w:noProof/>
                <w:webHidden/>
              </w:rPr>
              <w:fldChar w:fldCharType="begin"/>
            </w:r>
            <w:r w:rsidR="00CB76DE">
              <w:rPr>
                <w:noProof/>
                <w:webHidden/>
              </w:rPr>
              <w:instrText xml:space="preserve"> PAGEREF _Toc211085789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0" w:history="1">
            <w:r w:rsidR="00CB76DE" w:rsidRPr="007118C1">
              <w:rPr>
                <w:rStyle w:val="af"/>
                <w:rFonts w:ascii="Times New Roman" w:hAnsi="Times New Roman"/>
                <w:bCs/>
                <w:noProof/>
              </w:rPr>
              <w:t xml:space="preserve">4.3.1 </w:t>
            </w:r>
            <w:r w:rsidR="00CB76DE" w:rsidRPr="007118C1">
              <w:rPr>
                <w:rStyle w:val="af"/>
                <w:rFonts w:ascii="Times New Roman" w:hAnsi="Times New Roman"/>
                <w:bCs/>
                <w:noProof/>
              </w:rPr>
              <w:t>跨职能复合型团队能力矩阵</w:t>
            </w:r>
            <w:r w:rsidR="00CB76DE">
              <w:rPr>
                <w:noProof/>
                <w:webHidden/>
              </w:rPr>
              <w:tab/>
            </w:r>
            <w:r w:rsidR="00CB76DE">
              <w:rPr>
                <w:noProof/>
                <w:webHidden/>
              </w:rPr>
              <w:fldChar w:fldCharType="begin"/>
            </w:r>
            <w:r w:rsidR="00CB76DE">
              <w:rPr>
                <w:noProof/>
                <w:webHidden/>
              </w:rPr>
              <w:instrText xml:space="preserve"> PAGEREF _Toc211085790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1" w:history="1">
            <w:r w:rsidR="00CB76DE" w:rsidRPr="007118C1">
              <w:rPr>
                <w:rStyle w:val="af"/>
                <w:rFonts w:ascii="Times New Roman" w:hAnsi="Times New Roman"/>
                <w:bCs/>
                <w:noProof/>
              </w:rPr>
              <w:t xml:space="preserve">4.3.2 </w:t>
            </w:r>
            <w:r w:rsidR="00CB76DE" w:rsidRPr="007118C1">
              <w:rPr>
                <w:rStyle w:val="af"/>
                <w:rFonts w:ascii="Times New Roman" w:hAnsi="Times New Roman"/>
                <w:bCs/>
                <w:noProof/>
              </w:rPr>
              <w:t>实时协作工具链效能优化</w:t>
            </w:r>
            <w:r w:rsidR="00CB76DE">
              <w:rPr>
                <w:noProof/>
                <w:webHidden/>
              </w:rPr>
              <w:tab/>
            </w:r>
            <w:r w:rsidR="00CB76DE">
              <w:rPr>
                <w:noProof/>
                <w:webHidden/>
              </w:rPr>
              <w:fldChar w:fldCharType="begin"/>
            </w:r>
            <w:r w:rsidR="00CB76DE">
              <w:rPr>
                <w:noProof/>
                <w:webHidden/>
              </w:rPr>
              <w:instrText xml:space="preserve"> PAGEREF _Toc211085791 \h </w:instrText>
            </w:r>
            <w:r w:rsidR="00CB76DE">
              <w:rPr>
                <w:noProof/>
                <w:webHidden/>
              </w:rPr>
            </w:r>
            <w:r w:rsidR="00CB76DE">
              <w:rPr>
                <w:noProof/>
                <w:webHidden/>
              </w:rPr>
              <w:fldChar w:fldCharType="separate"/>
            </w:r>
            <w:r w:rsidR="00CB76DE">
              <w:rPr>
                <w:noProof/>
                <w:webHidden/>
              </w:rPr>
              <w:t>50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92" w:history="1">
            <w:r w:rsidR="00CB76DE" w:rsidRPr="007118C1">
              <w:rPr>
                <w:rStyle w:val="af"/>
                <w:noProof/>
              </w:rPr>
              <w:t>第</w:t>
            </w:r>
            <w:r w:rsidR="00CB76DE" w:rsidRPr="007118C1">
              <w:rPr>
                <w:rStyle w:val="af"/>
                <w:noProof/>
              </w:rPr>
              <w:t>5</w:t>
            </w:r>
            <w:r w:rsidR="00CB76DE" w:rsidRPr="007118C1">
              <w:rPr>
                <w:rStyle w:val="af"/>
                <w:noProof/>
              </w:rPr>
              <w:t>章</w:t>
            </w:r>
            <w:r w:rsidR="00CB76DE" w:rsidRPr="007118C1">
              <w:rPr>
                <w:rStyle w:val="af"/>
                <w:noProof/>
              </w:rPr>
              <w:t xml:space="preserve"> </w:t>
            </w:r>
            <w:r w:rsidR="00CB76DE" w:rsidRPr="007118C1">
              <w:rPr>
                <w:rStyle w:val="af"/>
                <w:noProof/>
              </w:rPr>
              <w:t>实施保障机制与效果论证</w:t>
            </w:r>
            <w:r w:rsidR="00CB76DE">
              <w:rPr>
                <w:noProof/>
                <w:webHidden/>
              </w:rPr>
              <w:tab/>
            </w:r>
            <w:r w:rsidR="00CB76DE">
              <w:rPr>
                <w:noProof/>
                <w:webHidden/>
              </w:rPr>
              <w:fldChar w:fldCharType="begin"/>
            </w:r>
            <w:r w:rsidR="00CB76DE">
              <w:rPr>
                <w:noProof/>
                <w:webHidden/>
              </w:rPr>
              <w:instrText xml:space="preserve"> PAGEREF _Toc211085792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3" w:history="1">
            <w:r w:rsidR="00CB76DE" w:rsidRPr="007118C1">
              <w:rPr>
                <w:rStyle w:val="af"/>
                <w:rFonts w:ascii="Times New Roman" w:hAnsi="Times New Roman"/>
                <w:bCs/>
                <w:noProof/>
              </w:rPr>
              <w:t xml:space="preserve">5.1 </w:t>
            </w:r>
            <w:r w:rsidR="00CB76DE" w:rsidRPr="007118C1">
              <w:rPr>
                <w:rStyle w:val="af"/>
                <w:rFonts w:ascii="Times New Roman" w:hAnsi="Times New Roman"/>
                <w:bCs/>
                <w:noProof/>
              </w:rPr>
              <w:t>过程改进实施保障体系</w:t>
            </w:r>
            <w:r w:rsidR="00CB76DE">
              <w:rPr>
                <w:noProof/>
                <w:webHidden/>
              </w:rPr>
              <w:tab/>
            </w:r>
            <w:r w:rsidR="00CB76DE">
              <w:rPr>
                <w:noProof/>
                <w:webHidden/>
              </w:rPr>
              <w:fldChar w:fldCharType="begin"/>
            </w:r>
            <w:r w:rsidR="00CB76DE">
              <w:rPr>
                <w:noProof/>
                <w:webHidden/>
              </w:rPr>
              <w:instrText xml:space="preserve"> PAGEREF _Toc211085793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4" w:history="1">
            <w:r w:rsidR="00CB76DE" w:rsidRPr="007118C1">
              <w:rPr>
                <w:rStyle w:val="af"/>
                <w:rFonts w:ascii="Times New Roman" w:hAnsi="Times New Roman"/>
                <w:bCs/>
                <w:noProof/>
              </w:rPr>
              <w:t xml:space="preserve">5.1.1 </w:t>
            </w:r>
            <w:r w:rsidR="00CB76DE" w:rsidRPr="007118C1">
              <w:rPr>
                <w:rStyle w:val="af"/>
                <w:rFonts w:ascii="Times New Roman" w:hAnsi="Times New Roman"/>
                <w:bCs/>
                <w:noProof/>
              </w:rPr>
              <w:t>闭环过程控制机制设计</w:t>
            </w:r>
            <w:r w:rsidR="00CB76DE">
              <w:rPr>
                <w:noProof/>
                <w:webHidden/>
              </w:rPr>
              <w:tab/>
            </w:r>
            <w:r w:rsidR="00CB76DE">
              <w:rPr>
                <w:noProof/>
                <w:webHidden/>
              </w:rPr>
              <w:fldChar w:fldCharType="begin"/>
            </w:r>
            <w:r w:rsidR="00CB76DE">
              <w:rPr>
                <w:noProof/>
                <w:webHidden/>
              </w:rPr>
              <w:instrText xml:space="preserve"> PAGEREF _Toc211085794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5" w:history="1">
            <w:r w:rsidR="00CB76DE" w:rsidRPr="007118C1">
              <w:rPr>
                <w:rStyle w:val="af"/>
                <w:rFonts w:ascii="Times New Roman" w:hAnsi="Times New Roman"/>
                <w:bCs/>
                <w:noProof/>
              </w:rPr>
              <w:t xml:space="preserve">5.1.2 </w:t>
            </w:r>
            <w:r w:rsidR="00CB76DE" w:rsidRPr="007118C1">
              <w:rPr>
                <w:rStyle w:val="af"/>
                <w:rFonts w:ascii="Times New Roman" w:hAnsi="Times New Roman"/>
                <w:bCs/>
                <w:noProof/>
              </w:rPr>
              <w:t>技术兼容性验证方案</w:t>
            </w:r>
            <w:r w:rsidR="00CB76DE">
              <w:rPr>
                <w:noProof/>
                <w:webHidden/>
              </w:rPr>
              <w:tab/>
            </w:r>
            <w:r w:rsidR="00CB76DE">
              <w:rPr>
                <w:noProof/>
                <w:webHidden/>
              </w:rPr>
              <w:fldChar w:fldCharType="begin"/>
            </w:r>
            <w:r w:rsidR="00CB76DE">
              <w:rPr>
                <w:noProof/>
                <w:webHidden/>
              </w:rPr>
              <w:instrText xml:space="preserve"> PAGEREF _Toc211085795 \h </w:instrText>
            </w:r>
            <w:r w:rsidR="00CB76DE">
              <w:rPr>
                <w:noProof/>
                <w:webHidden/>
              </w:rPr>
            </w:r>
            <w:r w:rsidR="00CB76DE">
              <w:rPr>
                <w:noProof/>
                <w:webHidden/>
              </w:rPr>
              <w:fldChar w:fldCharType="separate"/>
            </w:r>
            <w:r w:rsidR="00CB76DE">
              <w:rPr>
                <w:noProof/>
                <w:webHidden/>
              </w:rPr>
              <w:t>56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6" w:history="1">
            <w:r w:rsidR="00CB76DE" w:rsidRPr="007118C1">
              <w:rPr>
                <w:rStyle w:val="af"/>
                <w:rFonts w:ascii="Times New Roman" w:hAnsi="Times New Roman"/>
                <w:bCs/>
                <w:noProof/>
              </w:rPr>
              <w:t xml:space="preserve">5.1.3 </w:t>
            </w:r>
            <w:r w:rsidR="00CB76DE" w:rsidRPr="007118C1">
              <w:rPr>
                <w:rStyle w:val="af"/>
                <w:rFonts w:ascii="Times New Roman" w:hAnsi="Times New Roman"/>
                <w:bCs/>
                <w:noProof/>
              </w:rPr>
              <w:t>组织变革阻力管理策略</w:t>
            </w:r>
            <w:r w:rsidR="00CB76DE">
              <w:rPr>
                <w:noProof/>
                <w:webHidden/>
              </w:rPr>
              <w:tab/>
            </w:r>
            <w:r w:rsidR="00CB76DE">
              <w:rPr>
                <w:noProof/>
                <w:webHidden/>
              </w:rPr>
              <w:fldChar w:fldCharType="begin"/>
            </w:r>
            <w:r w:rsidR="00CB76DE">
              <w:rPr>
                <w:noProof/>
                <w:webHidden/>
              </w:rPr>
              <w:instrText xml:space="preserve"> PAGEREF _Toc211085796 \h </w:instrText>
            </w:r>
            <w:r w:rsidR="00CB76DE">
              <w:rPr>
                <w:noProof/>
                <w:webHidden/>
              </w:rPr>
            </w:r>
            <w:r w:rsidR="00CB76DE">
              <w:rPr>
                <w:noProof/>
                <w:webHidden/>
              </w:rPr>
              <w:fldChar w:fldCharType="separate"/>
            </w:r>
            <w:r w:rsidR="00CB76DE">
              <w:rPr>
                <w:noProof/>
                <w:webHidden/>
              </w:rPr>
              <w:t>59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7" w:history="1">
            <w:r w:rsidR="00CB76DE" w:rsidRPr="007118C1">
              <w:rPr>
                <w:rStyle w:val="af"/>
                <w:rFonts w:ascii="Times New Roman" w:hAnsi="Times New Roman"/>
                <w:bCs/>
                <w:noProof/>
              </w:rPr>
              <w:t xml:space="preserve">5.2 </w:t>
            </w:r>
            <w:r w:rsidR="00CB76DE" w:rsidRPr="007118C1">
              <w:rPr>
                <w:rStyle w:val="af"/>
                <w:rFonts w:ascii="Times New Roman" w:hAnsi="Times New Roman"/>
                <w:bCs/>
                <w:noProof/>
              </w:rPr>
              <w:t>方案效果预测与验证</w:t>
            </w:r>
            <w:r w:rsidR="00CB76DE">
              <w:rPr>
                <w:noProof/>
                <w:webHidden/>
              </w:rPr>
              <w:tab/>
            </w:r>
            <w:r w:rsidR="00CB76DE">
              <w:rPr>
                <w:noProof/>
                <w:webHidden/>
              </w:rPr>
              <w:fldChar w:fldCharType="begin"/>
            </w:r>
            <w:r w:rsidR="00CB76DE">
              <w:rPr>
                <w:noProof/>
                <w:webHidden/>
              </w:rPr>
              <w:instrText xml:space="preserve"> PAGEREF _Toc211085797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8" w:history="1">
            <w:r w:rsidR="00CB76DE" w:rsidRPr="007118C1">
              <w:rPr>
                <w:rStyle w:val="af"/>
                <w:rFonts w:ascii="Times New Roman" w:hAnsi="Times New Roman"/>
                <w:bCs/>
                <w:noProof/>
              </w:rPr>
              <w:t xml:space="preserve">5.2.1 </w:t>
            </w:r>
            <w:r w:rsidR="00CB76DE" w:rsidRPr="007118C1">
              <w:rPr>
                <w:rStyle w:val="af"/>
                <w:rFonts w:ascii="Times New Roman" w:hAnsi="Times New Roman"/>
                <w:bCs/>
                <w:noProof/>
              </w:rPr>
              <w:t>过程效能提升预测</w:t>
            </w:r>
            <w:r w:rsidR="00CB76DE">
              <w:rPr>
                <w:noProof/>
                <w:webHidden/>
              </w:rPr>
              <w:tab/>
            </w:r>
            <w:r w:rsidR="00CB76DE">
              <w:rPr>
                <w:noProof/>
                <w:webHidden/>
              </w:rPr>
              <w:fldChar w:fldCharType="begin"/>
            </w:r>
            <w:r w:rsidR="00CB76DE">
              <w:rPr>
                <w:noProof/>
                <w:webHidden/>
              </w:rPr>
              <w:instrText xml:space="preserve"> PAGEREF _Toc211085798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9" w:history="1">
            <w:r w:rsidR="00CB76DE" w:rsidRPr="007118C1">
              <w:rPr>
                <w:rStyle w:val="af"/>
                <w:rFonts w:ascii="Times New Roman" w:hAnsi="Times New Roman"/>
                <w:bCs/>
                <w:noProof/>
              </w:rPr>
              <w:t xml:space="preserve">5.2.2 </w:t>
            </w:r>
            <w:r w:rsidR="00CB76DE" w:rsidRPr="007118C1">
              <w:rPr>
                <w:rStyle w:val="af"/>
                <w:rFonts w:ascii="Times New Roman" w:hAnsi="Times New Roman"/>
                <w:bCs/>
                <w:noProof/>
              </w:rPr>
              <w:t>安全合规可行性验证</w:t>
            </w:r>
            <w:r w:rsidR="00CB76DE">
              <w:rPr>
                <w:noProof/>
                <w:webHidden/>
              </w:rPr>
              <w:tab/>
            </w:r>
            <w:r w:rsidR="00CB76DE">
              <w:rPr>
                <w:noProof/>
                <w:webHidden/>
              </w:rPr>
              <w:fldChar w:fldCharType="begin"/>
            </w:r>
            <w:r w:rsidR="00CB76DE">
              <w:rPr>
                <w:noProof/>
                <w:webHidden/>
              </w:rPr>
              <w:instrText xml:space="preserve"> PAGEREF _Toc211085799 \h </w:instrText>
            </w:r>
            <w:r w:rsidR="00CB76DE">
              <w:rPr>
                <w:noProof/>
                <w:webHidden/>
              </w:rPr>
            </w:r>
            <w:r w:rsidR="00CB76DE">
              <w:rPr>
                <w:noProof/>
                <w:webHidden/>
              </w:rPr>
              <w:fldChar w:fldCharType="separate"/>
            </w:r>
            <w:r w:rsidR="00CB76DE">
              <w:rPr>
                <w:noProof/>
                <w:webHidden/>
              </w:rPr>
              <w:t>62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0" w:history="1">
            <w:r w:rsidR="00CB76DE" w:rsidRPr="007118C1">
              <w:rPr>
                <w:rStyle w:val="af"/>
                <w:rFonts w:ascii="Times New Roman" w:hAnsi="Times New Roman"/>
                <w:bCs/>
                <w:noProof/>
              </w:rPr>
              <w:t xml:space="preserve">5.2.3 </w:t>
            </w:r>
            <w:r w:rsidR="00CB76DE" w:rsidRPr="007118C1">
              <w:rPr>
                <w:rStyle w:val="af"/>
                <w:rFonts w:ascii="Times New Roman" w:hAnsi="Times New Roman"/>
                <w:bCs/>
                <w:noProof/>
              </w:rPr>
              <w:t>经济效益量化估算模型</w:t>
            </w:r>
            <w:r w:rsidR="00CB76DE">
              <w:rPr>
                <w:noProof/>
                <w:webHidden/>
              </w:rPr>
              <w:tab/>
            </w:r>
            <w:r w:rsidR="00CB76DE">
              <w:rPr>
                <w:noProof/>
                <w:webHidden/>
              </w:rPr>
              <w:fldChar w:fldCharType="begin"/>
            </w:r>
            <w:r w:rsidR="00CB76DE">
              <w:rPr>
                <w:noProof/>
                <w:webHidden/>
              </w:rPr>
              <w:instrText xml:space="preserve"> PAGEREF _Toc211085800 \h </w:instrText>
            </w:r>
            <w:r w:rsidR="00CB76DE">
              <w:rPr>
                <w:noProof/>
                <w:webHidden/>
              </w:rPr>
            </w:r>
            <w:r w:rsidR="00CB76DE">
              <w:rPr>
                <w:noProof/>
                <w:webHidden/>
              </w:rPr>
              <w:fldChar w:fldCharType="separate"/>
            </w:r>
            <w:r w:rsidR="00CB76DE">
              <w:rPr>
                <w:noProof/>
                <w:webHidden/>
              </w:rPr>
              <w:t>63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1" w:history="1">
            <w:r w:rsidR="00CB76DE" w:rsidRPr="007118C1">
              <w:rPr>
                <w:rStyle w:val="af"/>
                <w:rFonts w:ascii="Times New Roman" w:hAnsi="Times New Roman"/>
                <w:bCs/>
                <w:noProof/>
              </w:rPr>
              <w:t xml:space="preserve">5.3 </w:t>
            </w:r>
            <w:r w:rsidR="00CB76DE" w:rsidRPr="007118C1">
              <w:rPr>
                <w:rStyle w:val="af"/>
                <w:rFonts w:ascii="Times New Roman" w:hAnsi="Times New Roman"/>
                <w:bCs/>
                <w:noProof/>
              </w:rPr>
              <w:t>行业应用前景分析</w:t>
            </w:r>
            <w:r w:rsidR="00CB76DE">
              <w:rPr>
                <w:noProof/>
                <w:webHidden/>
              </w:rPr>
              <w:tab/>
            </w:r>
            <w:r w:rsidR="00CB76DE">
              <w:rPr>
                <w:noProof/>
                <w:webHidden/>
              </w:rPr>
              <w:fldChar w:fldCharType="begin"/>
            </w:r>
            <w:r w:rsidR="00CB76DE">
              <w:rPr>
                <w:noProof/>
                <w:webHidden/>
              </w:rPr>
              <w:instrText xml:space="preserve"> PAGEREF _Toc211085801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2" w:history="1">
            <w:r w:rsidR="00CB76DE" w:rsidRPr="007118C1">
              <w:rPr>
                <w:rStyle w:val="af"/>
                <w:rFonts w:ascii="Times New Roman" w:hAnsi="Times New Roman"/>
                <w:bCs/>
                <w:noProof/>
              </w:rPr>
              <w:t xml:space="preserve">5.3.1 </w:t>
            </w:r>
            <w:r w:rsidR="00CB76DE" w:rsidRPr="007118C1">
              <w:rPr>
                <w:rStyle w:val="af"/>
                <w:rFonts w:ascii="Times New Roman" w:hAnsi="Times New Roman"/>
                <w:bCs/>
                <w:noProof/>
              </w:rPr>
              <w:t>金融科技企业的适配路径</w:t>
            </w:r>
            <w:r w:rsidR="00CB76DE">
              <w:rPr>
                <w:noProof/>
                <w:webHidden/>
              </w:rPr>
              <w:tab/>
            </w:r>
            <w:r w:rsidR="00CB76DE">
              <w:rPr>
                <w:noProof/>
                <w:webHidden/>
              </w:rPr>
              <w:fldChar w:fldCharType="begin"/>
            </w:r>
            <w:r w:rsidR="00CB76DE">
              <w:rPr>
                <w:noProof/>
                <w:webHidden/>
              </w:rPr>
              <w:instrText xml:space="preserve"> PAGEREF _Toc211085802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3" w:history="1">
            <w:r w:rsidR="00CB76DE" w:rsidRPr="007118C1">
              <w:rPr>
                <w:rStyle w:val="af"/>
                <w:rFonts w:ascii="Times New Roman" w:hAnsi="Times New Roman"/>
                <w:bCs/>
                <w:noProof/>
              </w:rPr>
              <w:t xml:space="preserve">5.3.2 </w:t>
            </w:r>
            <w:r w:rsidR="00CB76DE" w:rsidRPr="007118C1">
              <w:rPr>
                <w:rStyle w:val="af"/>
                <w:rFonts w:ascii="Times New Roman" w:hAnsi="Times New Roman"/>
                <w:bCs/>
                <w:noProof/>
              </w:rPr>
              <w:t>新兴技术场景的推广价值</w:t>
            </w:r>
            <w:r w:rsidR="00CB76DE">
              <w:rPr>
                <w:noProof/>
                <w:webHidden/>
              </w:rPr>
              <w:tab/>
            </w:r>
            <w:r w:rsidR="00CB76DE">
              <w:rPr>
                <w:noProof/>
                <w:webHidden/>
              </w:rPr>
              <w:fldChar w:fldCharType="begin"/>
            </w:r>
            <w:r w:rsidR="00CB76DE">
              <w:rPr>
                <w:noProof/>
                <w:webHidden/>
              </w:rPr>
              <w:instrText xml:space="preserve"> PAGEREF _Toc211085803 \h </w:instrText>
            </w:r>
            <w:r w:rsidR="00CB76DE">
              <w:rPr>
                <w:noProof/>
                <w:webHidden/>
              </w:rPr>
            </w:r>
            <w:r w:rsidR="00CB76DE">
              <w:rPr>
                <w:noProof/>
                <w:webHidden/>
              </w:rPr>
              <w:fldChar w:fldCharType="separate"/>
            </w:r>
            <w:r w:rsidR="00CB76DE">
              <w:rPr>
                <w:noProof/>
                <w:webHidden/>
              </w:rPr>
              <w:t>65</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4" w:history="1">
            <w:r w:rsidR="00CB76DE" w:rsidRPr="007118C1">
              <w:rPr>
                <w:rStyle w:val="af"/>
                <w:noProof/>
              </w:rPr>
              <w:t>第</w:t>
            </w:r>
            <w:r w:rsidR="00CB76DE" w:rsidRPr="007118C1">
              <w:rPr>
                <w:rStyle w:val="af"/>
                <w:noProof/>
              </w:rPr>
              <w:t>6</w:t>
            </w:r>
            <w:r w:rsidR="00CB76DE" w:rsidRPr="007118C1">
              <w:rPr>
                <w:rStyle w:val="af"/>
                <w:noProof/>
              </w:rPr>
              <w:t>章</w:t>
            </w:r>
            <w:r w:rsidR="00CB76DE" w:rsidRPr="007118C1">
              <w:rPr>
                <w:rStyle w:val="af"/>
                <w:noProof/>
              </w:rPr>
              <w:t xml:space="preserve"> </w:t>
            </w:r>
            <w:r w:rsidR="00CB76DE" w:rsidRPr="007118C1">
              <w:rPr>
                <w:rStyle w:val="af"/>
                <w:noProof/>
              </w:rPr>
              <w:t>研究结论与展望</w:t>
            </w:r>
            <w:r w:rsidR="00CB76DE">
              <w:rPr>
                <w:noProof/>
                <w:webHidden/>
              </w:rPr>
              <w:tab/>
            </w:r>
            <w:r w:rsidR="00CB76DE">
              <w:rPr>
                <w:noProof/>
                <w:webHidden/>
              </w:rPr>
              <w:fldChar w:fldCharType="begin"/>
            </w:r>
            <w:r w:rsidR="00CB76DE">
              <w:rPr>
                <w:noProof/>
                <w:webHidden/>
              </w:rPr>
              <w:instrText xml:space="preserve"> PAGEREF _Toc211085804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5" w:history="1">
            <w:r w:rsidR="00CB76DE" w:rsidRPr="007118C1">
              <w:rPr>
                <w:rStyle w:val="af"/>
                <w:rFonts w:ascii="Times New Roman" w:hAnsi="Times New Roman"/>
                <w:bCs/>
                <w:noProof/>
              </w:rPr>
              <w:t xml:space="preserve">6.1 </w:t>
            </w:r>
            <w:r w:rsidR="00CB76DE" w:rsidRPr="007118C1">
              <w:rPr>
                <w:rStyle w:val="af"/>
                <w:rFonts w:ascii="Times New Roman" w:hAnsi="Times New Roman"/>
                <w:bCs/>
                <w:noProof/>
              </w:rPr>
              <w:t>研究结论</w:t>
            </w:r>
            <w:r w:rsidR="00CB76DE">
              <w:rPr>
                <w:noProof/>
                <w:webHidden/>
              </w:rPr>
              <w:tab/>
            </w:r>
            <w:r w:rsidR="00CB76DE">
              <w:rPr>
                <w:noProof/>
                <w:webHidden/>
              </w:rPr>
              <w:fldChar w:fldCharType="begin"/>
            </w:r>
            <w:r w:rsidR="00CB76DE">
              <w:rPr>
                <w:noProof/>
                <w:webHidden/>
              </w:rPr>
              <w:instrText xml:space="preserve"> PAGEREF _Toc211085805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6" w:history="1">
            <w:r w:rsidR="00CB76DE" w:rsidRPr="007118C1">
              <w:rPr>
                <w:rStyle w:val="af"/>
                <w:rFonts w:ascii="Times New Roman" w:hAnsi="Times New Roman"/>
                <w:bCs/>
                <w:noProof/>
              </w:rPr>
              <w:t xml:space="preserve">6.2 </w:t>
            </w:r>
            <w:r w:rsidR="00CB76DE" w:rsidRPr="007118C1">
              <w:rPr>
                <w:rStyle w:val="af"/>
                <w:rFonts w:ascii="Times New Roman" w:hAnsi="Times New Roman"/>
                <w:bCs/>
                <w:noProof/>
              </w:rPr>
              <w:t>未来展望</w:t>
            </w:r>
            <w:r w:rsidR="00CB76DE">
              <w:rPr>
                <w:noProof/>
                <w:webHidden/>
              </w:rPr>
              <w:tab/>
            </w:r>
            <w:r w:rsidR="00CB76DE">
              <w:rPr>
                <w:noProof/>
                <w:webHidden/>
              </w:rPr>
              <w:fldChar w:fldCharType="begin"/>
            </w:r>
            <w:r w:rsidR="00CB76DE">
              <w:rPr>
                <w:noProof/>
                <w:webHidden/>
              </w:rPr>
              <w:instrText xml:space="preserve"> PAGEREF _Toc211085806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7" w:history="1">
            <w:r w:rsidR="00CB76DE" w:rsidRPr="007118C1">
              <w:rPr>
                <w:rStyle w:val="af"/>
                <w:noProof/>
              </w:rPr>
              <w:t>参考文献</w:t>
            </w:r>
            <w:r w:rsidR="00CB76DE">
              <w:rPr>
                <w:noProof/>
                <w:webHidden/>
              </w:rPr>
              <w:tab/>
            </w:r>
            <w:r w:rsidR="00CB76DE">
              <w:rPr>
                <w:noProof/>
                <w:webHidden/>
              </w:rPr>
              <w:fldChar w:fldCharType="begin"/>
            </w:r>
            <w:r w:rsidR="00CB76DE">
              <w:rPr>
                <w:noProof/>
                <w:webHidden/>
              </w:rPr>
              <w:instrText xml:space="preserve"> PAGEREF _Toc211085807 \h </w:instrText>
            </w:r>
            <w:r w:rsidR="00CB76DE">
              <w:rPr>
                <w:noProof/>
                <w:webHidden/>
              </w:rPr>
            </w:r>
            <w:r w:rsidR="00CB76DE">
              <w:rPr>
                <w:noProof/>
                <w:webHidden/>
              </w:rPr>
              <w:fldChar w:fldCharType="separate"/>
            </w:r>
            <w:r w:rsidR="00CB76DE">
              <w:rPr>
                <w:noProof/>
                <w:webHidden/>
              </w:rPr>
              <w:t>68</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8" w:history="1">
            <w:r w:rsidR="00CB76DE" w:rsidRPr="007118C1">
              <w:rPr>
                <w:rStyle w:val="af"/>
                <w:noProof/>
              </w:rPr>
              <w:t>致</w:t>
            </w:r>
            <w:r w:rsidR="00CB76DE" w:rsidRPr="007118C1">
              <w:rPr>
                <w:rStyle w:val="af"/>
                <w:noProof/>
              </w:rPr>
              <w:t xml:space="preserve"> </w:t>
            </w:r>
            <w:r w:rsidR="00CB76DE" w:rsidRPr="007118C1">
              <w:rPr>
                <w:rStyle w:val="af"/>
                <w:noProof/>
              </w:rPr>
              <w:t>谢</w:t>
            </w:r>
            <w:r w:rsidR="00CB76DE">
              <w:rPr>
                <w:noProof/>
                <w:webHidden/>
              </w:rPr>
              <w:tab/>
            </w:r>
            <w:r w:rsidR="00CB76DE">
              <w:rPr>
                <w:noProof/>
                <w:webHidden/>
              </w:rPr>
              <w:fldChar w:fldCharType="begin"/>
            </w:r>
            <w:r w:rsidR="00CB76DE">
              <w:rPr>
                <w:noProof/>
                <w:webHidden/>
              </w:rPr>
              <w:instrText xml:space="preserve"> PAGEREF _Toc211085808 \h </w:instrText>
            </w:r>
            <w:r w:rsidR="00CB76DE">
              <w:rPr>
                <w:noProof/>
                <w:webHidden/>
              </w:rPr>
            </w:r>
            <w:r w:rsidR="00CB76DE">
              <w:rPr>
                <w:noProof/>
                <w:webHidden/>
              </w:rPr>
              <w:fldChar w:fldCharType="separate"/>
            </w:r>
            <w:r w:rsidR="00CB76DE">
              <w:rPr>
                <w:noProof/>
                <w:webHidden/>
              </w:rPr>
              <w:t>71</w:t>
            </w:r>
            <w:r w:rsidR="00CB76D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8574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8574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8574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8574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8574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8575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8575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8575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85753"/>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8575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85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8575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8575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85758"/>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8575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8576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8576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85762"/>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85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85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85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85766"/>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85767"/>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8576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8576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8577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bookmarkEnd w:id="62"/>
      <w:r w:rsidR="00702A42">
        <w:rPr>
          <w:rFonts w:ascii="Times New Roman" w:hAnsi="Times New Roman" w:hint="eastAsia"/>
          <w:bCs/>
          <w:kern w:val="0"/>
          <w:sz w:val="24"/>
          <w:szCs w:val="32"/>
        </w:rPr>
        <w:t>的组织架构</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8577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0900BE" w:rsidRDefault="00AA0390"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由于</w:t>
      </w:r>
      <w:bookmarkStart w:id="64" w:name="_GoBack"/>
      <w:bookmarkEnd w:id="64"/>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w:t>
      </w:r>
      <w:r w:rsidRPr="0093575F">
        <w:rPr>
          <w:rFonts w:ascii="Times New Roman" w:eastAsiaTheme="minorEastAsia" w:hAnsi="Times New Roman" w:hint="eastAsia"/>
          <w:color w:val="333333"/>
        </w:rPr>
        <w:lastRenderedPageBreak/>
        <w:t>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8577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w:t>
      </w:r>
      <w:r w:rsidRPr="00391DBE">
        <w:rPr>
          <w:rFonts w:ascii="Times New Roman" w:eastAsiaTheme="minorEastAsia" w:hAnsi="Times New Roman" w:hint="eastAsia"/>
          <w:bCs/>
        </w:rPr>
        <w:lastRenderedPageBreak/>
        <w:t>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8577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8577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8577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8577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8577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8577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8577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lastRenderedPageBreak/>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w:t>
      </w:r>
      <w:r w:rsidRPr="004B6C06">
        <w:rPr>
          <w:rFonts w:ascii="Times New Roman" w:eastAsiaTheme="minorEastAsia" w:hAnsi="Times New Roman" w:hint="eastAsia"/>
          <w:bCs/>
        </w:rPr>
        <w:lastRenderedPageBreak/>
        <w:t>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8578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8578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8578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8578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8578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8578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8578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8578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8578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8578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8579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8579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8579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8579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8579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8579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8579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8579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8579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8579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085800"/>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8580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8580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8580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8580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8580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8580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8580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8580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650" w:rsidRDefault="00913650">
      <w:r>
        <w:separator/>
      </w:r>
    </w:p>
    <w:p w:rsidR="00913650" w:rsidRDefault="00913650"/>
    <w:p w:rsidR="00913650" w:rsidRDefault="00913650"/>
    <w:p w:rsidR="00913650" w:rsidRDefault="00913650" w:rsidP="00B2295F"/>
    <w:p w:rsidR="00913650" w:rsidRDefault="00913650" w:rsidP="009E7B19"/>
    <w:p w:rsidR="00913650" w:rsidRDefault="00913650" w:rsidP="001F50FA"/>
    <w:p w:rsidR="00913650" w:rsidRDefault="00913650" w:rsidP="001F50FA"/>
    <w:p w:rsidR="00913650" w:rsidRDefault="00913650" w:rsidP="00E760FF"/>
    <w:p w:rsidR="00913650" w:rsidRDefault="00913650" w:rsidP="00E760FF"/>
    <w:p w:rsidR="00913650" w:rsidRDefault="00913650" w:rsidP="00076037"/>
    <w:p w:rsidR="00913650" w:rsidRDefault="00913650"/>
    <w:p w:rsidR="00913650" w:rsidRDefault="00913650" w:rsidP="00C60996"/>
    <w:p w:rsidR="00913650" w:rsidRDefault="00913650" w:rsidP="00C60996"/>
    <w:p w:rsidR="00913650" w:rsidRDefault="00913650" w:rsidP="00C60996"/>
    <w:p w:rsidR="00913650" w:rsidRDefault="00913650" w:rsidP="00990E80"/>
    <w:p w:rsidR="00913650" w:rsidRDefault="00913650"/>
    <w:p w:rsidR="00913650" w:rsidRDefault="00913650" w:rsidP="003E79A4"/>
    <w:p w:rsidR="00913650" w:rsidRDefault="00913650" w:rsidP="00C17D2B"/>
    <w:p w:rsidR="00913650" w:rsidRDefault="00913650" w:rsidP="00E17EA1"/>
    <w:p w:rsidR="00913650" w:rsidRDefault="00913650" w:rsidP="00E40F36"/>
    <w:p w:rsidR="00913650" w:rsidRDefault="00913650" w:rsidP="001B0BB3"/>
    <w:p w:rsidR="00913650" w:rsidRDefault="00913650"/>
  </w:endnote>
  <w:endnote w:type="continuationSeparator" w:id="0">
    <w:p w:rsidR="00913650" w:rsidRDefault="00913650">
      <w:r>
        <w:continuationSeparator/>
      </w:r>
    </w:p>
    <w:p w:rsidR="00913650" w:rsidRDefault="00913650"/>
    <w:p w:rsidR="00913650" w:rsidRDefault="00913650"/>
    <w:p w:rsidR="00913650" w:rsidRDefault="00913650" w:rsidP="00B2295F"/>
    <w:p w:rsidR="00913650" w:rsidRDefault="00913650" w:rsidP="009E7B19"/>
    <w:p w:rsidR="00913650" w:rsidRDefault="00913650" w:rsidP="001F50FA"/>
    <w:p w:rsidR="00913650" w:rsidRDefault="00913650" w:rsidP="001F50FA"/>
    <w:p w:rsidR="00913650" w:rsidRDefault="00913650" w:rsidP="00E760FF"/>
    <w:p w:rsidR="00913650" w:rsidRDefault="00913650" w:rsidP="00E760FF"/>
    <w:p w:rsidR="00913650" w:rsidRDefault="00913650" w:rsidP="00076037"/>
    <w:p w:rsidR="00913650" w:rsidRDefault="00913650"/>
    <w:p w:rsidR="00913650" w:rsidRDefault="00913650" w:rsidP="00C60996"/>
    <w:p w:rsidR="00913650" w:rsidRDefault="00913650" w:rsidP="00C60996"/>
    <w:p w:rsidR="00913650" w:rsidRDefault="00913650" w:rsidP="00C60996"/>
    <w:p w:rsidR="00913650" w:rsidRDefault="00913650" w:rsidP="00990E80"/>
    <w:p w:rsidR="00913650" w:rsidRDefault="00913650"/>
    <w:p w:rsidR="00913650" w:rsidRDefault="00913650" w:rsidP="003E79A4"/>
    <w:p w:rsidR="00913650" w:rsidRDefault="00913650" w:rsidP="00C17D2B"/>
    <w:p w:rsidR="00913650" w:rsidRDefault="00913650" w:rsidP="00E17EA1"/>
    <w:p w:rsidR="00913650" w:rsidRDefault="00913650" w:rsidP="00E40F36"/>
    <w:p w:rsidR="00913650" w:rsidRDefault="00913650" w:rsidP="001B0BB3"/>
    <w:p w:rsidR="00913650" w:rsidRDefault="00913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center"/>
    </w:pPr>
  </w:p>
  <w:p w:rsidR="0075324B" w:rsidRDefault="007532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650" w:rsidRDefault="00913650">
      <w:r>
        <w:separator/>
      </w:r>
    </w:p>
    <w:p w:rsidR="00913650" w:rsidRDefault="00913650"/>
    <w:p w:rsidR="00913650" w:rsidRDefault="00913650"/>
    <w:p w:rsidR="00913650" w:rsidRDefault="00913650" w:rsidP="00B2295F"/>
    <w:p w:rsidR="00913650" w:rsidRDefault="00913650" w:rsidP="009E7B19"/>
    <w:p w:rsidR="00913650" w:rsidRDefault="00913650" w:rsidP="001F50FA"/>
    <w:p w:rsidR="00913650" w:rsidRDefault="00913650" w:rsidP="001F50FA"/>
    <w:p w:rsidR="00913650" w:rsidRDefault="00913650" w:rsidP="00E760FF"/>
    <w:p w:rsidR="00913650" w:rsidRDefault="00913650" w:rsidP="00E760FF"/>
    <w:p w:rsidR="00913650" w:rsidRDefault="00913650" w:rsidP="00076037"/>
    <w:p w:rsidR="00913650" w:rsidRDefault="00913650"/>
    <w:p w:rsidR="00913650" w:rsidRDefault="00913650" w:rsidP="00C60996"/>
    <w:p w:rsidR="00913650" w:rsidRDefault="00913650" w:rsidP="00C60996"/>
    <w:p w:rsidR="00913650" w:rsidRDefault="00913650" w:rsidP="00C60996"/>
    <w:p w:rsidR="00913650" w:rsidRDefault="00913650" w:rsidP="00990E80"/>
    <w:p w:rsidR="00913650" w:rsidRDefault="00913650"/>
    <w:p w:rsidR="00913650" w:rsidRDefault="00913650" w:rsidP="003E79A4"/>
    <w:p w:rsidR="00913650" w:rsidRDefault="00913650" w:rsidP="00C17D2B"/>
    <w:p w:rsidR="00913650" w:rsidRDefault="00913650" w:rsidP="00E17EA1"/>
    <w:p w:rsidR="00913650" w:rsidRDefault="00913650" w:rsidP="00E40F36"/>
    <w:p w:rsidR="00913650" w:rsidRDefault="00913650" w:rsidP="001B0BB3"/>
    <w:p w:rsidR="00913650" w:rsidRDefault="00913650"/>
  </w:footnote>
  <w:footnote w:type="continuationSeparator" w:id="0">
    <w:p w:rsidR="00913650" w:rsidRDefault="00913650">
      <w:r>
        <w:continuationSeparator/>
      </w:r>
    </w:p>
    <w:p w:rsidR="00913650" w:rsidRDefault="00913650"/>
    <w:p w:rsidR="00913650" w:rsidRDefault="00913650"/>
    <w:p w:rsidR="00913650" w:rsidRDefault="00913650" w:rsidP="00B2295F"/>
    <w:p w:rsidR="00913650" w:rsidRDefault="00913650" w:rsidP="009E7B19"/>
    <w:p w:rsidR="00913650" w:rsidRDefault="00913650" w:rsidP="001F50FA"/>
    <w:p w:rsidR="00913650" w:rsidRDefault="00913650" w:rsidP="001F50FA"/>
    <w:p w:rsidR="00913650" w:rsidRDefault="00913650" w:rsidP="00E760FF"/>
    <w:p w:rsidR="00913650" w:rsidRDefault="00913650" w:rsidP="00E760FF"/>
    <w:p w:rsidR="00913650" w:rsidRDefault="00913650" w:rsidP="00076037"/>
    <w:p w:rsidR="00913650" w:rsidRDefault="00913650"/>
    <w:p w:rsidR="00913650" w:rsidRDefault="00913650" w:rsidP="00C60996"/>
    <w:p w:rsidR="00913650" w:rsidRDefault="00913650" w:rsidP="00C60996"/>
    <w:p w:rsidR="00913650" w:rsidRDefault="00913650" w:rsidP="00C60996"/>
    <w:p w:rsidR="00913650" w:rsidRDefault="00913650" w:rsidP="00990E80"/>
    <w:p w:rsidR="00913650" w:rsidRDefault="00913650"/>
    <w:p w:rsidR="00913650" w:rsidRDefault="00913650" w:rsidP="003E79A4"/>
    <w:p w:rsidR="00913650" w:rsidRDefault="00913650" w:rsidP="00C17D2B"/>
    <w:p w:rsidR="00913650" w:rsidRDefault="00913650" w:rsidP="00E17EA1"/>
    <w:p w:rsidR="00913650" w:rsidRDefault="00913650" w:rsidP="00E40F36"/>
    <w:p w:rsidR="00913650" w:rsidRDefault="00913650" w:rsidP="001B0BB3"/>
    <w:p w:rsidR="00913650" w:rsidRDefault="00913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3028D">
      <w:rPr>
        <w:rFonts w:hint="eastAsia"/>
        <w:noProof/>
        <w:sz w:val="18"/>
        <w:szCs w:val="18"/>
      </w:rPr>
      <w:t>目</w:t>
    </w:r>
    <w:r w:rsidR="00A3028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50"/>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4FDA0B-A0F2-524A-AD9F-478DC590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85</Pages>
  <Words>9723</Words>
  <Characters>55423</Characters>
  <Application>Microsoft Office Word</Application>
  <DocSecurity>0</DocSecurity>
  <Lines>461</Lines>
  <Paragraphs>130</Paragraphs>
  <ScaleCrop>false</ScaleCrop>
  <Company>nwpu</Company>
  <LinksUpToDate>false</LinksUpToDate>
  <CharactersWithSpaces>65016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1126</cp:revision>
  <cp:lastPrinted>2022-11-15T09:00:00Z</cp:lastPrinted>
  <dcterms:created xsi:type="dcterms:W3CDTF">2018-09-02T20:09:00Z</dcterms:created>
  <dcterms:modified xsi:type="dcterms:W3CDTF">2025-10-11T09:31:00Z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