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For The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544070"/>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经验驱动向数据驱动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智能运维等关键理论，形成过程规范化</w:t>
      </w:r>
      <w:r w:rsidR="00DF3D52">
        <w:rPr>
          <w:rFonts w:hint="eastAsia"/>
        </w:rPr>
        <w:t>、</w:t>
      </w:r>
      <w:r w:rsidRPr="009A0F96">
        <w:t>技术自动化</w:t>
      </w:r>
      <w:r w:rsidR="00DF3D52">
        <w:rPr>
          <w:rFonts w:hint="eastAsia"/>
        </w:rPr>
        <w:t>、</w:t>
      </w:r>
      <w:r w:rsidRPr="009A0F96">
        <w:t>组织协同化的分析框架。通过问卷调查、专家访谈与过程数据采集，对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544071"/>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544072"/>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320603"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320603">
        <w:rPr>
          <w:noProof/>
        </w:rPr>
        <w:t>摘</w:t>
      </w:r>
      <w:r w:rsidR="00320603">
        <w:rPr>
          <w:noProof/>
        </w:rPr>
        <w:t xml:space="preserve"> </w:t>
      </w:r>
      <w:r w:rsidR="00320603">
        <w:rPr>
          <w:noProof/>
        </w:rPr>
        <w:t>要</w:t>
      </w:r>
      <w:r w:rsidR="00320603">
        <w:rPr>
          <w:noProof/>
        </w:rPr>
        <w:tab/>
      </w:r>
      <w:r w:rsidR="00320603">
        <w:rPr>
          <w:noProof/>
        </w:rPr>
        <w:fldChar w:fldCharType="begin"/>
      </w:r>
      <w:r w:rsidR="00320603">
        <w:rPr>
          <w:noProof/>
        </w:rPr>
        <w:instrText xml:space="preserve"> PAGEREF _Toc213544070 \h </w:instrText>
      </w:r>
      <w:r w:rsidR="00320603">
        <w:rPr>
          <w:noProof/>
        </w:rPr>
      </w:r>
      <w:r w:rsidR="00320603">
        <w:rPr>
          <w:noProof/>
        </w:rPr>
        <w:fldChar w:fldCharType="separate"/>
      </w:r>
      <w:r w:rsidR="00320603">
        <w:rPr>
          <w:noProof/>
        </w:rPr>
        <w:t>I</w:t>
      </w:r>
      <w:r w:rsidR="00320603">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sidRPr="00FC153C">
        <w:rPr>
          <w:b/>
          <w:bCs w:val="0"/>
          <w:noProof/>
        </w:rPr>
        <w:t>Abstract</w:t>
      </w:r>
      <w:r>
        <w:rPr>
          <w:noProof/>
        </w:rPr>
        <w:tab/>
      </w:r>
      <w:r>
        <w:rPr>
          <w:noProof/>
        </w:rPr>
        <w:fldChar w:fldCharType="begin"/>
      </w:r>
      <w:r>
        <w:rPr>
          <w:noProof/>
        </w:rPr>
        <w:instrText xml:space="preserve"> PAGEREF _Toc213544071 \h </w:instrText>
      </w:r>
      <w:r>
        <w:rPr>
          <w:noProof/>
        </w:rPr>
      </w:r>
      <w:r>
        <w:rPr>
          <w:noProof/>
        </w:rPr>
        <w:fldChar w:fldCharType="separate"/>
      </w:r>
      <w:r>
        <w:rPr>
          <w:noProof/>
        </w:rPr>
        <w:t>III</w:t>
      </w:r>
      <w:r>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sidRPr="00FC153C">
        <w:rPr>
          <w:noProof/>
          <w:lang w:val="zh-CN"/>
        </w:rPr>
        <w:t>目</w:t>
      </w:r>
      <w:r w:rsidRPr="00FC153C">
        <w:rPr>
          <w:noProof/>
          <w:lang w:val="zh-CN"/>
        </w:rPr>
        <w:t xml:space="preserve"> </w:t>
      </w:r>
      <w:r w:rsidRPr="00FC153C">
        <w:rPr>
          <w:noProof/>
          <w:lang w:val="zh-CN"/>
        </w:rPr>
        <w:t>录</w:t>
      </w:r>
      <w:r>
        <w:rPr>
          <w:noProof/>
        </w:rPr>
        <w:tab/>
      </w:r>
      <w:r>
        <w:rPr>
          <w:noProof/>
        </w:rPr>
        <w:fldChar w:fldCharType="begin"/>
      </w:r>
      <w:r>
        <w:rPr>
          <w:noProof/>
        </w:rPr>
        <w:instrText xml:space="preserve"> PAGEREF _Toc213544072 \h </w:instrText>
      </w:r>
      <w:r>
        <w:rPr>
          <w:noProof/>
        </w:rPr>
      </w:r>
      <w:r>
        <w:rPr>
          <w:noProof/>
        </w:rPr>
        <w:fldChar w:fldCharType="separate"/>
      </w:r>
      <w:r>
        <w:rPr>
          <w:noProof/>
        </w:rPr>
        <w:t>V</w:t>
      </w:r>
      <w:r>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_Toc213544073 \h </w:instrText>
      </w:r>
      <w:r>
        <w:rPr>
          <w:noProof/>
        </w:rPr>
      </w:r>
      <w:r>
        <w:rPr>
          <w:noProof/>
        </w:rPr>
        <w:fldChar w:fldCharType="separate"/>
      </w:r>
      <w:r>
        <w:rPr>
          <w:noProof/>
        </w:rPr>
        <w:t>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1.1 </w:t>
      </w:r>
      <w:r w:rsidRPr="00FC153C">
        <w:rPr>
          <w:bCs/>
          <w:noProof/>
        </w:rPr>
        <w:t>研究背景与意义</w:t>
      </w:r>
      <w:r>
        <w:rPr>
          <w:noProof/>
        </w:rPr>
        <w:tab/>
      </w:r>
      <w:r>
        <w:rPr>
          <w:noProof/>
        </w:rPr>
        <w:fldChar w:fldCharType="begin"/>
      </w:r>
      <w:r>
        <w:rPr>
          <w:noProof/>
        </w:rPr>
        <w:instrText xml:space="preserve"> PAGEREF _Toc213544074 \h </w:instrText>
      </w:r>
      <w:r>
        <w:rPr>
          <w:noProof/>
        </w:rPr>
      </w:r>
      <w:r>
        <w:rPr>
          <w:noProof/>
        </w:rPr>
        <w:fldChar w:fldCharType="separate"/>
      </w:r>
      <w:r>
        <w:rPr>
          <w:noProof/>
        </w:rPr>
        <w:t>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1.1.1 </w:t>
      </w:r>
      <w:r w:rsidRPr="00FC153C">
        <w:rPr>
          <w:noProof/>
        </w:rPr>
        <w:t>研究背景</w:t>
      </w:r>
      <w:r>
        <w:rPr>
          <w:noProof/>
        </w:rPr>
        <w:tab/>
      </w:r>
      <w:r>
        <w:rPr>
          <w:noProof/>
        </w:rPr>
        <w:fldChar w:fldCharType="begin"/>
      </w:r>
      <w:r>
        <w:rPr>
          <w:noProof/>
        </w:rPr>
        <w:instrText xml:space="preserve"> PAGEREF _Toc213544075 \h </w:instrText>
      </w:r>
      <w:r>
        <w:rPr>
          <w:noProof/>
        </w:rPr>
      </w:r>
      <w:r>
        <w:rPr>
          <w:noProof/>
        </w:rPr>
        <w:fldChar w:fldCharType="separate"/>
      </w:r>
      <w:r>
        <w:rPr>
          <w:noProof/>
        </w:rPr>
        <w:t>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1.1.2 </w:t>
      </w:r>
      <w:r w:rsidRPr="00FC153C">
        <w:rPr>
          <w:bCs/>
          <w:noProof/>
        </w:rPr>
        <w:t>研究意义</w:t>
      </w:r>
      <w:r>
        <w:rPr>
          <w:noProof/>
        </w:rPr>
        <w:tab/>
      </w:r>
      <w:r>
        <w:rPr>
          <w:noProof/>
        </w:rPr>
        <w:fldChar w:fldCharType="begin"/>
      </w:r>
      <w:r>
        <w:rPr>
          <w:noProof/>
        </w:rPr>
        <w:instrText xml:space="preserve"> PAGEREF _Toc213544076 \h </w:instrText>
      </w:r>
      <w:r>
        <w:rPr>
          <w:noProof/>
        </w:rPr>
      </w:r>
      <w:r>
        <w:rPr>
          <w:noProof/>
        </w:rPr>
        <w:fldChar w:fldCharType="separate"/>
      </w:r>
      <w:r>
        <w:rPr>
          <w:noProof/>
        </w:rPr>
        <w:t>10</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1.2 </w:t>
      </w:r>
      <w:r w:rsidRPr="00FC153C">
        <w:rPr>
          <w:bCs/>
          <w:noProof/>
        </w:rPr>
        <w:t>国内外研究现状</w:t>
      </w:r>
      <w:r>
        <w:rPr>
          <w:noProof/>
        </w:rPr>
        <w:tab/>
      </w:r>
      <w:r>
        <w:rPr>
          <w:noProof/>
        </w:rPr>
        <w:fldChar w:fldCharType="begin"/>
      </w:r>
      <w:r>
        <w:rPr>
          <w:noProof/>
        </w:rPr>
        <w:instrText xml:space="preserve"> PAGEREF _Toc213544077 \h </w:instrText>
      </w:r>
      <w:r>
        <w:rPr>
          <w:noProof/>
        </w:rPr>
      </w:r>
      <w:r>
        <w:rPr>
          <w:noProof/>
        </w:rPr>
        <w:fldChar w:fldCharType="separate"/>
      </w:r>
      <w:r>
        <w:rPr>
          <w:noProof/>
        </w:rPr>
        <w:t>11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1.3 </w:t>
      </w:r>
      <w:r w:rsidRPr="00FC153C">
        <w:rPr>
          <w:bCs/>
          <w:noProof/>
        </w:rPr>
        <w:t>研究内容与方法</w:t>
      </w:r>
      <w:r>
        <w:rPr>
          <w:noProof/>
        </w:rPr>
        <w:tab/>
      </w:r>
      <w:r>
        <w:rPr>
          <w:noProof/>
        </w:rPr>
        <w:fldChar w:fldCharType="begin"/>
      </w:r>
      <w:r>
        <w:rPr>
          <w:noProof/>
        </w:rPr>
        <w:instrText xml:space="preserve"> PAGEREF _Toc213544078 \h </w:instrText>
      </w:r>
      <w:r>
        <w:rPr>
          <w:noProof/>
        </w:rPr>
      </w:r>
      <w:r>
        <w:rPr>
          <w:noProof/>
        </w:rPr>
        <w:fldChar w:fldCharType="separate"/>
      </w:r>
      <w:r>
        <w:rPr>
          <w:noProof/>
        </w:rPr>
        <w:t>12</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1.3.1 </w:t>
      </w:r>
      <w:r w:rsidRPr="00FC153C">
        <w:rPr>
          <w:bCs/>
          <w:noProof/>
        </w:rPr>
        <w:t>研究内容</w:t>
      </w:r>
      <w:r>
        <w:rPr>
          <w:noProof/>
        </w:rPr>
        <w:tab/>
      </w:r>
      <w:r>
        <w:rPr>
          <w:noProof/>
        </w:rPr>
        <w:fldChar w:fldCharType="begin"/>
      </w:r>
      <w:r>
        <w:rPr>
          <w:noProof/>
        </w:rPr>
        <w:instrText xml:space="preserve"> PAGEREF _Toc213544079 \h </w:instrText>
      </w:r>
      <w:r>
        <w:rPr>
          <w:noProof/>
        </w:rPr>
      </w:r>
      <w:r>
        <w:rPr>
          <w:noProof/>
        </w:rPr>
        <w:fldChar w:fldCharType="separate"/>
      </w:r>
      <w:r>
        <w:rPr>
          <w:noProof/>
        </w:rPr>
        <w:t>12</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1.3.2 </w:t>
      </w:r>
      <w:r w:rsidRPr="00FC153C">
        <w:rPr>
          <w:bCs/>
          <w:noProof/>
        </w:rPr>
        <w:t>研究方法</w:t>
      </w:r>
      <w:r>
        <w:rPr>
          <w:noProof/>
        </w:rPr>
        <w:tab/>
      </w:r>
      <w:r>
        <w:rPr>
          <w:noProof/>
        </w:rPr>
        <w:fldChar w:fldCharType="begin"/>
      </w:r>
      <w:r>
        <w:rPr>
          <w:noProof/>
        </w:rPr>
        <w:instrText xml:space="preserve"> PAGEREF _Toc213544080 \h </w:instrText>
      </w:r>
      <w:r>
        <w:rPr>
          <w:noProof/>
        </w:rPr>
      </w:r>
      <w:r>
        <w:rPr>
          <w:noProof/>
        </w:rPr>
        <w:fldChar w:fldCharType="separate"/>
      </w:r>
      <w:r>
        <w:rPr>
          <w:noProof/>
        </w:rPr>
        <w:t>14</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1.4 </w:t>
      </w:r>
      <w:r w:rsidRPr="00FC153C">
        <w:rPr>
          <w:bCs/>
          <w:noProof/>
        </w:rPr>
        <w:t>研究思路与论文框架</w:t>
      </w:r>
      <w:r>
        <w:rPr>
          <w:noProof/>
        </w:rPr>
        <w:tab/>
      </w:r>
      <w:r>
        <w:rPr>
          <w:noProof/>
        </w:rPr>
        <w:fldChar w:fldCharType="begin"/>
      </w:r>
      <w:r>
        <w:rPr>
          <w:noProof/>
        </w:rPr>
        <w:instrText xml:space="preserve"> PAGEREF _Toc213544081 \h </w:instrText>
      </w:r>
      <w:r>
        <w:rPr>
          <w:noProof/>
        </w:rPr>
      </w:r>
      <w:r>
        <w:rPr>
          <w:noProof/>
        </w:rPr>
        <w:fldChar w:fldCharType="separate"/>
      </w:r>
      <w:r>
        <w:rPr>
          <w:noProof/>
        </w:rPr>
        <w:t>15</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1.4.1 </w:t>
      </w:r>
      <w:r w:rsidRPr="00FC153C">
        <w:rPr>
          <w:bCs/>
          <w:noProof/>
        </w:rPr>
        <w:t>研究思路</w:t>
      </w:r>
      <w:r>
        <w:rPr>
          <w:noProof/>
        </w:rPr>
        <w:tab/>
      </w:r>
      <w:r>
        <w:rPr>
          <w:noProof/>
        </w:rPr>
        <w:fldChar w:fldCharType="begin"/>
      </w:r>
      <w:r>
        <w:rPr>
          <w:noProof/>
        </w:rPr>
        <w:instrText xml:space="preserve"> PAGEREF _Toc213544082 \h </w:instrText>
      </w:r>
      <w:r>
        <w:rPr>
          <w:noProof/>
        </w:rPr>
      </w:r>
      <w:r>
        <w:rPr>
          <w:noProof/>
        </w:rPr>
        <w:fldChar w:fldCharType="separate"/>
      </w:r>
      <w:r>
        <w:rPr>
          <w:noProof/>
        </w:rPr>
        <w:t>15</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1.4.2 </w:t>
      </w:r>
      <w:r w:rsidRPr="00FC153C">
        <w:rPr>
          <w:bCs/>
          <w:noProof/>
        </w:rPr>
        <w:t>论文框架</w:t>
      </w:r>
      <w:r>
        <w:rPr>
          <w:noProof/>
        </w:rPr>
        <w:tab/>
      </w:r>
      <w:r>
        <w:rPr>
          <w:noProof/>
        </w:rPr>
        <w:fldChar w:fldCharType="begin"/>
      </w:r>
      <w:r>
        <w:rPr>
          <w:noProof/>
        </w:rPr>
        <w:instrText xml:space="preserve"> PAGEREF _Toc213544083 \h </w:instrText>
      </w:r>
      <w:r>
        <w:rPr>
          <w:noProof/>
        </w:rPr>
      </w:r>
      <w:r>
        <w:rPr>
          <w:noProof/>
        </w:rPr>
        <w:fldChar w:fldCharType="separate"/>
      </w:r>
      <w:r>
        <w:rPr>
          <w:noProof/>
        </w:rPr>
        <w:t>16</w:t>
      </w:r>
      <w:r>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_Toc213544084 \h </w:instrText>
      </w:r>
      <w:r>
        <w:rPr>
          <w:noProof/>
        </w:rPr>
      </w:r>
      <w:r>
        <w:rPr>
          <w:noProof/>
        </w:rPr>
        <w:fldChar w:fldCharType="separate"/>
      </w:r>
      <w:r>
        <w:rPr>
          <w:noProof/>
        </w:rPr>
        <w:t>19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2.1 </w:t>
      </w:r>
      <w:r w:rsidRPr="00FC153C">
        <w:rPr>
          <w:bCs/>
          <w:noProof/>
        </w:rPr>
        <w:t>软件开发过程管理理论基础</w:t>
      </w:r>
      <w:r>
        <w:rPr>
          <w:noProof/>
        </w:rPr>
        <w:tab/>
      </w:r>
      <w:r>
        <w:rPr>
          <w:noProof/>
        </w:rPr>
        <w:fldChar w:fldCharType="begin"/>
      </w:r>
      <w:r>
        <w:rPr>
          <w:noProof/>
        </w:rPr>
        <w:instrText xml:space="preserve"> PAGEREF _Toc213544085 \h </w:instrText>
      </w:r>
      <w:r>
        <w:rPr>
          <w:noProof/>
        </w:rPr>
      </w:r>
      <w:r>
        <w:rPr>
          <w:noProof/>
        </w:rPr>
        <w:fldChar w:fldCharType="separate"/>
      </w:r>
      <w:r>
        <w:rPr>
          <w:noProof/>
        </w:rPr>
        <w:t>19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2.1.1 </w:t>
      </w:r>
      <w:r w:rsidRPr="00FC153C">
        <w:rPr>
          <w:bCs/>
          <w:noProof/>
        </w:rPr>
        <w:t>软件过程改进（</w:t>
      </w:r>
      <w:r w:rsidRPr="00FC153C">
        <w:rPr>
          <w:bCs/>
          <w:noProof/>
        </w:rPr>
        <w:t>SPI</w:t>
      </w:r>
      <w:r w:rsidRPr="00FC153C">
        <w:rPr>
          <w:bCs/>
          <w:noProof/>
        </w:rPr>
        <w:t>）与成熟度模型理论</w:t>
      </w:r>
      <w:r>
        <w:rPr>
          <w:noProof/>
        </w:rPr>
        <w:tab/>
      </w:r>
      <w:r>
        <w:rPr>
          <w:noProof/>
        </w:rPr>
        <w:fldChar w:fldCharType="begin"/>
      </w:r>
      <w:r>
        <w:rPr>
          <w:noProof/>
        </w:rPr>
        <w:instrText xml:space="preserve"> PAGEREF _Toc213544086 \h </w:instrText>
      </w:r>
      <w:r>
        <w:rPr>
          <w:noProof/>
        </w:rPr>
      </w:r>
      <w:r>
        <w:rPr>
          <w:noProof/>
        </w:rPr>
        <w:fldChar w:fldCharType="separate"/>
      </w:r>
      <w:r>
        <w:rPr>
          <w:noProof/>
        </w:rPr>
        <w:t>19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2.1.2 </w:t>
      </w:r>
      <w:r w:rsidRPr="00FC153C">
        <w:rPr>
          <w:bCs/>
          <w:noProof/>
        </w:rPr>
        <w:t>敏捷开发与精益价值流映射（</w:t>
      </w:r>
      <w:r w:rsidRPr="00FC153C">
        <w:rPr>
          <w:bCs/>
          <w:noProof/>
        </w:rPr>
        <w:t>VSM</w:t>
      </w:r>
      <w:r w:rsidRPr="00FC153C">
        <w:rPr>
          <w:bCs/>
          <w:noProof/>
        </w:rPr>
        <w:t>）理论</w:t>
      </w:r>
      <w:r>
        <w:rPr>
          <w:noProof/>
        </w:rPr>
        <w:tab/>
      </w:r>
      <w:r>
        <w:rPr>
          <w:noProof/>
        </w:rPr>
        <w:fldChar w:fldCharType="begin"/>
      </w:r>
      <w:r>
        <w:rPr>
          <w:noProof/>
        </w:rPr>
        <w:instrText xml:space="preserve"> PAGEREF _Toc213544087 \h </w:instrText>
      </w:r>
      <w:r>
        <w:rPr>
          <w:noProof/>
        </w:rPr>
      </w:r>
      <w:r>
        <w:rPr>
          <w:noProof/>
        </w:rPr>
        <w:fldChar w:fldCharType="separate"/>
      </w:r>
      <w:r>
        <w:rPr>
          <w:noProof/>
        </w:rPr>
        <w:t>19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2.1.3 </w:t>
      </w:r>
      <w:r w:rsidRPr="00FC153C">
        <w:rPr>
          <w:bCs/>
          <w:noProof/>
        </w:rPr>
        <w:t>工程效能度量与持续改进机制</w:t>
      </w:r>
      <w:r>
        <w:rPr>
          <w:noProof/>
        </w:rPr>
        <w:tab/>
      </w:r>
      <w:r>
        <w:rPr>
          <w:noProof/>
        </w:rPr>
        <w:fldChar w:fldCharType="begin"/>
      </w:r>
      <w:r>
        <w:rPr>
          <w:noProof/>
        </w:rPr>
        <w:instrText xml:space="preserve"> PAGEREF _Toc213544088 \h </w:instrText>
      </w:r>
      <w:r>
        <w:rPr>
          <w:noProof/>
        </w:rPr>
      </w:r>
      <w:r>
        <w:rPr>
          <w:noProof/>
        </w:rPr>
        <w:fldChar w:fldCharType="separate"/>
      </w:r>
      <w:r>
        <w:rPr>
          <w:noProof/>
        </w:rPr>
        <w:t>20</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2.2 </w:t>
      </w:r>
      <w:r w:rsidRPr="00FC153C">
        <w:rPr>
          <w:bCs/>
          <w:noProof/>
        </w:rPr>
        <w:t>安全与合规治理理论基础</w:t>
      </w:r>
      <w:r>
        <w:rPr>
          <w:noProof/>
        </w:rPr>
        <w:tab/>
      </w:r>
      <w:r>
        <w:rPr>
          <w:noProof/>
        </w:rPr>
        <w:fldChar w:fldCharType="begin"/>
      </w:r>
      <w:r>
        <w:rPr>
          <w:noProof/>
        </w:rPr>
        <w:instrText xml:space="preserve"> PAGEREF _Toc213544089 \h </w:instrText>
      </w:r>
      <w:r>
        <w:rPr>
          <w:noProof/>
        </w:rPr>
      </w:r>
      <w:r>
        <w:rPr>
          <w:noProof/>
        </w:rPr>
        <w:fldChar w:fldCharType="separate"/>
      </w:r>
      <w:r>
        <w:rPr>
          <w:noProof/>
        </w:rPr>
        <w:t>21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2.2.1 </w:t>
      </w:r>
      <w:r w:rsidRPr="00FC153C">
        <w:rPr>
          <w:bCs/>
          <w:noProof/>
        </w:rPr>
        <w:t>信息安全管理体系（</w:t>
      </w:r>
      <w:r w:rsidRPr="00FC153C">
        <w:rPr>
          <w:bCs/>
          <w:noProof/>
        </w:rPr>
        <w:t>ISMS</w:t>
      </w:r>
      <w:r w:rsidRPr="00FC153C">
        <w:rPr>
          <w:bCs/>
          <w:noProof/>
        </w:rPr>
        <w:t>）与风险控制理论</w:t>
      </w:r>
      <w:r>
        <w:rPr>
          <w:noProof/>
        </w:rPr>
        <w:tab/>
      </w:r>
      <w:r>
        <w:rPr>
          <w:noProof/>
        </w:rPr>
        <w:fldChar w:fldCharType="begin"/>
      </w:r>
      <w:r>
        <w:rPr>
          <w:noProof/>
        </w:rPr>
        <w:instrText xml:space="preserve"> PAGEREF _Toc213544090 \h </w:instrText>
      </w:r>
      <w:r>
        <w:rPr>
          <w:noProof/>
        </w:rPr>
      </w:r>
      <w:r>
        <w:rPr>
          <w:noProof/>
        </w:rPr>
        <w:fldChar w:fldCharType="separate"/>
      </w:r>
      <w:r>
        <w:rPr>
          <w:noProof/>
        </w:rPr>
        <w:t>21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2.2.2 DevSecOps </w:t>
      </w:r>
      <w:r w:rsidRPr="00FC153C">
        <w:rPr>
          <w:bCs/>
          <w:noProof/>
        </w:rPr>
        <w:t>与安全即代码（</w:t>
      </w:r>
      <w:r w:rsidRPr="00FC153C">
        <w:rPr>
          <w:bCs/>
          <w:noProof/>
        </w:rPr>
        <w:t>Security-as-Code</w:t>
      </w:r>
      <w:r w:rsidRPr="00FC153C">
        <w:rPr>
          <w:bCs/>
          <w:noProof/>
        </w:rPr>
        <w:t>）理念</w:t>
      </w:r>
      <w:r>
        <w:rPr>
          <w:noProof/>
        </w:rPr>
        <w:tab/>
      </w:r>
      <w:r>
        <w:rPr>
          <w:noProof/>
        </w:rPr>
        <w:fldChar w:fldCharType="begin"/>
      </w:r>
      <w:r>
        <w:rPr>
          <w:noProof/>
        </w:rPr>
        <w:instrText xml:space="preserve"> PAGEREF _Toc213544091 \h </w:instrText>
      </w:r>
      <w:r>
        <w:rPr>
          <w:noProof/>
        </w:rPr>
      </w:r>
      <w:r>
        <w:rPr>
          <w:noProof/>
        </w:rPr>
        <w:fldChar w:fldCharType="separate"/>
      </w:r>
      <w:r>
        <w:rPr>
          <w:noProof/>
        </w:rPr>
        <w:t>22</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2.2.3 </w:t>
      </w:r>
      <w:r w:rsidRPr="00FC153C">
        <w:rPr>
          <w:bCs/>
          <w:noProof/>
        </w:rPr>
        <w:t>合规即代码（</w:t>
      </w:r>
      <w:r w:rsidRPr="00FC153C">
        <w:rPr>
          <w:bCs/>
          <w:noProof/>
        </w:rPr>
        <w:t>Compliance-as-Code</w:t>
      </w:r>
      <w:r w:rsidRPr="00FC153C">
        <w:rPr>
          <w:bCs/>
          <w:noProof/>
        </w:rPr>
        <w:t>）与监管科技（</w:t>
      </w:r>
      <w:r w:rsidRPr="00FC153C">
        <w:rPr>
          <w:bCs/>
          <w:noProof/>
        </w:rPr>
        <w:t>RegTech</w:t>
      </w:r>
      <w:r w:rsidRPr="00FC153C">
        <w:rPr>
          <w:bCs/>
          <w:noProof/>
        </w:rPr>
        <w:t>）框架</w:t>
      </w:r>
      <w:r>
        <w:rPr>
          <w:noProof/>
        </w:rPr>
        <w:tab/>
      </w:r>
      <w:r>
        <w:rPr>
          <w:noProof/>
        </w:rPr>
        <w:fldChar w:fldCharType="begin"/>
      </w:r>
      <w:r>
        <w:rPr>
          <w:noProof/>
        </w:rPr>
        <w:instrText xml:space="preserve"> PAGEREF _Toc213544092 \h </w:instrText>
      </w:r>
      <w:r>
        <w:rPr>
          <w:noProof/>
        </w:rPr>
      </w:r>
      <w:r>
        <w:rPr>
          <w:noProof/>
        </w:rPr>
        <w:fldChar w:fldCharType="separate"/>
      </w:r>
      <w:r>
        <w:rPr>
          <w:noProof/>
        </w:rPr>
        <w:t>23</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2.3 </w:t>
      </w:r>
      <w:r w:rsidRPr="00FC153C">
        <w:rPr>
          <w:bCs/>
          <w:noProof/>
        </w:rPr>
        <w:t>技术债务与架构演化理论基础</w:t>
      </w:r>
      <w:r>
        <w:rPr>
          <w:noProof/>
        </w:rPr>
        <w:tab/>
      </w:r>
      <w:r>
        <w:rPr>
          <w:noProof/>
        </w:rPr>
        <w:fldChar w:fldCharType="begin"/>
      </w:r>
      <w:r>
        <w:rPr>
          <w:noProof/>
        </w:rPr>
        <w:instrText xml:space="preserve"> PAGEREF _Toc213544093 \h </w:instrText>
      </w:r>
      <w:r>
        <w:rPr>
          <w:noProof/>
        </w:rPr>
      </w:r>
      <w:r>
        <w:rPr>
          <w:noProof/>
        </w:rPr>
        <w:fldChar w:fldCharType="separate"/>
      </w:r>
      <w:r>
        <w:rPr>
          <w:noProof/>
        </w:rPr>
        <w:t>24</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_Toc213544094 \h </w:instrText>
      </w:r>
      <w:r>
        <w:rPr>
          <w:noProof/>
        </w:rPr>
      </w:r>
      <w:r>
        <w:rPr>
          <w:noProof/>
        </w:rPr>
        <w:fldChar w:fldCharType="separate"/>
      </w:r>
      <w:r>
        <w:rPr>
          <w:noProof/>
        </w:rPr>
        <w:t>24</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2.3.2 </w:t>
      </w:r>
      <w:r w:rsidRPr="00FC153C">
        <w:rPr>
          <w:bCs/>
          <w:noProof/>
        </w:rPr>
        <w:t>可维护性与架构演化理论</w:t>
      </w:r>
      <w:r>
        <w:rPr>
          <w:noProof/>
        </w:rPr>
        <w:tab/>
      </w:r>
      <w:r>
        <w:rPr>
          <w:noProof/>
        </w:rPr>
        <w:fldChar w:fldCharType="begin"/>
      </w:r>
      <w:r>
        <w:rPr>
          <w:noProof/>
        </w:rPr>
        <w:instrText xml:space="preserve"> PAGEREF _Toc213544095 \h </w:instrText>
      </w:r>
      <w:r>
        <w:rPr>
          <w:noProof/>
        </w:rPr>
      </w:r>
      <w:r>
        <w:rPr>
          <w:noProof/>
        </w:rPr>
        <w:fldChar w:fldCharType="separate"/>
      </w:r>
      <w:r>
        <w:rPr>
          <w:noProof/>
        </w:rPr>
        <w:t>24</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2.3.3 </w:t>
      </w:r>
      <w:r w:rsidRPr="00FC153C">
        <w:rPr>
          <w:bCs/>
          <w:noProof/>
        </w:rPr>
        <w:t>技术债务治理模型与度量体系</w:t>
      </w:r>
      <w:r>
        <w:rPr>
          <w:noProof/>
        </w:rPr>
        <w:tab/>
      </w:r>
      <w:r>
        <w:rPr>
          <w:noProof/>
        </w:rPr>
        <w:fldChar w:fldCharType="begin"/>
      </w:r>
      <w:r>
        <w:rPr>
          <w:noProof/>
        </w:rPr>
        <w:instrText xml:space="preserve"> PAGEREF _Toc213544096 \h </w:instrText>
      </w:r>
      <w:r>
        <w:rPr>
          <w:noProof/>
        </w:rPr>
      </w:r>
      <w:r>
        <w:rPr>
          <w:noProof/>
        </w:rPr>
        <w:fldChar w:fldCharType="separate"/>
      </w:r>
      <w:r>
        <w:rPr>
          <w:noProof/>
        </w:rPr>
        <w:t>25</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2.4 </w:t>
      </w:r>
      <w:r w:rsidRPr="00FC153C">
        <w:rPr>
          <w:bCs/>
          <w:noProof/>
        </w:rPr>
        <w:t>智能运维与可靠性工程理论基础</w:t>
      </w:r>
      <w:r>
        <w:rPr>
          <w:noProof/>
        </w:rPr>
        <w:tab/>
      </w:r>
      <w:r>
        <w:rPr>
          <w:noProof/>
        </w:rPr>
        <w:fldChar w:fldCharType="begin"/>
      </w:r>
      <w:r>
        <w:rPr>
          <w:noProof/>
        </w:rPr>
        <w:instrText xml:space="preserve"> PAGEREF _Toc213544097 \h </w:instrText>
      </w:r>
      <w:r>
        <w:rPr>
          <w:noProof/>
        </w:rPr>
      </w:r>
      <w:r>
        <w:rPr>
          <w:noProof/>
        </w:rPr>
        <w:fldChar w:fldCharType="separate"/>
      </w:r>
      <w:r>
        <w:rPr>
          <w:noProof/>
        </w:rPr>
        <w:t>26</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2.4.1 </w:t>
      </w:r>
      <w:r w:rsidRPr="00FC153C">
        <w:rPr>
          <w:bCs/>
          <w:noProof/>
        </w:rPr>
        <w:t>站点可靠性工程（</w:t>
      </w:r>
      <w:r w:rsidRPr="00FC153C">
        <w:rPr>
          <w:bCs/>
          <w:noProof/>
        </w:rPr>
        <w:t>SRE</w:t>
      </w:r>
      <w:r w:rsidRPr="00FC153C">
        <w:rPr>
          <w:bCs/>
          <w:noProof/>
        </w:rPr>
        <w:t>）与错误预算模型</w:t>
      </w:r>
      <w:r>
        <w:rPr>
          <w:noProof/>
        </w:rPr>
        <w:tab/>
      </w:r>
      <w:r>
        <w:rPr>
          <w:noProof/>
        </w:rPr>
        <w:fldChar w:fldCharType="begin"/>
      </w:r>
      <w:r>
        <w:rPr>
          <w:noProof/>
        </w:rPr>
        <w:instrText xml:space="preserve"> PAGEREF _Toc213544098 \h </w:instrText>
      </w:r>
      <w:r>
        <w:rPr>
          <w:noProof/>
        </w:rPr>
      </w:r>
      <w:r>
        <w:rPr>
          <w:noProof/>
        </w:rPr>
        <w:fldChar w:fldCharType="separate"/>
      </w:r>
      <w:r>
        <w:rPr>
          <w:noProof/>
        </w:rPr>
        <w:t>26</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2.4.2 AIOps </w:t>
      </w:r>
      <w:r w:rsidRPr="00FC153C">
        <w:rPr>
          <w:bCs/>
          <w:noProof/>
        </w:rPr>
        <w:t>架构与智能决策机制</w:t>
      </w:r>
      <w:r>
        <w:rPr>
          <w:noProof/>
        </w:rPr>
        <w:tab/>
      </w:r>
      <w:r>
        <w:rPr>
          <w:noProof/>
        </w:rPr>
        <w:fldChar w:fldCharType="begin"/>
      </w:r>
      <w:r>
        <w:rPr>
          <w:noProof/>
        </w:rPr>
        <w:instrText xml:space="preserve"> PAGEREF _Toc213544099 \h </w:instrText>
      </w:r>
      <w:r>
        <w:rPr>
          <w:noProof/>
        </w:rPr>
      </w:r>
      <w:r>
        <w:rPr>
          <w:noProof/>
        </w:rPr>
        <w:fldChar w:fldCharType="separate"/>
      </w:r>
      <w:r>
        <w:rPr>
          <w:noProof/>
        </w:rPr>
        <w:t>27</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2.4.3 </w:t>
      </w:r>
      <w:r w:rsidRPr="00FC153C">
        <w:rPr>
          <w:bCs/>
          <w:noProof/>
        </w:rPr>
        <w:t>智能运维的可解释性与金融科技适配路径</w:t>
      </w:r>
      <w:r>
        <w:rPr>
          <w:noProof/>
        </w:rPr>
        <w:tab/>
      </w:r>
      <w:r>
        <w:rPr>
          <w:noProof/>
        </w:rPr>
        <w:fldChar w:fldCharType="begin"/>
      </w:r>
      <w:r>
        <w:rPr>
          <w:noProof/>
        </w:rPr>
        <w:instrText xml:space="preserve"> PAGEREF _Toc213544100 \h </w:instrText>
      </w:r>
      <w:r>
        <w:rPr>
          <w:noProof/>
        </w:rPr>
      </w:r>
      <w:r>
        <w:rPr>
          <w:noProof/>
        </w:rPr>
        <w:fldChar w:fldCharType="separate"/>
      </w:r>
      <w:r>
        <w:rPr>
          <w:noProof/>
        </w:rPr>
        <w:t>28</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lastRenderedPageBreak/>
        <w:t xml:space="preserve">2.5 </w:t>
      </w:r>
      <w:r w:rsidRPr="00FC153C">
        <w:rPr>
          <w:bCs/>
          <w:noProof/>
        </w:rPr>
        <w:t>跨职能协作与组织管理理论基础</w:t>
      </w:r>
      <w:r>
        <w:rPr>
          <w:noProof/>
        </w:rPr>
        <w:tab/>
      </w:r>
      <w:r>
        <w:rPr>
          <w:noProof/>
        </w:rPr>
        <w:fldChar w:fldCharType="begin"/>
      </w:r>
      <w:r>
        <w:rPr>
          <w:noProof/>
        </w:rPr>
        <w:instrText xml:space="preserve"> PAGEREF _Toc213544101 \h </w:instrText>
      </w:r>
      <w:r>
        <w:rPr>
          <w:noProof/>
        </w:rPr>
      </w:r>
      <w:r>
        <w:rPr>
          <w:noProof/>
        </w:rPr>
        <w:fldChar w:fldCharType="separate"/>
      </w:r>
      <w:r>
        <w:rPr>
          <w:noProof/>
        </w:rPr>
        <w:t>28</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2.5.1 </w:t>
      </w:r>
      <w:r w:rsidRPr="00FC153C">
        <w:rPr>
          <w:bCs/>
          <w:noProof/>
        </w:rPr>
        <w:t>跨职能团队理论与组织学习机制</w:t>
      </w:r>
      <w:r>
        <w:rPr>
          <w:noProof/>
        </w:rPr>
        <w:tab/>
      </w:r>
      <w:r>
        <w:rPr>
          <w:noProof/>
        </w:rPr>
        <w:fldChar w:fldCharType="begin"/>
      </w:r>
      <w:r>
        <w:rPr>
          <w:noProof/>
        </w:rPr>
        <w:instrText xml:space="preserve"> PAGEREF _Toc213544102 \h </w:instrText>
      </w:r>
      <w:r>
        <w:rPr>
          <w:noProof/>
        </w:rPr>
      </w:r>
      <w:r>
        <w:rPr>
          <w:noProof/>
        </w:rPr>
        <w:fldChar w:fldCharType="separate"/>
      </w:r>
      <w:r>
        <w:rPr>
          <w:noProof/>
        </w:rPr>
        <w:t>28</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2.5.2 DevOps </w:t>
      </w:r>
      <w:r w:rsidRPr="00FC153C">
        <w:rPr>
          <w:bCs/>
          <w:noProof/>
        </w:rPr>
        <w:t>文化与变革管理理论</w:t>
      </w:r>
      <w:r>
        <w:rPr>
          <w:noProof/>
        </w:rPr>
        <w:tab/>
      </w:r>
      <w:r>
        <w:rPr>
          <w:noProof/>
        </w:rPr>
        <w:fldChar w:fldCharType="begin"/>
      </w:r>
      <w:r>
        <w:rPr>
          <w:noProof/>
        </w:rPr>
        <w:instrText xml:space="preserve"> PAGEREF _Toc213544103 \h </w:instrText>
      </w:r>
      <w:r>
        <w:rPr>
          <w:noProof/>
        </w:rPr>
      </w:r>
      <w:r>
        <w:rPr>
          <w:noProof/>
        </w:rPr>
        <w:fldChar w:fldCharType="separate"/>
      </w:r>
      <w:r>
        <w:rPr>
          <w:noProof/>
        </w:rPr>
        <w:t>29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2.5.3 </w:t>
      </w:r>
      <w:r w:rsidRPr="00FC153C">
        <w:rPr>
          <w:bCs/>
          <w:noProof/>
        </w:rPr>
        <w:t>能力矩阵与团队绩效形成机制</w:t>
      </w:r>
      <w:r>
        <w:rPr>
          <w:noProof/>
        </w:rPr>
        <w:tab/>
      </w:r>
      <w:r>
        <w:rPr>
          <w:noProof/>
        </w:rPr>
        <w:fldChar w:fldCharType="begin"/>
      </w:r>
      <w:r>
        <w:rPr>
          <w:noProof/>
        </w:rPr>
        <w:instrText xml:space="preserve"> PAGEREF _Toc213544104 \h </w:instrText>
      </w:r>
      <w:r>
        <w:rPr>
          <w:noProof/>
        </w:rPr>
      </w:r>
      <w:r>
        <w:rPr>
          <w:noProof/>
        </w:rPr>
        <w:fldChar w:fldCharType="separate"/>
      </w:r>
      <w:r>
        <w:rPr>
          <w:noProof/>
        </w:rPr>
        <w:t>30</w:t>
      </w:r>
      <w:r>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_Toc213544105 \h </w:instrText>
      </w:r>
      <w:r>
        <w:rPr>
          <w:noProof/>
        </w:rPr>
      </w:r>
      <w:r>
        <w:rPr>
          <w:noProof/>
        </w:rPr>
        <w:fldChar w:fldCharType="separate"/>
      </w:r>
      <w:r>
        <w:rPr>
          <w:noProof/>
        </w:rPr>
        <w:t>31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3.1 </w:t>
      </w:r>
      <w:r w:rsidRPr="00FC153C">
        <w:rPr>
          <w:bCs/>
          <w:noProof/>
        </w:rPr>
        <w:t>企业背景与行业特征</w:t>
      </w:r>
      <w:r>
        <w:rPr>
          <w:noProof/>
        </w:rPr>
        <w:tab/>
      </w:r>
      <w:r>
        <w:rPr>
          <w:noProof/>
        </w:rPr>
        <w:fldChar w:fldCharType="begin"/>
      </w:r>
      <w:r>
        <w:rPr>
          <w:noProof/>
        </w:rPr>
        <w:instrText xml:space="preserve"> PAGEREF _Toc213544106 \h </w:instrText>
      </w:r>
      <w:r>
        <w:rPr>
          <w:noProof/>
        </w:rPr>
      </w:r>
      <w:r>
        <w:rPr>
          <w:noProof/>
        </w:rPr>
        <w:fldChar w:fldCharType="separate"/>
      </w:r>
      <w:r>
        <w:rPr>
          <w:noProof/>
        </w:rPr>
        <w:t>31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3.1.1 H</w:t>
      </w:r>
      <w:r w:rsidRPr="00FC153C">
        <w:rPr>
          <w:bCs/>
          <w:noProof/>
        </w:rPr>
        <w:t>公司的组织架构</w:t>
      </w:r>
      <w:r>
        <w:rPr>
          <w:noProof/>
        </w:rPr>
        <w:tab/>
      </w:r>
      <w:r>
        <w:rPr>
          <w:noProof/>
        </w:rPr>
        <w:fldChar w:fldCharType="begin"/>
      </w:r>
      <w:r>
        <w:rPr>
          <w:noProof/>
        </w:rPr>
        <w:instrText xml:space="preserve"> PAGEREF _Toc213544107 \h </w:instrText>
      </w:r>
      <w:r>
        <w:rPr>
          <w:noProof/>
        </w:rPr>
      </w:r>
      <w:r>
        <w:rPr>
          <w:noProof/>
        </w:rPr>
        <w:fldChar w:fldCharType="separate"/>
      </w:r>
      <w:r>
        <w:rPr>
          <w:noProof/>
        </w:rPr>
        <w:t>31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3.1.2 H</w:t>
      </w:r>
      <w:r w:rsidRPr="00FC153C">
        <w:rPr>
          <w:bCs/>
          <w:noProof/>
        </w:rPr>
        <w:t>公司业务定位与技术生态</w:t>
      </w:r>
      <w:r>
        <w:rPr>
          <w:noProof/>
        </w:rPr>
        <w:tab/>
      </w:r>
      <w:r>
        <w:rPr>
          <w:noProof/>
        </w:rPr>
        <w:fldChar w:fldCharType="begin"/>
      </w:r>
      <w:r>
        <w:rPr>
          <w:noProof/>
        </w:rPr>
        <w:instrText xml:space="preserve"> PAGEREF _Toc213544108 \h </w:instrText>
      </w:r>
      <w:r>
        <w:rPr>
          <w:noProof/>
        </w:rPr>
      </w:r>
      <w:r>
        <w:rPr>
          <w:noProof/>
        </w:rPr>
        <w:fldChar w:fldCharType="separate"/>
      </w:r>
      <w:r>
        <w:rPr>
          <w:noProof/>
        </w:rPr>
        <w:t>33</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3.1.3 </w:t>
      </w:r>
      <w:r w:rsidRPr="00FC153C">
        <w:rPr>
          <w:bCs/>
          <w:noProof/>
        </w:rPr>
        <w:t>金融科技产品线布局特征</w:t>
      </w:r>
      <w:r>
        <w:rPr>
          <w:noProof/>
        </w:rPr>
        <w:tab/>
      </w:r>
      <w:r>
        <w:rPr>
          <w:noProof/>
        </w:rPr>
        <w:fldChar w:fldCharType="begin"/>
      </w:r>
      <w:r>
        <w:rPr>
          <w:noProof/>
        </w:rPr>
        <w:instrText xml:space="preserve"> PAGEREF _Toc213544109 \h </w:instrText>
      </w:r>
      <w:r>
        <w:rPr>
          <w:noProof/>
        </w:rPr>
      </w:r>
      <w:r>
        <w:rPr>
          <w:noProof/>
        </w:rPr>
        <w:fldChar w:fldCharType="separate"/>
      </w:r>
      <w:r>
        <w:rPr>
          <w:noProof/>
        </w:rPr>
        <w:t>34</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3.1.4 H</w:t>
      </w:r>
      <w:r w:rsidRPr="00FC153C">
        <w:rPr>
          <w:bCs/>
          <w:noProof/>
        </w:rPr>
        <w:t>公司软件开发过程的现状</w:t>
      </w:r>
      <w:r>
        <w:rPr>
          <w:noProof/>
        </w:rPr>
        <w:tab/>
      </w:r>
      <w:r>
        <w:rPr>
          <w:noProof/>
        </w:rPr>
        <w:fldChar w:fldCharType="begin"/>
      </w:r>
      <w:r>
        <w:rPr>
          <w:noProof/>
        </w:rPr>
        <w:instrText xml:space="preserve"> PAGEREF _Toc213544110 \h </w:instrText>
      </w:r>
      <w:r>
        <w:rPr>
          <w:noProof/>
        </w:rPr>
      </w:r>
      <w:r>
        <w:rPr>
          <w:noProof/>
        </w:rPr>
        <w:fldChar w:fldCharType="separate"/>
      </w:r>
      <w:r>
        <w:rPr>
          <w:noProof/>
        </w:rPr>
        <w:t>35</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3.2 H</w:t>
      </w:r>
      <w:r w:rsidRPr="00FC153C">
        <w:rPr>
          <w:bCs/>
          <w:noProof/>
        </w:rPr>
        <w:t>公司软件开发过程能力评估方法与结果概述</w:t>
      </w:r>
      <w:r>
        <w:rPr>
          <w:noProof/>
        </w:rPr>
        <w:tab/>
      </w:r>
      <w:r>
        <w:rPr>
          <w:noProof/>
        </w:rPr>
        <w:fldChar w:fldCharType="begin"/>
      </w:r>
      <w:r>
        <w:rPr>
          <w:noProof/>
        </w:rPr>
        <w:instrText xml:space="preserve"> PAGEREF _Toc213544111 \h </w:instrText>
      </w:r>
      <w:r>
        <w:rPr>
          <w:noProof/>
        </w:rPr>
      </w:r>
      <w:r>
        <w:rPr>
          <w:noProof/>
        </w:rPr>
        <w:fldChar w:fldCharType="separate"/>
      </w:r>
      <w:r>
        <w:rPr>
          <w:noProof/>
        </w:rPr>
        <w:t>38</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3.3 H</w:t>
      </w:r>
      <w:r w:rsidRPr="00FC153C">
        <w:rPr>
          <w:bCs/>
          <w:noProof/>
        </w:rPr>
        <w:t>公司软件开发过程的主要问题</w:t>
      </w:r>
      <w:r>
        <w:rPr>
          <w:noProof/>
        </w:rPr>
        <w:tab/>
      </w:r>
      <w:r>
        <w:rPr>
          <w:noProof/>
        </w:rPr>
        <w:fldChar w:fldCharType="begin"/>
      </w:r>
      <w:r>
        <w:rPr>
          <w:noProof/>
        </w:rPr>
        <w:instrText xml:space="preserve"> PAGEREF _Toc213544112 \h </w:instrText>
      </w:r>
      <w:r>
        <w:rPr>
          <w:noProof/>
        </w:rPr>
      </w:r>
      <w:r>
        <w:rPr>
          <w:noProof/>
        </w:rPr>
        <w:fldChar w:fldCharType="separate"/>
      </w:r>
      <w:r>
        <w:rPr>
          <w:noProof/>
        </w:rPr>
        <w:t>40</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3.3.1 </w:t>
      </w:r>
      <w:r w:rsidRPr="00FC153C">
        <w:rPr>
          <w:bCs/>
          <w:noProof/>
        </w:rPr>
        <w:t>需求变更频繁与追踪机制不完善</w:t>
      </w:r>
      <w:r>
        <w:rPr>
          <w:noProof/>
        </w:rPr>
        <w:tab/>
      </w:r>
      <w:r>
        <w:rPr>
          <w:noProof/>
        </w:rPr>
        <w:fldChar w:fldCharType="begin"/>
      </w:r>
      <w:r>
        <w:rPr>
          <w:noProof/>
        </w:rPr>
        <w:instrText xml:space="preserve"> PAGEREF _Toc213544113 \h </w:instrText>
      </w:r>
      <w:r>
        <w:rPr>
          <w:noProof/>
        </w:rPr>
      </w:r>
      <w:r>
        <w:rPr>
          <w:noProof/>
        </w:rPr>
        <w:fldChar w:fldCharType="separate"/>
      </w:r>
      <w:r>
        <w:rPr>
          <w:noProof/>
        </w:rPr>
        <w:t>40</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3.3.2 </w:t>
      </w:r>
      <w:r w:rsidRPr="00FC153C">
        <w:rPr>
          <w:bCs/>
          <w:noProof/>
        </w:rPr>
        <w:t>安全检测后置与合规风险积累</w:t>
      </w:r>
      <w:r>
        <w:rPr>
          <w:noProof/>
        </w:rPr>
        <w:tab/>
      </w:r>
      <w:r>
        <w:rPr>
          <w:noProof/>
        </w:rPr>
        <w:fldChar w:fldCharType="begin"/>
      </w:r>
      <w:r>
        <w:rPr>
          <w:noProof/>
        </w:rPr>
        <w:instrText xml:space="preserve"> PAGEREF _Toc213544114 \h </w:instrText>
      </w:r>
      <w:r>
        <w:rPr>
          <w:noProof/>
        </w:rPr>
      </w:r>
      <w:r>
        <w:rPr>
          <w:noProof/>
        </w:rPr>
        <w:fldChar w:fldCharType="separate"/>
      </w:r>
      <w:r>
        <w:rPr>
          <w:noProof/>
        </w:rPr>
        <w:t>41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3.3.3 </w:t>
      </w:r>
      <w:r w:rsidRPr="00FC153C">
        <w:rPr>
          <w:bCs/>
          <w:noProof/>
        </w:rPr>
        <w:t>技术债务累积与自动化转型受阻</w:t>
      </w:r>
      <w:r>
        <w:rPr>
          <w:noProof/>
        </w:rPr>
        <w:tab/>
      </w:r>
      <w:r>
        <w:rPr>
          <w:noProof/>
        </w:rPr>
        <w:fldChar w:fldCharType="begin"/>
      </w:r>
      <w:r>
        <w:rPr>
          <w:noProof/>
        </w:rPr>
        <w:instrText xml:space="preserve"> PAGEREF _Toc213544115 \h </w:instrText>
      </w:r>
      <w:r>
        <w:rPr>
          <w:noProof/>
        </w:rPr>
      </w:r>
      <w:r>
        <w:rPr>
          <w:noProof/>
        </w:rPr>
        <w:fldChar w:fldCharType="separate"/>
      </w:r>
      <w:r>
        <w:rPr>
          <w:noProof/>
        </w:rPr>
        <w:t>43</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3.3.4 </w:t>
      </w:r>
      <w:r w:rsidRPr="00FC153C">
        <w:rPr>
          <w:bCs/>
          <w:noProof/>
        </w:rPr>
        <w:t>运维智能化不足与系统稳定性风险</w:t>
      </w:r>
      <w:r>
        <w:rPr>
          <w:noProof/>
        </w:rPr>
        <w:tab/>
      </w:r>
      <w:r>
        <w:rPr>
          <w:noProof/>
        </w:rPr>
        <w:fldChar w:fldCharType="begin"/>
      </w:r>
      <w:r>
        <w:rPr>
          <w:noProof/>
        </w:rPr>
        <w:instrText xml:space="preserve"> PAGEREF _Toc213544116 \h </w:instrText>
      </w:r>
      <w:r>
        <w:rPr>
          <w:noProof/>
        </w:rPr>
      </w:r>
      <w:r>
        <w:rPr>
          <w:noProof/>
        </w:rPr>
        <w:fldChar w:fldCharType="separate"/>
      </w:r>
      <w:r>
        <w:rPr>
          <w:noProof/>
        </w:rPr>
        <w:t>44</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3.3.5 </w:t>
      </w:r>
      <w:r w:rsidRPr="00FC153C">
        <w:rPr>
          <w:bCs/>
          <w:noProof/>
        </w:rPr>
        <w:t>跨职能协作效率不足与流程弹性受限</w:t>
      </w:r>
      <w:r>
        <w:rPr>
          <w:noProof/>
        </w:rPr>
        <w:tab/>
      </w:r>
      <w:r>
        <w:rPr>
          <w:noProof/>
        </w:rPr>
        <w:fldChar w:fldCharType="begin"/>
      </w:r>
      <w:r>
        <w:rPr>
          <w:noProof/>
        </w:rPr>
        <w:instrText xml:space="preserve"> PAGEREF _Toc213544117 \h </w:instrText>
      </w:r>
      <w:r>
        <w:rPr>
          <w:noProof/>
        </w:rPr>
      </w:r>
      <w:r>
        <w:rPr>
          <w:noProof/>
        </w:rPr>
        <w:fldChar w:fldCharType="separate"/>
      </w:r>
      <w:r>
        <w:rPr>
          <w:noProof/>
        </w:rPr>
        <w:t>46</w:t>
      </w:r>
      <w:r>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_Toc213544118 \h </w:instrText>
      </w:r>
      <w:r>
        <w:rPr>
          <w:noProof/>
        </w:rPr>
      </w:r>
      <w:r>
        <w:rPr>
          <w:noProof/>
        </w:rPr>
        <w:fldChar w:fldCharType="separate"/>
      </w:r>
      <w:r>
        <w:rPr>
          <w:noProof/>
        </w:rPr>
        <w:t>49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4.1 </w:t>
      </w:r>
      <w:r w:rsidRPr="00FC153C">
        <w:rPr>
          <w:bCs/>
          <w:noProof/>
        </w:rPr>
        <w:t>改进总体思路与总体方案设计</w:t>
      </w:r>
      <w:r>
        <w:rPr>
          <w:noProof/>
        </w:rPr>
        <w:tab/>
      </w:r>
      <w:r>
        <w:rPr>
          <w:noProof/>
        </w:rPr>
        <w:fldChar w:fldCharType="begin"/>
      </w:r>
      <w:r>
        <w:rPr>
          <w:noProof/>
        </w:rPr>
        <w:instrText xml:space="preserve"> PAGEREF _Toc213544119 \h </w:instrText>
      </w:r>
      <w:r>
        <w:rPr>
          <w:noProof/>
        </w:rPr>
      </w:r>
      <w:r>
        <w:rPr>
          <w:noProof/>
        </w:rPr>
        <w:fldChar w:fldCharType="separate"/>
      </w:r>
      <w:r>
        <w:rPr>
          <w:noProof/>
        </w:rPr>
        <w:t>49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4.2 </w:t>
      </w:r>
      <w:r w:rsidRPr="00FC153C">
        <w:rPr>
          <w:bCs/>
          <w:noProof/>
        </w:rPr>
        <w:t>针对主要问题的改进方案</w:t>
      </w:r>
      <w:r>
        <w:rPr>
          <w:noProof/>
        </w:rPr>
        <w:tab/>
      </w:r>
      <w:r>
        <w:rPr>
          <w:noProof/>
        </w:rPr>
        <w:fldChar w:fldCharType="begin"/>
      </w:r>
      <w:r>
        <w:rPr>
          <w:noProof/>
        </w:rPr>
        <w:instrText xml:space="preserve"> PAGEREF _Toc213544120 \h </w:instrText>
      </w:r>
      <w:r>
        <w:rPr>
          <w:noProof/>
        </w:rPr>
      </w:r>
      <w:r>
        <w:rPr>
          <w:noProof/>
        </w:rPr>
        <w:fldChar w:fldCharType="separate"/>
      </w:r>
      <w:r>
        <w:rPr>
          <w:noProof/>
        </w:rPr>
        <w:t>50</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4.2.1 </w:t>
      </w:r>
      <w:r w:rsidRPr="00FC153C">
        <w:rPr>
          <w:bCs/>
          <w:noProof/>
        </w:rPr>
        <w:t>需求管理混乱与变更频繁问题的改进方案</w:t>
      </w:r>
      <w:r>
        <w:rPr>
          <w:noProof/>
        </w:rPr>
        <w:tab/>
      </w:r>
      <w:r>
        <w:rPr>
          <w:noProof/>
        </w:rPr>
        <w:fldChar w:fldCharType="begin"/>
      </w:r>
      <w:r>
        <w:rPr>
          <w:noProof/>
        </w:rPr>
        <w:instrText xml:space="preserve"> PAGEREF _Toc213544121 \h </w:instrText>
      </w:r>
      <w:r>
        <w:rPr>
          <w:noProof/>
        </w:rPr>
      </w:r>
      <w:r>
        <w:rPr>
          <w:noProof/>
        </w:rPr>
        <w:fldChar w:fldCharType="separate"/>
      </w:r>
      <w:r>
        <w:rPr>
          <w:noProof/>
        </w:rPr>
        <w:t>50</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4.2.2 </w:t>
      </w:r>
      <w:r w:rsidRPr="00FC153C">
        <w:rPr>
          <w:bCs/>
          <w:noProof/>
        </w:rPr>
        <w:t>开发过程标准不统一与协同效率低问题的改进方案</w:t>
      </w:r>
      <w:r>
        <w:rPr>
          <w:noProof/>
        </w:rPr>
        <w:tab/>
      </w:r>
      <w:r>
        <w:rPr>
          <w:noProof/>
        </w:rPr>
        <w:fldChar w:fldCharType="begin"/>
      </w:r>
      <w:r>
        <w:rPr>
          <w:noProof/>
        </w:rPr>
        <w:instrText xml:space="preserve"> PAGEREF _Toc213544122 \h </w:instrText>
      </w:r>
      <w:r>
        <w:rPr>
          <w:noProof/>
        </w:rPr>
      </w:r>
      <w:r>
        <w:rPr>
          <w:noProof/>
        </w:rPr>
        <w:fldChar w:fldCharType="separate"/>
      </w:r>
      <w:r>
        <w:rPr>
          <w:noProof/>
        </w:rPr>
        <w:t>50</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4.2.3 </w:t>
      </w:r>
      <w:r w:rsidRPr="00FC153C">
        <w:rPr>
          <w:bCs/>
          <w:noProof/>
        </w:rPr>
        <w:t>测试滞后与质量保障薄弱问题的改进方案</w:t>
      </w:r>
      <w:r>
        <w:rPr>
          <w:noProof/>
        </w:rPr>
        <w:tab/>
      </w:r>
      <w:r>
        <w:rPr>
          <w:noProof/>
        </w:rPr>
        <w:fldChar w:fldCharType="begin"/>
      </w:r>
      <w:r>
        <w:rPr>
          <w:noProof/>
        </w:rPr>
        <w:instrText xml:space="preserve"> PAGEREF _Toc213544123 \h </w:instrText>
      </w:r>
      <w:r>
        <w:rPr>
          <w:noProof/>
        </w:rPr>
      </w:r>
      <w:r>
        <w:rPr>
          <w:noProof/>
        </w:rPr>
        <w:fldChar w:fldCharType="separate"/>
      </w:r>
      <w:r>
        <w:rPr>
          <w:noProof/>
        </w:rPr>
        <w:t>52</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4.2.4 </w:t>
      </w:r>
      <w:r w:rsidRPr="00FC153C">
        <w:rPr>
          <w:bCs/>
          <w:noProof/>
        </w:rPr>
        <w:t>发布流程手工化与交付风险高问题的改进方案</w:t>
      </w:r>
      <w:r>
        <w:rPr>
          <w:noProof/>
        </w:rPr>
        <w:tab/>
      </w:r>
      <w:r>
        <w:rPr>
          <w:noProof/>
        </w:rPr>
        <w:fldChar w:fldCharType="begin"/>
      </w:r>
      <w:r>
        <w:rPr>
          <w:noProof/>
        </w:rPr>
        <w:instrText xml:space="preserve"> PAGEREF _Toc213544124 \h </w:instrText>
      </w:r>
      <w:r>
        <w:rPr>
          <w:noProof/>
        </w:rPr>
      </w:r>
      <w:r>
        <w:rPr>
          <w:noProof/>
        </w:rPr>
        <w:fldChar w:fldCharType="separate"/>
      </w:r>
      <w:r>
        <w:rPr>
          <w:noProof/>
        </w:rPr>
        <w:t>54</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4.2.5 </w:t>
      </w:r>
      <w:r w:rsidRPr="00FC153C">
        <w:rPr>
          <w:bCs/>
          <w:noProof/>
        </w:rPr>
        <w:t>缺乏过程度量与持续改进机制问题的改进方案</w:t>
      </w:r>
      <w:r>
        <w:rPr>
          <w:noProof/>
        </w:rPr>
        <w:tab/>
      </w:r>
      <w:r>
        <w:rPr>
          <w:noProof/>
        </w:rPr>
        <w:fldChar w:fldCharType="begin"/>
      </w:r>
      <w:r>
        <w:rPr>
          <w:noProof/>
        </w:rPr>
        <w:instrText xml:space="preserve"> PAGEREF _Toc213544125 \h </w:instrText>
      </w:r>
      <w:r>
        <w:rPr>
          <w:noProof/>
        </w:rPr>
      </w:r>
      <w:r>
        <w:rPr>
          <w:noProof/>
        </w:rPr>
        <w:fldChar w:fldCharType="separate"/>
      </w:r>
      <w:r>
        <w:rPr>
          <w:noProof/>
        </w:rPr>
        <w:t>55</w:t>
      </w:r>
      <w:r>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_Toc213544126 \h </w:instrText>
      </w:r>
      <w:r>
        <w:rPr>
          <w:noProof/>
        </w:rPr>
      </w:r>
      <w:r>
        <w:rPr>
          <w:noProof/>
        </w:rPr>
        <w:fldChar w:fldCharType="separate"/>
      </w:r>
      <w:r>
        <w:rPr>
          <w:noProof/>
        </w:rPr>
        <w:t>57</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5.1 </w:t>
      </w:r>
      <w:r w:rsidRPr="00FC153C">
        <w:rPr>
          <w:bCs/>
          <w:noProof/>
        </w:rPr>
        <w:t>实施路径与组织分工</w:t>
      </w:r>
      <w:r>
        <w:rPr>
          <w:noProof/>
        </w:rPr>
        <w:tab/>
      </w:r>
      <w:r>
        <w:rPr>
          <w:noProof/>
        </w:rPr>
        <w:fldChar w:fldCharType="begin"/>
      </w:r>
      <w:r>
        <w:rPr>
          <w:noProof/>
        </w:rPr>
        <w:instrText xml:space="preserve"> PAGEREF _Toc213544127 \h </w:instrText>
      </w:r>
      <w:r>
        <w:rPr>
          <w:noProof/>
        </w:rPr>
      </w:r>
      <w:r>
        <w:rPr>
          <w:noProof/>
        </w:rPr>
        <w:fldChar w:fldCharType="separate"/>
      </w:r>
      <w:r>
        <w:rPr>
          <w:noProof/>
        </w:rPr>
        <w:t>57</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5.1.1 </w:t>
      </w:r>
      <w:r w:rsidRPr="00FC153C">
        <w:rPr>
          <w:bCs/>
          <w:noProof/>
        </w:rPr>
        <w:t>实施目标与总体原则</w:t>
      </w:r>
      <w:r>
        <w:rPr>
          <w:noProof/>
        </w:rPr>
        <w:tab/>
      </w:r>
      <w:r>
        <w:rPr>
          <w:noProof/>
        </w:rPr>
        <w:fldChar w:fldCharType="begin"/>
      </w:r>
      <w:r>
        <w:rPr>
          <w:noProof/>
        </w:rPr>
        <w:instrText xml:space="preserve"> PAGEREF _Toc213544128 \h </w:instrText>
      </w:r>
      <w:r>
        <w:rPr>
          <w:noProof/>
        </w:rPr>
      </w:r>
      <w:r>
        <w:rPr>
          <w:noProof/>
        </w:rPr>
        <w:fldChar w:fldCharType="separate"/>
      </w:r>
      <w:r>
        <w:rPr>
          <w:noProof/>
        </w:rPr>
        <w:t>57</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5.1.2 </w:t>
      </w:r>
      <w:r w:rsidRPr="00FC153C">
        <w:rPr>
          <w:bCs/>
          <w:noProof/>
        </w:rPr>
        <w:t>组织结构与职责划分</w:t>
      </w:r>
      <w:r>
        <w:rPr>
          <w:noProof/>
        </w:rPr>
        <w:tab/>
      </w:r>
      <w:r>
        <w:rPr>
          <w:noProof/>
        </w:rPr>
        <w:fldChar w:fldCharType="begin"/>
      </w:r>
      <w:r>
        <w:rPr>
          <w:noProof/>
        </w:rPr>
        <w:instrText xml:space="preserve"> PAGEREF _Toc213544129 \h </w:instrText>
      </w:r>
      <w:r>
        <w:rPr>
          <w:noProof/>
        </w:rPr>
      </w:r>
      <w:r>
        <w:rPr>
          <w:noProof/>
        </w:rPr>
        <w:fldChar w:fldCharType="separate"/>
      </w:r>
      <w:r>
        <w:rPr>
          <w:noProof/>
        </w:rPr>
        <w:t>58</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5.1.3 </w:t>
      </w:r>
      <w:r w:rsidRPr="00FC153C">
        <w:rPr>
          <w:bCs/>
          <w:noProof/>
        </w:rPr>
        <w:t>实施阶段与里程碑规划</w:t>
      </w:r>
      <w:r>
        <w:rPr>
          <w:noProof/>
        </w:rPr>
        <w:tab/>
      </w:r>
      <w:r>
        <w:rPr>
          <w:noProof/>
        </w:rPr>
        <w:fldChar w:fldCharType="begin"/>
      </w:r>
      <w:r>
        <w:rPr>
          <w:noProof/>
        </w:rPr>
        <w:instrText xml:space="preserve"> PAGEREF _Toc213544130 \h </w:instrText>
      </w:r>
      <w:r>
        <w:rPr>
          <w:noProof/>
        </w:rPr>
      </w:r>
      <w:r>
        <w:rPr>
          <w:noProof/>
        </w:rPr>
        <w:fldChar w:fldCharType="separate"/>
      </w:r>
      <w:r>
        <w:rPr>
          <w:noProof/>
        </w:rPr>
        <w:t>60</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5.2 </w:t>
      </w:r>
      <w:r w:rsidRPr="00FC153C">
        <w:rPr>
          <w:bCs/>
          <w:noProof/>
        </w:rPr>
        <w:t>保障机制设计</w:t>
      </w:r>
      <w:r>
        <w:rPr>
          <w:noProof/>
        </w:rPr>
        <w:tab/>
      </w:r>
      <w:r>
        <w:rPr>
          <w:noProof/>
        </w:rPr>
        <w:fldChar w:fldCharType="begin"/>
      </w:r>
      <w:r>
        <w:rPr>
          <w:noProof/>
        </w:rPr>
        <w:instrText xml:space="preserve"> PAGEREF _Toc213544131 \h </w:instrText>
      </w:r>
      <w:r>
        <w:rPr>
          <w:noProof/>
        </w:rPr>
      </w:r>
      <w:r>
        <w:rPr>
          <w:noProof/>
        </w:rPr>
        <w:fldChar w:fldCharType="separate"/>
      </w:r>
      <w:r>
        <w:rPr>
          <w:noProof/>
        </w:rPr>
        <w:t>61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5.2.1 </w:t>
      </w:r>
      <w:r w:rsidRPr="00FC153C">
        <w:rPr>
          <w:bCs/>
          <w:noProof/>
        </w:rPr>
        <w:t>制度固化与流程标准化</w:t>
      </w:r>
      <w:r>
        <w:rPr>
          <w:noProof/>
        </w:rPr>
        <w:tab/>
      </w:r>
      <w:r>
        <w:rPr>
          <w:noProof/>
        </w:rPr>
        <w:fldChar w:fldCharType="begin"/>
      </w:r>
      <w:r>
        <w:rPr>
          <w:noProof/>
        </w:rPr>
        <w:instrText xml:space="preserve"> PAGEREF _Toc213544132 \h </w:instrText>
      </w:r>
      <w:r>
        <w:rPr>
          <w:noProof/>
        </w:rPr>
      </w:r>
      <w:r>
        <w:rPr>
          <w:noProof/>
        </w:rPr>
        <w:fldChar w:fldCharType="separate"/>
      </w:r>
      <w:r>
        <w:rPr>
          <w:noProof/>
        </w:rPr>
        <w:t>61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5.2.2 </w:t>
      </w:r>
      <w:r w:rsidRPr="00FC153C">
        <w:rPr>
          <w:bCs/>
          <w:noProof/>
        </w:rPr>
        <w:t>资源配置与技术支撑</w:t>
      </w:r>
      <w:r>
        <w:rPr>
          <w:noProof/>
        </w:rPr>
        <w:tab/>
      </w:r>
      <w:r>
        <w:rPr>
          <w:noProof/>
        </w:rPr>
        <w:fldChar w:fldCharType="begin"/>
      </w:r>
      <w:r>
        <w:rPr>
          <w:noProof/>
        </w:rPr>
        <w:instrText xml:space="preserve"> PAGEREF _Toc213544133 \h </w:instrText>
      </w:r>
      <w:r>
        <w:rPr>
          <w:noProof/>
        </w:rPr>
      </w:r>
      <w:r>
        <w:rPr>
          <w:noProof/>
        </w:rPr>
        <w:fldChar w:fldCharType="separate"/>
      </w:r>
      <w:r>
        <w:rPr>
          <w:noProof/>
        </w:rPr>
        <w:t>63</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5.2.3 </w:t>
      </w:r>
      <w:r w:rsidRPr="00FC153C">
        <w:rPr>
          <w:bCs/>
          <w:noProof/>
        </w:rPr>
        <w:t>组织协同与文化驱动</w:t>
      </w:r>
      <w:r>
        <w:rPr>
          <w:noProof/>
        </w:rPr>
        <w:tab/>
      </w:r>
      <w:r>
        <w:rPr>
          <w:noProof/>
        </w:rPr>
        <w:fldChar w:fldCharType="begin"/>
      </w:r>
      <w:r>
        <w:rPr>
          <w:noProof/>
        </w:rPr>
        <w:instrText xml:space="preserve"> PAGEREF _Toc213544134 \h </w:instrText>
      </w:r>
      <w:r>
        <w:rPr>
          <w:noProof/>
        </w:rPr>
      </w:r>
      <w:r>
        <w:rPr>
          <w:noProof/>
        </w:rPr>
        <w:fldChar w:fldCharType="separate"/>
      </w:r>
      <w:r>
        <w:rPr>
          <w:noProof/>
        </w:rPr>
        <w:t>64</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lastRenderedPageBreak/>
        <w:t xml:space="preserve">5.2.4 </w:t>
      </w:r>
      <w:r w:rsidRPr="00FC153C">
        <w:rPr>
          <w:bCs/>
          <w:noProof/>
        </w:rPr>
        <w:t>风险识别与应对策略</w:t>
      </w:r>
      <w:r>
        <w:rPr>
          <w:noProof/>
        </w:rPr>
        <w:tab/>
      </w:r>
      <w:r>
        <w:rPr>
          <w:noProof/>
        </w:rPr>
        <w:fldChar w:fldCharType="begin"/>
      </w:r>
      <w:r>
        <w:rPr>
          <w:noProof/>
        </w:rPr>
        <w:instrText xml:space="preserve"> PAGEREF _Toc213544135 \h </w:instrText>
      </w:r>
      <w:r>
        <w:rPr>
          <w:noProof/>
        </w:rPr>
      </w:r>
      <w:r>
        <w:rPr>
          <w:noProof/>
        </w:rPr>
        <w:fldChar w:fldCharType="separate"/>
      </w:r>
      <w:r>
        <w:rPr>
          <w:noProof/>
        </w:rPr>
        <w:t>65</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5.3 </w:t>
      </w:r>
      <w:r w:rsidRPr="00FC153C">
        <w:rPr>
          <w:bCs/>
          <w:noProof/>
        </w:rPr>
        <w:t>效果评估与持续改进机制</w:t>
      </w:r>
      <w:r>
        <w:rPr>
          <w:noProof/>
        </w:rPr>
        <w:tab/>
      </w:r>
      <w:r>
        <w:rPr>
          <w:noProof/>
        </w:rPr>
        <w:fldChar w:fldCharType="begin"/>
      </w:r>
      <w:r>
        <w:rPr>
          <w:noProof/>
        </w:rPr>
        <w:instrText xml:space="preserve"> PAGEREF _Toc213544136 \h </w:instrText>
      </w:r>
      <w:r>
        <w:rPr>
          <w:noProof/>
        </w:rPr>
      </w:r>
      <w:r>
        <w:rPr>
          <w:noProof/>
        </w:rPr>
        <w:fldChar w:fldCharType="separate"/>
      </w:r>
      <w:r>
        <w:rPr>
          <w:noProof/>
        </w:rPr>
        <w:t>67</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5.3.1 </w:t>
      </w:r>
      <w:r w:rsidRPr="00FC153C">
        <w:rPr>
          <w:bCs/>
          <w:noProof/>
        </w:rPr>
        <w:t>关键过程绩效指标体系</w:t>
      </w:r>
      <w:r>
        <w:rPr>
          <w:noProof/>
        </w:rPr>
        <w:tab/>
      </w:r>
      <w:r>
        <w:rPr>
          <w:noProof/>
        </w:rPr>
        <w:fldChar w:fldCharType="begin"/>
      </w:r>
      <w:r>
        <w:rPr>
          <w:noProof/>
        </w:rPr>
        <w:instrText xml:space="preserve"> PAGEREF _Toc213544137 \h </w:instrText>
      </w:r>
      <w:r>
        <w:rPr>
          <w:noProof/>
        </w:rPr>
      </w:r>
      <w:r>
        <w:rPr>
          <w:noProof/>
        </w:rPr>
        <w:fldChar w:fldCharType="separate"/>
      </w:r>
      <w:r>
        <w:rPr>
          <w:noProof/>
        </w:rPr>
        <w:t>67</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5.3.2 </w:t>
      </w:r>
      <w:r w:rsidRPr="00FC153C">
        <w:rPr>
          <w:bCs/>
          <w:noProof/>
        </w:rPr>
        <w:t>过程运行可视化与决策支持</w:t>
      </w:r>
      <w:r>
        <w:rPr>
          <w:noProof/>
        </w:rPr>
        <w:tab/>
      </w:r>
      <w:r>
        <w:rPr>
          <w:noProof/>
        </w:rPr>
        <w:fldChar w:fldCharType="begin"/>
      </w:r>
      <w:r>
        <w:rPr>
          <w:noProof/>
        </w:rPr>
        <w:instrText xml:space="preserve"> PAGEREF _Toc213544138 \h </w:instrText>
      </w:r>
      <w:r>
        <w:rPr>
          <w:noProof/>
        </w:rPr>
      </w:r>
      <w:r>
        <w:rPr>
          <w:noProof/>
        </w:rPr>
        <w:fldChar w:fldCharType="separate"/>
      </w:r>
      <w:r>
        <w:rPr>
          <w:noProof/>
        </w:rPr>
        <w:t>68</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5.3.3 </w:t>
      </w:r>
      <w:r w:rsidRPr="00FC153C">
        <w:rPr>
          <w:bCs/>
          <w:noProof/>
        </w:rPr>
        <w:t>持续改进闭环（</w:t>
      </w:r>
      <w:r w:rsidRPr="00FC153C">
        <w:rPr>
          <w:bCs/>
          <w:noProof/>
        </w:rPr>
        <w:t>PDCA</w:t>
      </w:r>
      <w:r w:rsidRPr="00FC153C">
        <w:rPr>
          <w:bCs/>
          <w:noProof/>
        </w:rPr>
        <w:t>与</w:t>
      </w:r>
      <w:r w:rsidRPr="00FC153C">
        <w:rPr>
          <w:bCs/>
          <w:noProof/>
        </w:rPr>
        <w:t>CAPA</w:t>
      </w:r>
      <w:r w:rsidRPr="00FC153C">
        <w:rPr>
          <w:bCs/>
          <w:noProof/>
        </w:rPr>
        <w:t>机制）</w:t>
      </w:r>
      <w:r>
        <w:rPr>
          <w:noProof/>
        </w:rPr>
        <w:tab/>
      </w:r>
      <w:r>
        <w:rPr>
          <w:noProof/>
        </w:rPr>
        <w:fldChar w:fldCharType="begin"/>
      </w:r>
      <w:r>
        <w:rPr>
          <w:noProof/>
        </w:rPr>
        <w:instrText xml:space="preserve"> PAGEREF _Toc213544139 \h </w:instrText>
      </w:r>
      <w:r>
        <w:rPr>
          <w:noProof/>
        </w:rPr>
      </w:r>
      <w:r>
        <w:rPr>
          <w:noProof/>
        </w:rPr>
        <w:fldChar w:fldCharType="separate"/>
      </w:r>
      <w:r>
        <w:rPr>
          <w:noProof/>
        </w:rPr>
        <w:t>70</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5.3.4 </w:t>
      </w:r>
      <w:r w:rsidRPr="00FC153C">
        <w:rPr>
          <w:bCs/>
          <w:noProof/>
        </w:rPr>
        <w:t>实施效果与适用边界</w:t>
      </w:r>
      <w:r>
        <w:rPr>
          <w:noProof/>
        </w:rPr>
        <w:tab/>
      </w:r>
      <w:r>
        <w:rPr>
          <w:noProof/>
        </w:rPr>
        <w:fldChar w:fldCharType="begin"/>
      </w:r>
      <w:r>
        <w:rPr>
          <w:noProof/>
        </w:rPr>
        <w:instrText xml:space="preserve"> PAGEREF _Toc213544140 \h </w:instrText>
      </w:r>
      <w:r>
        <w:rPr>
          <w:noProof/>
        </w:rPr>
      </w:r>
      <w:r>
        <w:rPr>
          <w:noProof/>
        </w:rPr>
        <w:fldChar w:fldCharType="separate"/>
      </w:r>
      <w:r>
        <w:rPr>
          <w:noProof/>
        </w:rPr>
        <w:t>71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5.3.5 </w:t>
      </w:r>
      <w:r w:rsidRPr="00FC153C">
        <w:rPr>
          <w:bCs/>
          <w:noProof/>
        </w:rPr>
        <w:t>项目应用与验证分析</w:t>
      </w:r>
      <w:r>
        <w:rPr>
          <w:noProof/>
        </w:rPr>
        <w:tab/>
      </w:r>
      <w:r>
        <w:rPr>
          <w:noProof/>
        </w:rPr>
        <w:fldChar w:fldCharType="begin"/>
      </w:r>
      <w:r>
        <w:rPr>
          <w:noProof/>
        </w:rPr>
        <w:instrText xml:space="preserve"> PAGEREF _Toc213544141 \h </w:instrText>
      </w:r>
      <w:r>
        <w:rPr>
          <w:noProof/>
        </w:rPr>
      </w:r>
      <w:r>
        <w:rPr>
          <w:noProof/>
        </w:rPr>
        <w:fldChar w:fldCharType="separate"/>
      </w:r>
      <w:r>
        <w:rPr>
          <w:noProof/>
        </w:rPr>
        <w:t>73</w:t>
      </w:r>
      <w:r>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_Toc213544142 \h </w:instrText>
      </w:r>
      <w:r>
        <w:rPr>
          <w:noProof/>
        </w:rPr>
      </w:r>
      <w:r>
        <w:rPr>
          <w:noProof/>
        </w:rPr>
        <w:fldChar w:fldCharType="separate"/>
      </w:r>
      <w:r>
        <w:rPr>
          <w:noProof/>
        </w:rPr>
        <w:t>77</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6.1 </w:t>
      </w:r>
      <w:r w:rsidRPr="00FC153C">
        <w:rPr>
          <w:bCs/>
          <w:noProof/>
        </w:rPr>
        <w:t>研究结论</w:t>
      </w:r>
      <w:r>
        <w:rPr>
          <w:noProof/>
        </w:rPr>
        <w:tab/>
      </w:r>
      <w:r>
        <w:rPr>
          <w:noProof/>
        </w:rPr>
        <w:fldChar w:fldCharType="begin"/>
      </w:r>
      <w:r>
        <w:rPr>
          <w:noProof/>
        </w:rPr>
        <w:instrText xml:space="preserve"> PAGEREF _Toc213544143 \h </w:instrText>
      </w:r>
      <w:r>
        <w:rPr>
          <w:noProof/>
        </w:rPr>
      </w:r>
      <w:r>
        <w:rPr>
          <w:noProof/>
        </w:rPr>
        <w:fldChar w:fldCharType="separate"/>
      </w:r>
      <w:r>
        <w:rPr>
          <w:noProof/>
        </w:rPr>
        <w:t>77</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6.2 </w:t>
      </w:r>
      <w:r w:rsidRPr="00FC153C">
        <w:rPr>
          <w:bCs/>
          <w:noProof/>
        </w:rPr>
        <w:t>未来展望</w:t>
      </w:r>
      <w:r>
        <w:rPr>
          <w:noProof/>
        </w:rPr>
        <w:tab/>
      </w:r>
      <w:r>
        <w:rPr>
          <w:noProof/>
        </w:rPr>
        <w:fldChar w:fldCharType="begin"/>
      </w:r>
      <w:r>
        <w:rPr>
          <w:noProof/>
        </w:rPr>
        <w:instrText xml:space="preserve"> PAGEREF _Toc213544144 \h </w:instrText>
      </w:r>
      <w:r>
        <w:rPr>
          <w:noProof/>
        </w:rPr>
      </w:r>
      <w:r>
        <w:rPr>
          <w:noProof/>
        </w:rPr>
        <w:fldChar w:fldCharType="separate"/>
      </w:r>
      <w:r>
        <w:rPr>
          <w:noProof/>
        </w:rPr>
        <w:t>78</w:t>
      </w:r>
      <w:r>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_Toc213544145 \h </w:instrText>
      </w:r>
      <w:r>
        <w:rPr>
          <w:noProof/>
        </w:rPr>
      </w:r>
      <w:r>
        <w:rPr>
          <w:noProof/>
        </w:rPr>
        <w:fldChar w:fldCharType="separate"/>
      </w:r>
      <w:r>
        <w:rPr>
          <w:noProof/>
        </w:rPr>
        <w:t>81</w:t>
      </w:r>
      <w:r>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_Toc213544146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544073"/>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544074"/>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544075"/>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高创新速度与高监管强度并存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544076"/>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理念与系统工程方法，提出了以过程规范化</w:t>
      </w:r>
      <w:r w:rsidR="001C448F">
        <w:rPr>
          <w:rFonts w:hint="eastAsia"/>
        </w:rPr>
        <w:t>、</w:t>
      </w:r>
      <w:r w:rsidRPr="00F700E2">
        <w:t>技术自动化</w:t>
      </w:r>
      <w:r w:rsidR="001C448F">
        <w:rPr>
          <w:rFonts w:hint="eastAsia"/>
        </w:rPr>
        <w:t>、</w:t>
      </w:r>
      <w:r w:rsidRPr="00F700E2">
        <w:t>组织协同化为核心的分析体系。研究在能力成熟度模型（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的静态评价思路，为软件过程治理提供了可度量、可反馈、可演化的理论模型，对工程管理学科中度量驱动改进与系统优化决策的研究具有拓展价值。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论文提出了结合定性诊断与定量度量的综合研究路径，形成了从问题识别</w:t>
      </w:r>
      <w:r w:rsidR="00F543D3">
        <w:rPr>
          <w:rFonts w:hint="eastAsia"/>
        </w:rPr>
        <w:t>、</w:t>
      </w:r>
      <w:r w:rsidRPr="00F700E2">
        <w:t>指标建模</w:t>
      </w:r>
      <w:r w:rsidR="00F543D3">
        <w:rPr>
          <w:rFonts w:hint="eastAsia"/>
        </w:rPr>
        <w:t>、</w:t>
      </w:r>
      <w:r w:rsidRPr="00F700E2">
        <w:t>实证验证</w:t>
      </w:r>
      <w:r w:rsidR="00F543D3">
        <w:rPr>
          <w:rFonts w:hint="eastAsia"/>
        </w:rPr>
        <w:t>、</w:t>
      </w:r>
      <w:r w:rsidRPr="00F700E2">
        <w:t>反馈改进的闭环体系。通过引入价值流管理（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在金融科技强监管与数字化治理并行的背景下，研究成果对行业发展具有广泛参考价值。通过将安全与合规嵌入软件生命周期，论文提出的改进框架为实现安全即代码</w:t>
      </w:r>
      <w:r w:rsidR="00A94626">
        <w:rPr>
          <w:rFonts w:hint="eastAsia"/>
        </w:rPr>
        <w:t>、</w:t>
      </w:r>
      <w:r w:rsidRPr="00F700E2">
        <w:t>合规即代码提供了实践路径，有助于推动监管科技（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544077"/>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。国际研究总体上注重体系化、标准化和方法论的统一，而国内研究则更强调本地化适配与监管融合。二者虽出发点不同，但共同体现出软件过程从规范化</w:t>
      </w:r>
      <w:r w:rsidR="0021672E">
        <w:rPr>
          <w:rFonts w:hint="eastAsia"/>
        </w:rPr>
        <w:t>、</w:t>
      </w:r>
      <w:r w:rsidRPr="00F700E2">
        <w:t>度量化</w:t>
      </w:r>
      <w:r w:rsidR="0021672E">
        <w:rPr>
          <w:rFonts w:hint="eastAsia"/>
        </w:rPr>
        <w:t>、</w:t>
      </w:r>
      <w:r w:rsidRPr="00F700E2">
        <w:t>自动化</w:t>
      </w:r>
      <w:r w:rsidR="0021672E">
        <w:rPr>
          <w:rFonts w:hint="eastAsia"/>
        </w:rPr>
        <w:t>、</w:t>
      </w:r>
      <w:r w:rsidRPr="00F700E2">
        <w:t>智能化的演进趋势，这一趋势反映了软件工程正在由经验驱动转向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的提出标志着软件过程从开发与运维割裂转向端到端的协同一体化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安全左移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定性评估向量化决策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需求</w:t>
      </w:r>
      <w:r w:rsidR="00691A3E">
        <w:rPr>
          <w:rFonts w:hint="eastAsia"/>
        </w:rPr>
        <w:t>、</w:t>
      </w:r>
      <w:r w:rsidRPr="00F700E2">
        <w:t>开发</w:t>
      </w:r>
      <w:r w:rsidR="00691A3E">
        <w:rPr>
          <w:rFonts w:hint="eastAsia"/>
        </w:rPr>
        <w:t>、</w:t>
      </w:r>
      <w:r w:rsidRPr="00F700E2">
        <w:t>安全</w:t>
      </w:r>
      <w:r w:rsidR="00691A3E">
        <w:rPr>
          <w:rFonts w:hint="eastAsia"/>
        </w:rPr>
        <w:t>、</w:t>
      </w:r>
      <w:r w:rsidRPr="00F700E2">
        <w:t>运维</w:t>
      </w:r>
      <w:r w:rsidR="00691A3E">
        <w:rPr>
          <w:rFonts w:hint="eastAsia"/>
        </w:rPr>
        <w:t>、</w:t>
      </w:r>
      <w:r w:rsidRPr="00F700E2">
        <w:t>合规全生命周期的一体化改进框架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将以过程规范化</w:t>
      </w:r>
      <w:r w:rsidR="00C839C4">
        <w:rPr>
          <w:rFonts w:hint="eastAsia"/>
        </w:rPr>
        <w:t>、</w:t>
      </w:r>
      <w:r w:rsidRPr="00F700E2">
        <w:t>技术自动化</w:t>
      </w:r>
      <w:r w:rsidR="00C839C4">
        <w:rPr>
          <w:rFonts w:hint="eastAsia"/>
        </w:rPr>
        <w:t>、</w:t>
      </w:r>
      <w:r w:rsidRPr="00F700E2">
        <w:t>组织协同化为核心思路，结合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544078"/>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544079"/>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9746BC"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发过程改进问题展开系统研究。研究遵循问题识别</w:t>
      </w:r>
      <w:r w:rsidR="00415B2A">
        <w:rPr>
          <w:rFonts w:hint="eastAsia"/>
        </w:rPr>
        <w:t>、</w:t>
      </w:r>
      <w:r w:rsidRPr="00F700E2">
        <w:t>理论构建</w:t>
      </w:r>
      <w:r w:rsidR="00415B2A">
        <w:rPr>
          <w:rFonts w:hint="eastAsia"/>
        </w:rPr>
        <w:t>、</w:t>
      </w:r>
      <w:r w:rsidRPr="00F700E2">
        <w:t>方案设计</w:t>
      </w:r>
      <w:r w:rsidR="00415B2A">
        <w:rPr>
          <w:rFonts w:hint="eastAsia"/>
        </w:rPr>
        <w:t>、</w:t>
      </w:r>
      <w:r w:rsidRPr="00F700E2">
        <w:t>实施验证</w:t>
      </w:r>
      <w:r w:rsidR="00415B2A">
        <w:rPr>
          <w:rFonts w:hint="eastAsia"/>
        </w:rPr>
        <w:t>、</w:t>
      </w:r>
      <w:r w:rsidRPr="00F700E2">
        <w:t>经验总结的逻辑主线，旨在构建一套可度量、可验证、可持续的软件开发过程改进框架，实现效率、质量与合规性的协同优化。</w:t>
      </w:r>
    </w:p>
    <w:p w:rsidR="007031DE" w:rsidRPr="00F700E2" w:rsidRDefault="009746BC" w:rsidP="00F700E2">
      <w:pPr>
        <w:pStyle w:val="11"/>
        <w:ind w:firstLine="480"/>
        <w:jc w:val="both"/>
      </w:pPr>
      <w:r>
        <w:rPr>
          <w:rFonts w:hint="eastAsia"/>
        </w:rPr>
        <w:t>其</w:t>
      </w:r>
      <w:r w:rsidR="007031DE" w:rsidRPr="00F700E2">
        <w:t>研究的主要内容包括以下几个方面</w:t>
      </w:r>
      <w:r>
        <w:rPr>
          <w:rFonts w:hint="eastAsia"/>
        </w:rPr>
        <w:t>：</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）理念，构建了适用于金融科技企业的软件开发过程改进总体框架。该框架以过程规范化</w:t>
      </w:r>
      <w:r w:rsidR="0040687F">
        <w:rPr>
          <w:rFonts w:hint="eastAsia"/>
        </w:rPr>
        <w:t>、</w:t>
      </w:r>
      <w:r w:rsidRPr="00F700E2">
        <w:t>技术自动化</w:t>
      </w:r>
      <w:r w:rsidR="0040687F">
        <w:rPr>
          <w:rFonts w:hint="eastAsia"/>
        </w:rPr>
        <w:t>、</w:t>
      </w:r>
      <w:r w:rsidRPr="00F700E2">
        <w:t>组织协同化</w:t>
      </w:r>
      <w:r w:rsidR="0040687F">
        <w:rPr>
          <w:rFonts w:hint="eastAsia"/>
        </w:rPr>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）在安全治理方面，实施安全左移策略，将安全检测与合规审查嵌入开发早期阶段，实现安全风险的前置防控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lastRenderedPageBreak/>
        <w:t>（</w:t>
      </w:r>
      <w:r w:rsidRPr="00F700E2">
        <w:t>4</w:t>
      </w:r>
      <w:r w:rsidRPr="00F700E2">
        <w:t>）改进方案的实施与效果验证</w:t>
      </w:r>
    </w:p>
    <w:p w:rsidR="007031DE" w:rsidRPr="00F700E2" w:rsidRDefault="007031DE" w:rsidP="00F700E2">
      <w:pPr>
        <w:pStyle w:val="11"/>
        <w:ind w:firstLine="480"/>
        <w:jc w:val="both"/>
      </w:pPr>
      <w:r w:rsidRPr="00F700E2">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机制为核心的持续改进模式。研究指出，软件过程改进应从阶段性优化向持续演进转变，通过度量</w:t>
      </w:r>
      <w:r w:rsidR="00630BF2">
        <w:rPr>
          <w:rFonts w:hint="eastAsia"/>
        </w:rPr>
        <w:t>、</w:t>
      </w:r>
      <w:r w:rsidRPr="00F700E2">
        <w:t>反馈</w:t>
      </w:r>
      <w:r w:rsidR="00630BF2">
        <w:rPr>
          <w:rFonts w:hint="eastAsia"/>
        </w:rPr>
        <w:t>、</w:t>
      </w:r>
      <w:r w:rsidRPr="00F700E2">
        <w:t>优化</w:t>
      </w:r>
      <w:r w:rsidR="00630BF2">
        <w:rPr>
          <w:rFonts w:hint="eastAsia"/>
        </w:rPr>
        <w:t>、</w:t>
      </w:r>
      <w:r w:rsidRPr="00F700E2">
        <w:t>再度量的循环机制实现组织学习与过程演化的有机统一。同时，从工程管理视角出发，论文提炼出对金融科技企业过程治理的启示，为高合规行业构建可复制的软件过程改进体系提供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544080"/>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B66122"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公司软件开发过程的改进研究，综合运用了多种研究方法。研究方法的选择兼顾理论支撑与实践验证，形成了文献分析</w:t>
      </w:r>
      <w:r w:rsidR="00E55601">
        <w:rPr>
          <w:rFonts w:hint="eastAsia"/>
        </w:rPr>
        <w:t>、</w:t>
      </w:r>
      <w:r w:rsidRPr="00351360">
        <w:t>案例研究</w:t>
      </w:r>
      <w:r w:rsidR="00E55601">
        <w:rPr>
          <w:rFonts w:hint="eastAsia"/>
        </w:rPr>
        <w:t>、</w:t>
      </w:r>
      <w:r w:rsidRPr="00351360">
        <w:t>过程诊断</w:t>
      </w:r>
      <w:r w:rsidR="00E55601">
        <w:rPr>
          <w:rFonts w:hint="eastAsia"/>
        </w:rPr>
        <w:t>、</w:t>
      </w:r>
      <w:r w:rsidRPr="00351360">
        <w:t>定量度量</w:t>
      </w:r>
      <w:r w:rsidR="00E55601">
        <w:rPr>
          <w:rFonts w:hint="eastAsia"/>
        </w:rPr>
        <w:t>、</w:t>
      </w:r>
      <w:r w:rsidRPr="00351360">
        <w:t>系统建模</w:t>
      </w:r>
      <w:r w:rsidR="00E55601">
        <w:rPr>
          <w:rFonts w:hint="eastAsia"/>
        </w:rPr>
        <w:t>、</w:t>
      </w:r>
      <w:r w:rsidRPr="00351360">
        <w:t>实证评估</w:t>
      </w:r>
      <w:r w:rsidR="00E55601">
        <w:rPr>
          <w:rFonts w:hint="eastAsia"/>
        </w:rPr>
        <w:t>、</w:t>
      </w:r>
      <w:r w:rsidRPr="00351360">
        <w:t>专家访谈相结合的研究体系。</w:t>
      </w:r>
    </w:p>
    <w:p w:rsidR="003037B8" w:rsidRPr="00351360" w:rsidRDefault="003037B8" w:rsidP="00351360">
      <w:pPr>
        <w:pStyle w:val="11"/>
        <w:ind w:firstLine="480"/>
        <w:jc w:val="both"/>
      </w:pPr>
      <w:r w:rsidRPr="00351360">
        <w:t>具体</w:t>
      </w:r>
      <w:r w:rsidR="00987C9D">
        <w:rPr>
          <w:rFonts w:hint="eastAsia"/>
        </w:rPr>
        <w:t>研究方法</w:t>
      </w:r>
      <w:r w:rsidRPr="00351360">
        <w:t>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公司为典型案例，采用单一案例</w:t>
      </w:r>
      <w:r w:rsidR="00FD7E1D">
        <w:rPr>
          <w:rFonts w:hint="eastAsia"/>
        </w:rPr>
        <w:t>与</w:t>
      </w:r>
      <w:r w:rsidRPr="00351360">
        <w:t>深度剖析</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以系统工程与工程管理理论为指导，从组织、流程、技术和文化四个子系统出发，构建软件开发过程的系统模型。通过输入</w:t>
      </w:r>
      <w:r w:rsidR="00F867F3">
        <w:rPr>
          <w:rFonts w:hint="eastAsia"/>
        </w:rPr>
        <w:t>、</w:t>
      </w:r>
      <w:r w:rsidRPr="00351360">
        <w:t>过程</w:t>
      </w:r>
      <w:r w:rsidR="00F867F3">
        <w:rPr>
          <w:rFonts w:hint="eastAsia"/>
        </w:rPr>
        <w:t>、</w:t>
      </w:r>
      <w:r w:rsidRPr="00351360">
        <w:t>输出</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过程问题</w:t>
      </w:r>
      <w:r w:rsidR="008E46C4">
        <w:rPr>
          <w:rFonts w:hint="eastAsia"/>
        </w:rPr>
        <w:t>、</w:t>
      </w:r>
      <w:r w:rsidRPr="00351360">
        <w:t>改进策略</w:t>
      </w:r>
      <w:r w:rsidR="008E46C4">
        <w:rPr>
          <w:rFonts w:hint="eastAsia"/>
        </w:rPr>
        <w:t>、</w:t>
      </w:r>
      <w:r w:rsidRPr="00351360">
        <w:t>效能提升的逻辑模型，采用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544081"/>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544082"/>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公司在软件开发过程中存在的实际问题，构建了问题识别</w:t>
      </w:r>
      <w:r w:rsidR="00066580">
        <w:rPr>
          <w:rFonts w:hint="eastAsia"/>
        </w:rPr>
        <w:t>、</w:t>
      </w:r>
      <w:r w:rsidRPr="00351360">
        <w:lastRenderedPageBreak/>
        <w:t>理论分析</w:t>
      </w:r>
      <w:r w:rsidR="00066580">
        <w:rPr>
          <w:rFonts w:hint="eastAsia"/>
        </w:rPr>
        <w:t>、</w:t>
      </w:r>
      <w:r w:rsidRPr="00351360">
        <w:t>方案设计</w:t>
      </w:r>
      <w:r w:rsidR="00066580">
        <w:rPr>
          <w:rFonts w:hint="eastAsia"/>
        </w:rPr>
        <w:t>、</w:t>
      </w:r>
      <w:r w:rsidRPr="00351360">
        <w:t>实施验证</w:t>
      </w:r>
      <w:r w:rsidR="00066580">
        <w:rPr>
          <w:rFonts w:hint="eastAsia"/>
        </w:rPr>
        <w:t>、</w:t>
      </w:r>
      <w:r w:rsidRPr="00351360">
        <w:t>总结提升的研究思路。研究旨在通过系统化、科学化的方法，对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与系统工程的相关理论，构建过程规范化</w:t>
      </w:r>
      <w:r w:rsidR="00012EB8">
        <w:rPr>
          <w:rFonts w:hint="eastAsia"/>
        </w:rPr>
        <w:t>、</w:t>
      </w:r>
      <w:r w:rsidRPr="00351360">
        <w:t>技术自动化</w:t>
      </w:r>
      <w:r w:rsidR="00012EB8">
        <w:rPr>
          <w:rFonts w:hint="eastAsia"/>
        </w:rPr>
        <w:t>、</w:t>
      </w:r>
      <w:r w:rsidRPr="00351360">
        <w:t>组织协同化的改进框架。该框架既反映了软件工程过程的逻辑结构，又体现了工程管理对系统性改进的支持作用，为后续改进路径设计提供理论依据。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544083"/>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本论文的整体结构遵循理论支撑</w:t>
      </w:r>
      <w:r w:rsidR="00FE5847">
        <w:rPr>
          <w:rFonts w:hint="eastAsia"/>
        </w:rPr>
        <w:t>、</w:t>
      </w:r>
      <w:r w:rsidRPr="00627C14">
        <w:t>问题诊断</w:t>
      </w:r>
      <w:r w:rsidR="00FE5847">
        <w:rPr>
          <w:rFonts w:hint="eastAsia"/>
        </w:rPr>
        <w:t>、</w:t>
      </w:r>
      <w:r w:rsidRPr="00627C14">
        <w:t>方案构建</w:t>
      </w:r>
      <w:r w:rsidR="00FE5847">
        <w:rPr>
          <w:rFonts w:hint="eastAsia"/>
        </w:rPr>
        <w:t>、</w:t>
      </w:r>
      <w:r w:rsidRPr="00627C14">
        <w:t>实施验证</w:t>
      </w:r>
      <w:r w:rsidR="00FE5847">
        <w:rPr>
          <w:rFonts w:hint="eastAsia"/>
        </w:rPr>
        <w:t>、</w:t>
      </w:r>
      <w:r w:rsidRPr="00627C14">
        <w:t>总结提升的研究逻辑，系统阐述了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544084"/>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544085"/>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544086"/>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）的理念，形成了定义</w:t>
      </w:r>
      <w:r w:rsidR="00CA03EE">
        <w:rPr>
          <w:rFonts w:hint="eastAsia"/>
        </w:rPr>
        <w:t>、</w:t>
      </w:r>
      <w:r w:rsidRPr="00081F80">
        <w:t>执行</w:t>
      </w:r>
      <w:r w:rsidR="00CA03EE">
        <w:rPr>
          <w:rFonts w:hint="eastAsia"/>
        </w:rPr>
        <w:t>、</w:t>
      </w:r>
      <w:r w:rsidRPr="00081F80">
        <w:t>度量</w:t>
      </w:r>
      <w:r w:rsidR="00CA03EE">
        <w:rPr>
          <w:rFonts w:hint="eastAsia"/>
        </w:rPr>
        <w:t>、</w:t>
      </w:r>
      <w:r w:rsidRPr="00081F80">
        <w:t>优化的循环式过程管理体系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结构由治理与管理</w:t>
      </w:r>
      <w:r w:rsidR="00CA03EE">
        <w:rPr>
          <w:rFonts w:hint="eastAsia"/>
        </w:rPr>
        <w:t>、</w:t>
      </w:r>
      <w:r w:rsidRPr="00081F80">
        <w:t>工程与执行</w:t>
      </w:r>
      <w:r w:rsidR="00CA03EE">
        <w:rPr>
          <w:rFonts w:hint="eastAsia"/>
        </w:rPr>
        <w:t>、</w:t>
      </w:r>
      <w:r w:rsidRPr="00081F80">
        <w:t>支持与改进三大维度构成，并引入实践域（</w:t>
      </w:r>
      <w:r w:rsidRPr="00081F80">
        <w:t>Practice</w:t>
      </w:r>
      <w:r w:rsidR="007D2747">
        <w:t xml:space="preserve"> </w:t>
      </w:r>
      <w:r w:rsidRPr="00081F80">
        <w:t>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的演化路径，模型通过规范化</w:t>
      </w:r>
      <w:r w:rsidR="008F4FD5">
        <w:rPr>
          <w:rFonts w:hint="eastAsia"/>
        </w:rPr>
        <w:t>、</w:t>
      </w:r>
      <w:r w:rsidRPr="00AE175A">
        <w:t>度量化</w:t>
      </w:r>
      <w:r w:rsidR="008F4FD5">
        <w:rPr>
          <w:rFonts w:hint="eastAsia"/>
        </w:rPr>
        <w:t>、</w:t>
      </w:r>
      <w:r w:rsidRPr="00AE175A">
        <w:t>优化化的连续演进体现了软件过程管理从静态标准体系向动态反馈体系的转变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544087"/>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。敏捷方法论倡导个体与互动高于流</w:t>
      </w:r>
      <w:r w:rsidRPr="00AE175A">
        <w:lastRenderedPageBreak/>
        <w:t>程与工具</w:t>
      </w:r>
      <w:r w:rsidR="00CA5BC0">
        <w:rPr>
          <w:rFonts w:hint="eastAsia"/>
        </w:rPr>
        <w:t>、</w:t>
      </w:r>
      <w:r w:rsidRPr="00AE175A">
        <w:t>可工作的软件高于详尽的文档</w:t>
      </w:r>
      <w:r w:rsidR="00CA5BC0">
        <w:rPr>
          <w:rFonts w:hint="eastAsia"/>
        </w:rPr>
        <w:t>、</w:t>
      </w:r>
      <w:r w:rsidRPr="00AE175A">
        <w:t>响应变化高于遵循计划，形成了以灵活性、透明性与持续改进为核心特征的软件开发模式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27]</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价值流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。该框架通过将迭代式开发与价值流分析相结合，实现从流程透明化到效率量化的转变。理论模型包括需求生成</w:t>
      </w:r>
      <w:r w:rsidR="00A94869">
        <w:rPr>
          <w:rFonts w:hint="eastAsia"/>
        </w:rPr>
        <w:t>、</w:t>
      </w:r>
      <w:r w:rsidRPr="00AE175A">
        <w:t>开发实现</w:t>
      </w:r>
      <w:r w:rsidR="00A94869">
        <w:rPr>
          <w:rFonts w:hint="eastAsia"/>
        </w:rPr>
        <w:t>、</w:t>
      </w:r>
      <w:r w:rsidRPr="00AE175A">
        <w:t>交付验证</w:t>
      </w:r>
      <w:r w:rsidR="00A94869">
        <w:rPr>
          <w:rFonts w:hint="eastAsia"/>
        </w:rPr>
        <w:t>、</w:t>
      </w:r>
      <w:r w:rsidRPr="00AE175A">
        <w:t>反馈改进四个循环阶段，构建了基于价值导向的持续改进体系。模型在多变的软件开发环境中能够有效缓解跨部门协作断层与流程低效问题，促进全流程优化与持续反馈。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544088"/>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CA1038">
        <w:rPr>
          <w:rFonts w:hint="eastAsia"/>
        </w:rPr>
        <w:t>[</w:t>
      </w:r>
      <w:r w:rsidR="00CA1038">
        <w:t>31]</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工程效能度量模型基于度量</w:t>
      </w:r>
      <w:r w:rsidR="00A94869">
        <w:rPr>
          <w:rFonts w:hint="eastAsia"/>
        </w:rPr>
        <w:t>、</w:t>
      </w:r>
      <w:r w:rsidRPr="00DA27CE">
        <w:t>分析</w:t>
      </w:r>
      <w:r w:rsidR="00A94869">
        <w:rPr>
          <w:rFonts w:hint="eastAsia"/>
        </w:rPr>
        <w:t>、</w:t>
      </w:r>
      <w:r w:rsidRPr="00DA27CE">
        <w:t>改进的循环原理构建，包括指标层（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0A518F">
        <w:rPr>
          <w:rFonts w:hint="eastAsia"/>
        </w:rPr>
        <w:t>[</w:t>
      </w:r>
      <w:r w:rsidR="000A518F">
        <w:t>3</w:t>
      </w:r>
      <w:r w:rsidR="008C19BE">
        <w:t>2</w:t>
      </w:r>
      <w:r w:rsidR="000A518F">
        <w:t>]</w:t>
      </w:r>
      <w:r w:rsidRPr="00DA27CE">
        <w:t>。指标层通过持续集成流水线与监控系统采集关键过程数据；分析层利用数据分析识别瓶颈</w:t>
      </w:r>
      <w:r w:rsidRPr="00DA27CE">
        <w:lastRenderedPageBreak/>
        <w:t>与异常模式；改进层通过过程优化与反馈机制推动持续改进。理论模型强调将过程改进与组织战略目标对齐，实现从经验管理向科学度量的转变。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544089"/>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544090"/>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504C91">
        <w:rPr>
          <w:rFonts w:hint="eastAsia"/>
        </w:rPr>
        <w:t>[</w:t>
      </w:r>
      <w:r w:rsidR="00504C91">
        <w:t>3</w:t>
      </w:r>
      <w:r w:rsidR="00837310">
        <w:t>3</w:t>
      </w:r>
      <w:r w:rsidR="00504C91">
        <w:t>]</w:t>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4A749E">
        <w:rPr>
          <w:rFonts w:hint="eastAsia"/>
        </w:rPr>
        <w:t>[</w:t>
      </w:r>
      <w:r w:rsidR="004A749E">
        <w:t>34]</w:t>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w:t>
      </w:r>
      <w:r w:rsidR="0038128E">
        <w:rPr>
          <w:rFonts w:hint="eastAsia"/>
        </w:rPr>
        <w:t>[</w:t>
      </w:r>
      <w:r w:rsidR="0038128E">
        <w:t>35]</w:t>
      </w:r>
      <w:r w:rsidRPr="00450FF5">
        <w:t>。其模型结构包括四个主要阶段：（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r w:rsidR="00DA3678">
        <w:rPr>
          <w:rFonts w:hint="eastAsia"/>
        </w:rPr>
        <w:t>[</w:t>
      </w:r>
      <w:r w:rsidR="00DA3678">
        <w:t>36]</w:t>
      </w:r>
      <w:r w:rsidRPr="00450FF5">
        <w:t>。</w:t>
      </w:r>
    </w:p>
    <w:p w:rsidR="00DE3687" w:rsidRPr="00450FF5" w:rsidRDefault="00DE3687" w:rsidP="00450FF5">
      <w:pPr>
        <w:pStyle w:val="11"/>
        <w:ind w:firstLine="480"/>
        <w:jc w:val="both"/>
      </w:pPr>
      <w:r w:rsidRPr="00450FF5">
        <w:t>ISMS</w:t>
      </w:r>
      <w:r w:rsidRPr="00450FF5">
        <w:t>体系以风险控制为核心，倡导风险识别</w:t>
      </w:r>
      <w:r w:rsidR="00F13A99">
        <w:rPr>
          <w:rFonts w:hint="eastAsia"/>
        </w:rPr>
        <w:t>、</w:t>
      </w:r>
      <w:r w:rsidRPr="00450FF5">
        <w:t>控制选择</w:t>
      </w:r>
      <w:r w:rsidR="00F13A99">
        <w:rPr>
          <w:rFonts w:hint="eastAsia"/>
        </w:rPr>
        <w:t>、</w:t>
      </w:r>
      <w:r w:rsidRPr="00450FF5">
        <w:t>度量验证</w:t>
      </w:r>
      <w:r w:rsidR="00F13A99">
        <w:rPr>
          <w:rFonts w:hint="eastAsia"/>
        </w:rPr>
        <w:t>、</w:t>
      </w:r>
      <w:r w:rsidRPr="00450FF5">
        <w:t>持续改进的动态安全治理机制</w:t>
      </w:r>
      <w:r w:rsidR="000B5E3B">
        <w:rPr>
          <w:rFonts w:hint="eastAsia"/>
        </w:rPr>
        <w:t>[</w:t>
      </w:r>
      <w:r w:rsidR="000B5E3B">
        <w:t>37]</w:t>
      </w:r>
      <w:r w:rsidRPr="00450FF5">
        <w:t>。通过建立指标体系与风险评估模型，组织能够实现对安全事件</w:t>
      </w:r>
      <w:r w:rsidRPr="00450FF5">
        <w:lastRenderedPageBreak/>
        <w:t>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544091"/>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）的各个阶段，以实现安全左移（</w:t>
      </w:r>
      <w:r w:rsidRPr="00C96C04">
        <w:t>Shift-left Security</w:t>
      </w:r>
      <w:r w:rsidRPr="00C96C04">
        <w:t>）与自动化防御（</w:t>
      </w:r>
      <w:r w:rsidRPr="00C96C04">
        <w:t>Automated Security</w:t>
      </w:r>
      <w:r w:rsidRPr="00C96C04">
        <w:t>）</w:t>
      </w:r>
      <w:r w:rsidR="0008153B">
        <w:t>[38]</w:t>
      </w:r>
      <w:r w:rsidRPr="00C96C04">
        <w:t>。</w:t>
      </w:r>
      <w:r w:rsidRPr="00C96C04">
        <w:t>DevSecOps</w:t>
      </w:r>
      <w:r w:rsidRPr="00C96C04">
        <w:t>首次由</w:t>
      </w:r>
      <w:r w:rsidRPr="00C96C04">
        <w:t>Gartner</w:t>
      </w:r>
      <w:r w:rsidRPr="00C96C04">
        <w:t>于</w:t>
      </w:r>
      <w:r w:rsidRPr="00C96C04">
        <w:t>2012</w:t>
      </w:r>
      <w:r w:rsidRPr="00C96C04">
        <w:t>年提出</w:t>
      </w:r>
      <w:r w:rsidR="00337797">
        <w:rPr>
          <w:rFonts w:hint="eastAsia"/>
        </w:rPr>
        <w:t>[</w:t>
      </w:r>
      <w:r w:rsidR="00337797">
        <w:t>39]</w:t>
      </w:r>
      <w:r w:rsidRPr="00C96C04">
        <w:t>，并在近年来伴随云原生与微服务架构的普及而快速发展。该理论强调安全即代码（</w:t>
      </w:r>
      <w:r w:rsidRPr="00C96C04">
        <w:t>Security-as-Code</w:t>
      </w:r>
      <w:r w:rsidRPr="00C96C04">
        <w:t>）理念，即通过将安全策略、检测规则与配置控制以代码形式实现自动化执行</w:t>
      </w:r>
      <w:r w:rsidR="000610C3">
        <w:rPr>
          <w:rFonts w:hint="eastAsia"/>
        </w:rPr>
        <w:t>[</w:t>
      </w:r>
      <w:r w:rsidR="000610C3">
        <w:t>40]</w:t>
      </w:r>
      <w:r w:rsidRPr="00C96C04">
        <w:t>。</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）的融合；执行层负责自动化扫描、静态代码分析与容器安全检测；反馈层通过监控与审计实现持续改进。模型通过自动化</w:t>
      </w:r>
      <w:r w:rsidR="00F13A99">
        <w:rPr>
          <w:rFonts w:hint="eastAsia"/>
        </w:rPr>
        <w:t>、</w:t>
      </w:r>
      <w:r w:rsidRPr="00C96C04">
        <w:t>验证</w:t>
      </w:r>
      <w:r w:rsidR="00F13A99">
        <w:rPr>
          <w:rFonts w:hint="eastAsia"/>
        </w:rPr>
        <w:t>、</w:t>
      </w:r>
      <w:r w:rsidRPr="00C96C04">
        <w:t>反馈循环，将安全从单一环节转变为全生命周期控制。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r w:rsidR="00D46179">
        <w:rPr>
          <w:rFonts w:hint="eastAsia"/>
        </w:rPr>
        <w:t>[</w:t>
      </w:r>
      <w:r w:rsidR="0029607E">
        <w:t>41</w:t>
      </w:r>
      <w:r w:rsidR="00D46179">
        <w:t>]</w:t>
      </w:r>
      <w:r w:rsidRPr="00C96C04">
        <w:t>。</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w:t>
      </w:r>
      <w:r w:rsidR="00B13414">
        <w:rPr>
          <w:rFonts w:hint="eastAsia"/>
        </w:rPr>
        <w:t>[</w:t>
      </w:r>
      <w:r w:rsidR="00B13414">
        <w:t>42]</w:t>
      </w:r>
      <w:r w:rsidRPr="00851128">
        <w:t>。该理论强调安全与开发同等重要，并通过自动化安全管控降低人为失误和滞后风险，使软件安全从传统防御模式转向持续验证与即时防护模式。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544092"/>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58135D" w:rsidRPr="0058135D" w:rsidRDefault="0058135D" w:rsidP="0058135D">
      <w:pPr>
        <w:pStyle w:val="11"/>
        <w:ind w:firstLine="480"/>
        <w:jc w:val="both"/>
      </w:pPr>
      <w:r>
        <w:t>合规即代码（</w:t>
      </w:r>
      <w:r>
        <w:t>Compliance as Code, CaC</w:t>
      </w:r>
      <w:r>
        <w:t>）理念是在</w:t>
      </w:r>
      <w:r>
        <w:t xml:space="preserve"> DevSecOps </w:t>
      </w:r>
      <w:r>
        <w:t>思想基础上发展而成的新型合规治理模式</w:t>
      </w:r>
      <w:r w:rsidR="0063354A">
        <w:rPr>
          <w:rFonts w:hint="eastAsia"/>
        </w:rPr>
        <w:t>[</w:t>
      </w:r>
      <w:r w:rsidR="0063354A">
        <w:t>43]</w:t>
      </w:r>
      <w:r>
        <w:t>，其核心目标是借助自动化与程序化手段，将外部法律法规、行业标准以及企业内部控制要求转化为可执行代码，从而使合规活动能够在软件生命周期内实现自动化检测与持续验证。该理念最早在</w:t>
      </w:r>
      <w:r>
        <w:t xml:space="preserve"> 2010 </w:t>
      </w:r>
      <w:r>
        <w:t>年代后期的</w:t>
      </w:r>
      <w:r>
        <w:t xml:space="preserve"> DevOps </w:t>
      </w:r>
      <w:r>
        <w:t>与合规自动化实践中逐渐形成，并在</w:t>
      </w:r>
      <w:r>
        <w:t>Cloud</w:t>
      </w:r>
      <w:r w:rsidR="006D0769">
        <w:t xml:space="preserve"> </w:t>
      </w:r>
      <w:r>
        <w:t>Security Alliance</w:t>
      </w:r>
      <w:r>
        <w:t>（</w:t>
      </w:r>
      <w:r>
        <w:t>CSA</w:t>
      </w:r>
      <w:r>
        <w:t>）等组织的研究推动下得到系统化阐述，旨在应对金融科技与云计算环境中监管要求繁多、变动频繁的现实挑战</w:t>
      </w:r>
      <w:r w:rsidR="0063354A">
        <w:rPr>
          <w:rFonts w:hint="eastAsia"/>
        </w:rPr>
        <w:t>[</w:t>
      </w:r>
      <w:r w:rsidR="0063354A">
        <w:t>44]</w:t>
      </w:r>
      <w:r>
        <w:t>。</w:t>
      </w:r>
    </w:p>
    <w:p w:rsidR="00E5339E" w:rsidRPr="000F38DA" w:rsidRDefault="00E5339E" w:rsidP="000F38DA">
      <w:pPr>
        <w:pStyle w:val="11"/>
        <w:ind w:firstLine="480"/>
        <w:jc w:val="both"/>
      </w:pPr>
      <w:r w:rsidRPr="000F38DA">
        <w:t xml:space="preserve">CaC </w:t>
      </w:r>
      <w:r w:rsidRPr="000F38DA">
        <w:t>的运行机制可以概括为策略建模</w:t>
      </w:r>
      <w:r w:rsidR="00F13A99">
        <w:rPr>
          <w:rFonts w:hint="eastAsia"/>
        </w:rPr>
        <w:t>、</w:t>
      </w:r>
      <w:r w:rsidRPr="000F38DA">
        <w:t>自动执行</w:t>
      </w:r>
      <w:r w:rsidR="00F13A99">
        <w:rPr>
          <w:rFonts w:hint="eastAsia"/>
        </w:rPr>
        <w:t>、</w:t>
      </w:r>
      <w:r w:rsidRPr="000F38DA">
        <w:t>持续反馈的三层逻辑结构。首先，策略建模层（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通过嵌入式合规与策略可执行化实现了从事后验证向过程内控的转变，使合规成为系统自身的持续能力。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）理论为</w:t>
      </w:r>
      <w:r w:rsidRPr="000F38DA">
        <w:t xml:space="preserve"> CaC </w:t>
      </w:r>
      <w:r w:rsidRPr="000F38DA">
        <w:t>提供了方法论支撑和技术基础</w:t>
      </w:r>
      <w:r w:rsidR="00EA3EF0">
        <w:rPr>
          <w:rFonts w:hint="eastAsia"/>
        </w:rPr>
        <w:t>[</w:t>
      </w:r>
      <w:r w:rsidR="00EA3EF0">
        <w:t>45]</w:t>
      </w:r>
      <w:r w:rsidRPr="000F38DA">
        <w:t>。</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被动响应监管向主动实现合规的转型</w:t>
      </w:r>
      <w:r w:rsidR="00932901">
        <w:rPr>
          <w:rFonts w:hint="eastAsia"/>
        </w:rPr>
        <w:t>[</w:t>
      </w:r>
      <w:r w:rsidR="00932901">
        <w:t>46]</w:t>
      </w:r>
      <w:r w:rsidRPr="000F38DA">
        <w:t>。与此同时，国际标准</w:t>
      </w:r>
      <w:r w:rsidRPr="000F38DA">
        <w:t xml:space="preserve"> ISO/IEC 38507:2022 </w:t>
      </w:r>
      <w:r w:rsidRPr="000F38DA">
        <w:t>在人工智能治理框架中提出了可解释性、透明性与责任可追溯性</w:t>
      </w:r>
      <w:r w:rsidR="00F40271">
        <w:rPr>
          <w:rFonts w:hint="eastAsia"/>
        </w:rPr>
        <w:t>的</w:t>
      </w:r>
      <w:r w:rsidRPr="000F38DA">
        <w:t>原则</w:t>
      </w:r>
      <w:r w:rsidR="002860A0">
        <w:rPr>
          <w:rFonts w:hint="eastAsia"/>
        </w:rPr>
        <w:t>[</w:t>
      </w:r>
      <w:r w:rsidR="002860A0">
        <w:t>47]</w:t>
      </w:r>
      <w:r w:rsidRPr="000F38DA">
        <w:t>，为高合规行业的数字化监管提供了统一的标准与技术依据。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的融合模型。该模型通过策略定义</w:t>
      </w:r>
      <w:r w:rsidR="003655BF">
        <w:rPr>
          <w:rFonts w:hint="eastAsia"/>
        </w:rPr>
        <w:t>、</w:t>
      </w:r>
      <w:r w:rsidRPr="000F38DA">
        <w:t>自动执行</w:t>
      </w:r>
      <w:r w:rsidR="003655BF">
        <w:rPr>
          <w:rFonts w:hint="eastAsia"/>
        </w:rPr>
        <w:t>、</w:t>
      </w:r>
      <w:r w:rsidRPr="000F38DA">
        <w:t>智能反馈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544093"/>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544094"/>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技术债务（</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w:t>
      </w:r>
      <w:r w:rsidR="005860F9">
        <w:rPr>
          <w:rFonts w:hint="eastAsia"/>
        </w:rPr>
        <w:t>[</w:t>
      </w:r>
      <w:r w:rsidR="005860F9">
        <w:t>48]</w:t>
      </w:r>
      <w:r w:rsidRPr="00E45DBF">
        <w:t>。开发团队在项目进度与质量要求之间做出的权衡，虽然在短期内有助于提升交付速度，但从长远来看往往导致系统维护成本上升、架构灵活性下降，并削弱持续演化的能力</w:t>
      </w:r>
      <w:r w:rsidR="00612DF6">
        <w:rPr>
          <w:rFonts w:hint="eastAsia"/>
        </w:rPr>
        <w:t>[</w:t>
      </w:r>
      <w:r w:rsidR="00612DF6">
        <w:t>49]</w:t>
      </w:r>
      <w:r w:rsidRPr="00E45DBF">
        <w:t>。随着软件系统规模与复杂度的持续增加，技术债务的内涵已从最初的代码层问题，逐步扩展到架构、测试、文档、数据乃至组织管理等多个层面。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w:t>
      </w:r>
      <w:r w:rsidR="002A581E">
        <w:rPr>
          <w:rFonts w:hint="eastAsia"/>
        </w:rPr>
        <w:t>[</w:t>
      </w:r>
      <w:r w:rsidR="002A581E">
        <w:t>50]</w:t>
      </w:r>
      <w:r w:rsidRPr="00E45DBF">
        <w:t>。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从形成机制来看，技术债务具有典型的时间压力</w:t>
      </w:r>
      <w:r w:rsidR="00DF3D52">
        <w:rPr>
          <w:rFonts w:hint="eastAsia"/>
        </w:rPr>
        <w:t>、</w:t>
      </w:r>
      <w:r w:rsidRPr="00E45DBF">
        <w:t>质量妥协</w:t>
      </w:r>
      <w:r w:rsidR="00DF3D52">
        <w:rPr>
          <w:rFonts w:hint="eastAsia"/>
        </w:rPr>
        <w:t>、</w:t>
      </w:r>
      <w:r w:rsidRPr="00E45DBF">
        <w:t>结构退化累积特征。一些学者在实证研究中提出了技术债务累积螺旋模型（</w:t>
      </w:r>
      <w:r w:rsidRPr="00E45DBF">
        <w:t>Technical Debt Accumulation Spiral Model</w:t>
      </w:r>
      <w:r w:rsidRPr="00E45DBF">
        <w:t>），认为其形成往往受到项目周期压缩、资源分配不均、需求频繁调整、架构治理薄弱以及技术评审缺失等多重因素的共同影响</w:t>
      </w:r>
      <w:r w:rsidR="009C70C0">
        <w:t>[51]</w:t>
      </w:r>
      <w:r w:rsidRPr="00E45DBF">
        <w:t>。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2" w:name="_Toc213190792"/>
      <w:bookmarkStart w:id="133" w:name="_Toc213192500"/>
      <w:bookmarkStart w:id="134" w:name="_Toc213192808"/>
      <w:bookmarkStart w:id="135" w:name="_Toc213544095"/>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2"/>
      <w:bookmarkEnd w:id="133"/>
      <w:bookmarkEnd w:id="134"/>
      <w:bookmarkEnd w:id="135"/>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00DD43B5">
        <w:rPr>
          <w:rFonts w:hint="eastAsia"/>
        </w:rPr>
        <w:t>[</w:t>
      </w:r>
      <w:r w:rsidR="00DD43B5">
        <w:t>52]</w:t>
      </w:r>
      <w:r w:rsidRPr="00E45DBF">
        <w:t>。</w:t>
      </w:r>
      <w:r w:rsidRPr="00E45DBF">
        <w:t>Mens</w:t>
      </w:r>
      <w:r w:rsidRPr="00E45DBF">
        <w:t>与</w:t>
      </w:r>
      <w:r w:rsidRPr="00E45DBF">
        <w:t>Demeyer</w:t>
      </w:r>
      <w:r w:rsidRPr="00E45DBF">
        <w:t>提出的软件演化四阶段模型（理解</w:t>
      </w:r>
      <w:r w:rsidR="003655BF">
        <w:rPr>
          <w:rFonts w:hint="eastAsia"/>
        </w:rPr>
        <w:t>、</w:t>
      </w:r>
      <w:r w:rsidRPr="00E45DBF">
        <w:t>变更</w:t>
      </w:r>
      <w:r w:rsidR="003655BF">
        <w:rPr>
          <w:rFonts w:hint="eastAsia"/>
        </w:rPr>
        <w:t>、</w:t>
      </w:r>
      <w:r w:rsidRPr="00E45DBF">
        <w:t>实现</w:t>
      </w:r>
      <w:r w:rsidR="003655BF">
        <w:rPr>
          <w:rFonts w:hint="eastAsia"/>
        </w:rPr>
        <w:t>、</w:t>
      </w:r>
      <w:r w:rsidRPr="00E45DBF">
        <w:t>反馈）</w:t>
      </w:r>
      <w:r w:rsidR="003655BF">
        <w:rPr>
          <w:rFonts w:hint="eastAsia"/>
        </w:rPr>
        <w:t>，</w:t>
      </w:r>
      <w:r w:rsidRPr="00E45DBF">
        <w:t>揭示了架构在持续变更下的动态适应机制</w:t>
      </w:r>
      <w:r w:rsidR="007B4413">
        <w:rPr>
          <w:rFonts w:hint="eastAsia"/>
        </w:rPr>
        <w:t>[</w:t>
      </w:r>
      <w:r w:rsidR="007B4413">
        <w:t>53]</w:t>
      </w:r>
      <w:r w:rsidRPr="00E45DBF">
        <w:t>。在此过程中，可维护性是评价系统演化质量的关键属性。</w:t>
      </w:r>
    </w:p>
    <w:p w:rsidR="001D2241" w:rsidRPr="001907D1" w:rsidRDefault="001D2241" w:rsidP="003A2A58">
      <w:pPr>
        <w:pStyle w:val="11"/>
        <w:ind w:firstLine="480"/>
        <w:jc w:val="both"/>
      </w:pPr>
      <w:r w:rsidRPr="00E45DBF">
        <w:t>根据</w:t>
      </w:r>
      <w:r w:rsidRPr="00E45DBF">
        <w:t>ISO/IEC 25010:2023</w:t>
      </w:r>
      <w:r w:rsidRPr="00E45DBF">
        <w:t>标准，可维护性包括模块化、可重用性、可分析性、可修改性和可测试性五个子特性</w:t>
      </w:r>
      <w:r w:rsidR="000601D8">
        <w:rPr>
          <w:rFonts w:hint="eastAsia"/>
        </w:rPr>
        <w:t>[</w:t>
      </w:r>
      <w:r w:rsidR="000601D8">
        <w:t>54]</w:t>
      </w:r>
      <w:r w:rsidRPr="00E45DBF">
        <w:t>。技术债务通过增加复杂度、降低内聚度和引入设计异味，直接削弱上述属性，从而降低架构演化能力。</w:t>
      </w:r>
      <w:r w:rsidR="001907D1">
        <w:t>在实际的软件维护过程中，随着技术债务的不断积累，系统复杂度和维护成本逐步上升，可维护性则呈持续下降趋势。研究表明，债务密度越高，系统性能退化与维护难度上升的速度越快，呈现出明显的加速效应</w:t>
      </w:r>
      <w:r w:rsidR="006F6F5C">
        <w:rPr>
          <w:rFonts w:hint="eastAsia"/>
        </w:rPr>
        <w:t>[</w:t>
      </w:r>
      <w:r w:rsidR="006F6F5C">
        <w:t>55]</w:t>
      </w:r>
      <w:r w:rsidR="001907D1">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6" w:name="_Toc213190793"/>
      <w:bookmarkStart w:id="137" w:name="_Toc213192501"/>
      <w:bookmarkStart w:id="138" w:name="_Toc213192809"/>
      <w:bookmarkStart w:id="139" w:name="_Toc213544096"/>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6"/>
      <w:bookmarkEnd w:id="137"/>
      <w:bookmarkEnd w:id="138"/>
      <w:bookmarkEnd w:id="139"/>
    </w:p>
    <w:p w:rsidR="00535E7D" w:rsidRPr="00AB055D" w:rsidRDefault="00535E7D" w:rsidP="00AB055D">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00A725FF">
        <w:rPr>
          <w:rFonts w:hint="eastAsia"/>
        </w:rPr>
        <w:t>[</w:t>
      </w:r>
      <w:r w:rsidR="00A725FF">
        <w:t>56]</w:t>
      </w:r>
      <w:r w:rsidRPr="0001622A">
        <w:t>。</w:t>
      </w:r>
      <w:r w:rsidR="00AB055D">
        <w:t>在技术债务治理研究中，部分学者提出了多维度治理循环框架（</w:t>
      </w:r>
      <w:r w:rsidR="00AB055D">
        <w:t>Multidimensional Technical Debt Governance</w:t>
      </w:r>
      <w:r w:rsidR="00AB055D">
        <w:t>，</w:t>
      </w:r>
      <w:r w:rsidR="00AB055D">
        <w:t>MTDG</w:t>
      </w:r>
      <w:r w:rsidR="00AB055D">
        <w:t>），将治理流程划分为五个连续阶段：债务识别、量化评估、风险优先级排序、偿还执行与验证反馈</w:t>
      </w:r>
      <w:r w:rsidR="003A0A08">
        <w:rPr>
          <w:rFonts w:hint="eastAsia"/>
        </w:rPr>
        <w:t>[</w:t>
      </w:r>
      <w:r w:rsidR="003A0A08">
        <w:t>57]</w:t>
      </w:r>
      <w:r w:rsidR="00AB055D">
        <w:t>。该框架通过闭环机制实现对技术债务生命周期的动态调控，并强调在</w:t>
      </w:r>
      <w:r w:rsidR="00AB055D">
        <w:t xml:space="preserve"> DevOps </w:t>
      </w:r>
      <w:r w:rsidR="00AB055D">
        <w:t>与持续交付环境中引入自动化度量与自适应治理手段，以减少人工审计的滞后性与主观性。</w:t>
      </w:r>
    </w:p>
    <w:p w:rsidR="00DD6FC3" w:rsidRPr="00DD6FC3" w:rsidRDefault="00DD6FC3" w:rsidP="00DD6FC3">
      <w:pPr>
        <w:pStyle w:val="11"/>
        <w:ind w:firstLine="480"/>
        <w:jc w:val="both"/>
      </w:pPr>
      <w:r w:rsidRPr="00DD6FC3">
        <w:t>在度量体系方面，已有研究指出，从多个维度衡量技术债务有助于更全面量化其规模与风险</w:t>
      </w:r>
      <w:r w:rsidR="004A2B76">
        <w:rPr>
          <w:rFonts w:hint="eastAsia"/>
        </w:rPr>
        <w:t>[</w:t>
      </w:r>
      <w:r w:rsidR="004A2B76">
        <w:t>58]</w:t>
      </w:r>
      <w:r w:rsidRPr="00DD6FC3">
        <w:t>。该类多维度量体系不仅涵盖代码层面的静态结构（例如模块耦合、重复率、代码异味），还将系统演化行为（如修改频率、缺陷密度、提交波动）及其经济影响（如偿还成本、投资回报率</w:t>
      </w:r>
      <w:r w:rsidRPr="00DD6FC3">
        <w:t xml:space="preserve"> ROI</w:t>
      </w:r>
      <w:r w:rsidRPr="00DD6FC3">
        <w:t>）纳入考量。通过建立从技术属性到经济效益的连续桥梁，组织得以借助数据驱动的方式识别高风险区域，并优先分配资源进行技术债务偿还与结构优化。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Default="00AE562C" w:rsidP="0001622A">
      <w:pPr>
        <w:pStyle w:val="11"/>
        <w:ind w:firstLine="480"/>
        <w:jc w:val="both"/>
      </w:pPr>
      <w:r w:rsidRPr="0001622A">
        <w:t>该体系的应用，使技术债务从隐性负担转化为可度量、可追踪的管理对象。通过指标的动态监控，企业能够在项目生命周期内实时评估系统健康度，为架构决策提供数据支撑。</w:t>
      </w:r>
    </w:p>
    <w:p w:rsidR="00BA29D4" w:rsidRPr="00BA29D4" w:rsidRDefault="00BA29D4" w:rsidP="00BA29D4">
      <w:pPr>
        <w:pStyle w:val="11"/>
        <w:ind w:firstLine="480"/>
        <w:jc w:val="both"/>
      </w:pPr>
      <w:r>
        <w:t>此外，</w:t>
      </w:r>
      <w:r w:rsidR="003C0344">
        <w:rPr>
          <w:rFonts w:hint="eastAsia"/>
        </w:rPr>
        <w:t>有研究表明</w:t>
      </w:r>
      <w:r>
        <w:t>，在微服务与服务网格架构中，应实现安全机制与开发运维流程的深度协同</w:t>
      </w:r>
      <w:r w:rsidR="00A62420">
        <w:rPr>
          <w:rFonts w:hint="eastAsia"/>
        </w:rPr>
        <w:t>[</w:t>
      </w:r>
      <w:r w:rsidR="00A62420">
        <w:t>59]</w:t>
      </w:r>
      <w:r>
        <w:t>。安全控制不应局限于运行阶段的防护，而应贯穿持续集成与交付的全流程，通过架构层的策略自动化与治理机制，提升系统的可维护性与可演化性，为后续的结构优化与风险管理奠定制度化基础。</w:t>
      </w:r>
      <w:bookmarkStart w:id="140" w:name="OLE_LINK7"/>
      <w:bookmarkStart w:id="141" w:name="OLE_LINK8"/>
      <w:r>
        <w:t>同时，</w:t>
      </w:r>
      <w:r>
        <w:t xml:space="preserve">ISO/IEC 26550 </w:t>
      </w:r>
      <w:r>
        <w:t>标准从软件生命周期管理的视角出发，构建了产品线工程与架构治理的统一框架</w:t>
      </w:r>
      <w:r w:rsidR="00331522">
        <w:rPr>
          <w:rFonts w:hint="eastAsia"/>
        </w:rPr>
        <w:t>[</w:t>
      </w:r>
      <w:r w:rsidR="00331522">
        <w:t>60]</w:t>
      </w:r>
      <w:r>
        <w:t>。该标准强调，应在组织层面建立持续的质量监控与度量体系，以支撑过程改进与资产复用，从而在更高层面实现技术债务的可控化与可持续管理。</w:t>
      </w:r>
      <w:bookmarkEnd w:id="140"/>
      <w:bookmarkEnd w:id="141"/>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2" w:name="_Toc213190794"/>
      <w:bookmarkStart w:id="143" w:name="_Toc213192502"/>
      <w:bookmarkStart w:id="144" w:name="_Toc213192810"/>
      <w:bookmarkStart w:id="145" w:name="_Toc213544097"/>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2"/>
      <w:bookmarkEnd w:id="143"/>
      <w:bookmarkEnd w:id="144"/>
      <w:bookmarkEnd w:id="145"/>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6" w:name="_Toc213190795"/>
      <w:bookmarkStart w:id="147" w:name="_Toc213192503"/>
      <w:bookmarkStart w:id="148" w:name="_Toc213192811"/>
      <w:bookmarkStart w:id="149" w:name="_Toc213544098"/>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6"/>
      <w:bookmarkEnd w:id="147"/>
      <w:bookmarkEnd w:id="148"/>
      <w:bookmarkEnd w:id="149"/>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w:t>
      </w:r>
      <w:r w:rsidR="00D23371">
        <w:rPr>
          <w:rFonts w:hint="eastAsia"/>
        </w:rPr>
        <w:t>[</w:t>
      </w:r>
      <w:r w:rsidR="00D23371">
        <w:t>61]</w:t>
      </w:r>
      <w:r w:rsidRPr="006C7E29">
        <w:t>。与传统运维相比，</w:t>
      </w:r>
      <w:r w:rsidRPr="006C7E29">
        <w:t xml:space="preserve">SRE </w:t>
      </w:r>
      <w:r w:rsidRPr="006C7E29">
        <w:t>强调将软件工程方法论引入运维体系，通过可靠性即特性（</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）模型被视为协调系统创新速率与稳定性的重要工具。该模型通过量化可容忍的不可靠性来限定系统变更的风险边界。例如，当系统设定的可用性目标为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的运行逻辑可被视为一种工程化的反馈控制系统，遵循度量</w:t>
      </w:r>
      <w:r w:rsidR="00254A3F">
        <w:rPr>
          <w:rFonts w:hint="eastAsia"/>
        </w:rPr>
        <w:t>、</w:t>
      </w:r>
      <w:r w:rsidRPr="006C7E29">
        <w:t>反馈</w:t>
      </w:r>
      <w:r w:rsidR="00254A3F">
        <w:rPr>
          <w:rFonts w:hint="eastAsia"/>
        </w:rPr>
        <w:t>、</w:t>
      </w:r>
      <w:r w:rsidRPr="006C7E29">
        <w:t>调节的闭环过程。系统实时监控核心运行指标（如延迟、错误率、吞吐量及饱和度），并将其与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提出的四黄金指标（</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50" w:name="_Toc213190796"/>
      <w:bookmarkStart w:id="151" w:name="_Toc213192504"/>
      <w:bookmarkStart w:id="152" w:name="_Toc213192812"/>
      <w:bookmarkStart w:id="153" w:name="_Toc213544099"/>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50"/>
      <w:bookmarkEnd w:id="151"/>
      <w:bookmarkEnd w:id="152"/>
      <w:bookmarkEnd w:id="153"/>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w:t>
      </w:r>
      <w:r w:rsidR="007C758D">
        <w:rPr>
          <w:rFonts w:hint="eastAsia"/>
        </w:rPr>
        <w:t>[</w:t>
      </w:r>
      <w:r w:rsidR="007C758D">
        <w:t>62]</w:t>
      </w:r>
      <w:r w:rsidRPr="006C7E29">
        <w:t>。与传统依赖人工经验的运维模式不同，</w:t>
      </w:r>
      <w:r w:rsidRPr="006C7E29">
        <w:t xml:space="preserve">AIOps </w:t>
      </w:r>
      <w:r w:rsidRPr="006C7E29">
        <w:t>通过将机器学习算法嵌入事件处理流程，使系统能够自动识别异常、定位根因并触发响应，从而实现数据感知</w:t>
      </w:r>
      <w:r w:rsidR="00254A3F">
        <w:rPr>
          <w:rFonts w:hint="eastAsia"/>
        </w:rPr>
        <w:t>、</w:t>
      </w:r>
      <w:r w:rsidRPr="006C7E29">
        <w:t>智能分析</w:t>
      </w:r>
      <w:r w:rsidR="00254A3F">
        <w:rPr>
          <w:rFonts w:hint="eastAsia"/>
        </w:rPr>
        <w:t>、</w:t>
      </w:r>
      <w:r w:rsidRPr="006C7E29">
        <w:t>自动执行的闭环管理。其理论基础源自数据驱动决策与自适应控制理论，核心目标是让运维体系具备自学习与自调节能力。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w:t>
      </w:r>
      <w:r w:rsidR="004E4FC7">
        <w:rPr>
          <w:rFonts w:hint="eastAsia"/>
        </w:rPr>
        <w:t>[</w:t>
      </w:r>
      <w:r w:rsidR="004E4FC7">
        <w:t>63]</w:t>
      </w:r>
      <w:r w:rsidRPr="006C7E29">
        <w:t>。通过持续反馈与模型迭代，</w:t>
      </w:r>
      <w:r w:rsidRPr="006C7E29">
        <w:t xml:space="preserve">AIOps </w:t>
      </w:r>
      <w:r w:rsidRPr="006C7E29">
        <w:t>系统能够逐步提升识别精度和响应速度，形成自演化</w:t>
      </w:r>
      <w:r w:rsidR="00254A3F">
        <w:rPr>
          <w:rFonts w:hint="eastAsia"/>
        </w:rPr>
        <w:t>、</w:t>
      </w:r>
      <w:r w:rsidRPr="006C7E29">
        <w:t>自优化</w:t>
      </w:r>
      <w:r w:rsidR="00254A3F">
        <w:rPr>
          <w:rFonts w:hint="eastAsia"/>
        </w:rPr>
        <w:t>、</w:t>
      </w:r>
      <w:r w:rsidRPr="006C7E29">
        <w:t>自恢复的运行机制。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C41456" w:rsidRPr="00C41456" w:rsidRDefault="00C41456" w:rsidP="00C41456">
      <w:pPr>
        <w:pStyle w:val="11"/>
        <w:ind w:firstLine="480"/>
        <w:jc w:val="both"/>
      </w:pPr>
      <w:r w:rsidRPr="00C41456">
        <w:t>图</w:t>
      </w:r>
      <w:r w:rsidRPr="00C41456">
        <w:t xml:space="preserve"> 2-6 </w:t>
      </w:r>
      <w:r w:rsidRPr="00C41456">
        <w:t>所示循环结构揭示了</w:t>
      </w:r>
      <w:r w:rsidRPr="00C41456">
        <w:t xml:space="preserve"> AIOps </w:t>
      </w:r>
      <w:r w:rsidRPr="00C41456">
        <w:t>系统的自适应特性：模型通过历史运维数据和预测算法相互作用，构建基于因果推理的决策框架，使运维流程从传统的被动故障响应转向主动风险预防。已有研究</w:t>
      </w:r>
      <w:r w:rsidR="00CC7BB3">
        <w:rPr>
          <w:rFonts w:hint="eastAsia"/>
        </w:rPr>
        <w:t>证实，</w:t>
      </w:r>
      <w:r w:rsidRPr="00C41456">
        <w:t>引入</w:t>
      </w:r>
      <w:r w:rsidRPr="00C41456">
        <w:t xml:space="preserve"> AIOps </w:t>
      </w:r>
      <w:r w:rsidRPr="00C41456">
        <w:t>的组织在多个关键运维指标上取得了显著改善，例如平均修复时间（</w:t>
      </w:r>
      <w:r w:rsidRPr="00C41456">
        <w:t>MTTR</w:t>
      </w:r>
      <w:r w:rsidRPr="00C41456">
        <w:t>）大幅缩减，以及事件／异常检测的准确度显著提升</w:t>
      </w:r>
      <w:r w:rsidR="00267660">
        <w:rPr>
          <w:rFonts w:hint="eastAsia"/>
        </w:rPr>
        <w:t>[</w:t>
      </w:r>
      <w:r w:rsidR="00267660">
        <w:t>64]</w:t>
      </w:r>
      <w:r w:rsidRPr="00C41456">
        <w:t>。在云原生与微服务架构被广泛采用的背景下，</w:t>
      </w:r>
      <w:r w:rsidRPr="00C41456">
        <w:t xml:space="preserve">AIOps </w:t>
      </w:r>
      <w:r w:rsidRPr="00C41456">
        <w:t>已成为企业实现可观测性（</w:t>
      </w:r>
      <w:r w:rsidRPr="00C41456">
        <w:t>Observability</w:t>
      </w:r>
      <w:r w:rsidRPr="00C41456">
        <w:t>）与弹性治理（</w:t>
      </w:r>
      <w:r w:rsidRPr="00C41456">
        <w:t>Resilience Governance</w:t>
      </w:r>
      <w:r w:rsidRPr="00C41456">
        <w:t>）的关键支撑，对于金融科技等高合规行业尤具价值，因为它为智能化、自动化运维治理提供了一条可行路径。</w:t>
      </w:r>
    </w:p>
    <w:p w:rsidR="00C41456" w:rsidRPr="00C41456" w:rsidRDefault="00C41456" w:rsidP="00F97EB6">
      <w:pPr>
        <w:spacing w:line="400" w:lineRule="exact"/>
        <w:jc w:val="center"/>
        <w:rPr>
          <w:rFonts w:ascii="Times New Roman" w:hAnsi="Times New Roman" w:cs="Times New Roman"/>
          <w:sz w:val="21"/>
          <w:szCs w:val="21"/>
        </w:rP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4" w:name="_Toc213190797"/>
      <w:bookmarkStart w:id="155" w:name="_Toc213192505"/>
      <w:bookmarkStart w:id="156" w:name="_Toc213192813"/>
      <w:bookmarkStart w:id="157" w:name="_Toc213544100"/>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4"/>
      <w:bookmarkEnd w:id="155"/>
      <w:bookmarkEnd w:id="156"/>
      <w:bookmarkEnd w:id="157"/>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w:t>
      </w:r>
      <w:r w:rsidR="00A249AB">
        <w:rPr>
          <w:rFonts w:hint="eastAsia"/>
        </w:rPr>
        <w:t>[</w:t>
      </w:r>
      <w:r w:rsidR="00A249AB">
        <w:t>65]</w:t>
      </w:r>
      <w:r w:rsidRPr="004F5F7A">
        <w:t>。与传统的黑箱式算法相比，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r w:rsidR="00DB13F4">
        <w:rPr>
          <w:rFonts w:hint="eastAsia"/>
        </w:rPr>
        <w:t>[</w:t>
      </w:r>
      <w:r w:rsidR="00DB13F4">
        <w:t>66]</w:t>
      </w:r>
      <w:r w:rsidRPr="004F5F7A">
        <w:t>。</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8" w:name="_Toc213190798"/>
      <w:bookmarkStart w:id="159" w:name="_Toc213192506"/>
      <w:bookmarkStart w:id="160" w:name="_Toc213192814"/>
      <w:bookmarkStart w:id="161" w:name="_Toc213544101"/>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8"/>
      <w:bookmarkEnd w:id="159"/>
      <w:bookmarkEnd w:id="160"/>
      <w:bookmarkEnd w:id="161"/>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2" w:name="_Toc213190799"/>
      <w:bookmarkStart w:id="163" w:name="_Toc213192507"/>
      <w:bookmarkStart w:id="164" w:name="_Toc213192815"/>
      <w:bookmarkStart w:id="165" w:name="_Toc213544102"/>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2"/>
      <w:bookmarkEnd w:id="163"/>
      <w:bookmarkEnd w:id="164"/>
      <w:bookmarkEnd w:id="165"/>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007E0EAD">
        <w:rPr>
          <w:rFonts w:hint="eastAsia"/>
        </w:rPr>
        <w:t>[</w:t>
      </w:r>
      <w:r w:rsidR="007E0EAD">
        <w:t>67]</w:t>
      </w:r>
      <w:r w:rsidRPr="004F5F7A">
        <w:t>。</w:t>
      </w:r>
      <w:r w:rsidRPr="004F5F7A">
        <w:t xml:space="preserve">Tushman </w:t>
      </w:r>
      <w:r w:rsidRPr="004F5F7A">
        <w:t>与</w:t>
      </w:r>
      <w:r w:rsidRPr="004F5F7A">
        <w:t xml:space="preserve"> Katz </w:t>
      </w:r>
      <w:r w:rsidRPr="004F5F7A">
        <w:t>提出的知识整合模型指出，复杂项目的成功依赖于不同专业领域之间的有效沟通与知识共享</w:t>
      </w:r>
      <w:r w:rsidR="008540D1">
        <w:rPr>
          <w:rFonts w:hint="eastAsia"/>
        </w:rPr>
        <w:t>[</w:t>
      </w:r>
      <w:r w:rsidR="008540D1">
        <w:t>68]</w:t>
      </w:r>
      <w:r w:rsidRPr="004F5F7A">
        <w:t>。在软件工程与产品开发领域，跨职能团队通常由开发、测试、安全、运维及合规等角色组成，成员通过共享目标、开放交流与互信机制，促进知识的流动、整合与创新。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00D602E1">
        <w:rPr>
          <w:rFonts w:hint="eastAsia"/>
        </w:rPr>
        <w:t>[</w:t>
      </w:r>
      <w:r w:rsidR="00D602E1">
        <w:t>69]</w:t>
      </w:r>
      <w:r w:rsidRPr="004F5F7A">
        <w:t>。</w:t>
      </w:r>
      <w:r w:rsidRPr="004F5F7A">
        <w:t>Argote</w:t>
      </w:r>
      <w:r w:rsidRPr="004F5F7A">
        <w:t>（</w:t>
      </w:r>
      <w:r w:rsidRPr="004F5F7A">
        <w:t>2020</w:t>
      </w:r>
      <w:r w:rsidRPr="004F5F7A">
        <w:t>）认为，组织学习过程可分为知识获取、知识共</w:t>
      </w:r>
      <w:r w:rsidRPr="004F5F7A">
        <w:lastRenderedPageBreak/>
        <w:t>享与知识应用三个阶段</w:t>
      </w:r>
      <w:r w:rsidR="0001789F">
        <w:rPr>
          <w:rFonts w:hint="eastAsia"/>
        </w:rPr>
        <w:t>[</w:t>
      </w:r>
      <w:r w:rsidR="0001789F">
        <w:t>70]</w:t>
      </w:r>
      <w:r w:rsidRPr="004F5F7A">
        <w:t>。在跨职能情境下，学习机制常通过双环反馈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6" w:name="_Toc213190800"/>
      <w:bookmarkStart w:id="167" w:name="_Toc213192508"/>
      <w:bookmarkStart w:id="168" w:name="_Toc213192816"/>
      <w:bookmarkStart w:id="169" w:name="_Toc213544103"/>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6"/>
      <w:bookmarkEnd w:id="167"/>
      <w:bookmarkEnd w:id="168"/>
      <w:bookmarkEnd w:id="169"/>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w:t>
      </w:r>
      <w:r w:rsidR="00774253">
        <w:rPr>
          <w:rFonts w:hint="eastAsia"/>
        </w:rPr>
        <w:t>[</w:t>
      </w:r>
      <w:r w:rsidR="00774253">
        <w:t>71]</w:t>
      </w:r>
      <w:r w:rsidRPr="004F5F7A">
        <w:t>。该文化的理论根源可追溯至精益管理（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w:t>
      </w:r>
      <w:r w:rsidR="00447420">
        <w:rPr>
          <w:rFonts w:hint="eastAsia"/>
        </w:rPr>
        <w:t>[</w:t>
      </w:r>
      <w:r w:rsidR="00447420">
        <w:t>72]</w:t>
      </w:r>
      <w:r w:rsidRPr="004F5F7A">
        <w:t>。二者的结合构成了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提出的八步变革模型为</w:t>
      </w:r>
      <w:r w:rsidRPr="004F5F7A">
        <w:t xml:space="preserve"> DevOps </w:t>
      </w:r>
      <w:r w:rsidRPr="004F5F7A">
        <w:t>文化的落地提供了行动路径：建立紧迫感、构建变革联盟、形成并传播愿景、赋权员工、实现短期成果、巩固改进并最终制度化变革</w:t>
      </w:r>
      <w:r w:rsidR="006D09E3">
        <w:rPr>
          <w:rFonts w:hint="eastAsia"/>
        </w:rPr>
        <w:t>[</w:t>
      </w:r>
      <w:r w:rsidR="006D09E3">
        <w:t>73]</w:t>
      </w:r>
      <w:r w:rsidRPr="004F5F7A">
        <w:t>。结合该理论，</w:t>
      </w:r>
      <w:r w:rsidRPr="004F5F7A">
        <w:t xml:space="preserve">DevOps </w:t>
      </w:r>
      <w:r w:rsidRPr="004F5F7A">
        <w:t>转型实质上是一场文化与结构的双重变革，其核心在于将组织导向由职能分割转向价值流协同。根据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w:t>
      </w:r>
      <w:r w:rsidR="000332DA">
        <w:rPr>
          <w:rFonts w:hint="eastAsia"/>
        </w:rPr>
        <w:t>显著</w:t>
      </w:r>
      <w:r w:rsidRPr="004F5F7A">
        <w:rPr>
          <w:rFonts w:hint="eastAsia"/>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70" w:name="_Toc213190801"/>
      <w:bookmarkStart w:id="171" w:name="_Toc213192509"/>
      <w:bookmarkStart w:id="172" w:name="_Toc213192817"/>
      <w:bookmarkStart w:id="173" w:name="_Toc213544104"/>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w:t>
      </w:r>
      <w:bookmarkEnd w:id="170"/>
      <w:bookmarkEnd w:id="171"/>
      <w:bookmarkEnd w:id="172"/>
      <w:r w:rsidR="0042226F">
        <w:rPr>
          <w:rFonts w:ascii="Times New Roman" w:hAnsi="Times New Roman" w:hint="eastAsia"/>
          <w:bCs/>
          <w:kern w:val="0"/>
          <w:sz w:val="24"/>
          <w:szCs w:val="32"/>
        </w:rPr>
        <w:t>团队绩效形成机制</w:t>
      </w:r>
      <w:bookmarkEnd w:id="173"/>
    </w:p>
    <w:p w:rsidR="00C01ECC" w:rsidRPr="00C01ECC" w:rsidRDefault="00C01ECC" w:rsidP="006B7854">
      <w:pPr>
        <w:pStyle w:val="11"/>
        <w:ind w:firstLine="480"/>
        <w:jc w:val="both"/>
      </w:pPr>
      <w:r w:rsidRPr="00C01ECC">
        <w:t>能力矩阵（</w:t>
      </w:r>
      <w:r w:rsidRPr="00C01ECC">
        <w:t>Competency Matrix</w:t>
      </w:r>
      <w:r w:rsidRPr="00C01ECC">
        <w:t>）概念起源于人力资源管理领域，最早由</w:t>
      </w:r>
      <w:r w:rsidRPr="00C01ECC">
        <w:t xml:space="preserve"> Boyatzis</w:t>
      </w:r>
      <w:r w:rsidRPr="00C01ECC">
        <w:t>中提出，用于描述管理者在知识、技能与行为三个维度上的胜任特征</w:t>
      </w:r>
      <w:r w:rsidR="006B5BD6">
        <w:rPr>
          <w:rFonts w:hint="eastAsia"/>
        </w:rPr>
        <w:t>[</w:t>
      </w:r>
      <w:r w:rsidR="006B5BD6">
        <w:t>74]</w:t>
      </w:r>
      <w:r w:rsidRPr="00C01ECC">
        <w:t>。该模型的核心思想是，组织成员的有效绩效依赖于多维能力的组合，而这些能力可以被识别、评估并系统化呈现。在此基础上，能力矩阵被广泛应用于现代组织的人力资源开发、培训规划和项目团队建设中。通过对不同岗位或团队成员能力结构的可视化分析，组织能够识别关键能力差距，从而实现有针对性的资源配置与能力提升。</w:t>
      </w:r>
    </w:p>
    <w:p w:rsidR="004D3CCC" w:rsidRDefault="00C01ECC" w:rsidP="00C01ECC">
      <w:pPr>
        <w:pStyle w:val="11"/>
        <w:ind w:firstLine="480"/>
        <w:jc w:val="both"/>
      </w:pPr>
      <w:r w:rsidRPr="00C01ECC">
        <w:t>团队绩效的形成机制方面，</w:t>
      </w:r>
      <w:r w:rsidRPr="00C01ECC">
        <w:t>Forrester</w:t>
      </w:r>
      <w:r w:rsidRPr="00C01ECC">
        <w:t>（</w:t>
      </w:r>
      <w:r w:rsidRPr="00C01ECC">
        <w:t>1961</w:t>
      </w:r>
      <w:r w:rsidRPr="00C01ECC">
        <w:t>）提出的系统动力学理论（</w:t>
      </w:r>
      <w:r w:rsidRPr="00C01ECC">
        <w:t>System Dynamics Theory</w:t>
      </w:r>
      <w:r w:rsidRPr="00C01ECC">
        <w:t>）为研究复杂组织系统中行为与结果的动态关系提供了分析框架</w:t>
      </w:r>
      <w:r w:rsidR="00E3027C">
        <w:rPr>
          <w:rFonts w:hint="eastAsia"/>
        </w:rPr>
        <w:t>[</w:t>
      </w:r>
      <w:r w:rsidR="00E3027C">
        <w:t>75]</w:t>
      </w:r>
      <w:r w:rsidRPr="00C01ECC">
        <w:t>。该理论指出，组织绩效受个体能力、协作关系与外部环境等多因素交互影响，其结果并非各要素的线性叠加，而是由信息反馈与动态平衡机制决定。</w:t>
      </w:r>
    </w:p>
    <w:p w:rsidR="00C01ECC" w:rsidRPr="00C01ECC" w:rsidRDefault="00C01ECC" w:rsidP="00C01ECC">
      <w:pPr>
        <w:pStyle w:val="11"/>
        <w:ind w:firstLine="480"/>
        <w:jc w:val="both"/>
      </w:pPr>
      <w:r w:rsidRPr="00C01ECC">
        <w:t>在团队研究领域，</w:t>
      </w:r>
      <w:r w:rsidRPr="00C01ECC">
        <w:t>Hackman</w:t>
      </w:r>
      <w:r w:rsidRPr="00C01ECC">
        <w:t>（</w:t>
      </w:r>
      <w:r w:rsidRPr="00C01ECC">
        <w:t>1987</w:t>
      </w:r>
      <w:r w:rsidRPr="00C01ECC">
        <w:t>）提出的团队效能模型（</w:t>
      </w:r>
      <w:r w:rsidRPr="00C01ECC">
        <w:t>Team Effectiveness Model</w:t>
      </w:r>
      <w:r w:rsidRPr="00C01ECC">
        <w:t>）进一步揭示了绩效形成的系统性结构</w:t>
      </w:r>
      <w:r w:rsidR="009A78BC">
        <w:rPr>
          <w:rFonts w:hint="eastAsia"/>
        </w:rPr>
        <w:t>[</w:t>
      </w:r>
      <w:r w:rsidR="009A78BC">
        <w:t>76]</w:t>
      </w:r>
      <w:r w:rsidRPr="00C01ECC">
        <w:t>。他认为团队产出由成员特征（输入）、团队过程（过程变量）与组织环境（情境支持）共同决定。其中，信息共享、沟通效率与信任氛围等过程性因素被认为是调节个体能力与团队绩效之间关系的重要中介。</w:t>
      </w:r>
    </w:p>
    <w:p w:rsidR="00C01ECC" w:rsidRPr="00C01ECC" w:rsidRDefault="00C01ECC" w:rsidP="00E76CF0">
      <w:pPr>
        <w:pStyle w:val="11"/>
        <w:ind w:firstLine="480"/>
        <w:jc w:val="both"/>
      </w:pPr>
      <w:r w:rsidRPr="00C01ECC">
        <w:t>Edmondson</w:t>
      </w:r>
      <w:r w:rsidRPr="00C01ECC">
        <w:t>研究首次提出了心理安全感（</w:t>
      </w:r>
      <w:r w:rsidRPr="00C01ECC">
        <w:t>Psychological Safety</w:t>
      </w:r>
      <w:r w:rsidRPr="00C01ECC">
        <w:t>）概念，指出其是团队学习行为和绩效提升的关键机制</w:t>
      </w:r>
      <w:r w:rsidR="00962F92">
        <w:rPr>
          <w:rFonts w:hint="eastAsia"/>
        </w:rPr>
        <w:t>[</w:t>
      </w:r>
      <w:r w:rsidR="00962F92">
        <w:t>77]</w:t>
      </w:r>
      <w:r w:rsidRPr="00C01ECC">
        <w:t>。后续研究进一步验证，心理安全感能够增强成员之间的沟通开放性与协作意愿，从而促进创新与问题解决效率。</w:t>
      </w: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w:t>
      </w:r>
      <w:r w:rsidR="00FE4867">
        <w:rPr>
          <w:rFonts w:ascii="Times New Roman" w:hAnsi="Times New Roman" w:cs="Times New Roman" w:hint="eastAsia"/>
          <w:sz w:val="21"/>
          <w:szCs w:val="21"/>
        </w:rPr>
        <w:t>团队</w:t>
      </w:r>
      <w:r w:rsidRPr="00BA426B">
        <w:rPr>
          <w:rFonts w:ascii="Times New Roman" w:hAnsi="Times New Roman" w:cs="Times New Roman"/>
          <w:sz w:val="21"/>
          <w:szCs w:val="21"/>
        </w:rPr>
        <w:t>绩效模型</w:t>
      </w:r>
    </w:p>
    <w:p w:rsidR="00407351" w:rsidRDefault="001366B0" w:rsidP="00530CB3">
      <w:pPr>
        <w:pStyle w:val="11"/>
        <w:ind w:firstLine="480"/>
        <w:jc w:val="both"/>
      </w:pPr>
      <w:r>
        <w:rPr>
          <w:rFonts w:hint="eastAsia"/>
        </w:rPr>
        <w:t>如</w:t>
      </w:r>
      <w:r w:rsidR="00344ADD" w:rsidRPr="00C30D73">
        <w:t>图</w:t>
      </w:r>
      <w:r w:rsidR="00344ADD" w:rsidRPr="00C30D73">
        <w:t xml:space="preserve"> 2-9 </w:t>
      </w:r>
      <w:r w:rsidR="00344ADD" w:rsidRPr="00C30D73">
        <w:t>展示了能力矩阵与</w:t>
      </w:r>
      <w:r w:rsidR="00C46C8C">
        <w:rPr>
          <w:rFonts w:hint="eastAsia"/>
        </w:rPr>
        <w:t>团队绩效</w:t>
      </w:r>
      <w:r w:rsidR="00344ADD" w:rsidRPr="00C30D73">
        <w:t>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4" w:name="_Toc213190802"/>
      <w:bookmarkStart w:id="175" w:name="_Toc213192510"/>
      <w:bookmarkStart w:id="176" w:name="_Toc213192818"/>
      <w:bookmarkStart w:id="177" w:name="_Toc213544105"/>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4"/>
      <w:bookmarkEnd w:id="175"/>
      <w:bookmarkEnd w:id="176"/>
      <w:bookmarkEnd w:id="177"/>
    </w:p>
    <w:p w:rsidR="006754DE" w:rsidRDefault="006754DE" w:rsidP="006754DE">
      <w:pPr>
        <w:pStyle w:val="2"/>
        <w:keepNext/>
        <w:keepLines/>
        <w:numPr>
          <w:ilvl w:val="1"/>
          <w:numId w:val="0"/>
        </w:numPr>
        <w:adjustRightInd/>
        <w:snapToGrid/>
        <w:rPr>
          <w:rFonts w:ascii="Times New Roman" w:hAnsi="Times New Roman"/>
          <w:bCs/>
          <w:szCs w:val="32"/>
        </w:rPr>
      </w:pPr>
      <w:bookmarkStart w:id="178" w:name="_Toc213190803"/>
      <w:bookmarkStart w:id="179" w:name="_Toc213192511"/>
      <w:bookmarkStart w:id="180" w:name="_Toc213192819"/>
      <w:bookmarkStart w:id="181" w:name="_Toc213544106"/>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8"/>
      <w:bookmarkEnd w:id="179"/>
      <w:bookmarkEnd w:id="180"/>
      <w:bookmarkEnd w:id="181"/>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2" w:name="_Toc213190804"/>
      <w:bookmarkStart w:id="183" w:name="_Toc213192512"/>
      <w:bookmarkStart w:id="184" w:name="_Toc213192820"/>
      <w:bookmarkStart w:id="185" w:name="_Toc213544107"/>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2"/>
      <w:bookmarkEnd w:id="183"/>
      <w:bookmarkEnd w:id="184"/>
      <w:bookmarkEnd w:id="185"/>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治理决策</w:t>
      </w:r>
      <w:r w:rsidR="0077396E">
        <w:rPr>
          <w:rFonts w:hint="eastAsia"/>
        </w:rPr>
        <w:t>、</w:t>
      </w:r>
      <w:r w:rsidRPr="00C30D73">
        <w:t>业务条线</w:t>
      </w:r>
      <w:r w:rsidR="0077396E">
        <w:rPr>
          <w:rFonts w:hint="eastAsia"/>
        </w:rPr>
        <w:t>、</w:t>
      </w:r>
      <w:r w:rsidRPr="00C30D73">
        <w:t>共享交付三级体系，在统一战略框架下实现跨地域分布式研发与本地化合规运营的动态平衡。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r w:rsidR="00572204">
        <w:rPr>
          <w:rFonts w:hint="eastAsia"/>
        </w:rPr>
        <w:t>，主要有三层结构如下：</w:t>
      </w:r>
    </w:p>
    <w:p w:rsidR="004A6164" w:rsidRPr="003B0A3F" w:rsidRDefault="00E576E3" w:rsidP="003B0A3F">
      <w:pPr>
        <w:pStyle w:val="11"/>
        <w:ind w:firstLine="480"/>
        <w:jc w:val="both"/>
      </w:pPr>
      <w:r w:rsidRPr="003B0A3F">
        <w:t>（</w:t>
      </w:r>
      <w:r w:rsidRPr="003B0A3F">
        <w:t>1</w:t>
      </w:r>
      <w:r w:rsidRPr="003B0A3F">
        <w:t>）决策与治理层</w:t>
      </w:r>
      <w:r w:rsidR="00572204">
        <w:rPr>
          <w:rFonts w:hint="eastAsia"/>
        </w:rPr>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00AE48D9">
        <w:rPr>
          <w:rFonts w:hint="eastAsia"/>
        </w:rPr>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00AE48D9">
        <w:rPr>
          <w:rFonts w:hint="eastAsia"/>
        </w:rPr>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这种直线</w:t>
      </w:r>
      <w:r w:rsidR="00E00F4A">
        <w:rPr>
          <w:rFonts w:hint="eastAsia"/>
        </w:rPr>
        <w:t>结合</w:t>
      </w:r>
      <w:r w:rsidRPr="003B0A3F">
        <w:t>矩阵的组织架构既保证了战略与技术标准的统一，又能够在不同市场快速响应监管变化与客户需求，实现全球协同与区域自治的平衡。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、自动报送）将安全与合规前移至开发阶段。安全大使与合规顾问以矩阵方式嵌入团队，形成安全即代码</w:t>
      </w:r>
      <w:r w:rsidR="0077396E">
        <w:rPr>
          <w:rFonts w:hint="eastAsia"/>
        </w:rPr>
        <w:t>与</w:t>
      </w:r>
      <w:r w:rsidRPr="003B0A3F">
        <w:t>合规即代码的嵌入式防控机制。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）可观测性与复盘管理：日志、指标与链路追踪系统支撑事件复盘与持续改进，构建度量</w:t>
      </w:r>
      <w:r w:rsidR="0077396E">
        <w:rPr>
          <w:rFonts w:hint="eastAsia"/>
        </w:rPr>
        <w:t>、</w:t>
      </w:r>
      <w:r w:rsidRPr="003B0A3F">
        <w:t>诊断</w:t>
      </w:r>
      <w:r w:rsidR="0077396E">
        <w:rPr>
          <w:rFonts w:hint="eastAsia"/>
        </w:rPr>
        <w:t>、</w:t>
      </w:r>
      <w:r w:rsidRPr="003B0A3F">
        <w:t>执行</w:t>
      </w:r>
      <w:r w:rsidR="0077396E">
        <w:rPr>
          <w:rFonts w:hint="eastAsia"/>
        </w:rPr>
        <w:t>、</w:t>
      </w:r>
      <w:r w:rsidRPr="003B0A3F">
        <w:t>复盘的学习闭环。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6" w:name="_Toc213190805"/>
      <w:bookmarkStart w:id="187" w:name="_Toc213192513"/>
      <w:bookmarkStart w:id="188" w:name="_Toc213192821"/>
      <w:bookmarkStart w:id="189" w:name="_Toc213544108"/>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6"/>
      <w:bookmarkEnd w:id="187"/>
      <w:bookmarkEnd w:id="188"/>
      <w:bookmarkEnd w:id="189"/>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w:t>
      </w:r>
      <w:r w:rsidR="003A0E4C">
        <w:rPr>
          <w:rFonts w:hint="eastAsia"/>
        </w:rPr>
        <w:t>下来将</w:t>
      </w:r>
      <w:r w:rsidRPr="003B0A3F">
        <w:t>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全球布局、本地落地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双模特征：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5638F5" w:rsidP="003B0A3F">
      <w:pPr>
        <w:pStyle w:val="11"/>
        <w:ind w:firstLine="480"/>
        <w:jc w:val="both"/>
      </w:pPr>
      <w:r>
        <w:rPr>
          <w:rFonts w:hint="eastAsia"/>
        </w:rPr>
        <w:t>由此看来</w:t>
      </w:r>
      <w:r w:rsidR="006A7CC1" w:rsidRPr="003B0A3F">
        <w:t>，</w:t>
      </w:r>
      <w:r w:rsidR="006A7CC1" w:rsidRPr="003B0A3F">
        <w:t>H</w:t>
      </w:r>
      <w:r w:rsidR="006A7CC1" w:rsidRPr="003B0A3F">
        <w:t>公司的业务布局体现出全球一体化与本地化合规共存的战略特征，而技术生态的复杂性则反映出金融科技企业在数字化转型过程中的普遍挑战</w:t>
      </w:r>
      <w:r w:rsidR="0082503B">
        <w:rPr>
          <w:rFonts w:hint="eastAsia"/>
        </w:rPr>
        <w:t>，</w:t>
      </w:r>
      <w:r w:rsidR="006A7CC1" w:rsidRPr="003B0A3F">
        <w:t>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90" w:name="_Toc213190806"/>
      <w:bookmarkStart w:id="191" w:name="_Toc213192514"/>
      <w:bookmarkStart w:id="192" w:name="_Toc213192822"/>
      <w:bookmarkStart w:id="193" w:name="_Toc213544109"/>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90"/>
      <w:bookmarkEnd w:id="191"/>
      <w:bookmarkEnd w:id="192"/>
      <w:bookmarkEnd w:id="193"/>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公司已形成面向全球市场的金融科技产品体系，其整体布局呈现出合规引领、技术纵深并进的特征。公司以分层场景覆盖为核心，通过差异化技术策略实现区域适配，逐步构建出可复制、可持续的产品布局路径。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w:t>
      </w:r>
      <w:r w:rsidR="00A31A18">
        <w:rPr>
          <w:rFonts w:hint="eastAsia"/>
        </w:rPr>
        <w:t>，</w:t>
      </w:r>
      <w:r w:rsidRPr="001A647C">
        <w:t>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公司实施双模技术适配策略。在监管体系成熟的欧美地区，公司采用渐进式升级路径，在既有核心技术框架内优化稳定性与安全性</w:t>
      </w:r>
      <w:r w:rsidR="00EA0D62">
        <w:rPr>
          <w:rFonts w:hint="eastAsia"/>
        </w:rPr>
        <w:t>，</w:t>
      </w:r>
      <w:r w:rsidRPr="001A647C">
        <w:t>而在政策创新频繁的新兴市场，则引入更具前瞻性的技术架构，以提升响应速度并缩短交付周期。该策略在系统稳定性</w:t>
      </w:r>
      <w:r w:rsidR="007741E7">
        <w:rPr>
          <w:rFonts w:hint="eastAsia"/>
        </w:rPr>
        <w:t>与</w:t>
      </w:r>
      <w:r w:rsidRPr="001A647C">
        <w:t>市场响应性之间取得平衡，但多技术路线并行导致代码冗余与复用不足，给统一质量治理带来一定压力。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7246FA" w:rsidP="001A647C">
      <w:pPr>
        <w:pStyle w:val="11"/>
        <w:ind w:firstLine="480"/>
        <w:jc w:val="both"/>
      </w:pPr>
      <w:r>
        <w:rPr>
          <w:rFonts w:hint="eastAsia"/>
        </w:rPr>
        <w:t>总之</w:t>
      </w:r>
      <w:r w:rsidR="005578ED" w:rsidRPr="001A647C">
        <w:rPr>
          <w:rFonts w:hint="eastAsia"/>
        </w:rPr>
        <w:t>，</w:t>
      </w:r>
      <w:r w:rsidR="005578ED" w:rsidRPr="001A647C">
        <w:t>H</w:t>
      </w:r>
      <w:r w:rsidR="005578ED"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w:t>
      </w:r>
      <w:r w:rsidR="00233CEE">
        <w:rPr>
          <w:rFonts w:hint="eastAsia"/>
        </w:rPr>
        <w:t>所以</w:t>
      </w:r>
      <w:r w:rsidR="005578ED" w:rsidRPr="001A647C">
        <w:t>H</w:t>
      </w:r>
      <w:r w:rsidR="005578ED"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4" w:name="_Toc213190807"/>
      <w:bookmarkStart w:id="195" w:name="_Toc213192515"/>
      <w:bookmarkStart w:id="196" w:name="_Toc213192823"/>
      <w:bookmarkStart w:id="197" w:name="_Toc213544110"/>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w:t>
      </w:r>
      <w:r w:rsidR="0074605B">
        <w:rPr>
          <w:rFonts w:ascii="Times New Roman" w:hAnsi="Times New Roman" w:hint="eastAsia"/>
          <w:bCs/>
          <w:kern w:val="0"/>
          <w:sz w:val="24"/>
          <w:szCs w:val="32"/>
        </w:rPr>
        <w:t>的</w:t>
      </w:r>
      <w:r w:rsidR="001A7363">
        <w:rPr>
          <w:rFonts w:ascii="Times New Roman" w:hAnsi="Times New Roman" w:hint="eastAsia"/>
          <w:bCs/>
          <w:kern w:val="0"/>
          <w:sz w:val="24"/>
          <w:szCs w:val="32"/>
        </w:rPr>
        <w:t>现状</w:t>
      </w:r>
      <w:bookmarkEnd w:id="194"/>
      <w:bookmarkEnd w:id="195"/>
      <w:bookmarkEnd w:id="196"/>
      <w:bookmarkEnd w:id="197"/>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公司实行集中治理</w:t>
      </w:r>
      <w:r w:rsidR="00DF3D52">
        <w:rPr>
          <w:rFonts w:hint="eastAsia"/>
        </w:rPr>
        <w:t>和</w:t>
      </w:r>
      <w:r w:rsidRPr="001A647C">
        <w:t>敏捷自治并行的管理模式。公司层面由项目管理办公室（</w:t>
      </w:r>
      <w:r w:rsidRPr="001A647C">
        <w:t>PMO</w:t>
      </w:r>
      <w:r w:rsidRPr="001A647C">
        <w:t>）统一制定研发流程、质量门禁与版本节奏，以保证项目可审计性与合规透明度</w:t>
      </w:r>
      <w:r w:rsidR="0049100E">
        <w:rPr>
          <w:rFonts w:hint="eastAsia"/>
        </w:rPr>
        <w:t>。</w:t>
      </w:r>
      <w:r w:rsidRPr="001A647C">
        <w:t>团队层面则以</w:t>
      </w:r>
      <w:r w:rsidRPr="001A647C">
        <w:t>Scrum</w:t>
      </w:r>
      <w:r w:rsidRPr="001A647C">
        <w:t>框架为核心，采用短周期迭代实现快速交付与业务反馈。</w:t>
      </w:r>
    </w:p>
    <w:p w:rsidR="00B6556E" w:rsidRPr="002D0BDB" w:rsidRDefault="002E398F" w:rsidP="002D0BDB">
      <w:pPr>
        <w:pStyle w:val="11"/>
        <w:ind w:firstLine="480"/>
        <w:jc w:val="both"/>
      </w:pPr>
      <w:r w:rsidRPr="001A647C">
        <w:t>双层机制以治理基线与团队节奏相耦合</w:t>
      </w:r>
      <w:r w:rsidR="00F31206">
        <w:rPr>
          <w:rFonts w:hint="eastAsia"/>
        </w:rPr>
        <w:t>，</w:t>
      </w:r>
      <w:r w:rsidRPr="001A647C">
        <w:t>治理层关注战略规划、资源统筹与质量控制，交付层</w:t>
      </w:r>
      <w:r w:rsidR="00D41493">
        <w:rPr>
          <w:rFonts w:hint="eastAsia"/>
        </w:rPr>
        <w:t>则</w:t>
      </w:r>
      <w:r w:rsidRPr="001A647C">
        <w:t>专注于需求分析、设计开发与验证闭环。二者的结合既确保了统一规范，又保留了团队层面的灵活性（见图</w:t>
      </w:r>
      <w:r w:rsidRPr="001A647C">
        <w:t>3-4</w:t>
      </w:r>
      <w:r w:rsidRPr="001A647C">
        <w:t>）。</w:t>
      </w: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需求管理阶段采用双通道机制，即业务端与研发端同步评估优先级与价值</w:t>
      </w:r>
      <w:r w:rsidR="00B77258">
        <w:rPr>
          <w:rFonts w:hint="eastAsia"/>
        </w:rPr>
        <w:t>，</w:t>
      </w:r>
      <w:r w:rsidRPr="001A647C">
        <w:t>架构设计阶段执行企业级接口标准与安全审查</w:t>
      </w:r>
      <w:r w:rsidR="00534339">
        <w:rPr>
          <w:rFonts w:hint="eastAsia"/>
        </w:rPr>
        <w:t>，</w:t>
      </w:r>
      <w:r w:rsidRPr="001A647C">
        <w:t>开发与测试阶段依托</w:t>
      </w:r>
      <w:r w:rsidRPr="001A647C">
        <w:t>GitLab</w:t>
      </w:r>
      <w:r w:rsidRPr="001A647C">
        <w:t>、</w:t>
      </w:r>
      <w:r w:rsidRPr="001A647C">
        <w:t>Jenkins</w:t>
      </w:r>
      <w:r w:rsidRPr="001A647C">
        <w:t>与</w:t>
      </w:r>
      <w:r w:rsidRPr="001A647C">
        <w:t>SonarQube</w:t>
      </w:r>
      <w:r w:rsidRPr="001A647C">
        <w:t>等工具，实现代码托管、持续集成与自动化测试</w:t>
      </w:r>
      <w:r w:rsidR="00CE118C">
        <w:rPr>
          <w:rFonts w:hint="eastAsia"/>
        </w:rPr>
        <w:t>，</w:t>
      </w:r>
      <w:r w:rsidRPr="001A647C">
        <w:t>部署阶段遵循灰度发布</w:t>
      </w:r>
      <w:r w:rsidR="00312FF4">
        <w:rPr>
          <w:rFonts w:hint="eastAsia"/>
        </w:rPr>
        <w:t>、</w:t>
      </w:r>
      <w:r w:rsidRPr="001A647C">
        <w:t>验证</w:t>
      </w:r>
      <w:r w:rsidR="00312FF4">
        <w:rPr>
          <w:rFonts w:hint="eastAsia"/>
        </w:rPr>
        <w:t>、</w:t>
      </w:r>
      <w:r w:rsidRPr="001A647C">
        <w:t>回滚</w:t>
      </w:r>
      <w:r w:rsidR="00312FF4">
        <w:rPr>
          <w:rFonts w:hint="eastAsia"/>
        </w:rPr>
        <w:t>的</w:t>
      </w:r>
      <w:r w:rsidRPr="001A647C">
        <w:t>策略，以控制变更风险</w:t>
      </w:r>
      <w:r w:rsidR="000E2198">
        <w:rPr>
          <w:rFonts w:hint="eastAsia"/>
        </w:rPr>
        <w:t>，</w:t>
      </w:r>
      <w:r w:rsidRPr="001A647C">
        <w:t>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008B0A18">
        <w:rPr>
          <w:rFonts w:hint="eastAsia"/>
        </w:rPr>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w:t>
            </w:r>
            <w:r w:rsidRPr="006E04DB">
              <w:rPr>
                <w:rFonts w:ascii="Times New Roman" w:hAnsi="Times New Roman" w:cs="Times New Roman"/>
                <w:sz w:val="18"/>
                <w:szCs w:val="18"/>
              </w:rPr>
              <w:lastRenderedPageBreak/>
              <w:t>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DA677F">
      <w:pPr>
        <w:shd w:val="clear" w:color="auto" w:fill="FFFFFF"/>
        <w:spacing w:line="400" w:lineRule="exact"/>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）人机物的资源池化配置</w:t>
      </w:r>
    </w:p>
    <w:p w:rsidR="00B312CF" w:rsidRPr="00976D99" w:rsidRDefault="001538B7" w:rsidP="00976D99">
      <w:pPr>
        <w:pStyle w:val="11"/>
        <w:ind w:firstLine="480"/>
        <w:jc w:val="both"/>
      </w:pPr>
      <w:r w:rsidRPr="001A647C">
        <w:t>H</w:t>
      </w:r>
      <w:r w:rsidRPr="001A647C">
        <w:t>公司在资源配置上采用人</w:t>
      </w:r>
      <w:r w:rsidR="008C1F80">
        <w:rPr>
          <w:rFonts w:hint="eastAsia"/>
        </w:rPr>
        <w:t>、</w:t>
      </w:r>
      <w:r w:rsidRPr="001A647C">
        <w:t>机</w:t>
      </w:r>
      <w:r w:rsidR="008C1F80">
        <w:rPr>
          <w:rFonts w:hint="eastAsia"/>
        </w:rPr>
        <w:t>、</w:t>
      </w:r>
      <w:r w:rsidRPr="001A647C">
        <w:t>物一体化资源池模式，实现资源的共享与弹性调度。在人力资源方面，通过能力等级（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w:t>
      </w:r>
      <w:r w:rsidR="00A91E33">
        <w:rPr>
          <w:rFonts w:hint="eastAsia"/>
        </w:rPr>
        <w:t>以及</w:t>
      </w:r>
      <w:r w:rsidRPr="001A647C">
        <w:t>潜在</w:t>
      </w:r>
      <w:r w:rsidR="00A3589F">
        <w:rPr>
          <w:rFonts w:hint="eastAsia"/>
        </w:rPr>
        <w:t>的</w:t>
      </w:r>
      <w:r w:rsidRPr="001A647C">
        <w:t>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00790315">
        <w:rPr>
          <w:rFonts w:ascii="Times New Roman" w:hAnsi="Times New Roman" w:cs="Times New Roman" w:hint="eastAsia"/>
          <w:sz w:val="21"/>
          <w:szCs w:val="21"/>
        </w:rPr>
        <w:t>、</w:t>
      </w:r>
      <w:r w:rsidRPr="00976D99">
        <w:rPr>
          <w:rFonts w:ascii="Times New Roman" w:hAnsi="Times New Roman" w:cs="Times New Roman"/>
          <w:sz w:val="21"/>
          <w:szCs w:val="21"/>
        </w:rPr>
        <w:t>机</w:t>
      </w:r>
      <w:r w:rsidR="00790315">
        <w:rPr>
          <w:rFonts w:ascii="Times New Roman" w:hAnsi="Times New Roman" w:cs="Times New Roman" w:hint="eastAsia"/>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H</w:t>
      </w:r>
      <w:r w:rsidRPr="001A647C">
        <w:t>公司以治理分层</w:t>
      </w:r>
      <w:r w:rsidR="00CA59B5">
        <w:rPr>
          <w:rFonts w:hint="eastAsia"/>
        </w:rPr>
        <w:t>、</w:t>
      </w:r>
      <w:r w:rsidRPr="001A647C">
        <w:t>流程编排</w:t>
      </w:r>
      <w:r w:rsidR="00CA59B5">
        <w:rPr>
          <w:rFonts w:hint="eastAsia"/>
        </w:rPr>
        <w:t>、</w:t>
      </w:r>
      <w:r w:rsidRPr="001A647C">
        <w:t>资源池化的模式在合规审计与交付效率之间建立了稳定的动态平衡。然而，在高频变更与多系统协作的环境下，仍存在以下结构性问题：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lastRenderedPageBreak/>
        <w:t>这些问题在一定程度上提升了流程复杂度与质量波动风险。基于</w:t>
      </w:r>
      <w:r w:rsidR="00A95BB2">
        <w:rPr>
          <w:rFonts w:hint="eastAsia"/>
        </w:rPr>
        <w:t>这些问题</w:t>
      </w:r>
      <w:r w:rsidRPr="001A647C">
        <w:t>，后续</w:t>
      </w:r>
      <w:r w:rsidR="0032491B">
        <w:rPr>
          <w:rFonts w:hint="eastAsia"/>
        </w:rPr>
        <w:t>将</w:t>
      </w:r>
      <w:r w:rsidRPr="001A647C">
        <w:rPr>
          <w:rFonts w:hint="eastAsia"/>
        </w:rPr>
        <w:t>通</w:t>
      </w:r>
      <w:r w:rsidRPr="001A647C">
        <w:t>过统一口径的过程度量，重点分析需求变更管理、持续交付效</w:t>
      </w:r>
      <w:r w:rsidR="00F27EEC">
        <w:rPr>
          <w:rFonts w:hint="eastAsia"/>
        </w:rPr>
        <w:t>和</w:t>
      </w:r>
      <w:r w:rsidRPr="001A647C">
        <w:rPr>
          <w:rFonts w:hint="eastAsia"/>
        </w:rPr>
        <w:t>版</w:t>
      </w:r>
      <w:r w:rsidRPr="001A647C">
        <w:t>本治理等关键环节，明确能力基线与波动范围；结合结果，从需求追踪、风险时序、技术债务、智能化水平与协作效率五个维度展开机制诊断，为后续系统优化提供数据依据与理论支撑。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8" w:name="_Toc213190808"/>
      <w:bookmarkStart w:id="199" w:name="_Toc213192516"/>
      <w:bookmarkStart w:id="200" w:name="_Toc213192824"/>
      <w:bookmarkStart w:id="201" w:name="_Toc213544111"/>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8"/>
      <w:bookmarkEnd w:id="199"/>
      <w:bookmarkEnd w:id="200"/>
      <w:bookmarkEnd w:id="201"/>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w:t>
      </w:r>
      <w:r w:rsidR="0042628E">
        <w:rPr>
          <w:rFonts w:hint="eastAsia"/>
        </w:rPr>
        <w:t>我们将</w:t>
      </w:r>
      <w:r w:rsidRPr="001A647C">
        <w:t>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008A692E">
        <w:rPr>
          <w:rFonts w:hint="eastAsia"/>
        </w:rPr>
        <w:t>：</w:t>
      </w:r>
      <w:r w:rsidRPr="001A647C">
        <w:t>交付周期、部署频率、变更失败率</w:t>
      </w:r>
      <w:r w:rsidR="008D6C5A">
        <w:rPr>
          <w:rFonts w:hint="eastAsia"/>
        </w:rPr>
        <w:t>以及</w:t>
      </w:r>
      <w:r w:rsidRPr="001A647C">
        <w:t>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安全左移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lastRenderedPageBreak/>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在数据采集与验证阶段，研究采用多源融合</w:t>
      </w:r>
      <w:r w:rsidR="00DD35D3">
        <w:rPr>
          <w:rFonts w:hint="eastAsia"/>
        </w:rPr>
        <w:t>结合</w:t>
      </w:r>
      <w:r w:rsidRPr="001A647C">
        <w:rPr>
          <w:rFonts w:hint="eastAsia"/>
        </w:rPr>
        <w:t>专</w:t>
      </w:r>
      <w:r w:rsidRPr="001A647C">
        <w:t>家校验的实证方法。首先，从公司内部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003A50F1">
        <w:rPr>
          <w:rFonts w:hint="eastAsia"/>
        </w:rPr>
        <w:t>到的最近几</w:t>
      </w:r>
      <w:r w:rsidRPr="001A647C">
        <w:t>年的</w:t>
      </w:r>
      <w:r w:rsidR="003A50F1">
        <w:rPr>
          <w:rFonts w:hint="eastAsia"/>
        </w:rPr>
        <w:t>软件开发</w:t>
      </w:r>
      <w:r w:rsidRPr="001A647C">
        <w:rPr>
          <w:rFonts w:hint="eastAsia"/>
        </w:rPr>
        <w:t>过</w:t>
      </w:r>
      <w:r w:rsidRPr="001A647C">
        <w:t>程</w:t>
      </w:r>
      <w:r w:rsidR="003A50F1">
        <w:rPr>
          <w:rFonts w:hint="eastAsia"/>
        </w:rPr>
        <w:t>的</w:t>
      </w:r>
      <w:r w:rsidRPr="001A647C">
        <w:t>数据，</w:t>
      </w:r>
      <w:r w:rsidR="005D3AD6">
        <w:rPr>
          <w:rFonts w:hint="eastAsia"/>
        </w:rPr>
        <w:t>已经</w:t>
      </w:r>
      <w:bookmarkStart w:id="202" w:name="_GoBack"/>
      <w:bookmarkEnd w:id="202"/>
      <w:r w:rsidRPr="001A647C">
        <w:t>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00C32DFE">
        <w:rPr>
          <w:rFonts w:hint="eastAsia"/>
        </w:rPr>
        <w:t>较为一般</w:t>
      </w:r>
      <w:r w:rsidRPr="001A647C">
        <w:t>，对应</w:t>
      </w:r>
      <w:r w:rsidRPr="001A647C">
        <w:t>CMMI</w:t>
      </w:r>
      <w:r w:rsidRPr="001A647C">
        <w:t>定义级（</w:t>
      </w:r>
      <w:r w:rsidRPr="001A647C">
        <w:t>Level 3</w:t>
      </w:r>
      <w:r w:rsidRPr="001A647C">
        <w:t>）的下限。这表明企业在流程制度化与质量控制方面已具备稳定基础，但在灵活性、自动化与组织协同层面仍存在不足。从五个维度的结果分布来看，改进空间主要集中在效率</w:t>
      </w:r>
      <w:r w:rsidR="00353022">
        <w:rPr>
          <w:rFonts w:hint="eastAsia"/>
        </w:rPr>
        <w:t>、</w:t>
      </w:r>
      <w:r w:rsidRPr="001A647C">
        <w:t>安全</w:t>
      </w:r>
      <w:r w:rsidR="00353022">
        <w:rPr>
          <w:rFonts w:hint="eastAsia"/>
        </w:rPr>
        <w:t>、</w:t>
      </w:r>
      <w:r w:rsidRPr="001A647C">
        <w:t>协同三条主线上（见表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w:t>
      </w:r>
    </w:p>
    <w:p w:rsidR="001D7FEF" w:rsidRPr="001A647C" w:rsidRDefault="005A1E14" w:rsidP="001A647C">
      <w:pPr>
        <w:pStyle w:val="11"/>
        <w:ind w:firstLine="480"/>
        <w:jc w:val="both"/>
      </w:pPr>
      <w:r>
        <w:rPr>
          <w:rFonts w:hint="eastAsia"/>
        </w:rPr>
        <w:lastRenderedPageBreak/>
        <w:t>由此看出</w:t>
      </w:r>
      <w:r w:rsidR="001D7FEF" w:rsidRPr="001A647C">
        <w:t>，</w:t>
      </w:r>
      <w:r w:rsidR="001D7FEF" w:rsidRPr="001A647C">
        <w:t>H</w:t>
      </w:r>
      <w:r w:rsidR="001D7FEF"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量化评估主要揭示了问题的表层特征，尚未触及其形成机理。为深入分析各维度差距的传导机制及其对交付绩效的影响，</w:t>
      </w:r>
      <w:r w:rsidR="00E01BDC">
        <w:rPr>
          <w:rFonts w:hint="eastAsia"/>
        </w:rPr>
        <w:t>接下来将要</w:t>
      </w:r>
      <w:r w:rsidR="001D7FEF" w:rsidRPr="001A647C">
        <w:t>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3" w:name="_Toc213190809"/>
      <w:bookmarkStart w:id="204" w:name="_Toc213192517"/>
      <w:bookmarkStart w:id="205" w:name="_Toc213192825"/>
      <w:bookmarkStart w:id="206" w:name="_Toc213544112"/>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3"/>
      <w:bookmarkEnd w:id="204"/>
      <w:bookmarkEnd w:id="205"/>
      <w:bookmarkEnd w:id="206"/>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7" w:name="_Toc213190810"/>
      <w:bookmarkStart w:id="208" w:name="_Toc213192518"/>
      <w:bookmarkStart w:id="209" w:name="_Toc213192826"/>
      <w:bookmarkStart w:id="210" w:name="_Toc213544113"/>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7"/>
      <w:bookmarkEnd w:id="208"/>
      <w:bookmarkEnd w:id="209"/>
      <w:bookmarkEnd w:id="210"/>
    </w:p>
    <w:p w:rsidR="00BE7499" w:rsidRPr="001A647C" w:rsidRDefault="00BE7499" w:rsidP="001A647C">
      <w:pPr>
        <w:pStyle w:val="11"/>
        <w:ind w:firstLine="480"/>
        <w:jc w:val="both"/>
      </w:pPr>
      <w:r w:rsidRPr="001A647C">
        <w:t>综合评估结果显示，</w:t>
      </w:r>
      <w:r w:rsidRPr="001A647C">
        <w:t>H</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局部最优</w:t>
      </w:r>
      <w:r w:rsidR="00DF3D52">
        <w:rPr>
          <w:rFonts w:hint="eastAsia"/>
        </w:rPr>
        <w:t>、</w:t>
      </w:r>
      <w:r w:rsidRPr="001A647C">
        <w:t>整体低效的典型症状。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公司的需求管理形成了前端决策迟滞</w:t>
      </w:r>
      <w:r w:rsidR="00431F99">
        <w:rPr>
          <w:rFonts w:hint="eastAsia"/>
        </w:rPr>
        <w:t>、</w:t>
      </w:r>
      <w:r w:rsidRPr="001A647C">
        <w:t>中段变更频繁</w:t>
      </w:r>
      <w:r w:rsidR="00431F99">
        <w:rPr>
          <w:rFonts w:hint="eastAsia"/>
        </w:rPr>
        <w:t>、</w:t>
      </w:r>
      <w:r w:rsidRPr="001A647C">
        <w:t>后端验证延误的循环机制。该机制在动态需求环境中表现为弱耦合和高延迟：一方面，需求响</w:t>
      </w:r>
      <w:r w:rsidRPr="001A647C">
        <w:lastRenderedPageBreak/>
        <w:t>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270E7F" w:rsidP="00AE00D8">
      <w:pPr>
        <w:pStyle w:val="11"/>
        <w:ind w:firstLine="480"/>
        <w:jc w:val="both"/>
      </w:pPr>
      <w:r>
        <w:rPr>
          <w:rFonts w:hint="eastAsia"/>
        </w:rPr>
        <w:t>由此说明</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1" w:name="_Toc213190811"/>
      <w:bookmarkStart w:id="212" w:name="_Toc213192519"/>
      <w:bookmarkStart w:id="213" w:name="_Toc213192827"/>
      <w:bookmarkStart w:id="214" w:name="_Toc213544114"/>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11"/>
      <w:bookmarkEnd w:id="212"/>
      <w:bookmarkEnd w:id="213"/>
      <w:bookmarkEnd w:id="214"/>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安全后置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倍。此类延后检测不仅延长了发布周期，也削弱了安全与开发活动的耦合度，形成明显的检测断层。</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lastRenderedPageBreak/>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由于安全团队与开发团队分属不同职能体系，信息流通主要依赖工单与邮件传递，实时联动效率较低。合规文件生成与审批多在发布前集中处理，容易出现合规补录现象。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的整改因证据缺失被判为部分不合规。这种事后补偿式治理模式，不仅增加了返工量，也削弱了组织对外部监管变化的响应速度。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5" w:name="_Toc213190812"/>
      <w:bookmarkStart w:id="216" w:name="_Toc213192520"/>
      <w:bookmarkStart w:id="217" w:name="_Toc213192828"/>
      <w:bookmarkStart w:id="218" w:name="_Toc213544115"/>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5"/>
      <w:bookmarkEnd w:id="216"/>
      <w:bookmarkEnd w:id="217"/>
      <w:bookmarkEnd w:id="218"/>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快速修复和临时脚本维系系统运行的惯性，债务由此不断累积。其三，知识传承机制薄弱。部分关键模块的维护依赖资深人员经验，文档更新滞后，新成员难以全面掌握系统结构，从而在自动化建设中形成认知断层。这些因素相互叠加，使</w:t>
      </w:r>
      <w:r w:rsidRPr="00AE00D8">
        <w:t>H</w:t>
      </w:r>
      <w:r w:rsidRPr="00AE00D8">
        <w:t>公司在推进自动化转型过程中陷入高复杂度</w:t>
      </w:r>
      <w:r w:rsidR="00BD29C4">
        <w:rPr>
          <w:rFonts w:hint="eastAsia"/>
        </w:rPr>
        <w:t>、</w:t>
      </w:r>
      <w:r w:rsidRPr="00AE00D8">
        <w:t>高依赖</w:t>
      </w:r>
      <w:r w:rsidR="00BD29C4">
        <w:rPr>
          <w:rFonts w:hint="eastAsia"/>
        </w:rPr>
        <w:t>、</w:t>
      </w:r>
      <w:r w:rsidRPr="00AE00D8">
        <w:t>低弹性的困境。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降本增效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可以看出，技术债务密度与自动化效能呈显著负相关关系。债务密度的上升伴随自动化测试覆盖率与部署成功率的同步下降，平均迭代周期明显延长。该趋势说</w:t>
      </w:r>
      <w:r w:rsidRPr="00AE00D8">
        <w:lastRenderedPageBreak/>
        <w:t>明，技术债务对自动化的抑制并非线性，而具有递增放大的特征。当系统复杂度突破临界点后，任何新增自动化模块都可能增加维护负担，使企业陷入越自动化、越不稳定的悖论。技术债务的影响机制可用系统反馈模型进行解释：随着复杂度上升，自动化构建与验证环节失败率增加；为保障交付稳定，团队增加人工干预与临时修补；临时修补又带来新的非标准化配置，进一步推高系统复杂度，形成复杂度</w:t>
      </w:r>
      <w:r w:rsidR="00425281">
        <w:rPr>
          <w:rFonts w:hint="eastAsia"/>
        </w:rPr>
        <w:t>、</w:t>
      </w:r>
      <w:r w:rsidRPr="00AE00D8">
        <w:t>人工依赖</w:t>
      </w:r>
      <w:r w:rsidR="00425281">
        <w:rPr>
          <w:rFonts w:hint="eastAsia"/>
        </w:rPr>
        <w:t>、</w:t>
      </w:r>
      <w:r w:rsidRPr="00AE00D8">
        <w:t>债务再生的闭环。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高债务</w:t>
      </w:r>
      <w:r w:rsidR="00E415F9">
        <w:rPr>
          <w:rFonts w:hint="eastAsia"/>
        </w:rPr>
        <w:t>、</w:t>
      </w:r>
      <w:r w:rsidR="00D5007F" w:rsidRPr="00AE00D8">
        <w:t>低自动化向低债务</w:t>
      </w:r>
      <w:r w:rsidR="00E415F9">
        <w:rPr>
          <w:rFonts w:hint="eastAsia"/>
        </w:rPr>
        <w:t>、</w:t>
      </w:r>
      <w:r w:rsidR="00D5007F" w:rsidRPr="00AE00D8">
        <w:t>高自动化的根本转变，为智能化与高质量研发提供坚实基础。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9" w:name="_Toc213190813"/>
      <w:bookmarkStart w:id="220" w:name="_Toc213192521"/>
      <w:bookmarkStart w:id="221" w:name="_Toc213192829"/>
      <w:bookmarkStart w:id="222" w:name="_Toc213544116"/>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9"/>
      <w:bookmarkEnd w:id="220"/>
      <w:bookmarkEnd w:id="221"/>
      <w:bookmarkEnd w:id="222"/>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w:t>
      </w:r>
      <w:r w:rsidRPr="00AE00D8">
        <w:lastRenderedPageBreak/>
        <w:t>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lastRenderedPageBreak/>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反应式应对状态，稳定性问题往往在事故发生后才被暴露。</w:t>
      </w:r>
    </w:p>
    <w:p w:rsidR="00E06E3E" w:rsidRPr="00AE00D8" w:rsidRDefault="00811A4D" w:rsidP="00AE00D8">
      <w:pPr>
        <w:pStyle w:val="11"/>
        <w:ind w:firstLine="480"/>
        <w:jc w:val="both"/>
      </w:pPr>
      <w:r w:rsidRPr="00AE00D8">
        <w:rPr>
          <w:rFonts w:hint="eastAsia"/>
        </w:rPr>
        <w:t>公</w:t>
      </w:r>
      <w:r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3" w:name="_Toc213190814"/>
      <w:bookmarkStart w:id="224" w:name="_Toc213192522"/>
      <w:bookmarkStart w:id="225" w:name="_Toc213192830"/>
      <w:bookmarkStart w:id="226" w:name="_Toc213544117"/>
      <w:bookmarkStart w:id="227" w:name="OLE_LINK3"/>
      <w:bookmarkStart w:id="228"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3"/>
      <w:bookmarkEnd w:id="224"/>
      <w:bookmarkEnd w:id="225"/>
      <w:bookmarkEnd w:id="226"/>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lastRenderedPageBreak/>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信息孤岛效应。特别是在关键业务发布期间，跨职能团队难以快速建立统一决策机制，导致应急响应迟滞，流程灵活性受到严重限制。</w:t>
      </w:r>
    </w:p>
    <w:p w:rsidR="00175CAD" w:rsidRDefault="00C04D1A" w:rsidP="00F614C8">
      <w:pPr>
        <w:pStyle w:val="11"/>
        <w:ind w:firstLine="480"/>
        <w:jc w:val="both"/>
      </w:pPr>
      <w:r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w:t>
      </w:r>
      <w:bookmarkEnd w:id="227"/>
      <w:bookmarkEnd w:id="228"/>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9" w:name="_Toc213190815"/>
      <w:bookmarkStart w:id="230" w:name="_Toc213192523"/>
      <w:bookmarkStart w:id="231" w:name="_Toc213192831"/>
      <w:bookmarkStart w:id="232" w:name="_Toc213544118"/>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9"/>
      <w:bookmarkEnd w:id="230"/>
      <w:bookmarkEnd w:id="231"/>
      <w:bookmarkEnd w:id="232"/>
    </w:p>
    <w:p w:rsidR="0021112A" w:rsidRDefault="0021112A" w:rsidP="0021112A">
      <w:pPr>
        <w:pStyle w:val="2"/>
        <w:keepNext/>
        <w:keepLines/>
        <w:numPr>
          <w:ilvl w:val="1"/>
          <w:numId w:val="0"/>
        </w:numPr>
        <w:adjustRightInd/>
        <w:snapToGrid/>
        <w:rPr>
          <w:rFonts w:ascii="Times New Roman" w:hAnsi="Times New Roman"/>
          <w:bCs/>
          <w:szCs w:val="32"/>
        </w:rPr>
      </w:pPr>
      <w:bookmarkStart w:id="233" w:name="_Toc213190816"/>
      <w:bookmarkStart w:id="234" w:name="_Toc213192524"/>
      <w:bookmarkStart w:id="235" w:name="_Toc213192832"/>
      <w:bookmarkStart w:id="236" w:name="_Toc213544119"/>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3"/>
      <w:bookmarkEnd w:id="234"/>
      <w:bookmarkEnd w:id="235"/>
      <w:bookmarkEnd w:id="236"/>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7" w:name="_Toc213190817"/>
      <w:bookmarkStart w:id="238" w:name="_Toc213192525"/>
      <w:bookmarkStart w:id="239" w:name="_Toc213192833"/>
      <w:bookmarkStart w:id="240" w:name="_Toc213544120"/>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7"/>
      <w:bookmarkEnd w:id="238"/>
      <w:bookmarkEnd w:id="239"/>
      <w:bookmarkEnd w:id="240"/>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1" w:name="_Toc213190818"/>
      <w:bookmarkStart w:id="242" w:name="_Toc213192526"/>
      <w:bookmarkStart w:id="243" w:name="_Toc213192834"/>
      <w:bookmarkStart w:id="244" w:name="_Toc213544121"/>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41"/>
      <w:bookmarkEnd w:id="242"/>
      <w:bookmarkEnd w:id="243"/>
      <w:bookmarkEnd w:id="244"/>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改进的总体思路是在项目范围管理与需求基线管理理论的指导下，建立以需求基线</w:t>
      </w:r>
      <w:r w:rsidR="00DF3D52">
        <w:rPr>
          <w:rFonts w:hint="eastAsia"/>
        </w:rPr>
        <w:t>、</w:t>
      </w:r>
      <w:r w:rsidRPr="009920D1">
        <w:t>变更控制</w:t>
      </w:r>
      <w:r w:rsidR="001748CE">
        <w:rPr>
          <w:rFonts w:hint="eastAsia"/>
        </w:rPr>
        <w:t>和</w:t>
      </w:r>
      <w:r w:rsidRPr="009920D1">
        <w:t>追溯机制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5" w:name="_Toc213190819"/>
      <w:bookmarkStart w:id="246" w:name="_Toc213192527"/>
      <w:bookmarkStart w:id="247" w:name="_Toc213192835"/>
      <w:bookmarkStart w:id="248" w:name="_Toc213544122"/>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5"/>
      <w:bookmarkEnd w:id="246"/>
      <w:bookmarkEnd w:id="247"/>
      <w:bookmarkEnd w:id="248"/>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各自为政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模型强调通过过程定义</w:t>
      </w:r>
      <w:r w:rsidR="000923C5">
        <w:rPr>
          <w:rFonts w:hint="eastAsia"/>
        </w:rPr>
        <w:t>、</w:t>
      </w:r>
      <w:r w:rsidRPr="009920D1">
        <w:t>度量</w:t>
      </w:r>
      <w:r w:rsidR="000923C5">
        <w:rPr>
          <w:rFonts w:hint="eastAsia"/>
        </w:rPr>
        <w:t>、</w:t>
      </w:r>
      <w:r w:rsidRPr="009920D1">
        <w:t>优化的渐进路径，实现从个体经验依赖到组织级过程能力的演进；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公司应在此框架下，通过规范化流程、职责清晰化协作机制和环境一致性控制，将开发过程从经验驱动转变为流程驱动，实现组织层面的可持续开发治理。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），实现了跨职能团队的职责清晰化与沟通制度化。最后一行的持续改进阶段体现了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9" w:name="_Toc213190820"/>
      <w:bookmarkStart w:id="250" w:name="_Toc213192528"/>
      <w:bookmarkStart w:id="251" w:name="_Toc213192836"/>
      <w:bookmarkStart w:id="252" w:name="_Toc213544123"/>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9"/>
      <w:bookmarkEnd w:id="250"/>
      <w:bookmarkEnd w:id="251"/>
      <w:bookmarkEnd w:id="252"/>
    </w:p>
    <w:p w:rsidR="00F47510" w:rsidRPr="009920D1" w:rsidRDefault="00F47510" w:rsidP="009920D1">
      <w:pPr>
        <w:pStyle w:val="11"/>
        <w:ind w:firstLine="480"/>
        <w:jc w:val="both"/>
      </w:pPr>
      <w:r w:rsidRPr="009920D1">
        <w:t>H</w:t>
      </w:r>
      <w:r w:rsidRPr="009920D1">
        <w:t>公司现行的软件测试活动呈现出明显的事后验收型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功能实现了，但不符合预期，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成品检验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公司的测试与质量保障机制需要从后置检验转向全过程质量内建。这一转向可以依托第二章提出的几项关键理论基础。其一，全面质量管理（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找出缺陷，而应是在尽可能早的阶段避免缺陷被引入，并在引入之后即时被感知并处置。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描述要做什么进一步演化为描述如何判断做到位，从而提升需求本身的可测试性与可交付性。第二，构建分层自动化测试体系。应在持续集成流</w:t>
      </w:r>
      <w:r w:rsidRPr="009920D1">
        <w:lastRenderedPageBreak/>
        <w:t>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修一下提升为纳入组织知识资产。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4"/>
        <w:gridCol w:w="2513"/>
        <w:gridCol w:w="3067"/>
        <w:gridCol w:w="2934"/>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使需求在进入开发前即具备可验证性，将质量要求显式化并前置，减少后期需求理解不一致型返工。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使缺陷处理从补救行为转变为组织学习，为后续规范迭代、编码规范更新和需求澄清方式改进提供依据。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开发完成后再测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w:t>
      </w:r>
      <w:r w:rsidRPr="009920D1">
        <w:lastRenderedPageBreak/>
        <w:t>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3" w:name="_Toc213190821"/>
      <w:bookmarkStart w:id="254" w:name="_Toc213192529"/>
      <w:bookmarkStart w:id="255" w:name="_Toc213192837"/>
      <w:bookmarkStart w:id="256" w:name="_Toc213544124"/>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3"/>
      <w:bookmarkEnd w:id="254"/>
      <w:bookmarkEnd w:id="255"/>
      <w:bookmarkEnd w:id="256"/>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人工触发、临时修复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）体系为理论支撑，实现从手工执行向自动化驱动的转变。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7" w:name="_Toc213190822"/>
      <w:bookmarkStart w:id="258" w:name="_Toc213192530"/>
      <w:bookmarkStart w:id="259" w:name="_Toc213192838"/>
      <w:bookmarkStart w:id="260" w:name="_Toc213544125"/>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7"/>
      <w:bookmarkEnd w:id="258"/>
      <w:bookmarkEnd w:id="259"/>
      <w:bookmarkEnd w:id="260"/>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为提升过程管理的科学性与可持续性，应引入过程绩效度量体系与持续改进理论，构建数据驱动的管理机制。第二章提出的工程效能度量与精益管理思想表明，过程改进的核心在于可度量</w:t>
      </w:r>
      <w:r w:rsidRPr="00BD48E1">
        <w:t>—</w:t>
      </w:r>
      <w:r w:rsidRPr="00BD48E1">
        <w:t>可透明</w:t>
      </w:r>
      <w:r w:rsidRPr="00BD48E1">
        <w:t>—</w:t>
      </w:r>
      <w:r w:rsidRPr="00BD48E1">
        <w:t>可复盘</w:t>
      </w:r>
      <w:r w:rsidRPr="00BD48E1">
        <w:t>—</w:t>
      </w:r>
      <w:r w:rsidRPr="00BD48E1">
        <w:t>可优化的循环机制。通过建立量化指标体系，可将抽象的管理目标转化为可观测的绩效信号。结合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61" w:name="_Toc213190823"/>
      <w:bookmarkStart w:id="262" w:name="_Toc213192531"/>
      <w:bookmarkStart w:id="263" w:name="_Toc213192839"/>
      <w:bookmarkStart w:id="264" w:name="_Toc213544126"/>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61"/>
      <w:bookmarkEnd w:id="262"/>
      <w:bookmarkEnd w:id="263"/>
      <w:bookmarkEnd w:id="264"/>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5" w:name="_Toc213190824"/>
      <w:bookmarkStart w:id="266" w:name="_Toc213192532"/>
      <w:bookmarkStart w:id="267" w:name="_Toc213192840"/>
      <w:bookmarkStart w:id="268" w:name="_Toc213544127"/>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5"/>
      <w:bookmarkEnd w:id="266"/>
      <w:bookmarkEnd w:id="267"/>
      <w:bookmarkEnd w:id="268"/>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9" w:name="_Toc213190825"/>
      <w:bookmarkStart w:id="270" w:name="_Toc213192533"/>
      <w:bookmarkStart w:id="271" w:name="_Toc213192841"/>
      <w:bookmarkStart w:id="272" w:name="_Toc213544128"/>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9"/>
      <w:bookmarkEnd w:id="270"/>
      <w:bookmarkEnd w:id="271"/>
      <w:bookmarkEnd w:id="272"/>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循序渐进原则。实施应以试点先行、逐步推广为基本路径，先在业务关键系统中完成初步验证，再根据结果优化标准与流程，最终形成可复用、可复制的组织级模板。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3" w:name="_Toc213190826"/>
      <w:bookmarkStart w:id="274" w:name="_Toc213192534"/>
      <w:bookmarkStart w:id="275" w:name="_Toc213192842"/>
      <w:bookmarkStart w:id="276" w:name="_Toc213544129"/>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3"/>
      <w:bookmarkEnd w:id="274"/>
      <w:bookmarkEnd w:id="275"/>
      <w:bookmarkEnd w:id="276"/>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公司应构建三层治理结构体系，以形成从战略决策层、执行管理层到项目落地层的完整组织支撑体系，从而在纵向上建立决策传导通道，在横向上强化协同协调机制。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实践验证与数据回馈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7" w:name="_Toc213190827"/>
      <w:bookmarkStart w:id="278" w:name="_Toc213192535"/>
      <w:bookmarkStart w:id="279" w:name="_Toc213192843"/>
      <w:bookmarkStart w:id="280" w:name="_Toc213544130"/>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7"/>
      <w:bookmarkEnd w:id="278"/>
      <w:bookmarkEnd w:id="279"/>
      <w:bookmarkEnd w:id="280"/>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循序渐进、阶段递进、持续优化的总体原则，以时间维度为主线，将全过程划分为四个连续阶段，每个阶段均设定明确的目标、主要任务与关键成果，从而形成从制度搭建到能力固化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集成平台正式上线、过程度量仪表盘部署完成及《过程管理制度》颁布实施。此阶段标志着过程改进由项目行为上升为组织行为。</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机制，将度量</w:t>
      </w:r>
      <w:r w:rsidRPr="00F2143A">
        <w:t>—</w:t>
      </w:r>
      <w:r w:rsidRPr="00F2143A">
        <w:t>分</w:t>
      </w:r>
      <w:r w:rsidRPr="00F2143A">
        <w:lastRenderedPageBreak/>
        <w:t>析</w:t>
      </w:r>
      <w:r w:rsidRPr="00F2143A">
        <w:t>—</w:t>
      </w:r>
      <w:r w:rsidRPr="00F2143A">
        <w:t>优化纳入常态化管理流程。每个开发迭代结束后应进行系统性回顾，识别瓶颈并提出改进措施，形成从项目执行层到公司治理层的双向反馈路径。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81" w:name="_Toc213190828"/>
      <w:bookmarkStart w:id="282" w:name="_Toc213192536"/>
      <w:bookmarkStart w:id="283" w:name="_Toc213192844"/>
      <w:bookmarkStart w:id="284" w:name="_Toc213544131"/>
      <w:r w:rsidRPr="00A92E86">
        <w:rPr>
          <w:rFonts w:ascii="Times New Roman" w:hAnsi="Times New Roman"/>
          <w:bCs/>
          <w:szCs w:val="32"/>
        </w:rPr>
        <w:t xml:space="preserve">5.2 </w:t>
      </w:r>
      <w:r w:rsidRPr="00A92E86">
        <w:rPr>
          <w:rFonts w:ascii="Times New Roman" w:hAnsi="Times New Roman"/>
          <w:bCs/>
          <w:szCs w:val="32"/>
        </w:rPr>
        <w:t>保障机制设计</w:t>
      </w:r>
      <w:bookmarkEnd w:id="281"/>
      <w:bookmarkEnd w:id="282"/>
      <w:bookmarkEnd w:id="283"/>
      <w:bookmarkEnd w:id="28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5" w:name="_Toc213190829"/>
      <w:bookmarkStart w:id="286" w:name="_Toc213192537"/>
      <w:bookmarkStart w:id="287" w:name="_Toc213192845"/>
      <w:bookmarkStart w:id="288" w:name="_Toc213544132"/>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5"/>
      <w:bookmarkEnd w:id="286"/>
      <w:bookmarkEnd w:id="287"/>
      <w:bookmarkEnd w:id="288"/>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）的固化，实现从项目依赖向组织能力的转变；</w:t>
      </w:r>
      <w:r w:rsidRPr="00F2143A">
        <w:t>SPI</w:t>
      </w:r>
      <w:r w:rsidRPr="00F2143A">
        <w:t>理论则通过定义</w:t>
      </w:r>
      <w:r w:rsidRPr="00F2143A">
        <w:t>—</w:t>
      </w:r>
      <w:r w:rsidRPr="00F2143A">
        <w:t>执行</w:t>
      </w:r>
      <w:r w:rsidRPr="00F2143A">
        <w:t>—</w:t>
      </w:r>
      <w:r w:rsidRPr="00F2143A">
        <w:t>度量</w:t>
      </w:r>
      <w:r w:rsidRPr="00F2143A">
        <w:t>—</w:t>
      </w:r>
      <w:r w:rsidRPr="00F2143A">
        <w:t>优化的循环式框架，使改进活动形成持续闭环。基于此，本研究将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公司构建了覆盖需求</w:t>
      </w:r>
      <w:r w:rsidRPr="00F2143A">
        <w:t>—</w:t>
      </w:r>
      <w:r w:rsidRPr="00F2143A">
        <w:t>设计</w:t>
      </w:r>
      <w:r w:rsidRPr="00F2143A">
        <w:t>—</w:t>
      </w:r>
      <w:r w:rsidRPr="00F2143A">
        <w:t>开发</w:t>
      </w:r>
      <w:r w:rsidRPr="00F2143A">
        <w:t>—</w:t>
      </w:r>
      <w:r w:rsidRPr="00F2143A">
        <w:t>测试</w:t>
      </w:r>
      <w:r w:rsidRPr="00F2143A">
        <w:t>—</w:t>
      </w:r>
      <w:r w:rsidRPr="00F2143A">
        <w:t>发布的端到端标准流程。各环节以制度形式明确输入、输出、责任人及审批节点，形成统一模板与操作规范。例如，在需求阶段引入需求基线冻结制度，确保变更可追踪；在设计与开发阶段固化安全审查节点；在测试与</w:t>
      </w:r>
      <w:r w:rsidRPr="00F2143A">
        <w:lastRenderedPageBreak/>
        <w:t>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）、缺陷密度与安全合规率等，确保度量数据在不同团队和项目间具有可比性。通过文档化规范，度量过程实现了采集可追溯、分析可验证、改进可量化的管理闭环，为后续持续改进提供数据支撑。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反映了制度与流程之间的互动关系，体现了标准化</w:t>
      </w:r>
      <w:r w:rsidRPr="00F2143A">
        <w:t>—</w:t>
      </w:r>
      <w:r w:rsidRPr="00F2143A">
        <w:t>执行</w:t>
      </w:r>
      <w:r w:rsidRPr="00F2143A">
        <w:t>—</w:t>
      </w:r>
      <w:r w:rsidRPr="00F2143A">
        <w:t>反馈</w:t>
      </w:r>
      <w:r w:rsidRPr="00F2143A">
        <w:t>—</w:t>
      </w:r>
      <w:r w:rsidRPr="00F2143A">
        <w:t>优化的持续改进闭环。该机制确保了改进措施从定义到执行、从度量到优化的全周期可追溯性与流程复用性。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9" w:name="_Toc213190830"/>
      <w:bookmarkStart w:id="290" w:name="_Toc213192538"/>
      <w:bookmarkStart w:id="291" w:name="_Toc213192846"/>
      <w:bookmarkStart w:id="292" w:name="_Toc213544133"/>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9"/>
      <w:bookmarkEnd w:id="290"/>
      <w:bookmarkEnd w:id="291"/>
      <w:bookmarkEnd w:id="292"/>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工具平台一体化、职责分工明确化、知识传递制度化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3" w:name="_Toc213190831"/>
      <w:bookmarkStart w:id="294" w:name="_Toc213192539"/>
      <w:bookmarkStart w:id="295" w:name="_Toc213192847"/>
      <w:bookmarkStart w:id="296" w:name="_Toc213544134"/>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3"/>
      <w:bookmarkEnd w:id="294"/>
      <w:bookmarkEnd w:id="295"/>
      <w:bookmarkEnd w:id="296"/>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文化主张协作优先、反馈驱动与责任共担，通过建立共享愿景与持续沟通机制，打破传统的职能壁垒，使研发、测试、运维及合规团队在共同目标下协同运作。而第三章对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制度约束向文化自驱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在信息沟通层面，公司推行了共享看板（</w:t>
      </w:r>
      <w:r w:rsidRPr="00F2143A">
        <w:t>Shared Kanban</w:t>
      </w:r>
      <w:r w:rsidRPr="00F2143A">
        <w:t>）制度，将需求进度、测试状态、部署计划、质量指标等关键数据通过数字化平台进行统一展示。图</w:t>
      </w:r>
      <w:r w:rsidRPr="00F2143A">
        <w:t>5-5</w:t>
      </w:r>
      <w:r w:rsidRPr="00F2143A">
        <w:t>所示的协同闭环结构中，协同机制环节体现了这种可视化信息共享在组织运行中的核心作用。它使得流程状态一目了然，减少信息延迟与误解，促进团队间的透明沟通与同步协作。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任务驱动向价值共创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此外，企业设立过程改进奖与最佳协作团队等奖项，用以表彰在跨部门沟通、流程创新与知识共享方面表现突出的团队或个人。通过激励反馈机制的长期运行，协作文化逐步从外部要求转化为内部认同，构成图</w:t>
      </w:r>
      <w:r w:rsidRPr="00F2143A">
        <w:t>5-5</w:t>
      </w:r>
      <w:r w:rsidRPr="00F2143A">
        <w:t>中激励反馈环节的核心作用，实现组织行为的正向循环。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中的持续改进环节，使企业实现从经验管理向知识管理的过渡。持续的回顾与反馈不仅促进了经验共享，还强化了成员间的文化认同与自我驱动，形成了问题即改进契机的积极氛围。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7" w:name="_Toc213190832"/>
      <w:bookmarkStart w:id="298" w:name="_Toc213192540"/>
      <w:bookmarkStart w:id="299" w:name="_Toc213192848"/>
      <w:bookmarkStart w:id="300" w:name="_Toc213544135"/>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7"/>
      <w:bookmarkEnd w:id="298"/>
      <w:bookmarkEnd w:id="299"/>
      <w:bookmarkEnd w:id="300"/>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识别</w:t>
      </w:r>
      <w:r w:rsidRPr="00D66DEA">
        <w:t>—</w:t>
      </w:r>
      <w:r w:rsidRPr="00D66DEA">
        <w:t>评估</w:t>
      </w:r>
      <w:r w:rsidRPr="00D66DEA">
        <w:t>—</w:t>
      </w:r>
      <w:r w:rsidRPr="00D66DEA">
        <w:t>监控</w:t>
      </w:r>
      <w:r w:rsidRPr="00D66DEA">
        <w:t>—</w:t>
      </w:r>
      <w:r w:rsidRPr="00D66DEA">
        <w:t>应对的动态循环逻辑，将风险管理融入过程改进的全过程。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安全左移理念，利用自动化审查与合规扫描技术，实现预防性控制。这些措施共同构成了风险治理的预防为主、监控并行、改进闭环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301" w:name="_Toc213190833"/>
      <w:bookmarkStart w:id="302" w:name="_Toc213192541"/>
      <w:bookmarkStart w:id="303" w:name="_Toc213192849"/>
      <w:bookmarkStart w:id="304" w:name="_Toc213544136"/>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301"/>
      <w:bookmarkEnd w:id="302"/>
      <w:bookmarkEnd w:id="303"/>
      <w:bookmarkEnd w:id="30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5" w:name="_Toc213190834"/>
      <w:bookmarkStart w:id="306" w:name="_Toc213192542"/>
      <w:bookmarkStart w:id="307" w:name="_Toc213192850"/>
      <w:bookmarkStart w:id="308" w:name="_Toc213544137"/>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5"/>
      <w:bookmarkEnd w:id="306"/>
      <w:bookmarkEnd w:id="307"/>
      <w:bookmarkEnd w:id="308"/>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公司在建立关键过程绩效指标体系时，遵循以数据支撑决策、以指标引导改进的原则，旨在通过可量化的数据模型，对改进实施效果进行系统性验证与反馈，从而实现从经验管理向数据治理的转型。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部署频率下降或平均恢复时间上升时，项目团队将审查自动化流水线与运维响应机制，定位潜在瓶颈；若缺陷密度未能持续降低，则需加强测试覆盖与代码审查环节；而协作响应时间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监控</w:t>
      </w:r>
      <w:r w:rsidRPr="00D66DEA">
        <w:t>—</w:t>
      </w:r>
      <w:r w:rsidRPr="00D66DEA">
        <w:t>分析</w:t>
      </w:r>
      <w:r w:rsidRPr="00D66DEA">
        <w:t>—</w:t>
      </w:r>
      <w:r w:rsidRPr="00D66DEA">
        <w:t>改进</w:t>
      </w:r>
      <w:r w:rsidRPr="00D66DEA">
        <w:t>—</w:t>
      </w:r>
      <w:r w:rsidRPr="00D66DEA">
        <w:t>再评估的动态闭环，实现了过程管理的可持续优化。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9" w:name="_Toc213190835"/>
      <w:bookmarkStart w:id="310" w:name="_Toc213192543"/>
      <w:bookmarkStart w:id="311" w:name="_Toc213192851"/>
      <w:bookmarkStart w:id="312" w:name="_Toc213544138"/>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9"/>
      <w:bookmarkEnd w:id="310"/>
      <w:bookmarkEnd w:id="311"/>
      <w:bookmarkEnd w:id="312"/>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可见、问题可感、决策可溯。根据第四章提出的过程可视化方案，</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位于中间的展示层以仪表盘和可视化看板的形式呈现分析结果。项目健康度、交付效率、缺陷趋势、系统稳定性等信息以动态图表方式展示，帮助不同角色快速理解数据含义，构建从数据到洞察的桥梁。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）的协调下，进行原因分析与改进措施确认。该机制将可视化由单纯展示上升为主动感知，实现了由数据呈现向数据驱动决策的转变。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这种数据化评估方式有效克服了以往管理中感性判断的局限，使改进成效可视、可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经验驱动向数据驱动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3" w:name="_Toc213190836"/>
      <w:bookmarkStart w:id="314" w:name="_Toc213192544"/>
      <w:bookmarkStart w:id="315" w:name="_Toc213192852"/>
      <w:bookmarkStart w:id="316" w:name="_Toc213544139"/>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3"/>
      <w:bookmarkEnd w:id="314"/>
      <w:bookmarkEnd w:id="315"/>
      <w:bookmarkEnd w:id="316"/>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（纠正与预防措施）机制为延伸的持续改进闭环。该机制旨在通过计划、执行、检查、行动及预防五个阶段的不断循环，实现组织层面的自我学习与系统优化，从而使软件过程改进从项目行为转变为组织常态。</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机制的引入，使改进过程不再停留于结果复盘，而是通过纠正与预防相结合，形成发现问题</w:t>
      </w:r>
      <w:r w:rsidRPr="002267D6">
        <w:t>—</w:t>
      </w:r>
      <w:r w:rsidRPr="002267D6">
        <w:t>分析根因</w:t>
      </w:r>
      <w:r w:rsidRPr="002267D6">
        <w:t>—</w:t>
      </w:r>
      <w:r w:rsidRPr="002267D6">
        <w:t>防止复发的系统化响应。第三，知识化的制度沉淀。在每一轮改进结束后，组织将改进成果与经验教训归档入知识库，形成可追溯的知识资产，为后续项目提供参照与借鉴。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公司在过程管理中实现了从被动修正到主动优化的转变。改进活动不再局限于单个项目，而逐步演化为企业文化的重要组成部分。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7" w:name="_Toc213190837"/>
      <w:bookmarkStart w:id="318" w:name="_Toc213192545"/>
      <w:bookmarkStart w:id="319" w:name="_Toc213192853"/>
      <w:bookmarkStart w:id="320" w:name="_Toc213544140"/>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7"/>
      <w:bookmarkEnd w:id="318"/>
      <w:bookmarkEnd w:id="319"/>
      <w:bookmarkEnd w:id="320"/>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数据驱动的管理转型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21" w:name="_Toc213190838"/>
      <w:bookmarkStart w:id="322" w:name="_Toc213192546"/>
      <w:bookmarkStart w:id="323" w:name="_Toc213192854"/>
      <w:bookmarkStart w:id="324" w:name="_Toc213544141"/>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21"/>
      <w:bookmarkEnd w:id="322"/>
      <w:bookmarkEnd w:id="323"/>
      <w:bookmarkEnd w:id="324"/>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通过以上措施，项目团队构建了涵盖技术手段、流程制度与文化支撑的综合性改进体系，实现了从经验驱动向数据驱动、从阶段集成向持续交付的转变，为后续的过程绩效评估与改进成效验证奠定了坚实基础。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趋势，而测试覆盖率与部署成功率则稳步上升。第六周后，各项指标趋于稳定，表明改进体系已形成正向反馈与自我调节能力，实现了从阶段性改进向持续优化的转变。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被动改进向主动演化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5" w:name="_Toc213190839"/>
      <w:bookmarkStart w:id="326" w:name="_Toc213192547"/>
      <w:bookmarkStart w:id="327" w:name="_Toc213192855"/>
      <w:bookmarkStart w:id="328" w:name="_Toc213544142"/>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5"/>
      <w:bookmarkEnd w:id="326"/>
      <w:bookmarkEnd w:id="327"/>
      <w:bookmarkEnd w:id="328"/>
    </w:p>
    <w:p w:rsidR="00AB2DEF" w:rsidRDefault="00C3671B" w:rsidP="00AB2DEF">
      <w:pPr>
        <w:pStyle w:val="2"/>
        <w:keepNext/>
        <w:keepLines/>
        <w:numPr>
          <w:ilvl w:val="1"/>
          <w:numId w:val="0"/>
        </w:numPr>
        <w:adjustRightInd/>
        <w:snapToGrid/>
        <w:rPr>
          <w:rFonts w:ascii="Times New Roman" w:hAnsi="Times New Roman"/>
          <w:bCs/>
          <w:szCs w:val="32"/>
        </w:rPr>
      </w:pPr>
      <w:bookmarkStart w:id="329" w:name="_Toc213190840"/>
      <w:bookmarkStart w:id="330" w:name="_Toc213192548"/>
      <w:bookmarkStart w:id="331" w:name="_Toc213192856"/>
      <w:bookmarkStart w:id="332" w:name="_Toc213544143"/>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9"/>
      <w:bookmarkEnd w:id="330"/>
      <w:bookmarkEnd w:id="331"/>
      <w:bookmarkEnd w:id="332"/>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公司为典型案例展开系统研究。研究以过程规范化</w:t>
      </w:r>
      <w:r w:rsidRPr="00F3025D">
        <w:t>—</w:t>
      </w:r>
      <w:r w:rsidRPr="00F3025D">
        <w:t>技术自动化</w:t>
      </w:r>
      <w:r w:rsidRPr="00F3025D">
        <w:t>—</w:t>
      </w:r>
      <w:r w:rsidRPr="00F3025D">
        <w:t>组织协同化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价值流导向</w:t>
      </w:r>
      <w:r w:rsidRPr="00F3025D">
        <w:t>+</w:t>
      </w:r>
      <w:r w:rsidRPr="00F3025D">
        <w:t>度量驱动</w:t>
      </w:r>
      <w:r w:rsidRPr="00F3025D">
        <w:t>+</w:t>
      </w:r>
      <w:r w:rsidRPr="00F3025D">
        <w:t>组织协同的改进模式能够有效平衡敏捷性与合规性之间的冲突，实现过程优化的可持续性与工程化。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）需求管理维度：通过构建动态优先级与追踪机制，建立了需求追踪完整性</w:t>
      </w:r>
      <w:r w:rsidRPr="00F3025D">
        <w:t>—</w:t>
      </w:r>
      <w:r w:rsidRPr="00F3025D">
        <w:t>变更响应度</w:t>
      </w:r>
      <w:r w:rsidRPr="00F3025D">
        <w:t>—</w:t>
      </w:r>
      <w:r w:rsidRPr="00F3025D">
        <w:t>交付可预测性的度量体系，显著提升了需求响应速度与资源配置效率。需求管理过程从被动记录转变为主动控制，实现了需求变更的可追溯与透明化。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）安全左移维度：以安全即代码（</w:t>
      </w:r>
      <w:r w:rsidRPr="00F3025D">
        <w:t>Security-as-Code</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理论，构建了日志融合、异常检测与预测性运维模型，形成了从被动响应到主动防御的转变。运维自动化程度与系统稳定性显著提升，错误预算机制与容量预测模型有效支持了高并发环境下的稳定运行。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理念系统融合，提出了过程规范化</w:t>
      </w:r>
      <w:r w:rsidRPr="00F3025D">
        <w:t>—</w:t>
      </w:r>
      <w:r w:rsidRPr="00F3025D">
        <w:t>技术自动化</w:t>
      </w:r>
      <w:r w:rsidRPr="00F3025D">
        <w:t>—</w:t>
      </w:r>
      <w:r w:rsidRPr="00F3025D">
        <w:t>组织协同化的三维度集成模型。该模型突破了传统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）与系统动力学建模方法，形成了事件</w:t>
      </w:r>
      <w:r w:rsidRPr="00F3025D">
        <w:t>—</w:t>
      </w:r>
      <w:r w:rsidRPr="00F3025D">
        <w:t>度量</w:t>
      </w:r>
      <w:r w:rsidRPr="00F3025D">
        <w:t>—</w:t>
      </w:r>
      <w:r w:rsidRPr="00F3025D">
        <w:t>效应的因果分析机制。该方法实现了问题定位、决策优化与反馈验证的闭环，为企业过程改进提供了定量化、可验证的研究工具。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公司为实证对象，完成了从评估、设计到实施与验证的全流程改进研究，提出的安全前移</w:t>
      </w:r>
      <w:r w:rsidRPr="00F3025D">
        <w:t>+</w:t>
      </w:r>
      <w:r w:rsidRPr="00F3025D">
        <w:t>智能运维</w:t>
      </w:r>
      <w:r w:rsidRPr="00F3025D">
        <w:t>+</w:t>
      </w:r>
      <w:r w:rsidRPr="00F3025D">
        <w:t>协同矩阵组合机制在实际运行中取得显著成效。该研究为金融科技行业的软件工程改进提供了可落地的框架，并为行业监管部门与系统集成商提供了参考模型与度量标准。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3" w:name="_Toc213190841"/>
      <w:bookmarkStart w:id="334" w:name="_Toc213192549"/>
      <w:bookmarkStart w:id="335" w:name="_Toc213192857"/>
      <w:bookmarkStart w:id="336" w:name="_Toc213544144"/>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3"/>
      <w:bookmarkEnd w:id="334"/>
      <w:bookmarkEnd w:id="335"/>
      <w:bookmarkEnd w:id="336"/>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t>未来的研究可在软件过程改进（</w:t>
      </w:r>
      <w:r w:rsidRPr="00BF06CB">
        <w:t>SPI</w:t>
      </w:r>
      <w:r w:rsidRPr="00BF06CB">
        <w:t>）与</w:t>
      </w:r>
      <w:r w:rsidRPr="00BF06CB">
        <w:t>DevOps/DevSecOps</w:t>
      </w:r>
      <w:r w:rsidRPr="00BF06CB">
        <w:t>理论的融合基础上，进一步深化工程管理</w:t>
      </w:r>
      <w:r w:rsidR="00494AB2">
        <w:rPr>
          <w:rFonts w:hint="eastAsia"/>
        </w:rPr>
        <w:t>、</w:t>
      </w:r>
      <w:r w:rsidRPr="00BF06CB">
        <w:t>系统工程</w:t>
      </w:r>
      <w:r w:rsidR="00494AB2">
        <w:rPr>
          <w:rFonts w:hint="eastAsia"/>
        </w:rPr>
        <w:t>、</w:t>
      </w:r>
      <w:r w:rsidRPr="00BF06CB">
        <w:t>软件工程三者之间的交叉理论体系。当前研究已初步构建了过程规范化</w:t>
      </w:r>
      <w:r w:rsidR="00494AB2">
        <w:rPr>
          <w:rFonts w:hint="eastAsia"/>
        </w:rPr>
        <w:t>、</w:t>
      </w:r>
      <w:r w:rsidRPr="00BF06CB">
        <w:t>技术自动化</w:t>
      </w:r>
      <w:r w:rsidR="00494AB2">
        <w:rPr>
          <w:rFonts w:hint="eastAsia"/>
        </w:rPr>
        <w:t>、</w:t>
      </w:r>
      <w:r w:rsidRPr="00BF06CB">
        <w:t>组织协同化的分析框架，但在理论层面仍需探索复杂系</w:t>
      </w:r>
      <w:r w:rsidRPr="00BF06CB">
        <w:lastRenderedPageBreak/>
        <w:t>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软件过程知识图谱，将项目管理、合规规则与工程数据关联，支撑智能化决策与自动合规验证。同时，结合合规即代码（</w:t>
      </w:r>
      <w:r w:rsidRPr="00BF06CB">
        <w:t>Compliance-as-Code</w:t>
      </w:r>
      <w:r w:rsidRPr="00BF06CB">
        <w:t>）与智能合规（</w:t>
      </w:r>
      <w:r w:rsidRPr="00BF06CB">
        <w:t>Cognitive Compliance</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）体系建设的重要组成部分。未来研究应关注如何在政策与技术之间建立可验证的合规链路，推动监管即服务（</w:t>
      </w:r>
      <w:r w:rsidRPr="00BF06CB">
        <w:t>Regulation-as-a-Service</w:t>
      </w:r>
      <w:r w:rsidRPr="00BF06CB">
        <w:t>）模式的实现。随着数据安全法、个人信息保护法等法规的落地，监管要求的动态性与复杂性对软件过程提出更高要求。研究可进一步探索基于策略引擎与可视化监控的动态合规治理模型，以实现对风险事件的实时识别与自动响应。同时，应加强工程治理与国家标准体系（如</w:t>
      </w:r>
      <w:r w:rsidRPr="00BF06CB">
        <w:t>GB/T 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w:t>
      </w:r>
      <w:r w:rsidRPr="00BF06CB">
        <w:lastRenderedPageBreak/>
        <w:t>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7" w:name="_Toc6419"/>
      <w:bookmarkStart w:id="338" w:name="_Toc5489"/>
      <w:bookmarkStart w:id="339" w:name="_Toc2475"/>
      <w:bookmarkStart w:id="340" w:name="_Toc24698"/>
      <w:bookmarkStart w:id="341" w:name="_Toc23188"/>
      <w:bookmarkStart w:id="342" w:name="_Toc18893"/>
      <w:bookmarkStart w:id="343" w:name="_Toc213190842"/>
      <w:bookmarkStart w:id="344" w:name="_Toc213192550"/>
      <w:bookmarkStart w:id="345" w:name="_Toc213192858"/>
      <w:bookmarkStart w:id="346" w:name="_Toc213544145"/>
      <w:r>
        <w:rPr>
          <w:rFonts w:hint="eastAsia"/>
        </w:rPr>
        <w:lastRenderedPageBreak/>
        <w:t>参考文献</w:t>
      </w:r>
      <w:bookmarkEnd w:id="337"/>
      <w:bookmarkEnd w:id="338"/>
      <w:bookmarkEnd w:id="339"/>
      <w:bookmarkEnd w:id="340"/>
      <w:bookmarkEnd w:id="341"/>
      <w:bookmarkEnd w:id="342"/>
      <w:bookmarkEnd w:id="343"/>
      <w:bookmarkEnd w:id="344"/>
      <w:bookmarkEnd w:id="345"/>
      <w:bookmarkEnd w:id="346"/>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47" w:name="_Toc4739"/>
      <w:bookmarkStart w:id="348" w:name="_Toc26297"/>
    </w:p>
    <w:p w:rsidR="00D64D97" w:rsidRDefault="0098117A" w:rsidP="001A0F8F">
      <w:pPr>
        <w:pStyle w:val="1"/>
        <w:spacing w:beforeLines="150" w:before="468" w:afterLines="100" w:after="312"/>
      </w:pPr>
      <w:bookmarkStart w:id="349" w:name="_Toc213190843"/>
      <w:bookmarkStart w:id="350" w:name="_Toc213192551"/>
      <w:bookmarkStart w:id="351" w:name="_Toc213192859"/>
      <w:bookmarkStart w:id="352" w:name="_Toc213544146"/>
      <w:r>
        <w:rPr>
          <w:rFonts w:hint="eastAsia"/>
        </w:rPr>
        <w:lastRenderedPageBreak/>
        <w:t>致</w:t>
      </w:r>
      <w:r>
        <w:rPr>
          <w:rFonts w:hint="eastAsia"/>
        </w:rPr>
        <w:t xml:space="preserve"> </w:t>
      </w:r>
      <w:r>
        <w:rPr>
          <w:rFonts w:hint="eastAsia"/>
        </w:rPr>
        <w:t>谢</w:t>
      </w:r>
      <w:bookmarkEnd w:id="347"/>
      <w:bookmarkEnd w:id="348"/>
      <w:bookmarkEnd w:id="349"/>
      <w:bookmarkEnd w:id="350"/>
      <w:bookmarkEnd w:id="351"/>
      <w:bookmarkEnd w:id="352"/>
    </w:p>
    <w:p w:rsidR="00042C18" w:rsidRDefault="005347D7" w:rsidP="005803E1">
      <w:pPr>
        <w:pStyle w:val="11"/>
        <w:ind w:firstLine="480"/>
        <w:jc w:val="both"/>
      </w:pPr>
      <w:bookmarkStart w:id="353" w:name="OLE_LINK1"/>
      <w:bookmarkStart w:id="354"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3"/>
      <w:bookmarkEnd w:id="354"/>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55" w:name="_Toc3354"/>
      <w:bookmarkStart w:id="356" w:name="_Toc19125"/>
      <w:bookmarkStart w:id="357" w:name="_Toc26821"/>
      <w:bookmarkStart w:id="358" w:name="_Toc645"/>
      <w:r>
        <w:rPr>
          <w:b/>
          <w:sz w:val="28"/>
        </w:rPr>
        <w:t>学位论文知识产权声明书</w:t>
      </w:r>
      <w:bookmarkEnd w:id="355"/>
      <w:bookmarkEnd w:id="356"/>
      <w:bookmarkEnd w:id="357"/>
      <w:bookmarkEnd w:id="358"/>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59" w:name="_Toc22375"/>
      <w:bookmarkStart w:id="360" w:name="_Toc5377"/>
      <w:bookmarkStart w:id="361" w:name="_Toc3636"/>
      <w:bookmarkStart w:id="362" w:name="_Toc8864"/>
      <w:r>
        <w:rPr>
          <w:b/>
          <w:sz w:val="28"/>
        </w:rPr>
        <w:t>学位论文原创性声明</w:t>
      </w:r>
      <w:bookmarkEnd w:id="359"/>
      <w:bookmarkEnd w:id="360"/>
      <w:bookmarkEnd w:id="361"/>
      <w:bookmarkEnd w:id="362"/>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73231B" w:rsidRDefault="0073231B">
      <w:pPr>
        <w:spacing w:before="120" w:after="120"/>
        <w:ind w:firstLine="480"/>
      </w:pPr>
      <w:r>
        <w:separator/>
      </w:r>
    </w:p>
    <w:p w:rsidR="0073231B" w:rsidRDefault="0073231B">
      <w:pPr>
        <w:spacing w:before="120" w:after="120"/>
        <w:ind w:firstLine="480"/>
      </w:pPr>
    </w:p>
    <w:p w:rsidR="0073231B" w:rsidRDefault="0073231B">
      <w:pPr>
        <w:spacing w:before="120" w:after="120"/>
        <w:ind w:firstLine="480"/>
      </w:pPr>
    </w:p>
    <w:p w:rsidR="0073231B" w:rsidRDefault="0073231B" w:rsidP="00B2295F">
      <w:pPr>
        <w:spacing w:before="120" w:after="120"/>
        <w:ind w:firstLine="480"/>
      </w:pPr>
    </w:p>
    <w:p w:rsidR="0073231B" w:rsidRDefault="0073231B" w:rsidP="009E7B19">
      <w:pPr>
        <w:spacing w:before="120" w:after="120"/>
        <w:ind w:firstLine="480"/>
      </w:pPr>
    </w:p>
    <w:p w:rsidR="0073231B" w:rsidRDefault="0073231B" w:rsidP="001F50FA">
      <w:pPr>
        <w:spacing w:before="120" w:after="120"/>
        <w:ind w:firstLine="480"/>
      </w:pPr>
    </w:p>
    <w:p w:rsidR="0073231B" w:rsidRDefault="0073231B" w:rsidP="001F50FA">
      <w:pPr>
        <w:spacing w:before="120" w:after="120"/>
        <w:ind w:firstLine="480"/>
      </w:pPr>
    </w:p>
    <w:p w:rsidR="0073231B" w:rsidRDefault="0073231B" w:rsidP="00E760FF">
      <w:pPr>
        <w:spacing w:before="120" w:after="120"/>
        <w:ind w:firstLine="480"/>
      </w:pPr>
    </w:p>
    <w:p w:rsidR="0073231B" w:rsidRDefault="0073231B" w:rsidP="00E760FF">
      <w:pPr>
        <w:spacing w:before="120" w:after="120"/>
        <w:ind w:firstLine="480"/>
      </w:pPr>
    </w:p>
    <w:p w:rsidR="0073231B" w:rsidRDefault="0073231B" w:rsidP="00076037">
      <w:pPr>
        <w:spacing w:before="120" w:after="120"/>
        <w:ind w:firstLine="480"/>
      </w:pPr>
    </w:p>
    <w:p w:rsidR="0073231B" w:rsidRDefault="0073231B">
      <w:pPr>
        <w:spacing w:before="120" w:after="120"/>
        <w:ind w:firstLine="480"/>
      </w:pPr>
    </w:p>
    <w:p w:rsidR="0073231B" w:rsidRDefault="0073231B" w:rsidP="00C60996">
      <w:pPr>
        <w:spacing w:before="120" w:after="120"/>
        <w:ind w:firstLine="480"/>
      </w:pPr>
    </w:p>
    <w:p w:rsidR="0073231B" w:rsidRDefault="0073231B" w:rsidP="00C60996">
      <w:pPr>
        <w:spacing w:before="120" w:after="120"/>
        <w:ind w:firstLine="480"/>
      </w:pPr>
    </w:p>
    <w:p w:rsidR="0073231B" w:rsidRDefault="0073231B" w:rsidP="00C60996">
      <w:pPr>
        <w:spacing w:before="120" w:after="120"/>
        <w:ind w:firstLine="480"/>
      </w:pPr>
    </w:p>
    <w:p w:rsidR="0073231B" w:rsidRDefault="0073231B" w:rsidP="00990E80">
      <w:pPr>
        <w:spacing w:before="120" w:after="120"/>
        <w:ind w:firstLine="480"/>
      </w:pPr>
    </w:p>
    <w:p w:rsidR="0073231B" w:rsidRDefault="0073231B">
      <w:pPr>
        <w:spacing w:before="120" w:after="120"/>
        <w:ind w:firstLine="480"/>
      </w:pPr>
    </w:p>
    <w:p w:rsidR="0073231B" w:rsidRDefault="0073231B" w:rsidP="003E79A4">
      <w:pPr>
        <w:spacing w:before="120" w:after="120"/>
        <w:ind w:firstLine="480"/>
      </w:pPr>
    </w:p>
    <w:p w:rsidR="0073231B" w:rsidRDefault="0073231B" w:rsidP="00C17D2B">
      <w:pPr>
        <w:spacing w:before="120" w:after="120"/>
        <w:ind w:firstLine="480"/>
      </w:pPr>
    </w:p>
    <w:p w:rsidR="0073231B" w:rsidRDefault="0073231B" w:rsidP="00E17EA1">
      <w:pPr>
        <w:spacing w:before="120" w:after="120"/>
        <w:ind w:firstLine="480"/>
      </w:pPr>
    </w:p>
    <w:p w:rsidR="0073231B" w:rsidRDefault="0073231B" w:rsidP="00E40F36">
      <w:pPr>
        <w:spacing w:before="120" w:after="120"/>
        <w:ind w:firstLine="480"/>
      </w:pPr>
    </w:p>
    <w:p w:rsidR="0073231B" w:rsidRDefault="0073231B" w:rsidP="001B0BB3">
      <w:pPr>
        <w:spacing w:before="120" w:after="120"/>
        <w:ind w:firstLine="480"/>
      </w:pPr>
    </w:p>
    <w:p w:rsidR="0073231B" w:rsidRDefault="0073231B">
      <w:pPr>
        <w:spacing w:before="120" w:after="120"/>
        <w:ind w:firstLine="480"/>
      </w:pPr>
    </w:p>
    <w:p w:rsidR="0073231B" w:rsidRDefault="0073231B" w:rsidP="00507DB9">
      <w:pPr>
        <w:spacing w:before="120" w:after="120"/>
        <w:ind w:firstLine="480"/>
      </w:pPr>
    </w:p>
    <w:p w:rsidR="0073231B" w:rsidRDefault="0073231B" w:rsidP="00233C67">
      <w:pPr>
        <w:spacing w:before="120" w:after="120"/>
        <w:ind w:firstLine="480"/>
      </w:pPr>
    </w:p>
    <w:p w:rsidR="0073231B" w:rsidRDefault="0073231B" w:rsidP="00233C67">
      <w:pPr>
        <w:spacing w:before="120" w:after="120"/>
        <w:ind w:firstLine="480"/>
      </w:pPr>
    </w:p>
    <w:p w:rsidR="0073231B" w:rsidRDefault="0073231B" w:rsidP="00B10E7E">
      <w:pPr>
        <w:spacing w:before="120" w:after="120"/>
        <w:ind w:firstLine="480"/>
      </w:pPr>
    </w:p>
    <w:p w:rsidR="0073231B" w:rsidRDefault="0073231B">
      <w:pPr>
        <w:spacing w:before="120" w:after="120"/>
        <w:ind w:firstLine="480"/>
      </w:pPr>
    </w:p>
    <w:p w:rsidR="0073231B" w:rsidRDefault="0073231B">
      <w:pPr>
        <w:spacing w:before="120" w:after="120"/>
        <w:ind w:firstLine="480"/>
      </w:pPr>
    </w:p>
    <w:p w:rsidR="0073231B" w:rsidRDefault="0073231B" w:rsidP="00175723">
      <w:pPr>
        <w:spacing w:before="120" w:after="120"/>
        <w:ind w:firstLine="480"/>
      </w:pPr>
    </w:p>
    <w:p w:rsidR="0073231B" w:rsidRDefault="0073231B" w:rsidP="00175723">
      <w:pPr>
        <w:spacing w:before="120" w:after="120"/>
        <w:ind w:firstLine="480"/>
      </w:pPr>
    </w:p>
    <w:p w:rsidR="0073231B" w:rsidRDefault="0073231B" w:rsidP="007B5636">
      <w:pPr>
        <w:spacing w:after="120"/>
        <w:ind w:firstLine="480"/>
      </w:pPr>
    </w:p>
    <w:p w:rsidR="0073231B" w:rsidRDefault="0073231B" w:rsidP="00860D05">
      <w:pPr>
        <w:spacing w:after="120"/>
        <w:ind w:firstLine="480"/>
      </w:pPr>
    </w:p>
    <w:p w:rsidR="0073231B" w:rsidRDefault="0073231B" w:rsidP="00774237">
      <w:pPr>
        <w:spacing w:after="120"/>
        <w:ind w:firstLine="480"/>
      </w:pPr>
    </w:p>
    <w:p w:rsidR="0073231B" w:rsidRDefault="0073231B" w:rsidP="00594D31">
      <w:pPr>
        <w:spacing w:after="120"/>
        <w:ind w:firstLine="480"/>
      </w:pPr>
    </w:p>
    <w:p w:rsidR="0073231B" w:rsidRDefault="0073231B" w:rsidP="00501E3A">
      <w:pPr>
        <w:spacing w:after="120"/>
        <w:ind w:firstLine="480"/>
      </w:pPr>
    </w:p>
    <w:p w:rsidR="0073231B" w:rsidRDefault="0073231B" w:rsidP="00E570D0">
      <w:pPr>
        <w:spacing w:after="120"/>
        <w:ind w:firstLine="480"/>
      </w:pPr>
    </w:p>
    <w:p w:rsidR="0073231B" w:rsidRDefault="0073231B" w:rsidP="00E570D0">
      <w:pPr>
        <w:spacing w:after="120"/>
        <w:ind w:firstLine="480"/>
      </w:pPr>
    </w:p>
    <w:p w:rsidR="0073231B" w:rsidRDefault="0073231B" w:rsidP="00EC244E">
      <w:pPr>
        <w:spacing w:after="120"/>
        <w:ind w:firstLine="480"/>
      </w:pPr>
    </w:p>
    <w:p w:rsidR="0073231B" w:rsidRDefault="0073231B" w:rsidP="00EC244E">
      <w:pPr>
        <w:spacing w:after="120"/>
        <w:ind w:firstLine="480"/>
      </w:pPr>
    </w:p>
    <w:p w:rsidR="0073231B" w:rsidRDefault="0073231B" w:rsidP="00EC7B78">
      <w:pPr>
        <w:spacing w:after="120"/>
        <w:ind w:firstLine="480"/>
      </w:pPr>
    </w:p>
    <w:p w:rsidR="0073231B" w:rsidRDefault="0073231B" w:rsidP="008E56F8">
      <w:pPr>
        <w:spacing w:after="120"/>
        <w:ind w:firstLine="480"/>
      </w:pPr>
    </w:p>
    <w:p w:rsidR="0073231B" w:rsidRDefault="0073231B" w:rsidP="002E2463">
      <w:pPr>
        <w:spacing w:after="120"/>
        <w:ind w:firstLine="480"/>
      </w:pPr>
    </w:p>
    <w:p w:rsidR="0073231B" w:rsidRDefault="0073231B" w:rsidP="008A4717">
      <w:pPr>
        <w:spacing w:after="120"/>
        <w:ind w:firstLine="480"/>
      </w:pPr>
    </w:p>
    <w:p w:rsidR="0073231B" w:rsidRDefault="0073231B" w:rsidP="00032051">
      <w:pPr>
        <w:spacing w:after="120"/>
        <w:ind w:firstLine="480"/>
      </w:pPr>
    </w:p>
    <w:p w:rsidR="0073231B" w:rsidRDefault="0073231B" w:rsidP="00AF12E6">
      <w:pPr>
        <w:spacing w:after="120"/>
        <w:ind w:firstLine="480"/>
      </w:pPr>
    </w:p>
    <w:p w:rsidR="0073231B" w:rsidRDefault="0073231B" w:rsidP="00DE3687">
      <w:pPr>
        <w:spacing w:after="120"/>
        <w:ind w:firstLine="480"/>
      </w:pPr>
    </w:p>
    <w:p w:rsidR="0073231B" w:rsidRDefault="0073231B" w:rsidP="00FA7556">
      <w:pPr>
        <w:spacing w:after="120"/>
        <w:ind w:firstLine="480"/>
      </w:pPr>
    </w:p>
    <w:p w:rsidR="0073231B" w:rsidRDefault="0073231B" w:rsidP="00F74E11">
      <w:pPr>
        <w:spacing w:after="120"/>
        <w:ind w:firstLine="480"/>
      </w:pPr>
    </w:p>
    <w:p w:rsidR="0073231B" w:rsidRDefault="0073231B" w:rsidP="00AF387A">
      <w:pPr>
        <w:spacing w:after="120"/>
        <w:ind w:firstLine="480"/>
      </w:pPr>
    </w:p>
    <w:p w:rsidR="0073231B" w:rsidRDefault="0073231B" w:rsidP="00534769">
      <w:pPr>
        <w:spacing w:after="120"/>
        <w:ind w:firstLine="480"/>
      </w:pPr>
    </w:p>
    <w:p w:rsidR="0073231B" w:rsidRDefault="0073231B" w:rsidP="00737AA4">
      <w:pPr>
        <w:spacing w:after="120"/>
        <w:ind w:firstLine="480"/>
      </w:pPr>
    </w:p>
    <w:p w:rsidR="0073231B" w:rsidRDefault="0073231B" w:rsidP="001B0CA9">
      <w:pPr>
        <w:spacing w:after="120"/>
        <w:ind w:firstLine="480"/>
      </w:pPr>
    </w:p>
    <w:p w:rsidR="0073231B" w:rsidRDefault="0073231B" w:rsidP="000A2584">
      <w:pPr>
        <w:spacing w:after="120"/>
        <w:ind w:firstLine="480"/>
      </w:pPr>
    </w:p>
    <w:p w:rsidR="0073231B" w:rsidRDefault="0073231B" w:rsidP="00327A96">
      <w:pPr>
        <w:spacing w:after="120"/>
        <w:ind w:firstLine="480"/>
      </w:pPr>
    </w:p>
    <w:p w:rsidR="0073231B" w:rsidRDefault="0073231B" w:rsidP="00125A47">
      <w:pPr>
        <w:spacing w:after="120"/>
        <w:ind w:firstLine="480"/>
      </w:pPr>
    </w:p>
    <w:p w:rsidR="0073231B" w:rsidRDefault="0073231B" w:rsidP="001422D9">
      <w:pPr>
        <w:spacing w:after="120"/>
        <w:ind w:firstLine="480"/>
      </w:pPr>
    </w:p>
    <w:p w:rsidR="0073231B" w:rsidRDefault="0073231B" w:rsidP="00435062">
      <w:pPr>
        <w:spacing w:after="120"/>
        <w:ind w:firstLine="480"/>
      </w:pPr>
    </w:p>
    <w:p w:rsidR="0073231B" w:rsidRDefault="0073231B" w:rsidP="00ED3ECE">
      <w:pPr>
        <w:spacing w:after="120"/>
        <w:ind w:firstLine="480"/>
      </w:pPr>
    </w:p>
    <w:p w:rsidR="0073231B" w:rsidRDefault="0073231B" w:rsidP="00E0014D">
      <w:pPr>
        <w:spacing w:after="120"/>
        <w:ind w:firstLine="480"/>
      </w:pPr>
    </w:p>
    <w:p w:rsidR="0073231B" w:rsidRDefault="0073231B" w:rsidP="00BA426B">
      <w:pPr>
        <w:spacing w:after="120"/>
        <w:ind w:firstLine="480"/>
      </w:pPr>
    </w:p>
    <w:p w:rsidR="0073231B" w:rsidRDefault="0073231B" w:rsidP="007B64FA">
      <w:pPr>
        <w:spacing w:after="120"/>
        <w:ind w:firstLine="480"/>
      </w:pPr>
    </w:p>
    <w:p w:rsidR="0073231B" w:rsidRDefault="0073231B" w:rsidP="007B64FA">
      <w:pPr>
        <w:spacing w:after="120"/>
        <w:ind w:firstLine="480"/>
      </w:pPr>
    </w:p>
    <w:p w:rsidR="0073231B" w:rsidRDefault="0073231B" w:rsidP="00E9175F">
      <w:pPr>
        <w:spacing w:after="120"/>
        <w:ind w:firstLine="480"/>
      </w:pPr>
    </w:p>
    <w:p w:rsidR="0073231B" w:rsidRDefault="0073231B" w:rsidP="00C54CED">
      <w:pPr>
        <w:spacing w:after="120"/>
        <w:ind w:firstLine="480"/>
      </w:pPr>
    </w:p>
    <w:p w:rsidR="0073231B" w:rsidRDefault="0073231B" w:rsidP="00C54CED">
      <w:pPr>
        <w:spacing w:after="120"/>
        <w:ind w:firstLine="480"/>
      </w:pPr>
    </w:p>
    <w:p w:rsidR="0073231B" w:rsidRDefault="0073231B" w:rsidP="00A9306B">
      <w:pPr>
        <w:spacing w:after="120"/>
        <w:ind w:firstLine="480"/>
      </w:pPr>
    </w:p>
    <w:p w:rsidR="0073231B" w:rsidRDefault="0073231B" w:rsidP="008F0305">
      <w:pPr>
        <w:spacing w:after="120"/>
        <w:ind w:firstLine="480"/>
      </w:pPr>
    </w:p>
    <w:p w:rsidR="0073231B" w:rsidRDefault="0073231B" w:rsidP="00431638">
      <w:pPr>
        <w:spacing w:after="120"/>
        <w:ind w:firstLine="480"/>
      </w:pPr>
    </w:p>
    <w:p w:rsidR="0073231B" w:rsidRDefault="0073231B" w:rsidP="0034049E">
      <w:pPr>
        <w:spacing w:after="120"/>
        <w:ind w:firstLine="480"/>
      </w:pPr>
    </w:p>
    <w:p w:rsidR="0073231B" w:rsidRDefault="0073231B">
      <w:pPr>
        <w:spacing w:after="120"/>
        <w:ind w:firstLine="480"/>
      </w:pPr>
    </w:p>
    <w:p w:rsidR="0073231B" w:rsidRDefault="0073231B" w:rsidP="0014688D">
      <w:pPr>
        <w:spacing w:after="120"/>
        <w:ind w:firstLine="480"/>
      </w:pPr>
    </w:p>
    <w:p w:rsidR="0073231B" w:rsidRDefault="0073231B" w:rsidP="00115968">
      <w:pPr>
        <w:spacing w:after="120"/>
        <w:ind w:firstLine="480"/>
      </w:pPr>
    </w:p>
    <w:p w:rsidR="0073231B" w:rsidRDefault="0073231B" w:rsidP="0039133F">
      <w:pPr>
        <w:spacing w:after="120"/>
        <w:ind w:firstLine="480"/>
      </w:pPr>
    </w:p>
    <w:p w:rsidR="0073231B" w:rsidRDefault="0073231B" w:rsidP="00E9474A">
      <w:pPr>
        <w:spacing w:after="120"/>
        <w:ind w:firstLine="480"/>
      </w:pPr>
    </w:p>
    <w:p w:rsidR="0073231B" w:rsidRDefault="0073231B" w:rsidP="00215C91">
      <w:pPr>
        <w:spacing w:after="120"/>
        <w:ind w:firstLine="480"/>
      </w:pPr>
    </w:p>
    <w:p w:rsidR="0073231B" w:rsidRDefault="0073231B" w:rsidP="00215C91">
      <w:pPr>
        <w:spacing w:after="120"/>
        <w:ind w:firstLine="480"/>
      </w:pPr>
    </w:p>
    <w:p w:rsidR="0073231B" w:rsidRDefault="0073231B" w:rsidP="0028427E">
      <w:pPr>
        <w:spacing w:after="120"/>
        <w:ind w:firstLine="480"/>
      </w:pPr>
    </w:p>
    <w:p w:rsidR="0073231B" w:rsidRDefault="0073231B" w:rsidP="00D722D1">
      <w:pPr>
        <w:spacing w:after="120"/>
        <w:ind w:firstLine="480"/>
      </w:pPr>
    </w:p>
    <w:p w:rsidR="0073231B" w:rsidRDefault="0073231B" w:rsidP="00024E3C">
      <w:pPr>
        <w:spacing w:after="120"/>
        <w:ind w:firstLine="480"/>
      </w:pPr>
    </w:p>
    <w:p w:rsidR="0073231B" w:rsidRDefault="0073231B" w:rsidP="00A47CF9">
      <w:pPr>
        <w:spacing w:after="120"/>
        <w:ind w:firstLine="480"/>
      </w:pPr>
    </w:p>
    <w:p w:rsidR="0073231B" w:rsidRDefault="0073231B" w:rsidP="00D70599">
      <w:pPr>
        <w:spacing w:after="120"/>
        <w:ind w:firstLine="480"/>
      </w:pPr>
    </w:p>
    <w:p w:rsidR="0073231B" w:rsidRDefault="0073231B" w:rsidP="00D70599">
      <w:pPr>
        <w:spacing w:after="120"/>
        <w:ind w:firstLine="480"/>
      </w:pPr>
    </w:p>
    <w:p w:rsidR="0073231B" w:rsidRDefault="0073231B" w:rsidP="009C2AB3">
      <w:pPr>
        <w:spacing w:after="120"/>
        <w:ind w:firstLine="480"/>
      </w:pPr>
    </w:p>
    <w:p w:rsidR="0073231B" w:rsidRDefault="0073231B" w:rsidP="00EE5DB8">
      <w:pPr>
        <w:spacing w:after="120"/>
        <w:ind w:firstLine="480"/>
      </w:pPr>
    </w:p>
    <w:p w:rsidR="0073231B" w:rsidRDefault="0073231B" w:rsidP="00E3493F">
      <w:pPr>
        <w:spacing w:after="120"/>
        <w:ind w:firstLine="480"/>
      </w:pPr>
    </w:p>
    <w:p w:rsidR="0073231B" w:rsidRDefault="0073231B" w:rsidP="001E5E7E">
      <w:pPr>
        <w:spacing w:after="120"/>
        <w:ind w:firstLine="480"/>
      </w:pPr>
    </w:p>
    <w:p w:rsidR="0073231B" w:rsidRDefault="0073231B" w:rsidP="00A13314">
      <w:pPr>
        <w:spacing w:after="120"/>
        <w:ind w:firstLine="480"/>
      </w:pPr>
    </w:p>
    <w:p w:rsidR="0073231B" w:rsidRDefault="0073231B" w:rsidP="00315017">
      <w:pPr>
        <w:spacing w:after="120"/>
        <w:ind w:firstLine="480"/>
      </w:pPr>
    </w:p>
    <w:p w:rsidR="0073231B" w:rsidRDefault="0073231B" w:rsidP="004566F6">
      <w:pPr>
        <w:spacing w:after="120"/>
        <w:ind w:firstLine="480"/>
      </w:pPr>
    </w:p>
    <w:p w:rsidR="0073231B" w:rsidRDefault="0073231B" w:rsidP="009870F9">
      <w:pPr>
        <w:spacing w:after="120"/>
        <w:ind w:firstLine="480"/>
      </w:pPr>
    </w:p>
    <w:p w:rsidR="0073231B" w:rsidRDefault="0073231B" w:rsidP="009870F9">
      <w:pPr>
        <w:spacing w:after="120"/>
        <w:ind w:firstLine="480"/>
      </w:pPr>
    </w:p>
    <w:p w:rsidR="0073231B" w:rsidRDefault="0073231B" w:rsidP="00A10593">
      <w:pPr>
        <w:spacing w:after="120"/>
        <w:ind w:firstLine="480"/>
      </w:pPr>
    </w:p>
    <w:p w:rsidR="0073231B" w:rsidRDefault="0073231B" w:rsidP="00084F0B">
      <w:pPr>
        <w:spacing w:after="120"/>
        <w:ind w:firstLine="480"/>
      </w:pPr>
    </w:p>
    <w:p w:rsidR="0073231B" w:rsidRDefault="0073231B" w:rsidP="00FC5EC6">
      <w:pPr>
        <w:spacing w:after="120"/>
        <w:ind w:firstLine="480"/>
      </w:pPr>
    </w:p>
    <w:p w:rsidR="0073231B" w:rsidRDefault="0073231B" w:rsidP="00393606">
      <w:pPr>
        <w:spacing w:after="120"/>
        <w:ind w:firstLine="480"/>
      </w:pPr>
    </w:p>
    <w:p w:rsidR="0073231B" w:rsidRDefault="0073231B">
      <w:pPr>
        <w:spacing w:after="120"/>
        <w:ind w:firstLine="480"/>
      </w:pPr>
    </w:p>
    <w:p w:rsidR="0073231B" w:rsidRDefault="0073231B">
      <w:pPr>
        <w:spacing w:after="120"/>
        <w:ind w:firstLine="480"/>
      </w:pPr>
    </w:p>
    <w:p w:rsidR="0073231B" w:rsidRDefault="0073231B" w:rsidP="00695733">
      <w:pPr>
        <w:spacing w:after="120"/>
        <w:ind w:firstLine="480"/>
      </w:pPr>
    </w:p>
    <w:p w:rsidR="0073231B" w:rsidRDefault="0073231B" w:rsidP="0020700F">
      <w:pPr>
        <w:spacing w:after="120"/>
        <w:ind w:firstLine="480"/>
      </w:pPr>
    </w:p>
    <w:p w:rsidR="0073231B" w:rsidRDefault="0073231B" w:rsidP="006C6C7E">
      <w:pPr>
        <w:spacing w:after="120"/>
        <w:ind w:firstLine="480"/>
      </w:pPr>
    </w:p>
    <w:p w:rsidR="0073231B" w:rsidRDefault="0073231B" w:rsidP="00633CF7">
      <w:pPr>
        <w:spacing w:after="120"/>
        <w:ind w:firstLine="480"/>
      </w:pPr>
    </w:p>
    <w:p w:rsidR="0073231B" w:rsidRDefault="0073231B" w:rsidP="00603EDF">
      <w:pPr>
        <w:spacing w:after="120"/>
        <w:ind w:firstLine="480"/>
      </w:pPr>
    </w:p>
    <w:p w:rsidR="0073231B" w:rsidRDefault="0073231B" w:rsidP="00765912">
      <w:pPr>
        <w:spacing w:after="120"/>
        <w:ind w:firstLine="480"/>
      </w:pPr>
    </w:p>
    <w:p w:rsidR="0073231B" w:rsidRDefault="0073231B" w:rsidP="00562B0A">
      <w:pPr>
        <w:spacing w:after="120"/>
        <w:ind w:firstLine="480"/>
      </w:pPr>
    </w:p>
    <w:p w:rsidR="0073231B" w:rsidRDefault="0073231B" w:rsidP="00562B0A">
      <w:pPr>
        <w:spacing w:after="120"/>
      </w:pPr>
    </w:p>
    <w:p w:rsidR="0073231B" w:rsidRDefault="0073231B" w:rsidP="00E80466"/>
    <w:p w:rsidR="0073231B" w:rsidRDefault="0073231B" w:rsidP="00D82AF9"/>
    <w:p w:rsidR="0073231B" w:rsidRDefault="0073231B"/>
    <w:p w:rsidR="0073231B" w:rsidRDefault="0073231B" w:rsidP="007A1F49"/>
    <w:p w:rsidR="0073231B" w:rsidRDefault="0073231B"/>
    <w:p w:rsidR="0073231B" w:rsidRDefault="0073231B"/>
    <w:p w:rsidR="0073231B" w:rsidRDefault="0073231B" w:rsidP="00977805"/>
    <w:p w:rsidR="0073231B" w:rsidRDefault="0073231B"/>
    <w:p w:rsidR="0073231B" w:rsidRDefault="0073231B"/>
    <w:p w:rsidR="0073231B" w:rsidRDefault="0073231B"/>
    <w:p w:rsidR="0073231B" w:rsidRDefault="0073231B"/>
    <w:p w:rsidR="0073231B" w:rsidRDefault="0073231B" w:rsidP="008B2847"/>
    <w:p w:rsidR="0073231B" w:rsidRDefault="0073231B" w:rsidP="003833A5"/>
    <w:p w:rsidR="0073231B" w:rsidRDefault="0073231B" w:rsidP="00687694"/>
    <w:p w:rsidR="0073231B" w:rsidRDefault="0073231B"/>
    <w:p w:rsidR="0073231B" w:rsidRDefault="0073231B" w:rsidP="00E90A4E"/>
    <w:p w:rsidR="0073231B" w:rsidRDefault="0073231B" w:rsidP="00B434AC"/>
    <w:p w:rsidR="0073231B" w:rsidRDefault="0073231B" w:rsidP="001C28E9"/>
    <w:p w:rsidR="0073231B" w:rsidRDefault="0073231B"/>
    <w:p w:rsidR="0073231B" w:rsidRDefault="0073231B" w:rsidP="00BF626B"/>
    <w:p w:rsidR="0073231B" w:rsidRDefault="0073231B" w:rsidP="00CA0820"/>
    <w:p w:rsidR="0073231B" w:rsidRDefault="0073231B" w:rsidP="001C147C"/>
    <w:p w:rsidR="0073231B" w:rsidRDefault="0073231B" w:rsidP="004C5A03"/>
    <w:p w:rsidR="0073231B" w:rsidRDefault="0073231B" w:rsidP="00E23CC5"/>
    <w:p w:rsidR="0073231B" w:rsidRDefault="0073231B" w:rsidP="002D5CA6"/>
    <w:p w:rsidR="0073231B" w:rsidRDefault="0073231B" w:rsidP="002D5CA6"/>
    <w:p w:rsidR="0073231B" w:rsidRDefault="0073231B" w:rsidP="002D5CA6"/>
    <w:p w:rsidR="0073231B" w:rsidRDefault="0073231B" w:rsidP="002D5CA6"/>
  </w:endnote>
  <w:endnote w:type="continuationSeparator" w:id="0">
    <w:p w:rsidR="0073231B" w:rsidRDefault="0073231B">
      <w:pPr>
        <w:spacing w:before="120" w:after="120"/>
        <w:ind w:firstLine="480"/>
      </w:pPr>
      <w:r>
        <w:continuationSeparator/>
      </w:r>
    </w:p>
    <w:p w:rsidR="0073231B" w:rsidRDefault="0073231B">
      <w:pPr>
        <w:spacing w:before="120" w:after="120"/>
        <w:ind w:firstLine="480"/>
      </w:pPr>
    </w:p>
    <w:p w:rsidR="0073231B" w:rsidRDefault="0073231B">
      <w:pPr>
        <w:spacing w:before="120" w:after="120"/>
        <w:ind w:firstLine="480"/>
      </w:pPr>
    </w:p>
    <w:p w:rsidR="0073231B" w:rsidRDefault="0073231B" w:rsidP="00B2295F">
      <w:pPr>
        <w:spacing w:before="120" w:after="120"/>
        <w:ind w:firstLine="480"/>
      </w:pPr>
    </w:p>
    <w:p w:rsidR="0073231B" w:rsidRDefault="0073231B" w:rsidP="009E7B19">
      <w:pPr>
        <w:spacing w:before="120" w:after="120"/>
        <w:ind w:firstLine="480"/>
      </w:pPr>
    </w:p>
    <w:p w:rsidR="0073231B" w:rsidRDefault="0073231B" w:rsidP="001F50FA">
      <w:pPr>
        <w:spacing w:before="120" w:after="120"/>
        <w:ind w:firstLine="480"/>
      </w:pPr>
    </w:p>
    <w:p w:rsidR="0073231B" w:rsidRDefault="0073231B" w:rsidP="001F50FA">
      <w:pPr>
        <w:spacing w:before="120" w:after="120"/>
        <w:ind w:firstLine="480"/>
      </w:pPr>
    </w:p>
    <w:p w:rsidR="0073231B" w:rsidRDefault="0073231B" w:rsidP="00E760FF">
      <w:pPr>
        <w:spacing w:before="120" w:after="120"/>
        <w:ind w:firstLine="480"/>
      </w:pPr>
    </w:p>
    <w:p w:rsidR="0073231B" w:rsidRDefault="0073231B" w:rsidP="00E760FF">
      <w:pPr>
        <w:spacing w:before="120" w:after="120"/>
        <w:ind w:firstLine="480"/>
      </w:pPr>
    </w:p>
    <w:p w:rsidR="0073231B" w:rsidRDefault="0073231B" w:rsidP="00076037">
      <w:pPr>
        <w:spacing w:before="120" w:after="120"/>
        <w:ind w:firstLine="480"/>
      </w:pPr>
    </w:p>
    <w:p w:rsidR="0073231B" w:rsidRDefault="0073231B">
      <w:pPr>
        <w:spacing w:before="120" w:after="120"/>
        <w:ind w:firstLine="480"/>
      </w:pPr>
    </w:p>
    <w:p w:rsidR="0073231B" w:rsidRDefault="0073231B" w:rsidP="00C60996">
      <w:pPr>
        <w:spacing w:before="120" w:after="120"/>
        <w:ind w:firstLine="480"/>
      </w:pPr>
    </w:p>
    <w:p w:rsidR="0073231B" w:rsidRDefault="0073231B" w:rsidP="00C60996">
      <w:pPr>
        <w:spacing w:before="120" w:after="120"/>
        <w:ind w:firstLine="480"/>
      </w:pPr>
    </w:p>
    <w:p w:rsidR="0073231B" w:rsidRDefault="0073231B" w:rsidP="00C60996">
      <w:pPr>
        <w:spacing w:before="120" w:after="120"/>
        <w:ind w:firstLine="480"/>
      </w:pPr>
    </w:p>
    <w:p w:rsidR="0073231B" w:rsidRDefault="0073231B" w:rsidP="00990E80">
      <w:pPr>
        <w:spacing w:before="120" w:after="120"/>
        <w:ind w:firstLine="480"/>
      </w:pPr>
    </w:p>
    <w:p w:rsidR="0073231B" w:rsidRDefault="0073231B">
      <w:pPr>
        <w:spacing w:before="120" w:after="120"/>
        <w:ind w:firstLine="480"/>
      </w:pPr>
    </w:p>
    <w:p w:rsidR="0073231B" w:rsidRDefault="0073231B" w:rsidP="003E79A4">
      <w:pPr>
        <w:spacing w:before="120" w:after="120"/>
        <w:ind w:firstLine="480"/>
      </w:pPr>
    </w:p>
    <w:p w:rsidR="0073231B" w:rsidRDefault="0073231B" w:rsidP="00C17D2B">
      <w:pPr>
        <w:spacing w:before="120" w:after="120"/>
        <w:ind w:firstLine="480"/>
      </w:pPr>
    </w:p>
    <w:p w:rsidR="0073231B" w:rsidRDefault="0073231B" w:rsidP="00E17EA1">
      <w:pPr>
        <w:spacing w:before="120" w:after="120"/>
        <w:ind w:firstLine="480"/>
      </w:pPr>
    </w:p>
    <w:p w:rsidR="0073231B" w:rsidRDefault="0073231B" w:rsidP="00E40F36">
      <w:pPr>
        <w:spacing w:before="120" w:after="120"/>
        <w:ind w:firstLine="480"/>
      </w:pPr>
    </w:p>
    <w:p w:rsidR="0073231B" w:rsidRDefault="0073231B" w:rsidP="001B0BB3">
      <w:pPr>
        <w:spacing w:before="120" w:after="120"/>
        <w:ind w:firstLine="480"/>
      </w:pPr>
    </w:p>
    <w:p w:rsidR="0073231B" w:rsidRDefault="0073231B">
      <w:pPr>
        <w:spacing w:before="120" w:after="120"/>
        <w:ind w:firstLine="480"/>
      </w:pPr>
    </w:p>
    <w:p w:rsidR="0073231B" w:rsidRDefault="0073231B" w:rsidP="00507DB9">
      <w:pPr>
        <w:spacing w:before="120" w:after="120"/>
        <w:ind w:firstLine="480"/>
      </w:pPr>
    </w:p>
    <w:p w:rsidR="0073231B" w:rsidRDefault="0073231B" w:rsidP="00233C67">
      <w:pPr>
        <w:spacing w:before="120" w:after="120"/>
        <w:ind w:firstLine="480"/>
      </w:pPr>
    </w:p>
    <w:p w:rsidR="0073231B" w:rsidRDefault="0073231B" w:rsidP="00233C67">
      <w:pPr>
        <w:spacing w:before="120" w:after="120"/>
        <w:ind w:firstLine="480"/>
      </w:pPr>
    </w:p>
    <w:p w:rsidR="0073231B" w:rsidRDefault="0073231B" w:rsidP="00B10E7E">
      <w:pPr>
        <w:spacing w:before="120" w:after="120"/>
        <w:ind w:firstLine="480"/>
      </w:pPr>
    </w:p>
    <w:p w:rsidR="0073231B" w:rsidRDefault="0073231B">
      <w:pPr>
        <w:spacing w:before="120" w:after="120"/>
        <w:ind w:firstLine="480"/>
      </w:pPr>
    </w:p>
    <w:p w:rsidR="0073231B" w:rsidRDefault="0073231B">
      <w:pPr>
        <w:spacing w:before="120" w:after="120"/>
        <w:ind w:firstLine="480"/>
      </w:pPr>
    </w:p>
    <w:p w:rsidR="0073231B" w:rsidRDefault="0073231B" w:rsidP="00175723">
      <w:pPr>
        <w:spacing w:before="120" w:after="120"/>
        <w:ind w:firstLine="480"/>
      </w:pPr>
    </w:p>
    <w:p w:rsidR="0073231B" w:rsidRDefault="0073231B" w:rsidP="00175723">
      <w:pPr>
        <w:spacing w:before="120" w:after="120"/>
        <w:ind w:firstLine="480"/>
      </w:pPr>
    </w:p>
    <w:p w:rsidR="0073231B" w:rsidRDefault="0073231B" w:rsidP="007B5636">
      <w:pPr>
        <w:spacing w:after="120"/>
        <w:ind w:firstLine="480"/>
      </w:pPr>
    </w:p>
    <w:p w:rsidR="0073231B" w:rsidRDefault="0073231B" w:rsidP="00860D05">
      <w:pPr>
        <w:spacing w:after="120"/>
        <w:ind w:firstLine="480"/>
      </w:pPr>
    </w:p>
    <w:p w:rsidR="0073231B" w:rsidRDefault="0073231B" w:rsidP="00774237">
      <w:pPr>
        <w:spacing w:after="120"/>
        <w:ind w:firstLine="480"/>
      </w:pPr>
    </w:p>
    <w:p w:rsidR="0073231B" w:rsidRDefault="0073231B" w:rsidP="00594D31">
      <w:pPr>
        <w:spacing w:after="120"/>
        <w:ind w:firstLine="480"/>
      </w:pPr>
    </w:p>
    <w:p w:rsidR="0073231B" w:rsidRDefault="0073231B" w:rsidP="00501E3A">
      <w:pPr>
        <w:spacing w:after="120"/>
        <w:ind w:firstLine="480"/>
      </w:pPr>
    </w:p>
    <w:p w:rsidR="0073231B" w:rsidRDefault="0073231B" w:rsidP="00E570D0">
      <w:pPr>
        <w:spacing w:after="120"/>
        <w:ind w:firstLine="480"/>
      </w:pPr>
    </w:p>
    <w:p w:rsidR="0073231B" w:rsidRDefault="0073231B" w:rsidP="00E570D0">
      <w:pPr>
        <w:spacing w:after="120"/>
        <w:ind w:firstLine="480"/>
      </w:pPr>
    </w:p>
    <w:p w:rsidR="0073231B" w:rsidRDefault="0073231B" w:rsidP="00EC244E">
      <w:pPr>
        <w:spacing w:after="120"/>
        <w:ind w:firstLine="480"/>
      </w:pPr>
    </w:p>
    <w:p w:rsidR="0073231B" w:rsidRDefault="0073231B" w:rsidP="00EC244E">
      <w:pPr>
        <w:spacing w:after="120"/>
        <w:ind w:firstLine="480"/>
      </w:pPr>
    </w:p>
    <w:p w:rsidR="0073231B" w:rsidRDefault="0073231B" w:rsidP="00EC7B78">
      <w:pPr>
        <w:spacing w:after="120"/>
        <w:ind w:firstLine="480"/>
      </w:pPr>
    </w:p>
    <w:p w:rsidR="0073231B" w:rsidRDefault="0073231B" w:rsidP="008E56F8">
      <w:pPr>
        <w:spacing w:after="120"/>
        <w:ind w:firstLine="480"/>
      </w:pPr>
    </w:p>
    <w:p w:rsidR="0073231B" w:rsidRDefault="0073231B" w:rsidP="002E2463">
      <w:pPr>
        <w:spacing w:after="120"/>
        <w:ind w:firstLine="480"/>
      </w:pPr>
    </w:p>
    <w:p w:rsidR="0073231B" w:rsidRDefault="0073231B" w:rsidP="008A4717">
      <w:pPr>
        <w:spacing w:after="120"/>
        <w:ind w:firstLine="480"/>
      </w:pPr>
    </w:p>
    <w:p w:rsidR="0073231B" w:rsidRDefault="0073231B" w:rsidP="00032051">
      <w:pPr>
        <w:spacing w:after="120"/>
        <w:ind w:firstLine="480"/>
      </w:pPr>
    </w:p>
    <w:p w:rsidR="0073231B" w:rsidRDefault="0073231B" w:rsidP="00AF12E6">
      <w:pPr>
        <w:spacing w:after="120"/>
        <w:ind w:firstLine="480"/>
      </w:pPr>
    </w:p>
    <w:p w:rsidR="0073231B" w:rsidRDefault="0073231B" w:rsidP="00DE3687">
      <w:pPr>
        <w:spacing w:after="120"/>
        <w:ind w:firstLine="480"/>
      </w:pPr>
    </w:p>
    <w:p w:rsidR="0073231B" w:rsidRDefault="0073231B" w:rsidP="00FA7556">
      <w:pPr>
        <w:spacing w:after="120"/>
        <w:ind w:firstLine="480"/>
      </w:pPr>
    </w:p>
    <w:p w:rsidR="0073231B" w:rsidRDefault="0073231B" w:rsidP="00F74E11">
      <w:pPr>
        <w:spacing w:after="120"/>
        <w:ind w:firstLine="480"/>
      </w:pPr>
    </w:p>
    <w:p w:rsidR="0073231B" w:rsidRDefault="0073231B" w:rsidP="00AF387A">
      <w:pPr>
        <w:spacing w:after="120"/>
        <w:ind w:firstLine="480"/>
      </w:pPr>
    </w:p>
    <w:p w:rsidR="0073231B" w:rsidRDefault="0073231B" w:rsidP="00534769">
      <w:pPr>
        <w:spacing w:after="120"/>
        <w:ind w:firstLine="480"/>
      </w:pPr>
    </w:p>
    <w:p w:rsidR="0073231B" w:rsidRDefault="0073231B" w:rsidP="00737AA4">
      <w:pPr>
        <w:spacing w:after="120"/>
        <w:ind w:firstLine="480"/>
      </w:pPr>
    </w:p>
    <w:p w:rsidR="0073231B" w:rsidRDefault="0073231B" w:rsidP="001B0CA9">
      <w:pPr>
        <w:spacing w:after="120"/>
        <w:ind w:firstLine="480"/>
      </w:pPr>
    </w:p>
    <w:p w:rsidR="0073231B" w:rsidRDefault="0073231B" w:rsidP="000A2584">
      <w:pPr>
        <w:spacing w:after="120"/>
        <w:ind w:firstLine="480"/>
      </w:pPr>
    </w:p>
    <w:p w:rsidR="0073231B" w:rsidRDefault="0073231B" w:rsidP="00327A96">
      <w:pPr>
        <w:spacing w:after="120"/>
        <w:ind w:firstLine="480"/>
      </w:pPr>
    </w:p>
    <w:p w:rsidR="0073231B" w:rsidRDefault="0073231B" w:rsidP="00125A47">
      <w:pPr>
        <w:spacing w:after="120"/>
        <w:ind w:firstLine="480"/>
      </w:pPr>
    </w:p>
    <w:p w:rsidR="0073231B" w:rsidRDefault="0073231B" w:rsidP="001422D9">
      <w:pPr>
        <w:spacing w:after="120"/>
        <w:ind w:firstLine="480"/>
      </w:pPr>
    </w:p>
    <w:p w:rsidR="0073231B" w:rsidRDefault="0073231B" w:rsidP="00435062">
      <w:pPr>
        <w:spacing w:after="120"/>
        <w:ind w:firstLine="480"/>
      </w:pPr>
    </w:p>
    <w:p w:rsidR="0073231B" w:rsidRDefault="0073231B" w:rsidP="00ED3ECE">
      <w:pPr>
        <w:spacing w:after="120"/>
        <w:ind w:firstLine="480"/>
      </w:pPr>
    </w:p>
    <w:p w:rsidR="0073231B" w:rsidRDefault="0073231B" w:rsidP="00E0014D">
      <w:pPr>
        <w:spacing w:after="120"/>
        <w:ind w:firstLine="480"/>
      </w:pPr>
    </w:p>
    <w:p w:rsidR="0073231B" w:rsidRDefault="0073231B" w:rsidP="00BA426B">
      <w:pPr>
        <w:spacing w:after="120"/>
        <w:ind w:firstLine="480"/>
      </w:pPr>
    </w:p>
    <w:p w:rsidR="0073231B" w:rsidRDefault="0073231B" w:rsidP="007B64FA">
      <w:pPr>
        <w:spacing w:after="120"/>
        <w:ind w:firstLine="480"/>
      </w:pPr>
    </w:p>
    <w:p w:rsidR="0073231B" w:rsidRDefault="0073231B" w:rsidP="007B64FA">
      <w:pPr>
        <w:spacing w:after="120"/>
        <w:ind w:firstLine="480"/>
      </w:pPr>
    </w:p>
    <w:p w:rsidR="0073231B" w:rsidRDefault="0073231B" w:rsidP="00E9175F">
      <w:pPr>
        <w:spacing w:after="120"/>
        <w:ind w:firstLine="480"/>
      </w:pPr>
    </w:p>
    <w:p w:rsidR="0073231B" w:rsidRDefault="0073231B" w:rsidP="00C54CED">
      <w:pPr>
        <w:spacing w:after="120"/>
        <w:ind w:firstLine="480"/>
      </w:pPr>
    </w:p>
    <w:p w:rsidR="0073231B" w:rsidRDefault="0073231B" w:rsidP="00C54CED">
      <w:pPr>
        <w:spacing w:after="120"/>
        <w:ind w:firstLine="480"/>
      </w:pPr>
    </w:p>
    <w:p w:rsidR="0073231B" w:rsidRDefault="0073231B" w:rsidP="00A9306B">
      <w:pPr>
        <w:spacing w:after="120"/>
        <w:ind w:firstLine="480"/>
      </w:pPr>
    </w:p>
    <w:p w:rsidR="0073231B" w:rsidRDefault="0073231B" w:rsidP="008F0305">
      <w:pPr>
        <w:spacing w:after="120"/>
        <w:ind w:firstLine="480"/>
      </w:pPr>
    </w:p>
    <w:p w:rsidR="0073231B" w:rsidRDefault="0073231B" w:rsidP="00431638">
      <w:pPr>
        <w:spacing w:after="120"/>
        <w:ind w:firstLine="480"/>
      </w:pPr>
    </w:p>
    <w:p w:rsidR="0073231B" w:rsidRDefault="0073231B" w:rsidP="0034049E">
      <w:pPr>
        <w:spacing w:after="120"/>
        <w:ind w:firstLine="480"/>
      </w:pPr>
    </w:p>
    <w:p w:rsidR="0073231B" w:rsidRDefault="0073231B">
      <w:pPr>
        <w:spacing w:after="120"/>
        <w:ind w:firstLine="480"/>
      </w:pPr>
    </w:p>
    <w:p w:rsidR="0073231B" w:rsidRDefault="0073231B" w:rsidP="0014688D">
      <w:pPr>
        <w:spacing w:after="120"/>
        <w:ind w:firstLine="480"/>
      </w:pPr>
    </w:p>
    <w:p w:rsidR="0073231B" w:rsidRDefault="0073231B" w:rsidP="00115968">
      <w:pPr>
        <w:spacing w:after="120"/>
        <w:ind w:firstLine="480"/>
      </w:pPr>
    </w:p>
    <w:p w:rsidR="0073231B" w:rsidRDefault="0073231B" w:rsidP="0039133F">
      <w:pPr>
        <w:spacing w:after="120"/>
        <w:ind w:firstLine="480"/>
      </w:pPr>
    </w:p>
    <w:p w:rsidR="0073231B" w:rsidRDefault="0073231B" w:rsidP="00E9474A">
      <w:pPr>
        <w:spacing w:after="120"/>
        <w:ind w:firstLine="480"/>
      </w:pPr>
    </w:p>
    <w:p w:rsidR="0073231B" w:rsidRDefault="0073231B" w:rsidP="00215C91">
      <w:pPr>
        <w:spacing w:after="120"/>
        <w:ind w:firstLine="480"/>
      </w:pPr>
    </w:p>
    <w:p w:rsidR="0073231B" w:rsidRDefault="0073231B" w:rsidP="00215C91">
      <w:pPr>
        <w:spacing w:after="120"/>
        <w:ind w:firstLine="480"/>
      </w:pPr>
    </w:p>
    <w:p w:rsidR="0073231B" w:rsidRDefault="0073231B" w:rsidP="0028427E">
      <w:pPr>
        <w:spacing w:after="120"/>
        <w:ind w:firstLine="480"/>
      </w:pPr>
    </w:p>
    <w:p w:rsidR="0073231B" w:rsidRDefault="0073231B" w:rsidP="00D722D1">
      <w:pPr>
        <w:spacing w:after="120"/>
        <w:ind w:firstLine="480"/>
      </w:pPr>
    </w:p>
    <w:p w:rsidR="0073231B" w:rsidRDefault="0073231B" w:rsidP="00024E3C">
      <w:pPr>
        <w:spacing w:after="120"/>
        <w:ind w:firstLine="480"/>
      </w:pPr>
    </w:p>
    <w:p w:rsidR="0073231B" w:rsidRDefault="0073231B" w:rsidP="00A47CF9">
      <w:pPr>
        <w:spacing w:after="120"/>
        <w:ind w:firstLine="480"/>
      </w:pPr>
    </w:p>
    <w:p w:rsidR="0073231B" w:rsidRDefault="0073231B" w:rsidP="00D70599">
      <w:pPr>
        <w:spacing w:after="120"/>
        <w:ind w:firstLine="480"/>
      </w:pPr>
    </w:p>
    <w:p w:rsidR="0073231B" w:rsidRDefault="0073231B" w:rsidP="00D70599">
      <w:pPr>
        <w:spacing w:after="120"/>
        <w:ind w:firstLine="480"/>
      </w:pPr>
    </w:p>
    <w:p w:rsidR="0073231B" w:rsidRDefault="0073231B" w:rsidP="009C2AB3">
      <w:pPr>
        <w:spacing w:after="120"/>
        <w:ind w:firstLine="480"/>
      </w:pPr>
    </w:p>
    <w:p w:rsidR="0073231B" w:rsidRDefault="0073231B" w:rsidP="00EE5DB8">
      <w:pPr>
        <w:spacing w:after="120"/>
        <w:ind w:firstLine="480"/>
      </w:pPr>
    </w:p>
    <w:p w:rsidR="0073231B" w:rsidRDefault="0073231B" w:rsidP="00E3493F">
      <w:pPr>
        <w:spacing w:after="120"/>
        <w:ind w:firstLine="480"/>
      </w:pPr>
    </w:p>
    <w:p w:rsidR="0073231B" w:rsidRDefault="0073231B" w:rsidP="001E5E7E">
      <w:pPr>
        <w:spacing w:after="120"/>
        <w:ind w:firstLine="480"/>
      </w:pPr>
    </w:p>
    <w:p w:rsidR="0073231B" w:rsidRDefault="0073231B" w:rsidP="00A13314">
      <w:pPr>
        <w:spacing w:after="120"/>
        <w:ind w:firstLine="480"/>
      </w:pPr>
    </w:p>
    <w:p w:rsidR="0073231B" w:rsidRDefault="0073231B" w:rsidP="00315017">
      <w:pPr>
        <w:spacing w:after="120"/>
        <w:ind w:firstLine="480"/>
      </w:pPr>
    </w:p>
    <w:p w:rsidR="0073231B" w:rsidRDefault="0073231B" w:rsidP="004566F6">
      <w:pPr>
        <w:spacing w:after="120"/>
        <w:ind w:firstLine="480"/>
      </w:pPr>
    </w:p>
    <w:p w:rsidR="0073231B" w:rsidRDefault="0073231B" w:rsidP="009870F9">
      <w:pPr>
        <w:spacing w:after="120"/>
        <w:ind w:firstLine="480"/>
      </w:pPr>
    </w:p>
    <w:p w:rsidR="0073231B" w:rsidRDefault="0073231B" w:rsidP="009870F9">
      <w:pPr>
        <w:spacing w:after="120"/>
        <w:ind w:firstLine="480"/>
      </w:pPr>
    </w:p>
    <w:p w:rsidR="0073231B" w:rsidRDefault="0073231B" w:rsidP="00A10593">
      <w:pPr>
        <w:spacing w:after="120"/>
        <w:ind w:firstLine="480"/>
      </w:pPr>
    </w:p>
    <w:p w:rsidR="0073231B" w:rsidRDefault="0073231B" w:rsidP="00084F0B">
      <w:pPr>
        <w:spacing w:after="120"/>
        <w:ind w:firstLine="480"/>
      </w:pPr>
    </w:p>
    <w:p w:rsidR="0073231B" w:rsidRDefault="0073231B" w:rsidP="00FC5EC6">
      <w:pPr>
        <w:spacing w:after="120"/>
        <w:ind w:firstLine="480"/>
      </w:pPr>
    </w:p>
    <w:p w:rsidR="0073231B" w:rsidRDefault="0073231B" w:rsidP="00393606">
      <w:pPr>
        <w:spacing w:after="120"/>
        <w:ind w:firstLine="480"/>
      </w:pPr>
    </w:p>
    <w:p w:rsidR="0073231B" w:rsidRDefault="0073231B">
      <w:pPr>
        <w:spacing w:after="120"/>
        <w:ind w:firstLine="480"/>
      </w:pPr>
    </w:p>
    <w:p w:rsidR="0073231B" w:rsidRDefault="0073231B">
      <w:pPr>
        <w:spacing w:after="120"/>
        <w:ind w:firstLine="480"/>
      </w:pPr>
    </w:p>
    <w:p w:rsidR="0073231B" w:rsidRDefault="0073231B" w:rsidP="00695733">
      <w:pPr>
        <w:spacing w:after="120"/>
        <w:ind w:firstLine="480"/>
      </w:pPr>
    </w:p>
    <w:p w:rsidR="0073231B" w:rsidRDefault="0073231B" w:rsidP="0020700F">
      <w:pPr>
        <w:spacing w:after="120"/>
        <w:ind w:firstLine="480"/>
      </w:pPr>
    </w:p>
    <w:p w:rsidR="0073231B" w:rsidRDefault="0073231B" w:rsidP="006C6C7E">
      <w:pPr>
        <w:spacing w:after="120"/>
        <w:ind w:firstLine="480"/>
      </w:pPr>
    </w:p>
    <w:p w:rsidR="0073231B" w:rsidRDefault="0073231B" w:rsidP="00633CF7">
      <w:pPr>
        <w:spacing w:after="120"/>
        <w:ind w:firstLine="480"/>
      </w:pPr>
    </w:p>
    <w:p w:rsidR="0073231B" w:rsidRDefault="0073231B" w:rsidP="00603EDF">
      <w:pPr>
        <w:spacing w:after="120"/>
        <w:ind w:firstLine="480"/>
      </w:pPr>
    </w:p>
    <w:p w:rsidR="0073231B" w:rsidRDefault="0073231B" w:rsidP="00765912">
      <w:pPr>
        <w:spacing w:after="120"/>
        <w:ind w:firstLine="480"/>
      </w:pPr>
    </w:p>
    <w:p w:rsidR="0073231B" w:rsidRDefault="0073231B" w:rsidP="00562B0A">
      <w:pPr>
        <w:spacing w:after="120"/>
        <w:ind w:firstLine="480"/>
      </w:pPr>
    </w:p>
    <w:p w:rsidR="0073231B" w:rsidRDefault="0073231B" w:rsidP="00562B0A">
      <w:pPr>
        <w:spacing w:after="120"/>
      </w:pPr>
    </w:p>
    <w:p w:rsidR="0073231B" w:rsidRDefault="0073231B" w:rsidP="00E80466"/>
    <w:p w:rsidR="0073231B" w:rsidRDefault="0073231B" w:rsidP="00D82AF9"/>
    <w:p w:rsidR="0073231B" w:rsidRDefault="0073231B"/>
    <w:p w:rsidR="0073231B" w:rsidRDefault="0073231B" w:rsidP="007A1F49"/>
    <w:p w:rsidR="0073231B" w:rsidRDefault="0073231B"/>
    <w:p w:rsidR="0073231B" w:rsidRDefault="0073231B"/>
    <w:p w:rsidR="0073231B" w:rsidRDefault="0073231B" w:rsidP="00977805"/>
    <w:p w:rsidR="0073231B" w:rsidRDefault="0073231B"/>
    <w:p w:rsidR="0073231B" w:rsidRDefault="0073231B"/>
    <w:p w:rsidR="0073231B" w:rsidRDefault="0073231B"/>
    <w:p w:rsidR="0073231B" w:rsidRDefault="0073231B"/>
    <w:p w:rsidR="0073231B" w:rsidRDefault="0073231B" w:rsidP="008B2847"/>
    <w:p w:rsidR="0073231B" w:rsidRDefault="0073231B" w:rsidP="003833A5"/>
    <w:p w:rsidR="0073231B" w:rsidRDefault="0073231B" w:rsidP="00687694"/>
    <w:p w:rsidR="0073231B" w:rsidRDefault="0073231B"/>
    <w:p w:rsidR="0073231B" w:rsidRDefault="0073231B" w:rsidP="00E90A4E"/>
    <w:p w:rsidR="0073231B" w:rsidRDefault="0073231B" w:rsidP="00B434AC"/>
    <w:p w:rsidR="0073231B" w:rsidRDefault="0073231B" w:rsidP="001C28E9"/>
    <w:p w:rsidR="0073231B" w:rsidRDefault="0073231B"/>
    <w:p w:rsidR="0073231B" w:rsidRDefault="0073231B" w:rsidP="00BF626B"/>
    <w:p w:rsidR="0073231B" w:rsidRDefault="0073231B" w:rsidP="00CA0820"/>
    <w:p w:rsidR="0073231B" w:rsidRDefault="0073231B" w:rsidP="001C147C"/>
    <w:p w:rsidR="0073231B" w:rsidRDefault="0073231B" w:rsidP="004C5A03"/>
    <w:p w:rsidR="0073231B" w:rsidRDefault="0073231B" w:rsidP="00E23CC5"/>
    <w:p w:rsidR="0073231B" w:rsidRDefault="0073231B" w:rsidP="002D5CA6"/>
    <w:p w:rsidR="0073231B" w:rsidRDefault="0073231B" w:rsidP="002D5CA6"/>
    <w:p w:rsidR="0073231B" w:rsidRDefault="0073231B" w:rsidP="002D5CA6"/>
    <w:p w:rsidR="0073231B" w:rsidRDefault="0073231B"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5845F4" w:rsidRDefault="005845F4">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5845F4" w:rsidRDefault="005845F4">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845F4" w:rsidRDefault="005845F4">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5845F4" w:rsidRDefault="005845F4">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845F4" w:rsidRDefault="005845F4">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5845F4" w:rsidRDefault="005845F4">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5845F4" w:rsidRDefault="005845F4">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5845F4" w:rsidRDefault="005845F4">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845F4" w:rsidRDefault="005845F4">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5845F4" w:rsidRDefault="005845F4">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spacing w:before="120" w:after="120"/>
      <w:ind w:firstLine="360"/>
      <w:jc w:val="center"/>
    </w:pPr>
  </w:p>
  <w:p w:rsidR="005845F4" w:rsidRDefault="005845F4">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73231B" w:rsidRDefault="0073231B">
      <w:pPr>
        <w:spacing w:before="120" w:after="120"/>
        <w:ind w:firstLine="480"/>
      </w:pPr>
      <w:r>
        <w:separator/>
      </w:r>
    </w:p>
    <w:p w:rsidR="0073231B" w:rsidRDefault="0073231B">
      <w:pPr>
        <w:spacing w:before="120" w:after="120"/>
        <w:ind w:firstLine="480"/>
      </w:pPr>
    </w:p>
    <w:p w:rsidR="0073231B" w:rsidRDefault="0073231B">
      <w:pPr>
        <w:spacing w:before="120" w:after="120"/>
        <w:ind w:firstLine="480"/>
      </w:pPr>
    </w:p>
    <w:p w:rsidR="0073231B" w:rsidRDefault="0073231B" w:rsidP="00B2295F">
      <w:pPr>
        <w:spacing w:before="120" w:after="120"/>
        <w:ind w:firstLine="480"/>
      </w:pPr>
    </w:p>
    <w:p w:rsidR="0073231B" w:rsidRDefault="0073231B" w:rsidP="009E7B19">
      <w:pPr>
        <w:spacing w:before="120" w:after="120"/>
        <w:ind w:firstLine="480"/>
      </w:pPr>
    </w:p>
    <w:p w:rsidR="0073231B" w:rsidRDefault="0073231B" w:rsidP="001F50FA">
      <w:pPr>
        <w:spacing w:before="120" w:after="120"/>
        <w:ind w:firstLine="480"/>
      </w:pPr>
    </w:p>
    <w:p w:rsidR="0073231B" w:rsidRDefault="0073231B" w:rsidP="001F50FA">
      <w:pPr>
        <w:spacing w:before="120" w:after="120"/>
        <w:ind w:firstLine="480"/>
      </w:pPr>
    </w:p>
    <w:p w:rsidR="0073231B" w:rsidRDefault="0073231B" w:rsidP="00E760FF">
      <w:pPr>
        <w:spacing w:before="120" w:after="120"/>
        <w:ind w:firstLine="480"/>
      </w:pPr>
    </w:p>
    <w:p w:rsidR="0073231B" w:rsidRDefault="0073231B" w:rsidP="00E760FF">
      <w:pPr>
        <w:spacing w:before="120" w:after="120"/>
        <w:ind w:firstLine="480"/>
      </w:pPr>
    </w:p>
    <w:p w:rsidR="0073231B" w:rsidRDefault="0073231B" w:rsidP="00076037">
      <w:pPr>
        <w:spacing w:before="120" w:after="120"/>
        <w:ind w:firstLine="480"/>
      </w:pPr>
    </w:p>
    <w:p w:rsidR="0073231B" w:rsidRDefault="0073231B">
      <w:pPr>
        <w:spacing w:before="120" w:after="120"/>
        <w:ind w:firstLine="480"/>
      </w:pPr>
    </w:p>
    <w:p w:rsidR="0073231B" w:rsidRDefault="0073231B" w:rsidP="00C60996">
      <w:pPr>
        <w:spacing w:before="120" w:after="120"/>
        <w:ind w:firstLine="480"/>
      </w:pPr>
    </w:p>
    <w:p w:rsidR="0073231B" w:rsidRDefault="0073231B" w:rsidP="00C60996">
      <w:pPr>
        <w:spacing w:before="120" w:after="120"/>
        <w:ind w:firstLine="480"/>
      </w:pPr>
    </w:p>
    <w:p w:rsidR="0073231B" w:rsidRDefault="0073231B" w:rsidP="00C60996">
      <w:pPr>
        <w:spacing w:before="120" w:after="120"/>
        <w:ind w:firstLine="480"/>
      </w:pPr>
    </w:p>
    <w:p w:rsidR="0073231B" w:rsidRDefault="0073231B" w:rsidP="00990E80">
      <w:pPr>
        <w:spacing w:before="120" w:after="120"/>
        <w:ind w:firstLine="480"/>
      </w:pPr>
    </w:p>
    <w:p w:rsidR="0073231B" w:rsidRDefault="0073231B">
      <w:pPr>
        <w:spacing w:before="120" w:after="120"/>
        <w:ind w:firstLine="480"/>
      </w:pPr>
    </w:p>
    <w:p w:rsidR="0073231B" w:rsidRDefault="0073231B" w:rsidP="003E79A4">
      <w:pPr>
        <w:spacing w:before="120" w:after="120"/>
        <w:ind w:firstLine="480"/>
      </w:pPr>
    </w:p>
    <w:p w:rsidR="0073231B" w:rsidRDefault="0073231B" w:rsidP="00C17D2B">
      <w:pPr>
        <w:spacing w:before="120" w:after="120"/>
        <w:ind w:firstLine="480"/>
      </w:pPr>
    </w:p>
    <w:p w:rsidR="0073231B" w:rsidRDefault="0073231B" w:rsidP="00E17EA1">
      <w:pPr>
        <w:spacing w:before="120" w:after="120"/>
        <w:ind w:firstLine="480"/>
      </w:pPr>
    </w:p>
    <w:p w:rsidR="0073231B" w:rsidRDefault="0073231B" w:rsidP="00E40F36">
      <w:pPr>
        <w:spacing w:before="120" w:after="120"/>
        <w:ind w:firstLine="480"/>
      </w:pPr>
    </w:p>
    <w:p w:rsidR="0073231B" w:rsidRDefault="0073231B" w:rsidP="001B0BB3">
      <w:pPr>
        <w:spacing w:before="120" w:after="120"/>
        <w:ind w:firstLine="480"/>
      </w:pPr>
    </w:p>
    <w:p w:rsidR="0073231B" w:rsidRDefault="0073231B">
      <w:pPr>
        <w:spacing w:before="120" w:after="120"/>
        <w:ind w:firstLine="480"/>
      </w:pPr>
    </w:p>
    <w:p w:rsidR="0073231B" w:rsidRDefault="0073231B" w:rsidP="00507DB9">
      <w:pPr>
        <w:spacing w:before="120" w:after="120"/>
        <w:ind w:firstLine="480"/>
      </w:pPr>
    </w:p>
    <w:p w:rsidR="0073231B" w:rsidRDefault="0073231B" w:rsidP="00233C67">
      <w:pPr>
        <w:spacing w:before="120" w:after="120"/>
        <w:ind w:firstLine="480"/>
      </w:pPr>
    </w:p>
    <w:p w:rsidR="0073231B" w:rsidRDefault="0073231B" w:rsidP="00233C67">
      <w:pPr>
        <w:spacing w:before="120" w:after="120"/>
        <w:ind w:firstLine="480"/>
      </w:pPr>
    </w:p>
    <w:p w:rsidR="0073231B" w:rsidRDefault="0073231B" w:rsidP="00B10E7E">
      <w:pPr>
        <w:spacing w:before="120" w:after="120"/>
        <w:ind w:firstLine="480"/>
      </w:pPr>
    </w:p>
    <w:p w:rsidR="0073231B" w:rsidRDefault="0073231B">
      <w:pPr>
        <w:spacing w:before="120" w:after="120"/>
        <w:ind w:firstLine="480"/>
      </w:pPr>
    </w:p>
    <w:p w:rsidR="0073231B" w:rsidRDefault="0073231B">
      <w:pPr>
        <w:spacing w:before="120" w:after="120"/>
        <w:ind w:firstLine="480"/>
      </w:pPr>
    </w:p>
    <w:p w:rsidR="0073231B" w:rsidRDefault="0073231B" w:rsidP="00175723">
      <w:pPr>
        <w:spacing w:before="120" w:after="120"/>
        <w:ind w:firstLine="480"/>
      </w:pPr>
    </w:p>
    <w:p w:rsidR="0073231B" w:rsidRDefault="0073231B" w:rsidP="00175723">
      <w:pPr>
        <w:spacing w:before="120" w:after="120"/>
        <w:ind w:firstLine="480"/>
      </w:pPr>
    </w:p>
    <w:p w:rsidR="0073231B" w:rsidRDefault="0073231B" w:rsidP="007B5636">
      <w:pPr>
        <w:spacing w:after="120"/>
        <w:ind w:firstLine="480"/>
      </w:pPr>
    </w:p>
    <w:p w:rsidR="0073231B" w:rsidRDefault="0073231B" w:rsidP="00860D05">
      <w:pPr>
        <w:spacing w:after="120"/>
        <w:ind w:firstLine="480"/>
      </w:pPr>
    </w:p>
    <w:p w:rsidR="0073231B" w:rsidRDefault="0073231B" w:rsidP="00774237">
      <w:pPr>
        <w:spacing w:after="120"/>
        <w:ind w:firstLine="480"/>
      </w:pPr>
    </w:p>
    <w:p w:rsidR="0073231B" w:rsidRDefault="0073231B" w:rsidP="00594D31">
      <w:pPr>
        <w:spacing w:after="120"/>
        <w:ind w:firstLine="480"/>
      </w:pPr>
    </w:p>
    <w:p w:rsidR="0073231B" w:rsidRDefault="0073231B" w:rsidP="00501E3A">
      <w:pPr>
        <w:spacing w:after="120"/>
        <w:ind w:firstLine="480"/>
      </w:pPr>
    </w:p>
    <w:p w:rsidR="0073231B" w:rsidRDefault="0073231B" w:rsidP="00E570D0">
      <w:pPr>
        <w:spacing w:after="120"/>
        <w:ind w:firstLine="480"/>
      </w:pPr>
    </w:p>
    <w:p w:rsidR="0073231B" w:rsidRDefault="0073231B" w:rsidP="00E570D0">
      <w:pPr>
        <w:spacing w:after="120"/>
        <w:ind w:firstLine="480"/>
      </w:pPr>
    </w:p>
    <w:p w:rsidR="0073231B" w:rsidRDefault="0073231B" w:rsidP="00EC244E">
      <w:pPr>
        <w:spacing w:after="120"/>
        <w:ind w:firstLine="480"/>
      </w:pPr>
    </w:p>
    <w:p w:rsidR="0073231B" w:rsidRDefault="0073231B" w:rsidP="00EC244E">
      <w:pPr>
        <w:spacing w:after="120"/>
        <w:ind w:firstLine="480"/>
      </w:pPr>
    </w:p>
    <w:p w:rsidR="0073231B" w:rsidRDefault="0073231B" w:rsidP="00EC7B78">
      <w:pPr>
        <w:spacing w:after="120"/>
        <w:ind w:firstLine="480"/>
      </w:pPr>
    </w:p>
    <w:p w:rsidR="0073231B" w:rsidRDefault="0073231B" w:rsidP="008E56F8">
      <w:pPr>
        <w:spacing w:after="120"/>
        <w:ind w:firstLine="480"/>
      </w:pPr>
    </w:p>
    <w:p w:rsidR="0073231B" w:rsidRDefault="0073231B" w:rsidP="002E2463">
      <w:pPr>
        <w:spacing w:after="120"/>
        <w:ind w:firstLine="480"/>
      </w:pPr>
    </w:p>
    <w:p w:rsidR="0073231B" w:rsidRDefault="0073231B" w:rsidP="008A4717">
      <w:pPr>
        <w:spacing w:after="120"/>
        <w:ind w:firstLine="480"/>
      </w:pPr>
    </w:p>
    <w:p w:rsidR="0073231B" w:rsidRDefault="0073231B" w:rsidP="00032051">
      <w:pPr>
        <w:spacing w:after="120"/>
        <w:ind w:firstLine="480"/>
      </w:pPr>
    </w:p>
    <w:p w:rsidR="0073231B" w:rsidRDefault="0073231B" w:rsidP="00AF12E6">
      <w:pPr>
        <w:spacing w:after="120"/>
        <w:ind w:firstLine="480"/>
      </w:pPr>
    </w:p>
    <w:p w:rsidR="0073231B" w:rsidRDefault="0073231B" w:rsidP="00DE3687">
      <w:pPr>
        <w:spacing w:after="120"/>
        <w:ind w:firstLine="480"/>
      </w:pPr>
    </w:p>
    <w:p w:rsidR="0073231B" w:rsidRDefault="0073231B" w:rsidP="00FA7556">
      <w:pPr>
        <w:spacing w:after="120"/>
        <w:ind w:firstLine="480"/>
      </w:pPr>
    </w:p>
    <w:p w:rsidR="0073231B" w:rsidRDefault="0073231B" w:rsidP="00F74E11">
      <w:pPr>
        <w:spacing w:after="120"/>
        <w:ind w:firstLine="480"/>
      </w:pPr>
    </w:p>
    <w:p w:rsidR="0073231B" w:rsidRDefault="0073231B" w:rsidP="00AF387A">
      <w:pPr>
        <w:spacing w:after="120"/>
        <w:ind w:firstLine="480"/>
      </w:pPr>
    </w:p>
    <w:p w:rsidR="0073231B" w:rsidRDefault="0073231B" w:rsidP="00534769">
      <w:pPr>
        <w:spacing w:after="120"/>
        <w:ind w:firstLine="480"/>
      </w:pPr>
    </w:p>
    <w:p w:rsidR="0073231B" w:rsidRDefault="0073231B" w:rsidP="00737AA4">
      <w:pPr>
        <w:spacing w:after="120"/>
        <w:ind w:firstLine="480"/>
      </w:pPr>
    </w:p>
    <w:p w:rsidR="0073231B" w:rsidRDefault="0073231B" w:rsidP="001B0CA9">
      <w:pPr>
        <w:spacing w:after="120"/>
        <w:ind w:firstLine="480"/>
      </w:pPr>
    </w:p>
    <w:p w:rsidR="0073231B" w:rsidRDefault="0073231B" w:rsidP="000A2584">
      <w:pPr>
        <w:spacing w:after="120"/>
        <w:ind w:firstLine="480"/>
      </w:pPr>
    </w:p>
    <w:p w:rsidR="0073231B" w:rsidRDefault="0073231B" w:rsidP="00327A96">
      <w:pPr>
        <w:spacing w:after="120"/>
        <w:ind w:firstLine="480"/>
      </w:pPr>
    </w:p>
    <w:p w:rsidR="0073231B" w:rsidRDefault="0073231B" w:rsidP="00125A47">
      <w:pPr>
        <w:spacing w:after="120"/>
        <w:ind w:firstLine="480"/>
      </w:pPr>
    </w:p>
    <w:p w:rsidR="0073231B" w:rsidRDefault="0073231B" w:rsidP="001422D9">
      <w:pPr>
        <w:spacing w:after="120"/>
        <w:ind w:firstLine="480"/>
      </w:pPr>
    </w:p>
    <w:p w:rsidR="0073231B" w:rsidRDefault="0073231B" w:rsidP="00435062">
      <w:pPr>
        <w:spacing w:after="120"/>
        <w:ind w:firstLine="480"/>
      </w:pPr>
    </w:p>
    <w:p w:rsidR="0073231B" w:rsidRDefault="0073231B" w:rsidP="00ED3ECE">
      <w:pPr>
        <w:spacing w:after="120"/>
        <w:ind w:firstLine="480"/>
      </w:pPr>
    </w:p>
    <w:p w:rsidR="0073231B" w:rsidRDefault="0073231B" w:rsidP="00E0014D">
      <w:pPr>
        <w:spacing w:after="120"/>
        <w:ind w:firstLine="480"/>
      </w:pPr>
    </w:p>
    <w:p w:rsidR="0073231B" w:rsidRDefault="0073231B" w:rsidP="00BA426B">
      <w:pPr>
        <w:spacing w:after="120"/>
        <w:ind w:firstLine="480"/>
      </w:pPr>
    </w:p>
    <w:p w:rsidR="0073231B" w:rsidRDefault="0073231B" w:rsidP="007B64FA">
      <w:pPr>
        <w:spacing w:after="120"/>
        <w:ind w:firstLine="480"/>
      </w:pPr>
    </w:p>
    <w:p w:rsidR="0073231B" w:rsidRDefault="0073231B" w:rsidP="007B64FA">
      <w:pPr>
        <w:spacing w:after="120"/>
        <w:ind w:firstLine="480"/>
      </w:pPr>
    </w:p>
    <w:p w:rsidR="0073231B" w:rsidRDefault="0073231B" w:rsidP="00E9175F">
      <w:pPr>
        <w:spacing w:after="120"/>
        <w:ind w:firstLine="480"/>
      </w:pPr>
    </w:p>
    <w:p w:rsidR="0073231B" w:rsidRDefault="0073231B" w:rsidP="00C54CED">
      <w:pPr>
        <w:spacing w:after="120"/>
        <w:ind w:firstLine="480"/>
      </w:pPr>
    </w:p>
    <w:p w:rsidR="0073231B" w:rsidRDefault="0073231B" w:rsidP="00C54CED">
      <w:pPr>
        <w:spacing w:after="120"/>
        <w:ind w:firstLine="480"/>
      </w:pPr>
    </w:p>
    <w:p w:rsidR="0073231B" w:rsidRDefault="0073231B" w:rsidP="00A9306B">
      <w:pPr>
        <w:spacing w:after="120"/>
        <w:ind w:firstLine="480"/>
      </w:pPr>
    </w:p>
    <w:p w:rsidR="0073231B" w:rsidRDefault="0073231B" w:rsidP="008F0305">
      <w:pPr>
        <w:spacing w:after="120"/>
        <w:ind w:firstLine="480"/>
      </w:pPr>
    </w:p>
    <w:p w:rsidR="0073231B" w:rsidRDefault="0073231B" w:rsidP="00431638">
      <w:pPr>
        <w:spacing w:after="120"/>
        <w:ind w:firstLine="480"/>
      </w:pPr>
    </w:p>
    <w:p w:rsidR="0073231B" w:rsidRDefault="0073231B" w:rsidP="0034049E">
      <w:pPr>
        <w:spacing w:after="120"/>
        <w:ind w:firstLine="480"/>
      </w:pPr>
    </w:p>
    <w:p w:rsidR="0073231B" w:rsidRDefault="0073231B">
      <w:pPr>
        <w:spacing w:after="120"/>
        <w:ind w:firstLine="480"/>
      </w:pPr>
    </w:p>
    <w:p w:rsidR="0073231B" w:rsidRDefault="0073231B" w:rsidP="0014688D">
      <w:pPr>
        <w:spacing w:after="120"/>
        <w:ind w:firstLine="480"/>
      </w:pPr>
    </w:p>
    <w:p w:rsidR="0073231B" w:rsidRDefault="0073231B" w:rsidP="00115968">
      <w:pPr>
        <w:spacing w:after="120"/>
        <w:ind w:firstLine="480"/>
      </w:pPr>
    </w:p>
    <w:p w:rsidR="0073231B" w:rsidRDefault="0073231B" w:rsidP="0039133F">
      <w:pPr>
        <w:spacing w:after="120"/>
        <w:ind w:firstLine="480"/>
      </w:pPr>
    </w:p>
    <w:p w:rsidR="0073231B" w:rsidRDefault="0073231B" w:rsidP="00E9474A">
      <w:pPr>
        <w:spacing w:after="120"/>
        <w:ind w:firstLine="480"/>
      </w:pPr>
    </w:p>
    <w:p w:rsidR="0073231B" w:rsidRDefault="0073231B" w:rsidP="00215C91">
      <w:pPr>
        <w:spacing w:after="120"/>
        <w:ind w:firstLine="480"/>
      </w:pPr>
    </w:p>
    <w:p w:rsidR="0073231B" w:rsidRDefault="0073231B" w:rsidP="00215C91">
      <w:pPr>
        <w:spacing w:after="120"/>
        <w:ind w:firstLine="480"/>
      </w:pPr>
    </w:p>
    <w:p w:rsidR="0073231B" w:rsidRDefault="0073231B" w:rsidP="0028427E">
      <w:pPr>
        <w:spacing w:after="120"/>
        <w:ind w:firstLine="480"/>
      </w:pPr>
    </w:p>
    <w:p w:rsidR="0073231B" w:rsidRDefault="0073231B" w:rsidP="00D722D1">
      <w:pPr>
        <w:spacing w:after="120"/>
        <w:ind w:firstLine="480"/>
      </w:pPr>
    </w:p>
    <w:p w:rsidR="0073231B" w:rsidRDefault="0073231B" w:rsidP="00024E3C">
      <w:pPr>
        <w:spacing w:after="120"/>
        <w:ind w:firstLine="480"/>
      </w:pPr>
    </w:p>
    <w:p w:rsidR="0073231B" w:rsidRDefault="0073231B" w:rsidP="00A47CF9">
      <w:pPr>
        <w:spacing w:after="120"/>
        <w:ind w:firstLine="480"/>
      </w:pPr>
    </w:p>
    <w:p w:rsidR="0073231B" w:rsidRDefault="0073231B" w:rsidP="00D70599">
      <w:pPr>
        <w:spacing w:after="120"/>
        <w:ind w:firstLine="480"/>
      </w:pPr>
    </w:p>
    <w:p w:rsidR="0073231B" w:rsidRDefault="0073231B" w:rsidP="00D70599">
      <w:pPr>
        <w:spacing w:after="120"/>
        <w:ind w:firstLine="480"/>
      </w:pPr>
    </w:p>
    <w:p w:rsidR="0073231B" w:rsidRDefault="0073231B" w:rsidP="009C2AB3">
      <w:pPr>
        <w:spacing w:after="120"/>
        <w:ind w:firstLine="480"/>
      </w:pPr>
    </w:p>
    <w:p w:rsidR="0073231B" w:rsidRDefault="0073231B" w:rsidP="00EE5DB8">
      <w:pPr>
        <w:spacing w:after="120"/>
        <w:ind w:firstLine="480"/>
      </w:pPr>
    </w:p>
    <w:p w:rsidR="0073231B" w:rsidRDefault="0073231B" w:rsidP="00E3493F">
      <w:pPr>
        <w:spacing w:after="120"/>
        <w:ind w:firstLine="480"/>
      </w:pPr>
    </w:p>
    <w:p w:rsidR="0073231B" w:rsidRDefault="0073231B" w:rsidP="001E5E7E">
      <w:pPr>
        <w:spacing w:after="120"/>
        <w:ind w:firstLine="480"/>
      </w:pPr>
    </w:p>
    <w:p w:rsidR="0073231B" w:rsidRDefault="0073231B" w:rsidP="00A13314">
      <w:pPr>
        <w:spacing w:after="120"/>
        <w:ind w:firstLine="480"/>
      </w:pPr>
    </w:p>
    <w:p w:rsidR="0073231B" w:rsidRDefault="0073231B" w:rsidP="00315017">
      <w:pPr>
        <w:spacing w:after="120"/>
        <w:ind w:firstLine="480"/>
      </w:pPr>
    </w:p>
    <w:p w:rsidR="0073231B" w:rsidRDefault="0073231B" w:rsidP="004566F6">
      <w:pPr>
        <w:spacing w:after="120"/>
        <w:ind w:firstLine="480"/>
      </w:pPr>
    </w:p>
    <w:p w:rsidR="0073231B" w:rsidRDefault="0073231B" w:rsidP="009870F9">
      <w:pPr>
        <w:spacing w:after="120"/>
        <w:ind w:firstLine="480"/>
      </w:pPr>
    </w:p>
    <w:p w:rsidR="0073231B" w:rsidRDefault="0073231B" w:rsidP="009870F9">
      <w:pPr>
        <w:spacing w:after="120"/>
        <w:ind w:firstLine="480"/>
      </w:pPr>
    </w:p>
    <w:p w:rsidR="0073231B" w:rsidRDefault="0073231B" w:rsidP="00A10593">
      <w:pPr>
        <w:spacing w:after="120"/>
        <w:ind w:firstLine="480"/>
      </w:pPr>
    </w:p>
    <w:p w:rsidR="0073231B" w:rsidRDefault="0073231B" w:rsidP="00084F0B">
      <w:pPr>
        <w:spacing w:after="120"/>
        <w:ind w:firstLine="480"/>
      </w:pPr>
    </w:p>
    <w:p w:rsidR="0073231B" w:rsidRDefault="0073231B" w:rsidP="00FC5EC6">
      <w:pPr>
        <w:spacing w:after="120"/>
        <w:ind w:firstLine="480"/>
      </w:pPr>
    </w:p>
    <w:p w:rsidR="0073231B" w:rsidRDefault="0073231B" w:rsidP="00393606">
      <w:pPr>
        <w:spacing w:after="120"/>
        <w:ind w:firstLine="480"/>
      </w:pPr>
    </w:p>
    <w:p w:rsidR="0073231B" w:rsidRDefault="0073231B">
      <w:pPr>
        <w:spacing w:after="120"/>
        <w:ind w:firstLine="480"/>
      </w:pPr>
    </w:p>
    <w:p w:rsidR="0073231B" w:rsidRDefault="0073231B">
      <w:pPr>
        <w:spacing w:after="120"/>
        <w:ind w:firstLine="480"/>
      </w:pPr>
    </w:p>
    <w:p w:rsidR="0073231B" w:rsidRDefault="0073231B" w:rsidP="00695733">
      <w:pPr>
        <w:spacing w:after="120"/>
        <w:ind w:firstLine="480"/>
      </w:pPr>
    </w:p>
    <w:p w:rsidR="0073231B" w:rsidRDefault="0073231B" w:rsidP="0020700F">
      <w:pPr>
        <w:spacing w:after="120"/>
        <w:ind w:firstLine="480"/>
      </w:pPr>
    </w:p>
    <w:p w:rsidR="0073231B" w:rsidRDefault="0073231B" w:rsidP="006C6C7E">
      <w:pPr>
        <w:spacing w:after="120"/>
        <w:ind w:firstLine="480"/>
      </w:pPr>
    </w:p>
    <w:p w:rsidR="0073231B" w:rsidRDefault="0073231B" w:rsidP="00633CF7">
      <w:pPr>
        <w:spacing w:after="120"/>
        <w:ind w:firstLine="480"/>
      </w:pPr>
    </w:p>
    <w:p w:rsidR="0073231B" w:rsidRDefault="0073231B" w:rsidP="00603EDF">
      <w:pPr>
        <w:spacing w:after="120"/>
        <w:ind w:firstLine="480"/>
      </w:pPr>
    </w:p>
    <w:p w:rsidR="0073231B" w:rsidRDefault="0073231B" w:rsidP="00765912">
      <w:pPr>
        <w:spacing w:after="120"/>
        <w:ind w:firstLine="480"/>
      </w:pPr>
    </w:p>
    <w:p w:rsidR="0073231B" w:rsidRDefault="0073231B" w:rsidP="00562B0A">
      <w:pPr>
        <w:spacing w:after="120"/>
        <w:ind w:firstLine="480"/>
      </w:pPr>
    </w:p>
    <w:p w:rsidR="0073231B" w:rsidRDefault="0073231B" w:rsidP="00562B0A">
      <w:pPr>
        <w:spacing w:after="120"/>
      </w:pPr>
    </w:p>
    <w:p w:rsidR="0073231B" w:rsidRDefault="0073231B" w:rsidP="00E80466"/>
    <w:p w:rsidR="0073231B" w:rsidRDefault="0073231B" w:rsidP="00D82AF9"/>
    <w:p w:rsidR="0073231B" w:rsidRDefault="0073231B"/>
    <w:p w:rsidR="0073231B" w:rsidRDefault="0073231B" w:rsidP="007A1F49"/>
    <w:p w:rsidR="0073231B" w:rsidRDefault="0073231B"/>
    <w:p w:rsidR="0073231B" w:rsidRDefault="0073231B"/>
    <w:p w:rsidR="0073231B" w:rsidRDefault="0073231B" w:rsidP="00977805"/>
    <w:p w:rsidR="0073231B" w:rsidRDefault="0073231B"/>
    <w:p w:rsidR="0073231B" w:rsidRDefault="0073231B"/>
    <w:p w:rsidR="0073231B" w:rsidRDefault="0073231B"/>
    <w:p w:rsidR="0073231B" w:rsidRDefault="0073231B"/>
    <w:p w:rsidR="0073231B" w:rsidRDefault="0073231B" w:rsidP="008B2847"/>
    <w:p w:rsidR="0073231B" w:rsidRDefault="0073231B" w:rsidP="003833A5"/>
    <w:p w:rsidR="0073231B" w:rsidRDefault="0073231B" w:rsidP="00687694"/>
    <w:p w:rsidR="0073231B" w:rsidRDefault="0073231B"/>
    <w:p w:rsidR="0073231B" w:rsidRDefault="0073231B" w:rsidP="00E90A4E"/>
    <w:p w:rsidR="0073231B" w:rsidRDefault="0073231B" w:rsidP="00B434AC"/>
    <w:p w:rsidR="0073231B" w:rsidRDefault="0073231B" w:rsidP="001C28E9"/>
    <w:p w:rsidR="0073231B" w:rsidRDefault="0073231B"/>
    <w:p w:rsidR="0073231B" w:rsidRDefault="0073231B" w:rsidP="00BF626B"/>
    <w:p w:rsidR="0073231B" w:rsidRDefault="0073231B" w:rsidP="00CA0820"/>
    <w:p w:rsidR="0073231B" w:rsidRDefault="0073231B" w:rsidP="001C147C"/>
    <w:p w:rsidR="0073231B" w:rsidRDefault="0073231B" w:rsidP="004C5A03"/>
    <w:p w:rsidR="0073231B" w:rsidRDefault="0073231B" w:rsidP="00E23CC5"/>
    <w:p w:rsidR="0073231B" w:rsidRDefault="0073231B" w:rsidP="002D5CA6"/>
    <w:p w:rsidR="0073231B" w:rsidRDefault="0073231B" w:rsidP="002D5CA6"/>
    <w:p w:rsidR="0073231B" w:rsidRDefault="0073231B" w:rsidP="002D5CA6"/>
    <w:p w:rsidR="0073231B" w:rsidRDefault="0073231B" w:rsidP="002D5CA6"/>
  </w:footnote>
  <w:footnote w:type="continuationSeparator" w:id="0">
    <w:p w:rsidR="0073231B" w:rsidRDefault="0073231B">
      <w:pPr>
        <w:spacing w:before="120" w:after="120"/>
        <w:ind w:firstLine="480"/>
      </w:pPr>
      <w:r>
        <w:continuationSeparator/>
      </w:r>
    </w:p>
    <w:p w:rsidR="0073231B" w:rsidRDefault="0073231B">
      <w:pPr>
        <w:spacing w:before="120" w:after="120"/>
        <w:ind w:firstLine="480"/>
      </w:pPr>
    </w:p>
    <w:p w:rsidR="0073231B" w:rsidRDefault="0073231B">
      <w:pPr>
        <w:spacing w:before="120" w:after="120"/>
        <w:ind w:firstLine="480"/>
      </w:pPr>
    </w:p>
    <w:p w:rsidR="0073231B" w:rsidRDefault="0073231B" w:rsidP="00B2295F">
      <w:pPr>
        <w:spacing w:before="120" w:after="120"/>
        <w:ind w:firstLine="480"/>
      </w:pPr>
    </w:p>
    <w:p w:rsidR="0073231B" w:rsidRDefault="0073231B" w:rsidP="009E7B19">
      <w:pPr>
        <w:spacing w:before="120" w:after="120"/>
        <w:ind w:firstLine="480"/>
      </w:pPr>
    </w:p>
    <w:p w:rsidR="0073231B" w:rsidRDefault="0073231B" w:rsidP="001F50FA">
      <w:pPr>
        <w:spacing w:before="120" w:after="120"/>
        <w:ind w:firstLine="480"/>
      </w:pPr>
    </w:p>
    <w:p w:rsidR="0073231B" w:rsidRDefault="0073231B" w:rsidP="001F50FA">
      <w:pPr>
        <w:spacing w:before="120" w:after="120"/>
        <w:ind w:firstLine="480"/>
      </w:pPr>
    </w:p>
    <w:p w:rsidR="0073231B" w:rsidRDefault="0073231B" w:rsidP="00E760FF">
      <w:pPr>
        <w:spacing w:before="120" w:after="120"/>
        <w:ind w:firstLine="480"/>
      </w:pPr>
    </w:p>
    <w:p w:rsidR="0073231B" w:rsidRDefault="0073231B" w:rsidP="00E760FF">
      <w:pPr>
        <w:spacing w:before="120" w:after="120"/>
        <w:ind w:firstLine="480"/>
      </w:pPr>
    </w:p>
    <w:p w:rsidR="0073231B" w:rsidRDefault="0073231B" w:rsidP="00076037">
      <w:pPr>
        <w:spacing w:before="120" w:after="120"/>
        <w:ind w:firstLine="480"/>
      </w:pPr>
    </w:p>
    <w:p w:rsidR="0073231B" w:rsidRDefault="0073231B">
      <w:pPr>
        <w:spacing w:before="120" w:after="120"/>
        <w:ind w:firstLine="480"/>
      </w:pPr>
    </w:p>
    <w:p w:rsidR="0073231B" w:rsidRDefault="0073231B" w:rsidP="00C60996">
      <w:pPr>
        <w:spacing w:before="120" w:after="120"/>
        <w:ind w:firstLine="480"/>
      </w:pPr>
    </w:p>
    <w:p w:rsidR="0073231B" w:rsidRDefault="0073231B" w:rsidP="00C60996">
      <w:pPr>
        <w:spacing w:before="120" w:after="120"/>
        <w:ind w:firstLine="480"/>
      </w:pPr>
    </w:p>
    <w:p w:rsidR="0073231B" w:rsidRDefault="0073231B" w:rsidP="00C60996">
      <w:pPr>
        <w:spacing w:before="120" w:after="120"/>
        <w:ind w:firstLine="480"/>
      </w:pPr>
    </w:p>
    <w:p w:rsidR="0073231B" w:rsidRDefault="0073231B" w:rsidP="00990E80">
      <w:pPr>
        <w:spacing w:before="120" w:after="120"/>
        <w:ind w:firstLine="480"/>
      </w:pPr>
    </w:p>
    <w:p w:rsidR="0073231B" w:rsidRDefault="0073231B">
      <w:pPr>
        <w:spacing w:before="120" w:after="120"/>
        <w:ind w:firstLine="480"/>
      </w:pPr>
    </w:p>
    <w:p w:rsidR="0073231B" w:rsidRDefault="0073231B" w:rsidP="003E79A4">
      <w:pPr>
        <w:spacing w:before="120" w:after="120"/>
        <w:ind w:firstLine="480"/>
      </w:pPr>
    </w:p>
    <w:p w:rsidR="0073231B" w:rsidRDefault="0073231B" w:rsidP="00C17D2B">
      <w:pPr>
        <w:spacing w:before="120" w:after="120"/>
        <w:ind w:firstLine="480"/>
      </w:pPr>
    </w:p>
    <w:p w:rsidR="0073231B" w:rsidRDefault="0073231B" w:rsidP="00E17EA1">
      <w:pPr>
        <w:spacing w:before="120" w:after="120"/>
        <w:ind w:firstLine="480"/>
      </w:pPr>
    </w:p>
    <w:p w:rsidR="0073231B" w:rsidRDefault="0073231B" w:rsidP="00E40F36">
      <w:pPr>
        <w:spacing w:before="120" w:after="120"/>
        <w:ind w:firstLine="480"/>
      </w:pPr>
    </w:p>
    <w:p w:rsidR="0073231B" w:rsidRDefault="0073231B" w:rsidP="001B0BB3">
      <w:pPr>
        <w:spacing w:before="120" w:after="120"/>
        <w:ind w:firstLine="480"/>
      </w:pPr>
    </w:p>
    <w:p w:rsidR="0073231B" w:rsidRDefault="0073231B">
      <w:pPr>
        <w:spacing w:before="120" w:after="120"/>
        <w:ind w:firstLine="480"/>
      </w:pPr>
    </w:p>
    <w:p w:rsidR="0073231B" w:rsidRDefault="0073231B" w:rsidP="00507DB9">
      <w:pPr>
        <w:spacing w:before="120" w:after="120"/>
        <w:ind w:firstLine="480"/>
      </w:pPr>
    </w:p>
    <w:p w:rsidR="0073231B" w:rsidRDefault="0073231B" w:rsidP="00233C67">
      <w:pPr>
        <w:spacing w:before="120" w:after="120"/>
        <w:ind w:firstLine="480"/>
      </w:pPr>
    </w:p>
    <w:p w:rsidR="0073231B" w:rsidRDefault="0073231B" w:rsidP="00233C67">
      <w:pPr>
        <w:spacing w:before="120" w:after="120"/>
        <w:ind w:firstLine="480"/>
      </w:pPr>
    </w:p>
    <w:p w:rsidR="0073231B" w:rsidRDefault="0073231B" w:rsidP="00B10E7E">
      <w:pPr>
        <w:spacing w:before="120" w:after="120"/>
        <w:ind w:firstLine="480"/>
      </w:pPr>
    </w:p>
    <w:p w:rsidR="0073231B" w:rsidRDefault="0073231B">
      <w:pPr>
        <w:spacing w:before="120" w:after="120"/>
        <w:ind w:firstLine="480"/>
      </w:pPr>
    </w:p>
    <w:p w:rsidR="0073231B" w:rsidRDefault="0073231B">
      <w:pPr>
        <w:spacing w:before="120" w:after="120"/>
        <w:ind w:firstLine="480"/>
      </w:pPr>
    </w:p>
    <w:p w:rsidR="0073231B" w:rsidRDefault="0073231B" w:rsidP="00175723">
      <w:pPr>
        <w:spacing w:before="120" w:after="120"/>
        <w:ind w:firstLine="480"/>
      </w:pPr>
    </w:p>
    <w:p w:rsidR="0073231B" w:rsidRDefault="0073231B" w:rsidP="00175723">
      <w:pPr>
        <w:spacing w:before="120" w:after="120"/>
        <w:ind w:firstLine="480"/>
      </w:pPr>
    </w:p>
    <w:p w:rsidR="0073231B" w:rsidRDefault="0073231B" w:rsidP="007B5636">
      <w:pPr>
        <w:spacing w:after="120"/>
        <w:ind w:firstLine="480"/>
      </w:pPr>
    </w:p>
    <w:p w:rsidR="0073231B" w:rsidRDefault="0073231B" w:rsidP="00860D05">
      <w:pPr>
        <w:spacing w:after="120"/>
        <w:ind w:firstLine="480"/>
      </w:pPr>
    </w:p>
    <w:p w:rsidR="0073231B" w:rsidRDefault="0073231B" w:rsidP="00774237">
      <w:pPr>
        <w:spacing w:after="120"/>
        <w:ind w:firstLine="480"/>
      </w:pPr>
    </w:p>
    <w:p w:rsidR="0073231B" w:rsidRDefault="0073231B" w:rsidP="00594D31">
      <w:pPr>
        <w:spacing w:after="120"/>
        <w:ind w:firstLine="480"/>
      </w:pPr>
    </w:p>
    <w:p w:rsidR="0073231B" w:rsidRDefault="0073231B" w:rsidP="00501E3A">
      <w:pPr>
        <w:spacing w:after="120"/>
        <w:ind w:firstLine="480"/>
      </w:pPr>
    </w:p>
    <w:p w:rsidR="0073231B" w:rsidRDefault="0073231B" w:rsidP="00E570D0">
      <w:pPr>
        <w:spacing w:after="120"/>
        <w:ind w:firstLine="480"/>
      </w:pPr>
    </w:p>
    <w:p w:rsidR="0073231B" w:rsidRDefault="0073231B" w:rsidP="00E570D0">
      <w:pPr>
        <w:spacing w:after="120"/>
        <w:ind w:firstLine="480"/>
      </w:pPr>
    </w:p>
    <w:p w:rsidR="0073231B" w:rsidRDefault="0073231B" w:rsidP="00EC244E">
      <w:pPr>
        <w:spacing w:after="120"/>
        <w:ind w:firstLine="480"/>
      </w:pPr>
    </w:p>
    <w:p w:rsidR="0073231B" w:rsidRDefault="0073231B" w:rsidP="00EC244E">
      <w:pPr>
        <w:spacing w:after="120"/>
        <w:ind w:firstLine="480"/>
      </w:pPr>
    </w:p>
    <w:p w:rsidR="0073231B" w:rsidRDefault="0073231B" w:rsidP="00EC7B78">
      <w:pPr>
        <w:spacing w:after="120"/>
        <w:ind w:firstLine="480"/>
      </w:pPr>
    </w:p>
    <w:p w:rsidR="0073231B" w:rsidRDefault="0073231B" w:rsidP="008E56F8">
      <w:pPr>
        <w:spacing w:after="120"/>
        <w:ind w:firstLine="480"/>
      </w:pPr>
    </w:p>
    <w:p w:rsidR="0073231B" w:rsidRDefault="0073231B" w:rsidP="002E2463">
      <w:pPr>
        <w:spacing w:after="120"/>
        <w:ind w:firstLine="480"/>
      </w:pPr>
    </w:p>
    <w:p w:rsidR="0073231B" w:rsidRDefault="0073231B" w:rsidP="008A4717">
      <w:pPr>
        <w:spacing w:after="120"/>
        <w:ind w:firstLine="480"/>
      </w:pPr>
    </w:p>
    <w:p w:rsidR="0073231B" w:rsidRDefault="0073231B" w:rsidP="00032051">
      <w:pPr>
        <w:spacing w:after="120"/>
        <w:ind w:firstLine="480"/>
      </w:pPr>
    </w:p>
    <w:p w:rsidR="0073231B" w:rsidRDefault="0073231B" w:rsidP="00AF12E6">
      <w:pPr>
        <w:spacing w:after="120"/>
        <w:ind w:firstLine="480"/>
      </w:pPr>
    </w:p>
    <w:p w:rsidR="0073231B" w:rsidRDefault="0073231B" w:rsidP="00DE3687">
      <w:pPr>
        <w:spacing w:after="120"/>
        <w:ind w:firstLine="480"/>
      </w:pPr>
    </w:p>
    <w:p w:rsidR="0073231B" w:rsidRDefault="0073231B" w:rsidP="00FA7556">
      <w:pPr>
        <w:spacing w:after="120"/>
        <w:ind w:firstLine="480"/>
      </w:pPr>
    </w:p>
    <w:p w:rsidR="0073231B" w:rsidRDefault="0073231B" w:rsidP="00F74E11">
      <w:pPr>
        <w:spacing w:after="120"/>
        <w:ind w:firstLine="480"/>
      </w:pPr>
    </w:p>
    <w:p w:rsidR="0073231B" w:rsidRDefault="0073231B" w:rsidP="00AF387A">
      <w:pPr>
        <w:spacing w:after="120"/>
        <w:ind w:firstLine="480"/>
      </w:pPr>
    </w:p>
    <w:p w:rsidR="0073231B" w:rsidRDefault="0073231B" w:rsidP="00534769">
      <w:pPr>
        <w:spacing w:after="120"/>
        <w:ind w:firstLine="480"/>
      </w:pPr>
    </w:p>
    <w:p w:rsidR="0073231B" w:rsidRDefault="0073231B" w:rsidP="00737AA4">
      <w:pPr>
        <w:spacing w:after="120"/>
        <w:ind w:firstLine="480"/>
      </w:pPr>
    </w:p>
    <w:p w:rsidR="0073231B" w:rsidRDefault="0073231B" w:rsidP="001B0CA9">
      <w:pPr>
        <w:spacing w:after="120"/>
        <w:ind w:firstLine="480"/>
      </w:pPr>
    </w:p>
    <w:p w:rsidR="0073231B" w:rsidRDefault="0073231B" w:rsidP="000A2584">
      <w:pPr>
        <w:spacing w:after="120"/>
        <w:ind w:firstLine="480"/>
      </w:pPr>
    </w:p>
    <w:p w:rsidR="0073231B" w:rsidRDefault="0073231B" w:rsidP="00327A96">
      <w:pPr>
        <w:spacing w:after="120"/>
        <w:ind w:firstLine="480"/>
      </w:pPr>
    </w:p>
    <w:p w:rsidR="0073231B" w:rsidRDefault="0073231B" w:rsidP="00125A47">
      <w:pPr>
        <w:spacing w:after="120"/>
        <w:ind w:firstLine="480"/>
      </w:pPr>
    </w:p>
    <w:p w:rsidR="0073231B" w:rsidRDefault="0073231B" w:rsidP="001422D9">
      <w:pPr>
        <w:spacing w:after="120"/>
        <w:ind w:firstLine="480"/>
      </w:pPr>
    </w:p>
    <w:p w:rsidR="0073231B" w:rsidRDefault="0073231B" w:rsidP="00435062">
      <w:pPr>
        <w:spacing w:after="120"/>
        <w:ind w:firstLine="480"/>
      </w:pPr>
    </w:p>
    <w:p w:rsidR="0073231B" w:rsidRDefault="0073231B" w:rsidP="00ED3ECE">
      <w:pPr>
        <w:spacing w:after="120"/>
        <w:ind w:firstLine="480"/>
      </w:pPr>
    </w:p>
    <w:p w:rsidR="0073231B" w:rsidRDefault="0073231B" w:rsidP="00E0014D">
      <w:pPr>
        <w:spacing w:after="120"/>
        <w:ind w:firstLine="480"/>
      </w:pPr>
    </w:p>
    <w:p w:rsidR="0073231B" w:rsidRDefault="0073231B" w:rsidP="00BA426B">
      <w:pPr>
        <w:spacing w:after="120"/>
        <w:ind w:firstLine="480"/>
      </w:pPr>
    </w:p>
    <w:p w:rsidR="0073231B" w:rsidRDefault="0073231B" w:rsidP="007B64FA">
      <w:pPr>
        <w:spacing w:after="120"/>
        <w:ind w:firstLine="480"/>
      </w:pPr>
    </w:p>
    <w:p w:rsidR="0073231B" w:rsidRDefault="0073231B" w:rsidP="007B64FA">
      <w:pPr>
        <w:spacing w:after="120"/>
        <w:ind w:firstLine="480"/>
      </w:pPr>
    </w:p>
    <w:p w:rsidR="0073231B" w:rsidRDefault="0073231B" w:rsidP="00E9175F">
      <w:pPr>
        <w:spacing w:after="120"/>
        <w:ind w:firstLine="480"/>
      </w:pPr>
    </w:p>
    <w:p w:rsidR="0073231B" w:rsidRDefault="0073231B" w:rsidP="00C54CED">
      <w:pPr>
        <w:spacing w:after="120"/>
        <w:ind w:firstLine="480"/>
      </w:pPr>
    </w:p>
    <w:p w:rsidR="0073231B" w:rsidRDefault="0073231B" w:rsidP="00C54CED">
      <w:pPr>
        <w:spacing w:after="120"/>
        <w:ind w:firstLine="480"/>
      </w:pPr>
    </w:p>
    <w:p w:rsidR="0073231B" w:rsidRDefault="0073231B" w:rsidP="00A9306B">
      <w:pPr>
        <w:spacing w:after="120"/>
        <w:ind w:firstLine="480"/>
      </w:pPr>
    </w:p>
    <w:p w:rsidR="0073231B" w:rsidRDefault="0073231B" w:rsidP="008F0305">
      <w:pPr>
        <w:spacing w:after="120"/>
        <w:ind w:firstLine="480"/>
      </w:pPr>
    </w:p>
    <w:p w:rsidR="0073231B" w:rsidRDefault="0073231B" w:rsidP="00431638">
      <w:pPr>
        <w:spacing w:after="120"/>
        <w:ind w:firstLine="480"/>
      </w:pPr>
    </w:p>
    <w:p w:rsidR="0073231B" w:rsidRDefault="0073231B" w:rsidP="0034049E">
      <w:pPr>
        <w:spacing w:after="120"/>
        <w:ind w:firstLine="480"/>
      </w:pPr>
    </w:p>
    <w:p w:rsidR="0073231B" w:rsidRDefault="0073231B">
      <w:pPr>
        <w:spacing w:after="120"/>
        <w:ind w:firstLine="480"/>
      </w:pPr>
    </w:p>
    <w:p w:rsidR="0073231B" w:rsidRDefault="0073231B" w:rsidP="0014688D">
      <w:pPr>
        <w:spacing w:after="120"/>
        <w:ind w:firstLine="480"/>
      </w:pPr>
    </w:p>
    <w:p w:rsidR="0073231B" w:rsidRDefault="0073231B" w:rsidP="00115968">
      <w:pPr>
        <w:spacing w:after="120"/>
        <w:ind w:firstLine="480"/>
      </w:pPr>
    </w:p>
    <w:p w:rsidR="0073231B" w:rsidRDefault="0073231B" w:rsidP="0039133F">
      <w:pPr>
        <w:spacing w:after="120"/>
        <w:ind w:firstLine="480"/>
      </w:pPr>
    </w:p>
    <w:p w:rsidR="0073231B" w:rsidRDefault="0073231B" w:rsidP="00E9474A">
      <w:pPr>
        <w:spacing w:after="120"/>
        <w:ind w:firstLine="480"/>
      </w:pPr>
    </w:p>
    <w:p w:rsidR="0073231B" w:rsidRDefault="0073231B" w:rsidP="00215C91">
      <w:pPr>
        <w:spacing w:after="120"/>
        <w:ind w:firstLine="480"/>
      </w:pPr>
    </w:p>
    <w:p w:rsidR="0073231B" w:rsidRDefault="0073231B" w:rsidP="00215C91">
      <w:pPr>
        <w:spacing w:after="120"/>
        <w:ind w:firstLine="480"/>
      </w:pPr>
    </w:p>
    <w:p w:rsidR="0073231B" w:rsidRDefault="0073231B" w:rsidP="0028427E">
      <w:pPr>
        <w:spacing w:after="120"/>
        <w:ind w:firstLine="480"/>
      </w:pPr>
    </w:p>
    <w:p w:rsidR="0073231B" w:rsidRDefault="0073231B" w:rsidP="00D722D1">
      <w:pPr>
        <w:spacing w:after="120"/>
        <w:ind w:firstLine="480"/>
      </w:pPr>
    </w:p>
    <w:p w:rsidR="0073231B" w:rsidRDefault="0073231B" w:rsidP="00024E3C">
      <w:pPr>
        <w:spacing w:after="120"/>
        <w:ind w:firstLine="480"/>
      </w:pPr>
    </w:p>
    <w:p w:rsidR="0073231B" w:rsidRDefault="0073231B" w:rsidP="00A47CF9">
      <w:pPr>
        <w:spacing w:after="120"/>
        <w:ind w:firstLine="480"/>
      </w:pPr>
    </w:p>
    <w:p w:rsidR="0073231B" w:rsidRDefault="0073231B" w:rsidP="00D70599">
      <w:pPr>
        <w:spacing w:after="120"/>
        <w:ind w:firstLine="480"/>
      </w:pPr>
    </w:p>
    <w:p w:rsidR="0073231B" w:rsidRDefault="0073231B" w:rsidP="00D70599">
      <w:pPr>
        <w:spacing w:after="120"/>
        <w:ind w:firstLine="480"/>
      </w:pPr>
    </w:p>
    <w:p w:rsidR="0073231B" w:rsidRDefault="0073231B" w:rsidP="009C2AB3">
      <w:pPr>
        <w:spacing w:after="120"/>
        <w:ind w:firstLine="480"/>
      </w:pPr>
    </w:p>
    <w:p w:rsidR="0073231B" w:rsidRDefault="0073231B" w:rsidP="00EE5DB8">
      <w:pPr>
        <w:spacing w:after="120"/>
        <w:ind w:firstLine="480"/>
      </w:pPr>
    </w:p>
    <w:p w:rsidR="0073231B" w:rsidRDefault="0073231B" w:rsidP="00E3493F">
      <w:pPr>
        <w:spacing w:after="120"/>
        <w:ind w:firstLine="480"/>
      </w:pPr>
    </w:p>
    <w:p w:rsidR="0073231B" w:rsidRDefault="0073231B" w:rsidP="001E5E7E">
      <w:pPr>
        <w:spacing w:after="120"/>
        <w:ind w:firstLine="480"/>
      </w:pPr>
    </w:p>
    <w:p w:rsidR="0073231B" w:rsidRDefault="0073231B" w:rsidP="00A13314">
      <w:pPr>
        <w:spacing w:after="120"/>
        <w:ind w:firstLine="480"/>
      </w:pPr>
    </w:p>
    <w:p w:rsidR="0073231B" w:rsidRDefault="0073231B" w:rsidP="00315017">
      <w:pPr>
        <w:spacing w:after="120"/>
        <w:ind w:firstLine="480"/>
      </w:pPr>
    </w:p>
    <w:p w:rsidR="0073231B" w:rsidRDefault="0073231B" w:rsidP="004566F6">
      <w:pPr>
        <w:spacing w:after="120"/>
        <w:ind w:firstLine="480"/>
      </w:pPr>
    </w:p>
    <w:p w:rsidR="0073231B" w:rsidRDefault="0073231B" w:rsidP="009870F9">
      <w:pPr>
        <w:spacing w:after="120"/>
        <w:ind w:firstLine="480"/>
      </w:pPr>
    </w:p>
    <w:p w:rsidR="0073231B" w:rsidRDefault="0073231B" w:rsidP="009870F9">
      <w:pPr>
        <w:spacing w:after="120"/>
        <w:ind w:firstLine="480"/>
      </w:pPr>
    </w:p>
    <w:p w:rsidR="0073231B" w:rsidRDefault="0073231B" w:rsidP="00A10593">
      <w:pPr>
        <w:spacing w:after="120"/>
        <w:ind w:firstLine="480"/>
      </w:pPr>
    </w:p>
    <w:p w:rsidR="0073231B" w:rsidRDefault="0073231B" w:rsidP="00084F0B">
      <w:pPr>
        <w:spacing w:after="120"/>
        <w:ind w:firstLine="480"/>
      </w:pPr>
    </w:p>
    <w:p w:rsidR="0073231B" w:rsidRDefault="0073231B" w:rsidP="00FC5EC6">
      <w:pPr>
        <w:spacing w:after="120"/>
        <w:ind w:firstLine="480"/>
      </w:pPr>
    </w:p>
    <w:p w:rsidR="0073231B" w:rsidRDefault="0073231B" w:rsidP="00393606">
      <w:pPr>
        <w:spacing w:after="120"/>
        <w:ind w:firstLine="480"/>
      </w:pPr>
    </w:p>
    <w:p w:rsidR="0073231B" w:rsidRDefault="0073231B">
      <w:pPr>
        <w:spacing w:after="120"/>
        <w:ind w:firstLine="480"/>
      </w:pPr>
    </w:p>
    <w:p w:rsidR="0073231B" w:rsidRDefault="0073231B">
      <w:pPr>
        <w:spacing w:after="120"/>
        <w:ind w:firstLine="480"/>
      </w:pPr>
    </w:p>
    <w:p w:rsidR="0073231B" w:rsidRDefault="0073231B" w:rsidP="00695733">
      <w:pPr>
        <w:spacing w:after="120"/>
        <w:ind w:firstLine="480"/>
      </w:pPr>
    </w:p>
    <w:p w:rsidR="0073231B" w:rsidRDefault="0073231B" w:rsidP="0020700F">
      <w:pPr>
        <w:spacing w:after="120"/>
        <w:ind w:firstLine="480"/>
      </w:pPr>
    </w:p>
    <w:p w:rsidR="0073231B" w:rsidRDefault="0073231B" w:rsidP="006C6C7E">
      <w:pPr>
        <w:spacing w:after="120"/>
        <w:ind w:firstLine="480"/>
      </w:pPr>
    </w:p>
    <w:p w:rsidR="0073231B" w:rsidRDefault="0073231B" w:rsidP="00633CF7">
      <w:pPr>
        <w:spacing w:after="120"/>
        <w:ind w:firstLine="480"/>
      </w:pPr>
    </w:p>
    <w:p w:rsidR="0073231B" w:rsidRDefault="0073231B" w:rsidP="00603EDF">
      <w:pPr>
        <w:spacing w:after="120"/>
        <w:ind w:firstLine="480"/>
      </w:pPr>
    </w:p>
    <w:p w:rsidR="0073231B" w:rsidRDefault="0073231B" w:rsidP="00765912">
      <w:pPr>
        <w:spacing w:after="120"/>
        <w:ind w:firstLine="480"/>
      </w:pPr>
    </w:p>
    <w:p w:rsidR="0073231B" w:rsidRDefault="0073231B" w:rsidP="00562B0A">
      <w:pPr>
        <w:spacing w:after="120"/>
        <w:ind w:firstLine="480"/>
      </w:pPr>
    </w:p>
    <w:p w:rsidR="0073231B" w:rsidRDefault="0073231B" w:rsidP="00562B0A">
      <w:pPr>
        <w:spacing w:after="120"/>
      </w:pPr>
    </w:p>
    <w:p w:rsidR="0073231B" w:rsidRDefault="0073231B" w:rsidP="00E80466"/>
    <w:p w:rsidR="0073231B" w:rsidRDefault="0073231B" w:rsidP="00D82AF9"/>
    <w:p w:rsidR="0073231B" w:rsidRDefault="0073231B"/>
    <w:p w:rsidR="0073231B" w:rsidRDefault="0073231B" w:rsidP="007A1F49"/>
    <w:p w:rsidR="0073231B" w:rsidRDefault="0073231B"/>
    <w:p w:rsidR="0073231B" w:rsidRDefault="0073231B"/>
    <w:p w:rsidR="0073231B" w:rsidRDefault="0073231B" w:rsidP="00977805"/>
    <w:p w:rsidR="0073231B" w:rsidRDefault="0073231B"/>
    <w:p w:rsidR="0073231B" w:rsidRDefault="0073231B"/>
    <w:p w:rsidR="0073231B" w:rsidRDefault="0073231B"/>
    <w:p w:rsidR="0073231B" w:rsidRDefault="0073231B"/>
    <w:p w:rsidR="0073231B" w:rsidRDefault="0073231B" w:rsidP="008B2847"/>
    <w:p w:rsidR="0073231B" w:rsidRDefault="0073231B" w:rsidP="003833A5"/>
    <w:p w:rsidR="0073231B" w:rsidRDefault="0073231B" w:rsidP="00687694"/>
    <w:p w:rsidR="0073231B" w:rsidRDefault="0073231B"/>
    <w:p w:rsidR="0073231B" w:rsidRDefault="0073231B" w:rsidP="00E90A4E"/>
    <w:p w:rsidR="0073231B" w:rsidRDefault="0073231B" w:rsidP="00B434AC"/>
    <w:p w:rsidR="0073231B" w:rsidRDefault="0073231B" w:rsidP="001C28E9"/>
    <w:p w:rsidR="0073231B" w:rsidRDefault="0073231B"/>
    <w:p w:rsidR="0073231B" w:rsidRDefault="0073231B" w:rsidP="00BF626B"/>
    <w:p w:rsidR="0073231B" w:rsidRDefault="0073231B" w:rsidP="00CA0820"/>
    <w:p w:rsidR="0073231B" w:rsidRDefault="0073231B" w:rsidP="001C147C"/>
    <w:p w:rsidR="0073231B" w:rsidRDefault="0073231B" w:rsidP="004C5A03"/>
    <w:p w:rsidR="0073231B" w:rsidRDefault="0073231B" w:rsidP="00E23CC5"/>
    <w:p w:rsidR="0073231B" w:rsidRDefault="0073231B" w:rsidP="002D5CA6"/>
    <w:p w:rsidR="0073231B" w:rsidRDefault="0073231B" w:rsidP="002D5CA6"/>
    <w:p w:rsidR="0073231B" w:rsidRDefault="0073231B" w:rsidP="002D5CA6"/>
    <w:p w:rsidR="0073231B" w:rsidRDefault="0073231B"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790315">
      <w:rPr>
        <w:noProof/>
        <w:sz w:val="18"/>
        <w:szCs w:val="18"/>
      </w:rPr>
      <w:t>Abstract</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51C4"/>
    <w:rsid w:val="00006090"/>
    <w:rsid w:val="0000720F"/>
    <w:rsid w:val="00007897"/>
    <w:rsid w:val="00010010"/>
    <w:rsid w:val="00010548"/>
    <w:rsid w:val="000107C6"/>
    <w:rsid w:val="00011ACE"/>
    <w:rsid w:val="00011CD8"/>
    <w:rsid w:val="00012E99"/>
    <w:rsid w:val="00012EB8"/>
    <w:rsid w:val="0001306D"/>
    <w:rsid w:val="00013416"/>
    <w:rsid w:val="0001482B"/>
    <w:rsid w:val="0001492E"/>
    <w:rsid w:val="0001506D"/>
    <w:rsid w:val="0001622A"/>
    <w:rsid w:val="00016BD8"/>
    <w:rsid w:val="000174FE"/>
    <w:rsid w:val="0001789F"/>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32DA"/>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0B52"/>
    <w:rsid w:val="00052A60"/>
    <w:rsid w:val="0005319E"/>
    <w:rsid w:val="000539BE"/>
    <w:rsid w:val="00054767"/>
    <w:rsid w:val="00054A48"/>
    <w:rsid w:val="00054FBE"/>
    <w:rsid w:val="0005571F"/>
    <w:rsid w:val="00055BE2"/>
    <w:rsid w:val="000560B8"/>
    <w:rsid w:val="0005625F"/>
    <w:rsid w:val="0005634A"/>
    <w:rsid w:val="000563F5"/>
    <w:rsid w:val="000601D8"/>
    <w:rsid w:val="000610C3"/>
    <w:rsid w:val="0006195C"/>
    <w:rsid w:val="00061A86"/>
    <w:rsid w:val="00061DA1"/>
    <w:rsid w:val="00062843"/>
    <w:rsid w:val="00066580"/>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76C2C"/>
    <w:rsid w:val="0008153B"/>
    <w:rsid w:val="00081610"/>
    <w:rsid w:val="00081A2E"/>
    <w:rsid w:val="00081F80"/>
    <w:rsid w:val="00084AAF"/>
    <w:rsid w:val="00084F0B"/>
    <w:rsid w:val="00085C2F"/>
    <w:rsid w:val="00085F02"/>
    <w:rsid w:val="00086F34"/>
    <w:rsid w:val="000870D4"/>
    <w:rsid w:val="00087379"/>
    <w:rsid w:val="00087934"/>
    <w:rsid w:val="000900BE"/>
    <w:rsid w:val="0009178B"/>
    <w:rsid w:val="00091968"/>
    <w:rsid w:val="00091FA3"/>
    <w:rsid w:val="000923C5"/>
    <w:rsid w:val="00092AC4"/>
    <w:rsid w:val="00092EA3"/>
    <w:rsid w:val="000940AB"/>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2D2E"/>
    <w:rsid w:val="000B3392"/>
    <w:rsid w:val="000B4F5A"/>
    <w:rsid w:val="000B5602"/>
    <w:rsid w:val="000B5E3B"/>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198"/>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4BA9"/>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6B0"/>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149"/>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8CE"/>
    <w:rsid w:val="00174993"/>
    <w:rsid w:val="00175723"/>
    <w:rsid w:val="00175945"/>
    <w:rsid w:val="00175CAD"/>
    <w:rsid w:val="00176E18"/>
    <w:rsid w:val="00177090"/>
    <w:rsid w:val="00177C2E"/>
    <w:rsid w:val="0018117D"/>
    <w:rsid w:val="001824EB"/>
    <w:rsid w:val="001842D0"/>
    <w:rsid w:val="00184F93"/>
    <w:rsid w:val="00186855"/>
    <w:rsid w:val="00186D34"/>
    <w:rsid w:val="001907D1"/>
    <w:rsid w:val="0019234D"/>
    <w:rsid w:val="00196EE5"/>
    <w:rsid w:val="001979AF"/>
    <w:rsid w:val="001A0527"/>
    <w:rsid w:val="001A060E"/>
    <w:rsid w:val="001A07A5"/>
    <w:rsid w:val="001A07E7"/>
    <w:rsid w:val="001A0F8F"/>
    <w:rsid w:val="001A235D"/>
    <w:rsid w:val="001A271D"/>
    <w:rsid w:val="001A29FB"/>
    <w:rsid w:val="001A2DA8"/>
    <w:rsid w:val="001A381B"/>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48F"/>
    <w:rsid w:val="001C4789"/>
    <w:rsid w:val="001C5AF3"/>
    <w:rsid w:val="001C6905"/>
    <w:rsid w:val="001C7D87"/>
    <w:rsid w:val="001C7E31"/>
    <w:rsid w:val="001C7E8C"/>
    <w:rsid w:val="001D0672"/>
    <w:rsid w:val="001D06F0"/>
    <w:rsid w:val="001D08C9"/>
    <w:rsid w:val="001D11DD"/>
    <w:rsid w:val="001D2241"/>
    <w:rsid w:val="001D25D8"/>
    <w:rsid w:val="001D3707"/>
    <w:rsid w:val="001D3939"/>
    <w:rsid w:val="001D40E7"/>
    <w:rsid w:val="001D55E1"/>
    <w:rsid w:val="001D7454"/>
    <w:rsid w:val="001D7FEF"/>
    <w:rsid w:val="001E01B7"/>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0ADB"/>
    <w:rsid w:val="001F122D"/>
    <w:rsid w:val="001F466D"/>
    <w:rsid w:val="001F4A64"/>
    <w:rsid w:val="001F4E2D"/>
    <w:rsid w:val="001F50FA"/>
    <w:rsid w:val="001F62AA"/>
    <w:rsid w:val="0020175D"/>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2E"/>
    <w:rsid w:val="002167B5"/>
    <w:rsid w:val="00222093"/>
    <w:rsid w:val="00222346"/>
    <w:rsid w:val="00223133"/>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3CEE"/>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2DEC"/>
    <w:rsid w:val="0025387C"/>
    <w:rsid w:val="00253938"/>
    <w:rsid w:val="00253DE3"/>
    <w:rsid w:val="002543D2"/>
    <w:rsid w:val="00254A3F"/>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660"/>
    <w:rsid w:val="00267762"/>
    <w:rsid w:val="002708FA"/>
    <w:rsid w:val="00270D1E"/>
    <w:rsid w:val="00270E7F"/>
    <w:rsid w:val="00271A3D"/>
    <w:rsid w:val="00271F0D"/>
    <w:rsid w:val="002722E3"/>
    <w:rsid w:val="00272B37"/>
    <w:rsid w:val="00272BEA"/>
    <w:rsid w:val="002736FC"/>
    <w:rsid w:val="00273C78"/>
    <w:rsid w:val="00273DE3"/>
    <w:rsid w:val="00274186"/>
    <w:rsid w:val="0027456A"/>
    <w:rsid w:val="00274D9E"/>
    <w:rsid w:val="002753F3"/>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0A0"/>
    <w:rsid w:val="00286933"/>
    <w:rsid w:val="00287114"/>
    <w:rsid w:val="002874E6"/>
    <w:rsid w:val="002900F3"/>
    <w:rsid w:val="00290F04"/>
    <w:rsid w:val="002912CF"/>
    <w:rsid w:val="00291B46"/>
    <w:rsid w:val="0029607E"/>
    <w:rsid w:val="002979AE"/>
    <w:rsid w:val="002A05A3"/>
    <w:rsid w:val="002A2667"/>
    <w:rsid w:val="002A297D"/>
    <w:rsid w:val="002A2C85"/>
    <w:rsid w:val="002A31BF"/>
    <w:rsid w:val="002A3DE5"/>
    <w:rsid w:val="002A410E"/>
    <w:rsid w:val="002A5727"/>
    <w:rsid w:val="002A581E"/>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0BD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0139"/>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5E2"/>
    <w:rsid w:val="0031099A"/>
    <w:rsid w:val="00310DD7"/>
    <w:rsid w:val="00311863"/>
    <w:rsid w:val="00311A48"/>
    <w:rsid w:val="00312ACF"/>
    <w:rsid w:val="00312FF4"/>
    <w:rsid w:val="0031356C"/>
    <w:rsid w:val="003138D5"/>
    <w:rsid w:val="00314C71"/>
    <w:rsid w:val="00314CF1"/>
    <w:rsid w:val="00315017"/>
    <w:rsid w:val="0031612D"/>
    <w:rsid w:val="00317622"/>
    <w:rsid w:val="0032011D"/>
    <w:rsid w:val="00320603"/>
    <w:rsid w:val="00322179"/>
    <w:rsid w:val="003226C1"/>
    <w:rsid w:val="003228F7"/>
    <w:rsid w:val="00322DCA"/>
    <w:rsid w:val="00323F72"/>
    <w:rsid w:val="00324088"/>
    <w:rsid w:val="003245BB"/>
    <w:rsid w:val="0032491B"/>
    <w:rsid w:val="00324EAF"/>
    <w:rsid w:val="00326B25"/>
    <w:rsid w:val="00326BAD"/>
    <w:rsid w:val="00327A31"/>
    <w:rsid w:val="00327A96"/>
    <w:rsid w:val="00327A9E"/>
    <w:rsid w:val="0033044B"/>
    <w:rsid w:val="00330E57"/>
    <w:rsid w:val="003312ED"/>
    <w:rsid w:val="00331522"/>
    <w:rsid w:val="00331830"/>
    <w:rsid w:val="00331FE9"/>
    <w:rsid w:val="00332AD3"/>
    <w:rsid w:val="00333C0D"/>
    <w:rsid w:val="00334AFC"/>
    <w:rsid w:val="00335C94"/>
    <w:rsid w:val="003362B8"/>
    <w:rsid w:val="00336C40"/>
    <w:rsid w:val="00337797"/>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022"/>
    <w:rsid w:val="00353DB1"/>
    <w:rsid w:val="00353E20"/>
    <w:rsid w:val="003548A8"/>
    <w:rsid w:val="0035637A"/>
    <w:rsid w:val="00356E63"/>
    <w:rsid w:val="003577B3"/>
    <w:rsid w:val="00357FA6"/>
    <w:rsid w:val="00360274"/>
    <w:rsid w:val="00360453"/>
    <w:rsid w:val="00360BB1"/>
    <w:rsid w:val="00361648"/>
    <w:rsid w:val="0036224E"/>
    <w:rsid w:val="003640FC"/>
    <w:rsid w:val="0036481A"/>
    <w:rsid w:val="003655BF"/>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5E3D"/>
    <w:rsid w:val="00376761"/>
    <w:rsid w:val="0037734B"/>
    <w:rsid w:val="00380E55"/>
    <w:rsid w:val="0038128E"/>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0A08"/>
    <w:rsid w:val="003A0E4C"/>
    <w:rsid w:val="003A2236"/>
    <w:rsid w:val="003A25EC"/>
    <w:rsid w:val="003A2A58"/>
    <w:rsid w:val="003A4AD1"/>
    <w:rsid w:val="003A50F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344"/>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1D6"/>
    <w:rsid w:val="003F7D4E"/>
    <w:rsid w:val="00405B22"/>
    <w:rsid w:val="004067AD"/>
    <w:rsid w:val="0040687F"/>
    <w:rsid w:val="00407351"/>
    <w:rsid w:val="0041063D"/>
    <w:rsid w:val="004108E4"/>
    <w:rsid w:val="00410DAD"/>
    <w:rsid w:val="00410EF4"/>
    <w:rsid w:val="004133A3"/>
    <w:rsid w:val="00415B2A"/>
    <w:rsid w:val="00416773"/>
    <w:rsid w:val="004172D8"/>
    <w:rsid w:val="004205D8"/>
    <w:rsid w:val="00420863"/>
    <w:rsid w:val="00421A59"/>
    <w:rsid w:val="0042226F"/>
    <w:rsid w:val="00423D84"/>
    <w:rsid w:val="0042422D"/>
    <w:rsid w:val="00424A20"/>
    <w:rsid w:val="00424D37"/>
    <w:rsid w:val="00425281"/>
    <w:rsid w:val="004252A3"/>
    <w:rsid w:val="00425952"/>
    <w:rsid w:val="00425FC3"/>
    <w:rsid w:val="00425FF6"/>
    <w:rsid w:val="0042628E"/>
    <w:rsid w:val="0042694D"/>
    <w:rsid w:val="00427318"/>
    <w:rsid w:val="00427D8B"/>
    <w:rsid w:val="00430070"/>
    <w:rsid w:val="00430152"/>
    <w:rsid w:val="00430834"/>
    <w:rsid w:val="00430F3C"/>
    <w:rsid w:val="00430F6E"/>
    <w:rsid w:val="00431638"/>
    <w:rsid w:val="00431F99"/>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42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67116"/>
    <w:rsid w:val="004677C7"/>
    <w:rsid w:val="00471ADB"/>
    <w:rsid w:val="0047283F"/>
    <w:rsid w:val="00472C34"/>
    <w:rsid w:val="00472C76"/>
    <w:rsid w:val="00472C8C"/>
    <w:rsid w:val="004730D6"/>
    <w:rsid w:val="004741EE"/>
    <w:rsid w:val="00474867"/>
    <w:rsid w:val="004755AF"/>
    <w:rsid w:val="00476617"/>
    <w:rsid w:val="0047664C"/>
    <w:rsid w:val="004766CC"/>
    <w:rsid w:val="004805EC"/>
    <w:rsid w:val="00483025"/>
    <w:rsid w:val="004839AA"/>
    <w:rsid w:val="0048444E"/>
    <w:rsid w:val="00485904"/>
    <w:rsid w:val="00486569"/>
    <w:rsid w:val="00487F93"/>
    <w:rsid w:val="0049087A"/>
    <w:rsid w:val="0049100E"/>
    <w:rsid w:val="004918E3"/>
    <w:rsid w:val="004926AE"/>
    <w:rsid w:val="00493EFF"/>
    <w:rsid w:val="00494AB2"/>
    <w:rsid w:val="004954EE"/>
    <w:rsid w:val="004961B4"/>
    <w:rsid w:val="0049640F"/>
    <w:rsid w:val="00496488"/>
    <w:rsid w:val="0049794B"/>
    <w:rsid w:val="004A0402"/>
    <w:rsid w:val="004A12DF"/>
    <w:rsid w:val="004A153C"/>
    <w:rsid w:val="004A2B76"/>
    <w:rsid w:val="004A34C5"/>
    <w:rsid w:val="004A353A"/>
    <w:rsid w:val="004A48DF"/>
    <w:rsid w:val="004A503E"/>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0F68"/>
    <w:rsid w:val="004D1E6E"/>
    <w:rsid w:val="004D3CCC"/>
    <w:rsid w:val="004D5D98"/>
    <w:rsid w:val="004D73A3"/>
    <w:rsid w:val="004D7A02"/>
    <w:rsid w:val="004D7AF5"/>
    <w:rsid w:val="004E0050"/>
    <w:rsid w:val="004E1201"/>
    <w:rsid w:val="004E2116"/>
    <w:rsid w:val="004E2E06"/>
    <w:rsid w:val="004E41DD"/>
    <w:rsid w:val="004E4FC7"/>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B87"/>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9AF"/>
    <w:rsid w:val="00527F14"/>
    <w:rsid w:val="005302D3"/>
    <w:rsid w:val="00530CB3"/>
    <w:rsid w:val="0053198D"/>
    <w:rsid w:val="00531DDE"/>
    <w:rsid w:val="00531DE9"/>
    <w:rsid w:val="005320FB"/>
    <w:rsid w:val="00534339"/>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38F5"/>
    <w:rsid w:val="00564590"/>
    <w:rsid w:val="00564E5F"/>
    <w:rsid w:val="005653A5"/>
    <w:rsid w:val="00565882"/>
    <w:rsid w:val="005660D7"/>
    <w:rsid w:val="005661D3"/>
    <w:rsid w:val="00567165"/>
    <w:rsid w:val="0056794D"/>
    <w:rsid w:val="00570F76"/>
    <w:rsid w:val="00571342"/>
    <w:rsid w:val="005714E4"/>
    <w:rsid w:val="00571B81"/>
    <w:rsid w:val="00572204"/>
    <w:rsid w:val="00572C3B"/>
    <w:rsid w:val="0057317E"/>
    <w:rsid w:val="005732EB"/>
    <w:rsid w:val="00574699"/>
    <w:rsid w:val="005746DC"/>
    <w:rsid w:val="0057518E"/>
    <w:rsid w:val="00575BE5"/>
    <w:rsid w:val="005765E5"/>
    <w:rsid w:val="00576AB1"/>
    <w:rsid w:val="00577D52"/>
    <w:rsid w:val="005803E1"/>
    <w:rsid w:val="00581140"/>
    <w:rsid w:val="0058135D"/>
    <w:rsid w:val="005845F4"/>
    <w:rsid w:val="005854C8"/>
    <w:rsid w:val="005857FA"/>
    <w:rsid w:val="00585A18"/>
    <w:rsid w:val="005860F9"/>
    <w:rsid w:val="00586691"/>
    <w:rsid w:val="00586CC6"/>
    <w:rsid w:val="00587BD2"/>
    <w:rsid w:val="00587EDE"/>
    <w:rsid w:val="00590FA8"/>
    <w:rsid w:val="00591E78"/>
    <w:rsid w:val="00593436"/>
    <w:rsid w:val="005935FC"/>
    <w:rsid w:val="00593E0F"/>
    <w:rsid w:val="00594D31"/>
    <w:rsid w:val="0059539B"/>
    <w:rsid w:val="005953F0"/>
    <w:rsid w:val="00595917"/>
    <w:rsid w:val="00597347"/>
    <w:rsid w:val="005A0175"/>
    <w:rsid w:val="005A1E14"/>
    <w:rsid w:val="005A2E54"/>
    <w:rsid w:val="005A3371"/>
    <w:rsid w:val="005A34D4"/>
    <w:rsid w:val="005A37B8"/>
    <w:rsid w:val="005A3F17"/>
    <w:rsid w:val="005A776C"/>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63D"/>
    <w:rsid w:val="005C6CA9"/>
    <w:rsid w:val="005C6E6A"/>
    <w:rsid w:val="005D0CEE"/>
    <w:rsid w:val="005D127C"/>
    <w:rsid w:val="005D14E2"/>
    <w:rsid w:val="005D1A21"/>
    <w:rsid w:val="005D2899"/>
    <w:rsid w:val="005D28E6"/>
    <w:rsid w:val="005D2BD9"/>
    <w:rsid w:val="005D2DFD"/>
    <w:rsid w:val="005D3AD6"/>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5B"/>
    <w:rsid w:val="006071AF"/>
    <w:rsid w:val="006116B3"/>
    <w:rsid w:val="00611B81"/>
    <w:rsid w:val="00612354"/>
    <w:rsid w:val="00612C15"/>
    <w:rsid w:val="00612DF6"/>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66E1"/>
    <w:rsid w:val="00627C14"/>
    <w:rsid w:val="00630459"/>
    <w:rsid w:val="00630BF2"/>
    <w:rsid w:val="00631520"/>
    <w:rsid w:val="0063161F"/>
    <w:rsid w:val="00631DB1"/>
    <w:rsid w:val="0063238E"/>
    <w:rsid w:val="006326EB"/>
    <w:rsid w:val="0063354A"/>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10F9"/>
    <w:rsid w:val="006730EF"/>
    <w:rsid w:val="00673474"/>
    <w:rsid w:val="00674368"/>
    <w:rsid w:val="006754DE"/>
    <w:rsid w:val="00676825"/>
    <w:rsid w:val="00676E57"/>
    <w:rsid w:val="006778BF"/>
    <w:rsid w:val="00680A0A"/>
    <w:rsid w:val="00680C18"/>
    <w:rsid w:val="00681125"/>
    <w:rsid w:val="00681461"/>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A3E"/>
    <w:rsid w:val="00691C71"/>
    <w:rsid w:val="006920FE"/>
    <w:rsid w:val="00692125"/>
    <w:rsid w:val="0069288C"/>
    <w:rsid w:val="0069356B"/>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79E7"/>
    <w:rsid w:val="006A7CC1"/>
    <w:rsid w:val="006B0090"/>
    <w:rsid w:val="006B0498"/>
    <w:rsid w:val="006B066B"/>
    <w:rsid w:val="006B1EC3"/>
    <w:rsid w:val="006B24E8"/>
    <w:rsid w:val="006B2FFE"/>
    <w:rsid w:val="006B30A3"/>
    <w:rsid w:val="006B384C"/>
    <w:rsid w:val="006B48FD"/>
    <w:rsid w:val="006B4E32"/>
    <w:rsid w:val="006B569F"/>
    <w:rsid w:val="006B5BD6"/>
    <w:rsid w:val="006B605D"/>
    <w:rsid w:val="006B633A"/>
    <w:rsid w:val="006B7854"/>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769"/>
    <w:rsid w:val="006D09E3"/>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1A3B"/>
    <w:rsid w:val="006F32D3"/>
    <w:rsid w:val="006F573C"/>
    <w:rsid w:val="006F6D06"/>
    <w:rsid w:val="006F6F5C"/>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6FA"/>
    <w:rsid w:val="007247F8"/>
    <w:rsid w:val="00724E0F"/>
    <w:rsid w:val="0072684E"/>
    <w:rsid w:val="00730B9A"/>
    <w:rsid w:val="00730E49"/>
    <w:rsid w:val="00731A9B"/>
    <w:rsid w:val="0073231B"/>
    <w:rsid w:val="00732422"/>
    <w:rsid w:val="00732FBB"/>
    <w:rsid w:val="0073344B"/>
    <w:rsid w:val="00734746"/>
    <w:rsid w:val="00734F14"/>
    <w:rsid w:val="00734FD6"/>
    <w:rsid w:val="0073688F"/>
    <w:rsid w:val="0073730A"/>
    <w:rsid w:val="00737AA4"/>
    <w:rsid w:val="0074099F"/>
    <w:rsid w:val="00741326"/>
    <w:rsid w:val="00741651"/>
    <w:rsid w:val="0074324C"/>
    <w:rsid w:val="00743C8B"/>
    <w:rsid w:val="00744151"/>
    <w:rsid w:val="0074506D"/>
    <w:rsid w:val="0074572A"/>
    <w:rsid w:val="007458ED"/>
    <w:rsid w:val="00745E97"/>
    <w:rsid w:val="00745F24"/>
    <w:rsid w:val="0074605B"/>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396E"/>
    <w:rsid w:val="007741E7"/>
    <w:rsid w:val="00774237"/>
    <w:rsid w:val="00774253"/>
    <w:rsid w:val="00774634"/>
    <w:rsid w:val="007749EF"/>
    <w:rsid w:val="007754CF"/>
    <w:rsid w:val="007765FF"/>
    <w:rsid w:val="00777528"/>
    <w:rsid w:val="007816A5"/>
    <w:rsid w:val="0078199B"/>
    <w:rsid w:val="007825FE"/>
    <w:rsid w:val="00783302"/>
    <w:rsid w:val="007836F0"/>
    <w:rsid w:val="00783BFE"/>
    <w:rsid w:val="00783C4C"/>
    <w:rsid w:val="0078492D"/>
    <w:rsid w:val="00784EB9"/>
    <w:rsid w:val="00786164"/>
    <w:rsid w:val="00786367"/>
    <w:rsid w:val="00787D69"/>
    <w:rsid w:val="007900B4"/>
    <w:rsid w:val="00790315"/>
    <w:rsid w:val="00792CB9"/>
    <w:rsid w:val="00793502"/>
    <w:rsid w:val="00793C59"/>
    <w:rsid w:val="00796210"/>
    <w:rsid w:val="00796E7C"/>
    <w:rsid w:val="007A021C"/>
    <w:rsid w:val="007A0F42"/>
    <w:rsid w:val="007A1312"/>
    <w:rsid w:val="007A1F49"/>
    <w:rsid w:val="007A228F"/>
    <w:rsid w:val="007A22D0"/>
    <w:rsid w:val="007A388D"/>
    <w:rsid w:val="007A3B9D"/>
    <w:rsid w:val="007A3F65"/>
    <w:rsid w:val="007A4DCA"/>
    <w:rsid w:val="007A534D"/>
    <w:rsid w:val="007A5587"/>
    <w:rsid w:val="007A63BA"/>
    <w:rsid w:val="007A68FD"/>
    <w:rsid w:val="007B0883"/>
    <w:rsid w:val="007B123E"/>
    <w:rsid w:val="007B1A98"/>
    <w:rsid w:val="007B21B0"/>
    <w:rsid w:val="007B2F8D"/>
    <w:rsid w:val="007B37E5"/>
    <w:rsid w:val="007B4413"/>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CB4"/>
    <w:rsid w:val="007C4E61"/>
    <w:rsid w:val="007C5793"/>
    <w:rsid w:val="007C5DE1"/>
    <w:rsid w:val="007C69DA"/>
    <w:rsid w:val="007C6DC6"/>
    <w:rsid w:val="007C7007"/>
    <w:rsid w:val="007C758D"/>
    <w:rsid w:val="007C7B99"/>
    <w:rsid w:val="007D04D1"/>
    <w:rsid w:val="007D1339"/>
    <w:rsid w:val="007D2747"/>
    <w:rsid w:val="007D2B25"/>
    <w:rsid w:val="007D2EC0"/>
    <w:rsid w:val="007D43DF"/>
    <w:rsid w:val="007D51D0"/>
    <w:rsid w:val="007D6BC9"/>
    <w:rsid w:val="007D6FDC"/>
    <w:rsid w:val="007D7A9B"/>
    <w:rsid w:val="007D7CE0"/>
    <w:rsid w:val="007E0EAD"/>
    <w:rsid w:val="007E1201"/>
    <w:rsid w:val="007E1793"/>
    <w:rsid w:val="007E184A"/>
    <w:rsid w:val="007E184F"/>
    <w:rsid w:val="007E18AF"/>
    <w:rsid w:val="007E2C7D"/>
    <w:rsid w:val="007E37C3"/>
    <w:rsid w:val="007E509A"/>
    <w:rsid w:val="007E5EAA"/>
    <w:rsid w:val="007E791F"/>
    <w:rsid w:val="007E7C69"/>
    <w:rsid w:val="007F013B"/>
    <w:rsid w:val="007F14DA"/>
    <w:rsid w:val="007F2F26"/>
    <w:rsid w:val="007F31C5"/>
    <w:rsid w:val="007F3D68"/>
    <w:rsid w:val="007F3FC5"/>
    <w:rsid w:val="007F4A28"/>
    <w:rsid w:val="007F4BA7"/>
    <w:rsid w:val="007F50EC"/>
    <w:rsid w:val="007F5201"/>
    <w:rsid w:val="007F5E07"/>
    <w:rsid w:val="007F63B2"/>
    <w:rsid w:val="007F777D"/>
    <w:rsid w:val="007F7782"/>
    <w:rsid w:val="007F7A11"/>
    <w:rsid w:val="007F7A28"/>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03B"/>
    <w:rsid w:val="00825731"/>
    <w:rsid w:val="00825FC6"/>
    <w:rsid w:val="008308FE"/>
    <w:rsid w:val="0083136D"/>
    <w:rsid w:val="00831BA1"/>
    <w:rsid w:val="008322C6"/>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0D1"/>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18B1"/>
    <w:rsid w:val="00862EDC"/>
    <w:rsid w:val="00863A95"/>
    <w:rsid w:val="00863B1E"/>
    <w:rsid w:val="008642EB"/>
    <w:rsid w:val="00865348"/>
    <w:rsid w:val="008657F1"/>
    <w:rsid w:val="00865AFD"/>
    <w:rsid w:val="00865F19"/>
    <w:rsid w:val="0086604F"/>
    <w:rsid w:val="00867065"/>
    <w:rsid w:val="008673E1"/>
    <w:rsid w:val="0086740D"/>
    <w:rsid w:val="00867F1A"/>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2E"/>
    <w:rsid w:val="008A693C"/>
    <w:rsid w:val="008A6AF4"/>
    <w:rsid w:val="008A70BE"/>
    <w:rsid w:val="008A7C2D"/>
    <w:rsid w:val="008B0A18"/>
    <w:rsid w:val="008B1DCD"/>
    <w:rsid w:val="008B26EF"/>
    <w:rsid w:val="008B2847"/>
    <w:rsid w:val="008B32AA"/>
    <w:rsid w:val="008B3898"/>
    <w:rsid w:val="008B3BD3"/>
    <w:rsid w:val="008B4095"/>
    <w:rsid w:val="008B48EA"/>
    <w:rsid w:val="008C0E9D"/>
    <w:rsid w:val="008C17DE"/>
    <w:rsid w:val="008C19BE"/>
    <w:rsid w:val="008C1DC8"/>
    <w:rsid w:val="008C1F80"/>
    <w:rsid w:val="008C2DFC"/>
    <w:rsid w:val="008C321B"/>
    <w:rsid w:val="008C3AA5"/>
    <w:rsid w:val="008C52EE"/>
    <w:rsid w:val="008D4CBC"/>
    <w:rsid w:val="008D4DE2"/>
    <w:rsid w:val="008D4E12"/>
    <w:rsid w:val="008D5AB2"/>
    <w:rsid w:val="008D68B9"/>
    <w:rsid w:val="008D6C5A"/>
    <w:rsid w:val="008D70E4"/>
    <w:rsid w:val="008D77A3"/>
    <w:rsid w:val="008E04D0"/>
    <w:rsid w:val="008E18C4"/>
    <w:rsid w:val="008E2A7D"/>
    <w:rsid w:val="008E3A83"/>
    <w:rsid w:val="008E3FC7"/>
    <w:rsid w:val="008E42EA"/>
    <w:rsid w:val="008E45CC"/>
    <w:rsid w:val="008E46C4"/>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4FD5"/>
    <w:rsid w:val="008F5B4C"/>
    <w:rsid w:val="008F668D"/>
    <w:rsid w:val="008F775A"/>
    <w:rsid w:val="00900CEF"/>
    <w:rsid w:val="00901E3B"/>
    <w:rsid w:val="00902108"/>
    <w:rsid w:val="0090250E"/>
    <w:rsid w:val="009029E1"/>
    <w:rsid w:val="0090330C"/>
    <w:rsid w:val="00904AC0"/>
    <w:rsid w:val="00905F0D"/>
    <w:rsid w:val="0090679C"/>
    <w:rsid w:val="00910E26"/>
    <w:rsid w:val="00911EF8"/>
    <w:rsid w:val="0091234C"/>
    <w:rsid w:val="00912CF7"/>
    <w:rsid w:val="00912FBE"/>
    <w:rsid w:val="00913639"/>
    <w:rsid w:val="0091407D"/>
    <w:rsid w:val="00914395"/>
    <w:rsid w:val="00914FE4"/>
    <w:rsid w:val="009161F8"/>
    <w:rsid w:val="00916F5C"/>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01"/>
    <w:rsid w:val="0093296A"/>
    <w:rsid w:val="00932BFE"/>
    <w:rsid w:val="00932F27"/>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2F92"/>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46BC"/>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C9D"/>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8BC"/>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0C0"/>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18D"/>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49AB"/>
    <w:rsid w:val="00A2570D"/>
    <w:rsid w:val="00A26994"/>
    <w:rsid w:val="00A26C9A"/>
    <w:rsid w:val="00A27564"/>
    <w:rsid w:val="00A3028D"/>
    <w:rsid w:val="00A30FD4"/>
    <w:rsid w:val="00A31126"/>
    <w:rsid w:val="00A31A18"/>
    <w:rsid w:val="00A3270B"/>
    <w:rsid w:val="00A32928"/>
    <w:rsid w:val="00A33622"/>
    <w:rsid w:val="00A33D1E"/>
    <w:rsid w:val="00A34C9C"/>
    <w:rsid w:val="00A3558D"/>
    <w:rsid w:val="00A3589F"/>
    <w:rsid w:val="00A365B4"/>
    <w:rsid w:val="00A37526"/>
    <w:rsid w:val="00A406DA"/>
    <w:rsid w:val="00A41176"/>
    <w:rsid w:val="00A41266"/>
    <w:rsid w:val="00A4231C"/>
    <w:rsid w:val="00A441ED"/>
    <w:rsid w:val="00A44D6E"/>
    <w:rsid w:val="00A46200"/>
    <w:rsid w:val="00A47128"/>
    <w:rsid w:val="00A47400"/>
    <w:rsid w:val="00A47CF9"/>
    <w:rsid w:val="00A5128A"/>
    <w:rsid w:val="00A5139D"/>
    <w:rsid w:val="00A513C3"/>
    <w:rsid w:val="00A51DAE"/>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20"/>
    <w:rsid w:val="00A624FA"/>
    <w:rsid w:val="00A62B04"/>
    <w:rsid w:val="00A6352A"/>
    <w:rsid w:val="00A64C83"/>
    <w:rsid w:val="00A6506F"/>
    <w:rsid w:val="00A655F4"/>
    <w:rsid w:val="00A6601F"/>
    <w:rsid w:val="00A662DD"/>
    <w:rsid w:val="00A6677B"/>
    <w:rsid w:val="00A66FFA"/>
    <w:rsid w:val="00A70E21"/>
    <w:rsid w:val="00A72531"/>
    <w:rsid w:val="00A725FF"/>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1E33"/>
    <w:rsid w:val="00A922F6"/>
    <w:rsid w:val="00A92E86"/>
    <w:rsid w:val="00A9306B"/>
    <w:rsid w:val="00A93AC2"/>
    <w:rsid w:val="00A943CF"/>
    <w:rsid w:val="00A94418"/>
    <w:rsid w:val="00A94626"/>
    <w:rsid w:val="00A94869"/>
    <w:rsid w:val="00A94E06"/>
    <w:rsid w:val="00A95BB2"/>
    <w:rsid w:val="00A96020"/>
    <w:rsid w:val="00A9629A"/>
    <w:rsid w:val="00A97FDB"/>
    <w:rsid w:val="00AA0390"/>
    <w:rsid w:val="00AA253D"/>
    <w:rsid w:val="00AA320B"/>
    <w:rsid w:val="00AA352C"/>
    <w:rsid w:val="00AA3FA2"/>
    <w:rsid w:val="00AA4365"/>
    <w:rsid w:val="00AA6165"/>
    <w:rsid w:val="00AA681A"/>
    <w:rsid w:val="00AB051D"/>
    <w:rsid w:val="00AB055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0411"/>
    <w:rsid w:val="00AE1466"/>
    <w:rsid w:val="00AE175A"/>
    <w:rsid w:val="00AE2908"/>
    <w:rsid w:val="00AE370A"/>
    <w:rsid w:val="00AE4222"/>
    <w:rsid w:val="00AE42BF"/>
    <w:rsid w:val="00AE4399"/>
    <w:rsid w:val="00AE489F"/>
    <w:rsid w:val="00AE48D9"/>
    <w:rsid w:val="00AE53C9"/>
    <w:rsid w:val="00AE562C"/>
    <w:rsid w:val="00AE5ACC"/>
    <w:rsid w:val="00AE6161"/>
    <w:rsid w:val="00AE6B42"/>
    <w:rsid w:val="00AE6CC4"/>
    <w:rsid w:val="00AE78D0"/>
    <w:rsid w:val="00AE7A21"/>
    <w:rsid w:val="00AF018F"/>
    <w:rsid w:val="00AF01D3"/>
    <w:rsid w:val="00AF086F"/>
    <w:rsid w:val="00AF0CE8"/>
    <w:rsid w:val="00AF12E6"/>
    <w:rsid w:val="00AF1368"/>
    <w:rsid w:val="00AF13DC"/>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3414"/>
    <w:rsid w:val="00B14C31"/>
    <w:rsid w:val="00B15A0F"/>
    <w:rsid w:val="00B162EA"/>
    <w:rsid w:val="00B16425"/>
    <w:rsid w:val="00B16537"/>
    <w:rsid w:val="00B16779"/>
    <w:rsid w:val="00B17068"/>
    <w:rsid w:val="00B17507"/>
    <w:rsid w:val="00B17816"/>
    <w:rsid w:val="00B17E75"/>
    <w:rsid w:val="00B20025"/>
    <w:rsid w:val="00B212D8"/>
    <w:rsid w:val="00B220B5"/>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4FD"/>
    <w:rsid w:val="00B35528"/>
    <w:rsid w:val="00B41D03"/>
    <w:rsid w:val="00B41E5A"/>
    <w:rsid w:val="00B42899"/>
    <w:rsid w:val="00B42A74"/>
    <w:rsid w:val="00B42DE5"/>
    <w:rsid w:val="00B434AC"/>
    <w:rsid w:val="00B43BC4"/>
    <w:rsid w:val="00B46293"/>
    <w:rsid w:val="00B4698D"/>
    <w:rsid w:val="00B47154"/>
    <w:rsid w:val="00B47E8F"/>
    <w:rsid w:val="00B503B2"/>
    <w:rsid w:val="00B5048D"/>
    <w:rsid w:val="00B508F1"/>
    <w:rsid w:val="00B50E8B"/>
    <w:rsid w:val="00B50F87"/>
    <w:rsid w:val="00B51783"/>
    <w:rsid w:val="00B5270E"/>
    <w:rsid w:val="00B5355E"/>
    <w:rsid w:val="00B54518"/>
    <w:rsid w:val="00B55384"/>
    <w:rsid w:val="00B558DF"/>
    <w:rsid w:val="00B55C62"/>
    <w:rsid w:val="00B573AC"/>
    <w:rsid w:val="00B574A7"/>
    <w:rsid w:val="00B6167D"/>
    <w:rsid w:val="00B634A0"/>
    <w:rsid w:val="00B63AC1"/>
    <w:rsid w:val="00B6556E"/>
    <w:rsid w:val="00B65659"/>
    <w:rsid w:val="00B66122"/>
    <w:rsid w:val="00B70878"/>
    <w:rsid w:val="00B712E9"/>
    <w:rsid w:val="00B7182D"/>
    <w:rsid w:val="00B72229"/>
    <w:rsid w:val="00B74487"/>
    <w:rsid w:val="00B74809"/>
    <w:rsid w:val="00B7501E"/>
    <w:rsid w:val="00B757B1"/>
    <w:rsid w:val="00B75995"/>
    <w:rsid w:val="00B767D5"/>
    <w:rsid w:val="00B76FE5"/>
    <w:rsid w:val="00B77258"/>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3C1B"/>
    <w:rsid w:val="00B94D2D"/>
    <w:rsid w:val="00B9595F"/>
    <w:rsid w:val="00B96541"/>
    <w:rsid w:val="00B96DC8"/>
    <w:rsid w:val="00B977D2"/>
    <w:rsid w:val="00B97AFD"/>
    <w:rsid w:val="00BA03BC"/>
    <w:rsid w:val="00BA07DD"/>
    <w:rsid w:val="00BA1506"/>
    <w:rsid w:val="00BA21B7"/>
    <w:rsid w:val="00BA2566"/>
    <w:rsid w:val="00BA29D4"/>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0879"/>
    <w:rsid w:val="00BD1D87"/>
    <w:rsid w:val="00BD29C4"/>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B97"/>
    <w:rsid w:val="00BE3FA9"/>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1ECC"/>
    <w:rsid w:val="00C03587"/>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2DFE"/>
    <w:rsid w:val="00C35FBF"/>
    <w:rsid w:val="00C3671B"/>
    <w:rsid w:val="00C3698C"/>
    <w:rsid w:val="00C37531"/>
    <w:rsid w:val="00C379A3"/>
    <w:rsid w:val="00C37F08"/>
    <w:rsid w:val="00C41156"/>
    <w:rsid w:val="00C41456"/>
    <w:rsid w:val="00C41D93"/>
    <w:rsid w:val="00C41F03"/>
    <w:rsid w:val="00C43945"/>
    <w:rsid w:val="00C43EC4"/>
    <w:rsid w:val="00C46231"/>
    <w:rsid w:val="00C46901"/>
    <w:rsid w:val="00C46C8C"/>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39C4"/>
    <w:rsid w:val="00C83EEB"/>
    <w:rsid w:val="00C84B04"/>
    <w:rsid w:val="00C85190"/>
    <w:rsid w:val="00C86330"/>
    <w:rsid w:val="00C87CA1"/>
    <w:rsid w:val="00C901B8"/>
    <w:rsid w:val="00C9277D"/>
    <w:rsid w:val="00C929BF"/>
    <w:rsid w:val="00C93389"/>
    <w:rsid w:val="00C935A3"/>
    <w:rsid w:val="00C964F6"/>
    <w:rsid w:val="00C96796"/>
    <w:rsid w:val="00C96C04"/>
    <w:rsid w:val="00C971F0"/>
    <w:rsid w:val="00CA0207"/>
    <w:rsid w:val="00CA03EE"/>
    <w:rsid w:val="00CA0820"/>
    <w:rsid w:val="00CA1038"/>
    <w:rsid w:val="00CA2269"/>
    <w:rsid w:val="00CA235C"/>
    <w:rsid w:val="00CA2EE6"/>
    <w:rsid w:val="00CA391C"/>
    <w:rsid w:val="00CA3AB5"/>
    <w:rsid w:val="00CA4535"/>
    <w:rsid w:val="00CA518E"/>
    <w:rsid w:val="00CA59B5"/>
    <w:rsid w:val="00CA5BC0"/>
    <w:rsid w:val="00CA5F52"/>
    <w:rsid w:val="00CA6165"/>
    <w:rsid w:val="00CA727D"/>
    <w:rsid w:val="00CB1075"/>
    <w:rsid w:val="00CB26B2"/>
    <w:rsid w:val="00CB310E"/>
    <w:rsid w:val="00CB412D"/>
    <w:rsid w:val="00CB44E4"/>
    <w:rsid w:val="00CB49C4"/>
    <w:rsid w:val="00CB4D36"/>
    <w:rsid w:val="00CB4D6F"/>
    <w:rsid w:val="00CB5C60"/>
    <w:rsid w:val="00CB6FEF"/>
    <w:rsid w:val="00CB7514"/>
    <w:rsid w:val="00CB76DE"/>
    <w:rsid w:val="00CB7DA0"/>
    <w:rsid w:val="00CC09DA"/>
    <w:rsid w:val="00CC2076"/>
    <w:rsid w:val="00CC2EED"/>
    <w:rsid w:val="00CC3626"/>
    <w:rsid w:val="00CC4E43"/>
    <w:rsid w:val="00CC60B1"/>
    <w:rsid w:val="00CC6ACD"/>
    <w:rsid w:val="00CC6EFF"/>
    <w:rsid w:val="00CC7BB3"/>
    <w:rsid w:val="00CC7FEF"/>
    <w:rsid w:val="00CD0794"/>
    <w:rsid w:val="00CD2956"/>
    <w:rsid w:val="00CD2A44"/>
    <w:rsid w:val="00CD2A80"/>
    <w:rsid w:val="00CD2F0E"/>
    <w:rsid w:val="00CD34B4"/>
    <w:rsid w:val="00CD41EB"/>
    <w:rsid w:val="00CD4489"/>
    <w:rsid w:val="00CD455F"/>
    <w:rsid w:val="00CD4E7B"/>
    <w:rsid w:val="00CD727A"/>
    <w:rsid w:val="00CD72BA"/>
    <w:rsid w:val="00CE016F"/>
    <w:rsid w:val="00CE0645"/>
    <w:rsid w:val="00CE067B"/>
    <w:rsid w:val="00CE0DDF"/>
    <w:rsid w:val="00CE10D1"/>
    <w:rsid w:val="00CE118C"/>
    <w:rsid w:val="00CE1BE6"/>
    <w:rsid w:val="00CE1C93"/>
    <w:rsid w:val="00CE2566"/>
    <w:rsid w:val="00CE36B7"/>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371"/>
    <w:rsid w:val="00D23783"/>
    <w:rsid w:val="00D2425C"/>
    <w:rsid w:val="00D251E8"/>
    <w:rsid w:val="00D26035"/>
    <w:rsid w:val="00D27875"/>
    <w:rsid w:val="00D30D09"/>
    <w:rsid w:val="00D31366"/>
    <w:rsid w:val="00D316AD"/>
    <w:rsid w:val="00D31B2C"/>
    <w:rsid w:val="00D32AE5"/>
    <w:rsid w:val="00D32F78"/>
    <w:rsid w:val="00D33477"/>
    <w:rsid w:val="00D33FBA"/>
    <w:rsid w:val="00D347C2"/>
    <w:rsid w:val="00D35958"/>
    <w:rsid w:val="00D40699"/>
    <w:rsid w:val="00D41493"/>
    <w:rsid w:val="00D4189F"/>
    <w:rsid w:val="00D41984"/>
    <w:rsid w:val="00D41B0B"/>
    <w:rsid w:val="00D4262D"/>
    <w:rsid w:val="00D4330F"/>
    <w:rsid w:val="00D43ACD"/>
    <w:rsid w:val="00D4558F"/>
    <w:rsid w:val="00D46179"/>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2E1"/>
    <w:rsid w:val="00D60FAA"/>
    <w:rsid w:val="00D61887"/>
    <w:rsid w:val="00D61D1C"/>
    <w:rsid w:val="00D6236D"/>
    <w:rsid w:val="00D626C8"/>
    <w:rsid w:val="00D62842"/>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1EE7"/>
    <w:rsid w:val="00D81EF1"/>
    <w:rsid w:val="00D82AF9"/>
    <w:rsid w:val="00D82BF8"/>
    <w:rsid w:val="00D82E72"/>
    <w:rsid w:val="00D83416"/>
    <w:rsid w:val="00D837D5"/>
    <w:rsid w:val="00D84698"/>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77F"/>
    <w:rsid w:val="00DA6AD1"/>
    <w:rsid w:val="00DB13F4"/>
    <w:rsid w:val="00DB2FE6"/>
    <w:rsid w:val="00DB309F"/>
    <w:rsid w:val="00DB6939"/>
    <w:rsid w:val="00DB6AA2"/>
    <w:rsid w:val="00DB7BE3"/>
    <w:rsid w:val="00DC00A8"/>
    <w:rsid w:val="00DC0766"/>
    <w:rsid w:val="00DC2C94"/>
    <w:rsid w:val="00DC6310"/>
    <w:rsid w:val="00DC69F6"/>
    <w:rsid w:val="00DC7140"/>
    <w:rsid w:val="00DC7D28"/>
    <w:rsid w:val="00DD3032"/>
    <w:rsid w:val="00DD31A6"/>
    <w:rsid w:val="00DD35D3"/>
    <w:rsid w:val="00DD392E"/>
    <w:rsid w:val="00DD43B5"/>
    <w:rsid w:val="00DD463B"/>
    <w:rsid w:val="00DD4A40"/>
    <w:rsid w:val="00DD6587"/>
    <w:rsid w:val="00DD6716"/>
    <w:rsid w:val="00DD6E86"/>
    <w:rsid w:val="00DD6FC3"/>
    <w:rsid w:val="00DD7327"/>
    <w:rsid w:val="00DD7609"/>
    <w:rsid w:val="00DD7DB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52"/>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0F4A"/>
    <w:rsid w:val="00E01856"/>
    <w:rsid w:val="00E01BDC"/>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29DB"/>
    <w:rsid w:val="00E230F0"/>
    <w:rsid w:val="00E234E7"/>
    <w:rsid w:val="00E23CC5"/>
    <w:rsid w:val="00E24D43"/>
    <w:rsid w:val="00E26595"/>
    <w:rsid w:val="00E2686A"/>
    <w:rsid w:val="00E26C83"/>
    <w:rsid w:val="00E27C2D"/>
    <w:rsid w:val="00E3027C"/>
    <w:rsid w:val="00E306BC"/>
    <w:rsid w:val="00E30781"/>
    <w:rsid w:val="00E30972"/>
    <w:rsid w:val="00E30B64"/>
    <w:rsid w:val="00E3132E"/>
    <w:rsid w:val="00E32996"/>
    <w:rsid w:val="00E32B52"/>
    <w:rsid w:val="00E343F8"/>
    <w:rsid w:val="00E34736"/>
    <w:rsid w:val="00E3493F"/>
    <w:rsid w:val="00E36553"/>
    <w:rsid w:val="00E36F1E"/>
    <w:rsid w:val="00E36FF0"/>
    <w:rsid w:val="00E40A49"/>
    <w:rsid w:val="00E40B47"/>
    <w:rsid w:val="00E40D9B"/>
    <w:rsid w:val="00E40F36"/>
    <w:rsid w:val="00E415F9"/>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601"/>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6CF0"/>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0D62"/>
    <w:rsid w:val="00EA122D"/>
    <w:rsid w:val="00EA160C"/>
    <w:rsid w:val="00EA1777"/>
    <w:rsid w:val="00EA2C08"/>
    <w:rsid w:val="00EA3BB4"/>
    <w:rsid w:val="00EA3C87"/>
    <w:rsid w:val="00EA3EF0"/>
    <w:rsid w:val="00EA4003"/>
    <w:rsid w:val="00EA430F"/>
    <w:rsid w:val="00EA4ADB"/>
    <w:rsid w:val="00EA4FA4"/>
    <w:rsid w:val="00EA55CB"/>
    <w:rsid w:val="00EA55FB"/>
    <w:rsid w:val="00EA5601"/>
    <w:rsid w:val="00EA6CC9"/>
    <w:rsid w:val="00EA6D23"/>
    <w:rsid w:val="00EB00C5"/>
    <w:rsid w:val="00EB0297"/>
    <w:rsid w:val="00EB2B59"/>
    <w:rsid w:val="00EB351C"/>
    <w:rsid w:val="00EB3BF4"/>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5D94"/>
    <w:rsid w:val="00F065C2"/>
    <w:rsid w:val="00F06B68"/>
    <w:rsid w:val="00F07EAC"/>
    <w:rsid w:val="00F1029B"/>
    <w:rsid w:val="00F10907"/>
    <w:rsid w:val="00F1164B"/>
    <w:rsid w:val="00F1317B"/>
    <w:rsid w:val="00F13A99"/>
    <w:rsid w:val="00F13C42"/>
    <w:rsid w:val="00F13DFB"/>
    <w:rsid w:val="00F13E8D"/>
    <w:rsid w:val="00F149A8"/>
    <w:rsid w:val="00F155FD"/>
    <w:rsid w:val="00F16606"/>
    <w:rsid w:val="00F1735D"/>
    <w:rsid w:val="00F20B39"/>
    <w:rsid w:val="00F20BF6"/>
    <w:rsid w:val="00F2143A"/>
    <w:rsid w:val="00F21D9E"/>
    <w:rsid w:val="00F223EE"/>
    <w:rsid w:val="00F22540"/>
    <w:rsid w:val="00F231A7"/>
    <w:rsid w:val="00F2368C"/>
    <w:rsid w:val="00F25A34"/>
    <w:rsid w:val="00F25CE1"/>
    <w:rsid w:val="00F26745"/>
    <w:rsid w:val="00F26780"/>
    <w:rsid w:val="00F26E38"/>
    <w:rsid w:val="00F27544"/>
    <w:rsid w:val="00F27EEC"/>
    <w:rsid w:val="00F3025D"/>
    <w:rsid w:val="00F308E1"/>
    <w:rsid w:val="00F31206"/>
    <w:rsid w:val="00F316CB"/>
    <w:rsid w:val="00F3188A"/>
    <w:rsid w:val="00F326CD"/>
    <w:rsid w:val="00F33D09"/>
    <w:rsid w:val="00F35F87"/>
    <w:rsid w:val="00F36965"/>
    <w:rsid w:val="00F36A3B"/>
    <w:rsid w:val="00F4014C"/>
    <w:rsid w:val="00F40271"/>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3D3"/>
    <w:rsid w:val="00F547A3"/>
    <w:rsid w:val="00F54AB4"/>
    <w:rsid w:val="00F556C1"/>
    <w:rsid w:val="00F56393"/>
    <w:rsid w:val="00F56677"/>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7F3"/>
    <w:rsid w:val="00F869A4"/>
    <w:rsid w:val="00F91ABE"/>
    <w:rsid w:val="00F92101"/>
    <w:rsid w:val="00F940AF"/>
    <w:rsid w:val="00F94255"/>
    <w:rsid w:val="00F942A9"/>
    <w:rsid w:val="00F9450B"/>
    <w:rsid w:val="00F9494E"/>
    <w:rsid w:val="00F95B57"/>
    <w:rsid w:val="00F9609F"/>
    <w:rsid w:val="00F96119"/>
    <w:rsid w:val="00F97EB6"/>
    <w:rsid w:val="00F97F79"/>
    <w:rsid w:val="00FA0129"/>
    <w:rsid w:val="00FA11F0"/>
    <w:rsid w:val="00FA15BE"/>
    <w:rsid w:val="00FA1BC5"/>
    <w:rsid w:val="00FA5BD6"/>
    <w:rsid w:val="00FA6882"/>
    <w:rsid w:val="00FA7556"/>
    <w:rsid w:val="00FA7A10"/>
    <w:rsid w:val="00FB1C1F"/>
    <w:rsid w:val="00FB1E53"/>
    <w:rsid w:val="00FB35DD"/>
    <w:rsid w:val="00FB38CC"/>
    <w:rsid w:val="00FB3C77"/>
    <w:rsid w:val="00FB4CF6"/>
    <w:rsid w:val="00FB6642"/>
    <w:rsid w:val="00FB6957"/>
    <w:rsid w:val="00FB69C2"/>
    <w:rsid w:val="00FB6CC7"/>
    <w:rsid w:val="00FB7DD9"/>
    <w:rsid w:val="00FC047D"/>
    <w:rsid w:val="00FC1106"/>
    <w:rsid w:val="00FC1CA2"/>
    <w:rsid w:val="00FC1DA5"/>
    <w:rsid w:val="00FC22D3"/>
    <w:rsid w:val="00FC30B8"/>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5F12"/>
    <w:rsid w:val="00FD6D1D"/>
    <w:rsid w:val="00FD718C"/>
    <w:rsid w:val="00FD7E1D"/>
    <w:rsid w:val="00FE0AE7"/>
    <w:rsid w:val="00FE1AFB"/>
    <w:rsid w:val="00FE1C38"/>
    <w:rsid w:val="00FE1E66"/>
    <w:rsid w:val="00FE22EF"/>
    <w:rsid w:val="00FE2930"/>
    <w:rsid w:val="00FE2BD4"/>
    <w:rsid w:val="00FE2C07"/>
    <w:rsid w:val="00FE3ADB"/>
    <w:rsid w:val="00FE43B3"/>
    <w:rsid w:val="00FE44FE"/>
    <w:rsid w:val="00FE4867"/>
    <w:rsid w:val="00FE4D1A"/>
    <w:rsid w:val="00FE5847"/>
    <w:rsid w:val="00FE6472"/>
    <w:rsid w:val="00FE677C"/>
    <w:rsid w:val="00FE69C7"/>
    <w:rsid w:val="00FE792C"/>
    <w:rsid w:val="00FE7D09"/>
    <w:rsid w:val="00FF0684"/>
    <w:rsid w:val="00FF0EAB"/>
    <w:rsid w:val="00FF154E"/>
    <w:rsid w:val="00FF2FA1"/>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B2954BB"/>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510428">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1435963">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1216788">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6807612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26358008">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47781144">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44464970">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2759950">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7552640">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530689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35681245">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031447">
      <w:bodyDiv w:val="1"/>
      <w:marLeft w:val="0"/>
      <w:marRight w:val="0"/>
      <w:marTop w:val="0"/>
      <w:marBottom w:val="0"/>
      <w:divBdr>
        <w:top w:val="none" w:sz="0" w:space="0" w:color="auto"/>
        <w:left w:val="none" w:sz="0" w:space="0" w:color="auto"/>
        <w:bottom w:val="none" w:sz="0" w:space="0" w:color="auto"/>
        <w:right w:val="none" w:sz="0" w:space="0" w:color="auto"/>
      </w:divBdr>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050653">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8A5BD7F-BF02-DC46-834B-F689D221DE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3229</TotalTime>
  <Pages>95</Pages>
  <Words>11044</Words>
  <Characters>62957</Characters>
  <Application>Microsoft Office Word</Application>
  <DocSecurity>0</DocSecurity>
  <Lines>524</Lines>
  <Paragraphs>147</Paragraphs>
  <ScaleCrop>false</ScaleCrop>
  <Company>nwpu</Company>
  <LinksUpToDate>false</LinksUpToDate>
  <CharactersWithSpaces>73854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2644</cp:revision>
  <cp:lastPrinted>2022-11-15T09:00:00Z</cp:lastPrinted>
  <dcterms:created xsi:type="dcterms:W3CDTF">2018-09-02T20:09:00Z</dcterms:created>
  <dcterms:modified xsi:type="dcterms:W3CDTF">2025-11-08T17:32:00Z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