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53ED" w:rsidRPr="00C1203D" w:rsidRDefault="008C7187" w:rsidP="003F53ED">
      <w:pPr>
        <w:jc w:val="center"/>
        <w:rPr>
          <w:rFonts w:ascii="Arial Narrow" w:hAnsi="Arial Narrow"/>
          <w:b/>
          <w:sz w:val="28"/>
          <w:szCs w:val="28"/>
        </w:rPr>
      </w:pPr>
      <w:r w:rsidRPr="00C1203D">
        <w:rPr>
          <w:rFonts w:ascii="Arial Narrow" w:hAnsi="Arial Narrow"/>
          <w:b/>
          <w:sz w:val="28"/>
          <w:szCs w:val="28"/>
        </w:rPr>
        <w:t>ANÁLISIS DE REQUERIMIENTOS</w:t>
      </w:r>
    </w:p>
    <w:p w:rsidR="003F53ED" w:rsidRPr="007109E6" w:rsidRDefault="003F53ED" w:rsidP="003F53ED">
      <w:pPr>
        <w:jc w:val="both"/>
        <w:rPr>
          <w:rFonts w:ascii="Arial Narrow" w:hAnsi="Arial Narrow"/>
          <w:b/>
          <w:sz w:val="28"/>
          <w:szCs w:val="28"/>
        </w:rPr>
      </w:pP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Nombre del proyecto: 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Líder de Proyecto: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Objetivos del proyecto: </w:t>
      </w:r>
      <w:r w:rsidRPr="007109E6">
        <w:rPr>
          <w:rFonts w:ascii="Arial Narrow" w:hAnsi="Arial Narrow"/>
          <w:b/>
          <w:i/>
          <w:color w:val="7F7F7F" w:themeColor="text1" w:themeTint="80"/>
        </w:rPr>
        <w:t>(Qué se busca lograr con el proyecto)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Definiciones: </w:t>
      </w:r>
      <w:r w:rsidRPr="007109E6">
        <w:rPr>
          <w:rFonts w:ascii="Arial Narrow" w:hAnsi="Arial Narrow"/>
          <w:b/>
          <w:i/>
          <w:color w:val="7F7F7F" w:themeColor="text1" w:themeTint="80"/>
        </w:rPr>
        <w:t>(Glosario)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Supuestos:</w:t>
      </w:r>
      <w:r w:rsidRPr="007109E6">
        <w:rPr>
          <w:rFonts w:ascii="Arial Narrow" w:hAnsi="Arial Narrow"/>
          <w:b/>
          <w:i/>
          <w:color w:val="7F7F7F" w:themeColor="text1" w:themeTint="80"/>
        </w:rPr>
        <w:t xml:space="preserve"> (Supuestos importantes bajo los que se realiza el análisis)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Roles: </w:t>
      </w:r>
      <w:r w:rsidRPr="007109E6">
        <w:rPr>
          <w:rFonts w:ascii="Arial Narrow" w:hAnsi="Arial Narrow"/>
          <w:b/>
          <w:i/>
          <w:color w:val="7F7F7F" w:themeColor="text1" w:themeTint="80"/>
        </w:rPr>
        <w:t>(Descripción de Roles que intervienen con el sistema)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Descripción general del proyecto: </w:t>
      </w:r>
      <w:r w:rsidRPr="007109E6">
        <w:rPr>
          <w:rFonts w:ascii="Arial Narrow" w:hAnsi="Arial Narrow"/>
          <w:b/>
          <w:i/>
          <w:color w:val="7F7F7F" w:themeColor="text1" w:themeTint="80"/>
        </w:rPr>
        <w:t>(Adicionar una descripción sustanciosa pero general del sistema)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WBS </w:t>
      </w:r>
      <w:r w:rsidRPr="007109E6">
        <w:rPr>
          <w:rFonts w:ascii="Arial Narrow" w:hAnsi="Arial Narrow"/>
          <w:b/>
          <w:i/>
          <w:color w:val="7F7F7F" w:themeColor="text1" w:themeTint="80"/>
        </w:rPr>
        <w:t>(Desglose del producto)</w:t>
      </w: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Esquemas, diagramas y gráficos de apoyo. </w:t>
      </w:r>
    </w:p>
    <w:p w:rsidR="003F53ED" w:rsidRPr="007109E6" w:rsidRDefault="003F53ED" w:rsidP="003F53ED">
      <w:pPr>
        <w:pStyle w:val="Prrafodelista"/>
        <w:jc w:val="both"/>
        <w:rPr>
          <w:rFonts w:ascii="Arial Narrow" w:hAnsi="Arial Narrow"/>
          <w:b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funcionales</w:t>
      </w:r>
    </w:p>
    <w:p w:rsidR="003F53ED" w:rsidRPr="007109E6" w:rsidRDefault="003F53ED" w:rsidP="003F53ED">
      <w:pPr>
        <w:jc w:val="both"/>
        <w:rPr>
          <w:rFonts w:ascii="Arial Narrow" w:hAnsi="Arial Narrow"/>
          <w:b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709" w:type="pct"/>
            <w:shd w:val="clear" w:color="auto" w:fill="A6A6A6" w:themeFill="background1" w:themeFillShade="A6"/>
            <w:vAlign w:val="center"/>
          </w:tcPr>
          <w:p w:rsidR="003F53ED" w:rsidRPr="007109E6" w:rsidRDefault="003F53ED" w:rsidP="003F53ED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4291" w:type="pct"/>
            <w:shd w:val="clear" w:color="auto" w:fill="A6A6A6" w:themeFill="background1" w:themeFillShade="A6"/>
            <w:vAlign w:val="center"/>
          </w:tcPr>
          <w:p w:rsidR="003F53ED" w:rsidRPr="007109E6" w:rsidRDefault="003F53ED" w:rsidP="003F53ED">
            <w:pPr>
              <w:jc w:val="center"/>
              <w:rPr>
                <w:rFonts w:ascii="Arial Narrow" w:hAnsi="Arial Narrow"/>
                <w:b/>
                <w:i/>
              </w:rPr>
            </w:pPr>
            <w:r w:rsidRPr="007109E6"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 w:rsidR="003F53ED" w:rsidRPr="007109E6" w:rsidTr="003F53ED">
        <w:tc>
          <w:tcPr>
            <w:tcW w:w="5000" w:type="pct"/>
            <w:gridSpan w:val="2"/>
            <w:vAlign w:val="center"/>
          </w:tcPr>
          <w:p w:rsidR="003F53ED" w:rsidRPr="007109E6" w:rsidRDefault="003F53ED" w:rsidP="003F53ED">
            <w:pPr>
              <w:rPr>
                <w:rFonts w:ascii="Arial Narrow" w:hAnsi="Arial Narrow"/>
                <w:i/>
              </w:rPr>
            </w:pPr>
            <w:r w:rsidRPr="007109E6">
              <w:rPr>
                <w:rFonts w:ascii="Arial Narrow" w:hAnsi="Arial Narrow"/>
                <w:i/>
              </w:rPr>
              <w:t>Casos de Uso</w:t>
            </w:r>
          </w:p>
        </w:tc>
      </w:tr>
      <w:tr w:rsidR="003F53ED" w:rsidRPr="007109E6" w:rsidTr="006C0C58">
        <w:tc>
          <w:tcPr>
            <w:tcW w:w="709" w:type="pct"/>
          </w:tcPr>
          <w:p w:rsidR="003F53ED" w:rsidRPr="007109E6" w:rsidRDefault="003F53ED" w:rsidP="009F6E8F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  <w:i/>
              </w:rPr>
            </w:pPr>
            <w:r w:rsidRPr="007109E6">
              <w:rPr>
                <w:rFonts w:ascii="Arial Narrow" w:hAnsi="Arial Narrow"/>
                <w:i/>
              </w:rPr>
              <w:t>Caso de uso 1 (Describir roles, pre-condición, post-condición, etc.)</w:t>
            </w:r>
          </w:p>
        </w:tc>
      </w:tr>
      <w:tr w:rsidR="003F53ED" w:rsidRPr="007109E6" w:rsidTr="006C0C58">
        <w:tc>
          <w:tcPr>
            <w:tcW w:w="709" w:type="pct"/>
          </w:tcPr>
          <w:p w:rsidR="003F53ED" w:rsidRPr="007109E6" w:rsidRDefault="003F53ED" w:rsidP="009F6E8F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91" w:type="pct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  <w:i/>
              </w:rPr>
            </w:pPr>
            <w:r w:rsidRPr="007109E6">
              <w:rPr>
                <w:rFonts w:ascii="Arial Narrow" w:hAnsi="Arial Narrow"/>
                <w:i/>
              </w:rPr>
              <w:t>Caso de uso 2</w:t>
            </w:r>
          </w:p>
        </w:tc>
      </w:tr>
    </w:tbl>
    <w:p w:rsidR="003F53ED" w:rsidRPr="007109E6" w:rsidRDefault="003F53ED" w:rsidP="003F53ED">
      <w:pPr>
        <w:rPr>
          <w:rFonts w:ascii="Arial Narrow" w:hAnsi="Arial Narrow"/>
        </w:rPr>
      </w:pPr>
    </w:p>
    <w:p w:rsidR="003F53ED" w:rsidRPr="007109E6" w:rsidRDefault="003F53ED" w:rsidP="003F53E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>Requerimientos No funcionales</w:t>
      </w:r>
    </w:p>
    <w:p w:rsidR="003F53ED" w:rsidRPr="007109E6" w:rsidRDefault="003F53ED" w:rsidP="003F53ED">
      <w:pPr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SISTEMAS OPERATIVOS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3F53ED" w:rsidRPr="007109E6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F362FC">
            <w:pPr>
              <w:tabs>
                <w:tab w:val="left" w:pos="1875"/>
              </w:tabs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TECNOLOGÍAS</w:t>
            </w:r>
            <w:r w:rsidR="00F362FC">
              <w:rPr>
                <w:rFonts w:ascii="Arial Narrow" w:hAnsi="Arial Narrow"/>
              </w:rPr>
              <w:tab/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3F53ED" w:rsidRPr="007109E6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INTERFACES DE USUARIO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3F53ED" w:rsidRPr="007109E6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3F53ED" w:rsidRPr="007109E6" w:rsidTr="00F362FC">
        <w:tc>
          <w:tcPr>
            <w:tcW w:w="5000" w:type="pct"/>
            <w:gridSpan w:val="2"/>
            <w:shd w:val="clear" w:color="auto" w:fill="A6A6A6" w:themeFill="background1" w:themeFillShade="A6"/>
          </w:tcPr>
          <w:p w:rsidR="003F53ED" w:rsidRPr="007109E6" w:rsidRDefault="003F53ED" w:rsidP="009F6E8F">
            <w:pPr>
              <w:jc w:val="both"/>
              <w:rPr>
                <w:rFonts w:ascii="Arial Narrow" w:hAnsi="Arial Narrow"/>
              </w:rPr>
            </w:pPr>
            <w:r w:rsidRPr="007109E6">
              <w:rPr>
                <w:rFonts w:ascii="Arial Narrow" w:hAnsi="Arial Narrow"/>
              </w:rPr>
              <w:t>EFICIENCIA Y DESEMPEÑO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3F53ED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F362F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ESCALABILIDAD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F362FC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F362FC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p w:rsidR="00F362FC" w:rsidRPr="007109E6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F362FC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SEGURIDAD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7109E6" w:rsidRDefault="007109E6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INTEROPERABILIDAD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F362FC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MANTENIMIENTO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F362FC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LEGALES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F362FC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USABILIDAD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F362FC" w:rsidRDefault="00F362FC" w:rsidP="003F53ED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Look w:val="04A0"/>
      </w:tblPr>
      <w:tblGrid>
        <w:gridCol w:w="1279"/>
        <w:gridCol w:w="7741"/>
      </w:tblGrid>
      <w:tr w:rsidR="00F362FC" w:rsidRPr="007109E6" w:rsidTr="00791AD5">
        <w:tc>
          <w:tcPr>
            <w:tcW w:w="5000" w:type="pct"/>
            <w:gridSpan w:val="2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POLÍTICOS</w:t>
            </w:r>
          </w:p>
        </w:tc>
      </w:tr>
      <w:tr w:rsidR="00F362FC" w:rsidRPr="007109E6" w:rsidTr="00791AD5">
        <w:tc>
          <w:tcPr>
            <w:tcW w:w="5000" w:type="pct"/>
            <w:gridSpan w:val="2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7109E6">
              <w:rPr>
                <w:rFonts w:ascii="Arial Narrow" w:hAnsi="Arial Narrow"/>
                <w:i/>
                <w:color w:val="7F7F7F" w:themeColor="text1" w:themeTint="80"/>
              </w:rPr>
              <w:t>Descripción</w:t>
            </w:r>
          </w:p>
        </w:tc>
      </w:tr>
      <w:tr w:rsidR="00F362FC" w:rsidRPr="007109E6" w:rsidTr="00791AD5">
        <w:tc>
          <w:tcPr>
            <w:tcW w:w="709" w:type="pct"/>
            <w:shd w:val="clear" w:color="auto" w:fill="A6A6A6" w:themeFill="background1" w:themeFillShade="A6"/>
          </w:tcPr>
          <w:p w:rsidR="00F362FC" w:rsidRPr="007109E6" w:rsidRDefault="00F362FC" w:rsidP="00791AD5">
            <w:pPr>
              <w:jc w:val="center"/>
              <w:rPr>
                <w:rFonts w:ascii="Arial Narrow" w:hAnsi="Arial Narrow"/>
                <w:b/>
              </w:rPr>
            </w:pPr>
            <w:r w:rsidRPr="007109E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91" w:type="pct"/>
          </w:tcPr>
          <w:p w:rsidR="00F362FC" w:rsidRPr="007109E6" w:rsidRDefault="00F362FC" w:rsidP="00791AD5">
            <w:pPr>
              <w:jc w:val="both"/>
              <w:rPr>
                <w:rFonts w:ascii="Arial Narrow" w:hAnsi="Arial Narrow"/>
                <w:i/>
              </w:rPr>
            </w:pPr>
          </w:p>
        </w:tc>
      </w:tr>
    </w:tbl>
    <w:p w:rsidR="003F53ED" w:rsidRDefault="003F53ED" w:rsidP="003F53ED">
      <w:pPr>
        <w:pStyle w:val="Prrafodelista"/>
        <w:ind w:left="360"/>
        <w:jc w:val="both"/>
        <w:rPr>
          <w:rFonts w:ascii="Arial Narrow" w:hAnsi="Arial Narrow"/>
        </w:rPr>
      </w:pPr>
    </w:p>
    <w:p w:rsidR="008A6DF8" w:rsidRPr="007109E6" w:rsidRDefault="008A6DF8">
      <w:pPr>
        <w:rPr>
          <w:rFonts w:ascii="Arial Narrow" w:hAnsi="Arial Narrow"/>
          <w:b/>
        </w:rPr>
      </w:pPr>
      <w:r w:rsidRPr="007109E6">
        <w:rPr>
          <w:rFonts w:ascii="Arial Narrow" w:hAnsi="Arial Narrow"/>
          <w:b/>
        </w:rPr>
        <w:t xml:space="preserve">                                                                                                        </w:t>
      </w:r>
    </w:p>
    <w:sectPr w:rsidR="008A6DF8" w:rsidRPr="007109E6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53E" w:rsidRDefault="0098453E">
      <w:r>
        <w:separator/>
      </w:r>
    </w:p>
  </w:endnote>
  <w:endnote w:type="continuationSeparator" w:id="0">
    <w:p w:rsidR="0098453E" w:rsidRDefault="00984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ED" w:rsidRDefault="003F53E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-133985</wp:posOffset>
          </wp:positionV>
          <wp:extent cx="1991360" cy="657225"/>
          <wp:effectExtent l="19050" t="0" r="889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53E" w:rsidRDefault="0098453E">
      <w:r>
        <w:separator/>
      </w:r>
    </w:p>
  </w:footnote>
  <w:footnote w:type="continuationSeparator" w:id="0">
    <w:p w:rsidR="0098453E" w:rsidRDefault="009845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9F34DD">
    <w:pPr>
      <w:pStyle w:val="Encabezado"/>
      <w:jc w:val="center"/>
      <w:rPr>
        <w:b/>
      </w:rPr>
    </w:pPr>
    <w:r w:rsidRPr="009F34D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877D9"/>
    <w:rsid w:val="00093554"/>
    <w:rsid w:val="000D0375"/>
    <w:rsid w:val="001A2FA4"/>
    <w:rsid w:val="001E6E9F"/>
    <w:rsid w:val="002219BE"/>
    <w:rsid w:val="002360A9"/>
    <w:rsid w:val="00240180"/>
    <w:rsid w:val="00334A00"/>
    <w:rsid w:val="0034071F"/>
    <w:rsid w:val="003C0A3C"/>
    <w:rsid w:val="003F53ED"/>
    <w:rsid w:val="004E3E07"/>
    <w:rsid w:val="005F0C00"/>
    <w:rsid w:val="00616A4C"/>
    <w:rsid w:val="006865C7"/>
    <w:rsid w:val="007109E6"/>
    <w:rsid w:val="00787129"/>
    <w:rsid w:val="007D44A3"/>
    <w:rsid w:val="008A6DF8"/>
    <w:rsid w:val="008B4C30"/>
    <w:rsid w:val="008C7187"/>
    <w:rsid w:val="0098453E"/>
    <w:rsid w:val="00997825"/>
    <w:rsid w:val="009F34DD"/>
    <w:rsid w:val="009F708C"/>
    <w:rsid w:val="00A409FC"/>
    <w:rsid w:val="00A84C4A"/>
    <w:rsid w:val="00C1203D"/>
    <w:rsid w:val="00CE536D"/>
    <w:rsid w:val="00D5133F"/>
    <w:rsid w:val="00D557F6"/>
    <w:rsid w:val="00E456DD"/>
    <w:rsid w:val="00E503D3"/>
    <w:rsid w:val="00EC1B7D"/>
    <w:rsid w:val="00EE0824"/>
    <w:rsid w:val="00F146A7"/>
    <w:rsid w:val="00F362FC"/>
    <w:rsid w:val="00F56ECC"/>
    <w:rsid w:val="00FB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0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334A00"/>
  </w:style>
  <w:style w:type="character" w:customStyle="1" w:styleId="Refdecomentario1">
    <w:name w:val="Ref. de comentario1"/>
    <w:rsid w:val="00334A00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334A00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334A00"/>
    <w:pPr>
      <w:spacing w:after="120"/>
    </w:pPr>
  </w:style>
  <w:style w:type="paragraph" w:styleId="Lista">
    <w:name w:val="List"/>
    <w:basedOn w:val="Textoindependiente"/>
    <w:rsid w:val="00334A00"/>
    <w:rPr>
      <w:rFonts w:cs="Lohit Hindi"/>
    </w:rPr>
  </w:style>
  <w:style w:type="paragraph" w:customStyle="1" w:styleId="Caption1">
    <w:name w:val="Caption1"/>
    <w:basedOn w:val="Normal"/>
    <w:rsid w:val="00334A0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34A00"/>
    <w:pPr>
      <w:suppressLineNumbers/>
    </w:pPr>
    <w:rPr>
      <w:rFonts w:cs="Lohit Hindi"/>
    </w:rPr>
  </w:style>
  <w:style w:type="paragraph" w:styleId="Encabezado">
    <w:name w:val="header"/>
    <w:basedOn w:val="Normal"/>
    <w:rsid w:val="00334A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4A00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334A00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334A00"/>
    <w:rPr>
      <w:b/>
      <w:bCs/>
    </w:rPr>
  </w:style>
  <w:style w:type="paragraph" w:styleId="Textodeglobo">
    <w:name w:val="Balloon Text"/>
    <w:basedOn w:val="Normal"/>
    <w:rsid w:val="00334A00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334A00"/>
  </w:style>
  <w:style w:type="paragraph" w:customStyle="1" w:styleId="TableContents">
    <w:name w:val="Table Contents"/>
    <w:basedOn w:val="Normal"/>
    <w:rsid w:val="00334A00"/>
    <w:pPr>
      <w:suppressLineNumbers/>
    </w:pPr>
  </w:style>
  <w:style w:type="paragraph" w:customStyle="1" w:styleId="TableHeading">
    <w:name w:val="Table Heading"/>
    <w:basedOn w:val="TableContents"/>
    <w:rsid w:val="00334A00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 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Vianey</dc:creator>
  <cp:lastModifiedBy>Vianey Castillo</cp:lastModifiedBy>
  <cp:revision>3</cp:revision>
  <cp:lastPrinted>2011-08-10T01:18:00Z</cp:lastPrinted>
  <dcterms:created xsi:type="dcterms:W3CDTF">2016-02-19T07:26:00Z</dcterms:created>
  <dcterms:modified xsi:type="dcterms:W3CDTF">2016-02-19T07:26:00Z</dcterms:modified>
</cp:coreProperties>
</file>