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0" w:type="dxa"/>
        <w:jc w:val="left"/>
        <w:tblInd w:w="107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6210"/>
      </w:tblGrid>
      <w:tr>
        <w:trPr>
          <w:trHeight w:val="330" w:hRule="atLeast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5A5A5A" w:val="clear"/>
            <w:tcMar>
              <w:left w:w="7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Viaticos</w:t>
            </w: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5A5A5A" w:val="clear"/>
            <w:tcMar>
              <w:left w:w="7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21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color w:val="000000"/>
                <w:szCs w:val="22"/>
                <w:lang w:eastAsia="es-MX"/>
              </w:rPr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 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386080</wp:posOffset>
            </wp:positionV>
            <wp:extent cx="4510405" cy="9065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906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4360545</wp:posOffset>
            </wp:positionH>
            <wp:positionV relativeFrom="paragraph">
              <wp:posOffset>8653145</wp:posOffset>
            </wp:positionV>
            <wp:extent cx="2420620" cy="7988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LibreOffice/5.0.2.2$Linux_X86_64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2016-03-29T16:30:53Z</dcterms:created>
  <dc:language>en-US</dc:language>
  <dcterms:modified xsi:type="dcterms:W3CDTF">2016-03-29T16:51:48Z</dcterms:modified>
  <cp:revision>1</cp:revision>
</cp:coreProperties>
</file>