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/>
        <w:tabs>
          <w:tab w:val="left" w:pos="0" w:leader="none"/>
          <w:tab w:val="left" w:pos="6315" w:leader="none"/>
        </w:tabs>
        <w:suppressAutoHyphens w:val="true"/>
        <w:bidi w:val="0"/>
        <w:ind w:left="0" w:right="0" w:hanging="680"/>
        <w:jc w:val="center"/>
        <w:rPr/>
      </w:pPr>
      <w:r>
        <w:rPr>
          <w:rFonts w:ascii="Arial Narrow" w:hAnsi="Arial Narrow"/>
          <w:b/>
          <w:sz w:val="28"/>
          <w:szCs w:val="28"/>
        </w:rPr>
        <w:t>ANÁLISIS DE REQUERIMIENTOS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Nombre del proyecto: Viáticos</w:t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Líder de Proyecto: Jovanny Zepeda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Objetivos del proyecto: </w:t>
      </w:r>
      <w:r>
        <w:rPr>
          <w:rFonts w:ascii="Arial Narrow" w:hAnsi="Arial Narrow"/>
          <w:b/>
          <w:i/>
          <w:color w:val="7F7F7F" w:themeColor="text1" w:themeTint="80"/>
        </w:rPr>
        <w:t>Solucionar la problemática presentada por el cliente obteniendo su satisfacción total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Definiciones: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Rails: Framework de desarrollo de la aplicación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Framework: plataforma de desarrollo.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Apache: servicio para publicar sitios web.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Supuestos:</w:t>
      </w:r>
      <w:r>
        <w:rPr>
          <w:rFonts w:ascii="Arial Narrow" w:hAnsi="Arial Narrow"/>
          <w:b/>
          <w:i/>
          <w:color w:val="7F7F7F" w:themeColor="text1" w:themeTint="80"/>
        </w:rPr>
        <w:t xml:space="preserve"> N/A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Roles: </w:t>
      </w:r>
      <w:r>
        <w:rPr>
          <w:rFonts w:ascii="Arial Narrow" w:hAnsi="Arial Narrow"/>
          <w:b/>
          <w:i/>
          <w:color w:val="7F7F7F" w:themeColor="text1" w:themeTint="80"/>
        </w:rPr>
        <w:t>Toda la información con respecto a los roles se encuentra especificado tanto como en el plan de proyecto como en el ciclo de vida.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Descripción general del proyecto: </w:t>
      </w:r>
      <w:r>
        <w:rPr>
          <w:rFonts w:ascii="Arial Narrow" w:hAnsi="Arial Narrow"/>
          <w:b/>
          <w:i/>
          <w:color w:val="7F7F7F" w:themeColor="text1" w:themeTint="80"/>
        </w:rPr>
        <w:t>Sistema que permite controlar la información financiera a una institución para el control de gastos internos en viajes de su personal.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WBS </w:t>
      </w:r>
      <w:r>
        <w:rPr>
          <w:rFonts w:ascii="Arial Narrow" w:hAnsi="Arial Narrow"/>
          <w:b/>
          <w:i/>
          <w:color w:val="7F7F7F" w:themeColor="text1" w:themeTint="80"/>
        </w:rPr>
        <w:t>Especificado en Trello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Esquemas, diagramas y gráficos de apoyo.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ascii="Arial Narrow" w:hAnsi="Arial Narrow"/>
          <w:b/>
        </w:rPr>
        <w:t>Todos los diagramas de trabajo están ubicados dentro de la carpeta diagramas</w:t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funcionales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6343" w:type="dxa"/>
            <w:tcBorders/>
            <w:shd w:color="auto" w:fill="A6A6A6" w:themeFill="background1" w:themeFillShade="a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Casos de Uso</w:t>
            </w:r>
          </w:p>
        </w:tc>
      </w:tr>
      <w:tr>
        <w:trPr/>
        <w:tc>
          <w:tcPr>
            <w:tcW w:w="10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CU01: Manejo de usuarios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 xml:space="preserve">Actores: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Administrador, Usuario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Pre-condición:N/A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Post-condición:N/A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 xml:space="preserve">Propósito: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username y un password de acceso que será almacenado en la base de datos</w:t>
            </w:r>
          </w:p>
          <w:p>
            <w:pPr>
              <w:pStyle w:val="Normal"/>
              <w:jc w:val="both"/>
              <w:rPr>
                <w:rFonts w:ascii="FreeSans" w:hAnsi="Free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3"/>
                <w:u w:val="none"/>
                <w:em w:val="none"/>
              </w:rPr>
            </w:pP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3"/>
                <w:u w:val="none"/>
                <w:em w:val="non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Flujo: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Ingresar Password y username.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/>
              <w:t>Validar datos en base de datos</w:t>
            </w:r>
          </w:p>
          <w:p>
            <w:pPr>
              <w:pStyle w:val="Normal"/>
              <w:numPr>
                <w:ilvl w:val="1"/>
                <w:numId w:val="3"/>
              </w:numPr>
              <w:jc w:val="both"/>
              <w:rPr/>
            </w:pPr>
            <w:r>
              <w:rPr/>
              <w:t>Usuario incorrecto mostrar error de login.</w:t>
            </w:r>
          </w:p>
          <w:p>
            <w:pPr>
              <w:pStyle w:val="Normal"/>
              <w:numPr>
                <w:ilvl w:val="1"/>
                <w:numId w:val="3"/>
              </w:numPr>
              <w:jc w:val="both"/>
              <w:rPr/>
            </w:pPr>
            <w:r>
              <w:rPr/>
              <w:t>Usuario correcto redirigir a sistema.</w:t>
            </w:r>
          </w:p>
          <w:p>
            <w:pPr>
              <w:pStyle w:val="Normal"/>
              <w:numPr>
                <w:ilvl w:val="2"/>
                <w:numId w:val="3"/>
              </w:numPr>
              <w:jc w:val="both"/>
              <w:rPr/>
            </w:pPr>
            <w:r>
              <w:rPr/>
              <w:t>Usuario normal enviar a pantalla inicio (Áreas de proyectos).</w:t>
            </w:r>
          </w:p>
          <w:p>
            <w:pPr>
              <w:pStyle w:val="Normal"/>
              <w:numPr>
                <w:ilvl w:val="2"/>
                <w:numId w:val="3"/>
              </w:numPr>
              <w:jc w:val="both"/>
              <w:rPr/>
            </w:pPr>
            <w:r>
              <w:rPr/>
              <w:t>Usuario administrador enviar a administración de usuarios.</w:t>
            </w:r>
          </w:p>
          <w:p>
            <w:pPr>
              <w:pStyle w:val="Normal"/>
              <w:numPr>
                <w:ilvl w:val="3"/>
                <w:numId w:val="3"/>
              </w:numPr>
              <w:jc w:val="both"/>
              <w:rPr/>
            </w:pPr>
            <w:r>
              <w:rPr/>
              <w:t>Eliminación de usuarios mostrar mensaje de advertencia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Cancelar eliminación, no hace nada.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Aceptar eliminación, eliminar usuario de la base de datos.</w:t>
            </w:r>
          </w:p>
          <w:p>
            <w:pPr>
              <w:pStyle w:val="Normal"/>
              <w:numPr>
                <w:ilvl w:val="3"/>
                <w:numId w:val="3"/>
              </w:numPr>
              <w:jc w:val="both"/>
              <w:rPr/>
            </w:pPr>
            <w:r>
              <w:rPr/>
              <w:t>Agregar usuario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Mostrar formulario para crear usuario.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Usuario registrado correctamente muestra mensaje satisfacción.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Error en creación muestra error en crear.</w:t>
            </w:r>
          </w:p>
        </w:tc>
      </w:tr>
      <w:tr>
        <w:trPr>
          <w:trHeight w:val="5813" w:hRule="atLeast"/>
        </w:trPr>
        <w:tc>
          <w:tcPr>
            <w:tcW w:w="10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CU02 Administración de proyectos y áreas de proyectos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al sistema como usuario autenticado, crear un área de trabajo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Flujo: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Seleccionar un área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Área Creada previamente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crear proyecto.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nombre de proyecto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Redirigir a proyecto.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agregar colaborador.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username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Mostrar vista de proyecto.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Área nueva.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crear área.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nombre de área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Redirigir a vista de área.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CU03 Administración Viáticos por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un área creada.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Tras la creación de algún proyecto el usuario podrá registrar Viáticos solicitados a Administración para la generación de cada viaje necesario para realizar la operación.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Click botón registrar viático.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Ingresar fecha para el cual se solicita el viático y cantidad.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line="240" w:before="0" w:after="0"/>
              <w:rPr/>
            </w:pPr>
            <w:r>
              <w:rPr/>
              <w:t>Si se almacena mostrar pantalla de proyecto.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line="240" w:before="0" w:after="0"/>
              <w:rPr/>
            </w:pPr>
            <w:r>
              <w:rPr/>
              <w:t>Error al almacenar mostrar mensaje de error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CU04 Administración de Gastos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Click botón generar gasto.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Ingresar datos solicitados por el formulario.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Click botón guardar.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="0" w:after="0"/>
              <w:rPr/>
            </w:pPr>
            <w:r>
              <w:rPr/>
              <w:t>Error al almacenar muestra mensaje del problema.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="0" w:after="0"/>
              <w:rPr/>
            </w:pPr>
            <w:r>
              <w:rPr/>
              <w:t>Éxito en almacenamiento mostrara pantalla de proyecto.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CU05 Generación de reportes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Flujo: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Click botón generar reporte.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Seleccionar fecha de inicio y fin para reporte.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Generar reporte de Excel con campos requeridos.</w:t>
            </w:r>
          </w:p>
          <w:p>
            <w:pPr>
              <w:pStyle w:val="Normal"/>
              <w:numPr>
                <w:ilvl w:val="1"/>
                <w:numId w:val="7"/>
              </w:numPr>
              <w:spacing w:lineRule="auto" w:line="240" w:before="0" w:after="0"/>
              <w:rPr/>
            </w:pPr>
            <w:r>
              <w:rPr/>
              <w:t>Si hubo error mostrar mensaje.</w:t>
            </w:r>
          </w:p>
          <w:p>
            <w:pPr>
              <w:pStyle w:val="Normal"/>
              <w:numPr>
                <w:ilvl w:val="1"/>
                <w:numId w:val="7"/>
              </w:numPr>
              <w:spacing w:lineRule="auto" w:line="240" w:before="0" w:after="0"/>
              <w:rPr/>
            </w:pPr>
            <w:r>
              <w:rPr/>
              <w:t>En caso de éxito mostrar el Excel descargable.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CU06 </w:t>
            </w:r>
            <w:bookmarkStart w:id="0" w:name="_GoBack"/>
            <w:bookmarkEnd w:id="0"/>
            <w:r>
              <w:rPr/>
              <w:t>Edición Gastos y Viáticos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Tras generar reportes de Viáticos o Gastos el usuario será capaz de actualizar los mismos para definir si el gasto o viático ha sido reportado, al ser reportado este desaparece del índex del proyecto.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botón editar (Viático o Gasto).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en checklist reportado.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en botón guardar.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</w:t>
            </w:r>
            <w:r>
              <w:rPr/>
              <w:t>7</w:t>
            </w:r>
            <w:r>
              <w:rPr/>
              <w:t xml:space="preserve"> </w:t>
            </w:r>
            <w:bookmarkStart w:id="1" w:name="_GoBack2"/>
            <w:bookmarkEnd w:id="1"/>
            <w:r>
              <w:rPr/>
              <w:t>Confirmación de usuario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Pre-condición: </w:t>
            </w:r>
            <w:r>
              <w:rPr/>
              <w:t>Crear usuario por primera vez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Propósito: Tras </w:t>
            </w:r>
            <w:r>
              <w:rPr/>
              <w:t>crear un usuario este tendrá que activar su cuenta ingresando al correo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Click en link enviado por correo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Ingresar al sistema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</w:t>
            </w:r>
            <w:r>
              <w:rPr/>
              <w:t>8</w:t>
            </w:r>
            <w:r>
              <w:rPr/>
              <w:t xml:space="preserve"> </w:t>
            </w:r>
            <w:bookmarkStart w:id="2" w:name="_GoBack24"/>
            <w:bookmarkEnd w:id="2"/>
            <w:r>
              <w:rPr/>
              <w:t>Recuperación de 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Pre-condición: </w:t>
            </w:r>
            <w:r>
              <w:rPr/>
              <w:t>Tener usuario registrado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Propósito: </w:t>
            </w:r>
            <w:r>
              <w:rPr/>
              <w:t>En caso de perder el password poder recuperarlo a través de la aplicación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Click en olvide mi password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click en recuperar password en correo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Ingresar password dos veces y click en guardar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</w:t>
            </w:r>
            <w:r>
              <w:rPr/>
              <w:t>9</w:t>
            </w:r>
            <w:r>
              <w:rPr/>
              <w:t xml:space="preserve"> </w:t>
            </w:r>
            <w:bookmarkStart w:id="3" w:name="_GoBack245"/>
            <w:bookmarkEnd w:id="3"/>
            <w:r>
              <w:rPr/>
              <w:t>Registro de Brokers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Pre-condición: </w:t>
            </w:r>
            <w:r>
              <w:rPr/>
              <w:t>Ser administrador de un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Propósito: </w:t>
            </w:r>
            <w:r>
              <w:rPr/>
              <w:t>Crear Brokers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Click en registrar broker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Buscar usuarios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 xml:space="preserve">seleccionar 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Click en guardar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No funcionales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SISTEMAS OPERATIVOS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Describe sobre que tipo de sistema operativo puede trabajar el proyecto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Cualquier sistema que cuente con la configuración adecuada para el uso de apache y rails.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tabs>
                <w:tab w:val="left" w:pos="1875" w:leader="none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TECNOLOGÍAS</w:t>
              <w:tab/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Tecnologías necesarias para la ejecución del sistema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Ruby on Rails</w:t>
            </w:r>
          </w:p>
        </w:tc>
      </w:tr>
      <w:tr>
        <w:trPr/>
        <w:tc>
          <w:tcPr>
            <w:tcW w:w="1046" w:type="dxa"/>
            <w:tcBorders>
              <w:top w:val="nil"/>
            </w:tcBorders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Apache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INTERFACES DE USUARIO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Interfaz de usuario (Vista)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EFICIENCIA Y DESEMPEÑO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 xml:space="preserve">Describe velocidad de sistema 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ESCALABILIDAD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Facilidad de poder ampliar la cantidad de funciones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SEGURIDAD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Describe el medio de seguridad mínimo para poder utilizar la aplicación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Usuarios con autenticación protegida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INTEROPERABILIDAD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>Est</w:t>
            </w: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ándares HL7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 xml:space="preserve">Periodicidad del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mantenimiento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LEGALES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>Legislaciones por pa</w:t>
            </w: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ís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</w:rPr>
              <w:t>USABILIDAD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 xml:space="preserve">Facilidad para operar el </w:t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producto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1"/>
                <w:u w:val="none"/>
                <w:em w:val="none"/>
              </w:rPr>
              <w:t>El Sistema deberá ser de tipo web para que sea accesible desde internet.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046"/>
        <w:gridCol w:w="6343"/>
      </w:tblGrid>
      <w:tr>
        <w:trPr/>
        <w:tc>
          <w:tcPr>
            <w:tcW w:w="7389" w:type="dxa"/>
            <w:gridSpan w:val="2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 w:val="false"/>
                <w:bCs w:val="false"/>
                <w:color w:val="000000"/>
              </w:rPr>
              <w:t>POLÍTICOS</w:t>
            </w:r>
          </w:p>
        </w:tc>
      </w:tr>
      <w:tr>
        <w:trPr/>
        <w:tc>
          <w:tcPr>
            <w:tcW w:w="738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b w:val="false"/>
                <w:bCs w:val="false"/>
                <w:i/>
                <w:color w:val="000000" w:themeTint="80"/>
              </w:rPr>
              <w:t>Descripción</w:t>
            </w:r>
          </w:p>
        </w:tc>
      </w:tr>
      <w:tr>
        <w:trPr/>
        <w:tc>
          <w:tcPr>
            <w:tcW w:w="1046" w:type="dxa"/>
            <w:tcBorders/>
            <w:shd w:color="auto" w:fill="A6A6A6" w:themeFill="background1" w:themeFillShade="a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 w:val="false"/>
                <w:bCs w:val="false"/>
                <w:color w:val="000000"/>
              </w:rPr>
              <w:t>1</w:t>
            </w:r>
          </w:p>
        </w:tc>
        <w:tc>
          <w:tcPr>
            <w:tcW w:w="63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b w:val="false"/>
                <w:b w:val="false"/>
                <w:bCs w:val="false"/>
                <w:i/>
                <w:i/>
                <w:color w:val="000000"/>
              </w:rPr>
            </w:pPr>
            <w:r>
              <w:rPr>
                <w:rFonts w:ascii="Arial Narrow" w:hAnsi="Arial Narrow"/>
                <w:b w:val="false"/>
                <w:bCs w:val="false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>
      <w:headerReference w:type="default" r:id="rId2"/>
      <w:footerReference w:type="default" r:id="rId3"/>
      <w:type w:val="nextPage"/>
      <w:pgSz w:w="12240" w:h="15840"/>
      <w:pgMar w:left="2725" w:right="2125" w:header="2446" w:top="3421" w:footer="4528" w:bottom="5021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19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5310" cy="51181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4720" cy="511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2pt;height:40.2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a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334a00"/>
    <w:rPr/>
  </w:style>
  <w:style w:type="character" w:styleId="Refdecomentario1" w:customStyle="1">
    <w:name w:val="Ref. de comentario1"/>
    <w:qFormat/>
    <w:rsid w:val="00334a00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Encabezado" w:customStyle="1">
    <w:name w:val="Encabezado"/>
    <w:basedOn w:val="Normal"/>
    <w:next w:val="Cuerpodetexto"/>
    <w:qFormat/>
    <w:rsid w:val="00334a00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334a00"/>
    <w:pPr>
      <w:spacing w:before="0" w:after="120"/>
    </w:pPr>
    <w:rPr/>
  </w:style>
  <w:style w:type="paragraph" w:styleId="Lista">
    <w:name w:val="Lista"/>
    <w:basedOn w:val="Cuerpodetexto"/>
    <w:rsid w:val="00334a00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34a00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334a00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334a00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334a00"/>
    <w:pPr/>
    <w:rPr>
      <w:b/>
      <w:bCs/>
    </w:rPr>
  </w:style>
  <w:style w:type="paragraph" w:styleId="BalloonText">
    <w:name w:val="Balloon Text"/>
    <w:basedOn w:val="Normal"/>
    <w:qFormat/>
    <w:rsid w:val="00334a00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334a00"/>
    <w:pPr/>
    <w:rPr/>
  </w:style>
  <w:style w:type="paragraph" w:styleId="Contenidodelatabla" w:customStyle="1">
    <w:name w:val="Contenido de la tabla"/>
    <w:basedOn w:val="Normal"/>
    <w:qFormat/>
    <w:rsid w:val="00334a00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334a00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LibreOffice/4.4.6.3$Linux_X86_64 LibreOffice_project/40m0$Build-3</Application>
  <Paragraphs>176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2016-02-19T07:26:00Z</dcterms:created>
  <dc:creator>Vianey</dc:creator>
  <dc:language>es-MX</dc:language>
  <cp:lastPrinted>2011-08-10T01:18:00Z</cp:lastPrinted>
  <dcterms:modified xsi:type="dcterms:W3CDTF">2016-04-05T10:42:31Z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