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407" w:rsidRDefault="007143E7">
      <w:pPr>
        <w:pStyle w:val="Predeterminado"/>
        <w:spacing w:after="0" w:line="100" w:lineRule="atLeast"/>
        <w:jc w:val="center"/>
      </w:pPr>
      <w:r>
        <w:rPr>
          <w:b/>
          <w:sz w:val="32"/>
          <w:szCs w:val="28"/>
        </w:rPr>
        <w:t>CATALOGO DE SERVICIOS</w:t>
      </w:r>
    </w:p>
    <w:p w:rsidR="00193407" w:rsidRDefault="00193407">
      <w:pPr>
        <w:pStyle w:val="Predeterminado"/>
        <w:spacing w:after="0" w:line="100" w:lineRule="atLeast"/>
      </w:pPr>
    </w:p>
    <w:p w:rsidR="00193407" w:rsidRDefault="00193407">
      <w:pPr>
        <w:pStyle w:val="Predeterminado"/>
      </w:pPr>
    </w:p>
    <w:p w:rsidR="00193407" w:rsidRDefault="007143E7">
      <w:pPr>
        <w:pStyle w:val="Predeterminado"/>
      </w:pPr>
      <w:r>
        <w:rPr>
          <w:b/>
          <w:sz w:val="32"/>
        </w:rPr>
        <w:t>Mantenimiento preventivo:</w:t>
      </w:r>
      <w:r>
        <w:rPr>
          <w:sz w:val="32"/>
        </w:rPr>
        <w:t xml:space="preserve"> </w:t>
      </w:r>
    </w:p>
    <w:p w:rsidR="00193407" w:rsidRDefault="007143E7">
      <w:pPr>
        <w:pStyle w:val="Predeterminado"/>
      </w:pPr>
      <w:r>
        <w:rPr>
          <w:sz w:val="23"/>
          <w:szCs w:val="23"/>
        </w:rPr>
        <w:t>Trabajamos de manera Proactiva, anticipándonos a los errores y contribuyendo a alargar la vida de sus equipos.</w:t>
      </w:r>
    </w:p>
    <w:p w:rsidR="00193407" w:rsidRDefault="007143E7">
      <w:pPr>
        <w:pStyle w:val="Predeterminado"/>
      </w:pPr>
      <w:r>
        <w:rPr>
          <w:sz w:val="23"/>
          <w:szCs w:val="23"/>
        </w:rPr>
        <w:t>El mantenimiento preventivo puede definirse como la programación de actividades de inspección de los equipos, tanto de funcionamiento como de limpieza y calibración, que deben llevarse a cabo en forma periódica con base en un plan de aseguramiento y control de calidad. Su propósito es prevenir las fallas, manteniendo los equipos en óptima operación.</w:t>
      </w:r>
    </w:p>
    <w:p w:rsidR="00193407" w:rsidRDefault="007143E7">
      <w:pPr>
        <w:pStyle w:val="Predeterminado"/>
      </w:pPr>
      <w:r>
        <w:rPr>
          <w:sz w:val="23"/>
          <w:szCs w:val="23"/>
        </w:rPr>
        <w:t>El mantenimiento preventivo debe evitar los fallos en el equipo antes de que estos ocurran</w:t>
      </w:r>
    </w:p>
    <w:p w:rsidR="00193407" w:rsidRDefault="007143E7">
      <w:pPr>
        <w:pStyle w:val="Predeterminado"/>
      </w:pPr>
      <w:r>
        <w:rPr>
          <w:sz w:val="23"/>
          <w:szCs w:val="23"/>
        </w:rPr>
        <w:t>La característica principal de este tipo de mantenimiento es la de inspeccionar los equipos, detectar las fallas en su fase inicial y corregirlas en el momento oportuno. Con un buen mantenimiento preventivo se prolonga la vida útil de los equipos de cómputo y se previenen las fallas que se pudieran ocasionar por el uso y desgaste del mismo.</w:t>
      </w:r>
    </w:p>
    <w:p w:rsidR="00193407" w:rsidRDefault="007143E7">
      <w:pPr>
        <w:pStyle w:val="Predeterminado"/>
      </w:pPr>
      <w:r>
        <w:rPr>
          <w:sz w:val="23"/>
          <w:szCs w:val="23"/>
        </w:rPr>
        <w:t xml:space="preserve">Este servicio cubre todas aquellas tareas que se realizan a los equipos sin que se haya presentado un daño, por ejemplo: </w:t>
      </w:r>
    </w:p>
    <w:p w:rsidR="00193407" w:rsidRDefault="007143E7">
      <w:pPr>
        <w:pStyle w:val="Prrafodelista"/>
        <w:numPr>
          <w:ilvl w:val="0"/>
          <w:numId w:val="3"/>
        </w:numPr>
        <w:spacing w:after="0"/>
      </w:pPr>
      <w:r>
        <w:rPr>
          <w:sz w:val="23"/>
          <w:szCs w:val="23"/>
        </w:rPr>
        <w:t xml:space="preserve">Revisión de Instalación por </w:t>
      </w:r>
      <w:proofErr w:type="spellStart"/>
      <w:r>
        <w:rPr>
          <w:sz w:val="23"/>
          <w:szCs w:val="23"/>
        </w:rPr>
        <w:t>Setup</w:t>
      </w:r>
      <w:proofErr w:type="spellEnd"/>
      <w:r>
        <w:rPr>
          <w:sz w:val="23"/>
          <w:szCs w:val="23"/>
        </w:rPr>
        <w:t xml:space="preserve"> </w:t>
      </w:r>
    </w:p>
    <w:p w:rsidR="00193407" w:rsidRDefault="007143E7">
      <w:pPr>
        <w:pStyle w:val="Prrafodelista"/>
        <w:numPr>
          <w:ilvl w:val="0"/>
          <w:numId w:val="3"/>
        </w:numPr>
        <w:spacing w:after="0"/>
      </w:pPr>
      <w:r>
        <w:rPr>
          <w:sz w:val="23"/>
          <w:szCs w:val="23"/>
        </w:rPr>
        <w:t>Desfragmentación del Disco Duro</w:t>
      </w:r>
    </w:p>
    <w:p w:rsidR="00193407" w:rsidRDefault="007143E7">
      <w:pPr>
        <w:pStyle w:val="Prrafodelista"/>
        <w:numPr>
          <w:ilvl w:val="0"/>
          <w:numId w:val="3"/>
        </w:numPr>
        <w:spacing w:after="0"/>
      </w:pPr>
      <w:r>
        <w:rPr>
          <w:sz w:val="23"/>
          <w:szCs w:val="23"/>
        </w:rPr>
        <w:t>Liberación de espacio en Disco Duro</w:t>
      </w:r>
    </w:p>
    <w:p w:rsidR="00193407" w:rsidRDefault="007143E7">
      <w:pPr>
        <w:pStyle w:val="Prrafodelista"/>
        <w:numPr>
          <w:ilvl w:val="0"/>
          <w:numId w:val="3"/>
        </w:numPr>
        <w:spacing w:after="0"/>
      </w:pPr>
      <w:r>
        <w:rPr>
          <w:sz w:val="23"/>
          <w:szCs w:val="23"/>
        </w:rPr>
        <w:t>Ejecución de Antivirus</w:t>
      </w:r>
    </w:p>
    <w:p w:rsidR="00193407" w:rsidRPr="00012F86" w:rsidRDefault="007143E7">
      <w:pPr>
        <w:pStyle w:val="Prrafodelista"/>
        <w:numPr>
          <w:ilvl w:val="0"/>
          <w:numId w:val="3"/>
        </w:numPr>
        <w:spacing w:after="0"/>
      </w:pPr>
      <w:r>
        <w:rPr>
          <w:sz w:val="23"/>
          <w:szCs w:val="23"/>
        </w:rPr>
        <w:t>Copia de Seguridad</w:t>
      </w:r>
    </w:p>
    <w:p w:rsidR="00012F86" w:rsidRDefault="00012F86" w:rsidP="00012F86">
      <w:pPr>
        <w:spacing w:after="0"/>
      </w:pPr>
    </w:p>
    <w:p w:rsidR="00193407" w:rsidRDefault="00193407">
      <w:pPr>
        <w:pStyle w:val="Predeterminado"/>
        <w:spacing w:after="0"/>
      </w:pPr>
    </w:p>
    <w:p w:rsidR="00193407" w:rsidRDefault="007143E7">
      <w:pPr>
        <w:pStyle w:val="Predeterminado"/>
        <w:shd w:val="clear" w:color="auto" w:fill="FFFFFF"/>
        <w:spacing w:after="0" w:line="273" w:lineRule="atLeast"/>
        <w:jc w:val="both"/>
        <w:textAlignment w:val="baseline"/>
      </w:pPr>
      <w:r>
        <w:rPr>
          <w:rFonts w:ascii="Arial" w:eastAsia="Times New Roman" w:hAnsi="Arial" w:cs="Arial"/>
          <w:color w:val="F59800"/>
          <w:sz w:val="28"/>
          <w:szCs w:val="23"/>
          <w:lang w:eastAsia="es-MX"/>
        </w:rPr>
        <w:t>¿Qué beneficios tiene para mis equipos de cómputo?</w:t>
      </w:r>
    </w:p>
    <w:p w:rsidR="00193407" w:rsidRDefault="007143E7" w:rsidP="00012F86">
      <w:pPr>
        <w:pStyle w:val="Prrafodelista"/>
        <w:numPr>
          <w:ilvl w:val="0"/>
          <w:numId w:val="2"/>
        </w:numPr>
        <w:shd w:val="clear" w:color="auto" w:fill="FFFFFF"/>
        <w:spacing w:after="0" w:line="100" w:lineRule="atLeast"/>
        <w:textAlignment w:val="baseline"/>
      </w:pPr>
      <w:r>
        <w:rPr>
          <w:sz w:val="23"/>
          <w:szCs w:val="23"/>
        </w:rPr>
        <w:t>Prolonga la vida útil de los equipos de cómputo</w:t>
      </w:r>
    </w:p>
    <w:p w:rsidR="00193407" w:rsidRDefault="007143E7" w:rsidP="00012F86">
      <w:pPr>
        <w:pStyle w:val="Prrafodelista"/>
        <w:numPr>
          <w:ilvl w:val="0"/>
          <w:numId w:val="2"/>
        </w:numPr>
        <w:shd w:val="clear" w:color="auto" w:fill="FFFFFF"/>
        <w:spacing w:after="0" w:line="100" w:lineRule="atLeast"/>
        <w:textAlignment w:val="baseline"/>
      </w:pPr>
      <w:r>
        <w:rPr>
          <w:sz w:val="23"/>
          <w:szCs w:val="23"/>
        </w:rPr>
        <w:t>Ahorro en reparaciones costosas o remplazos de equipos</w:t>
      </w:r>
    </w:p>
    <w:p w:rsidR="00193407" w:rsidRDefault="007143E7" w:rsidP="00012F86">
      <w:pPr>
        <w:pStyle w:val="Prrafodelista"/>
        <w:numPr>
          <w:ilvl w:val="0"/>
          <w:numId w:val="2"/>
        </w:numPr>
        <w:shd w:val="clear" w:color="auto" w:fill="FFFFFF"/>
        <w:spacing w:after="0" w:line="100" w:lineRule="atLeast"/>
        <w:textAlignment w:val="baseline"/>
      </w:pPr>
      <w:r>
        <w:rPr>
          <w:sz w:val="23"/>
          <w:szCs w:val="23"/>
        </w:rPr>
        <w:t>Limpieza y eliminación de polvo dentro y fuera de los equipos</w:t>
      </w:r>
    </w:p>
    <w:p w:rsidR="00193407" w:rsidRDefault="007143E7" w:rsidP="00012F86">
      <w:pPr>
        <w:pStyle w:val="Prrafodelista"/>
        <w:numPr>
          <w:ilvl w:val="0"/>
          <w:numId w:val="2"/>
        </w:numPr>
        <w:shd w:val="clear" w:color="auto" w:fill="FFFFFF"/>
        <w:spacing w:after="0" w:line="100" w:lineRule="atLeast"/>
        <w:textAlignment w:val="baseline"/>
      </w:pPr>
      <w:r>
        <w:rPr>
          <w:sz w:val="23"/>
          <w:szCs w:val="23"/>
        </w:rPr>
        <w:t>Reducción importante en los riesgos de falla de un equipo</w:t>
      </w:r>
    </w:p>
    <w:p w:rsidR="00193407" w:rsidRDefault="007143E7" w:rsidP="00012F86">
      <w:pPr>
        <w:pStyle w:val="Prrafodelista"/>
        <w:numPr>
          <w:ilvl w:val="0"/>
          <w:numId w:val="2"/>
        </w:numPr>
        <w:shd w:val="clear" w:color="auto" w:fill="FFFFFF"/>
        <w:spacing w:after="0" w:line="100" w:lineRule="atLeast"/>
        <w:textAlignment w:val="baseline"/>
      </w:pPr>
      <w:r>
        <w:rPr>
          <w:sz w:val="23"/>
          <w:szCs w:val="23"/>
        </w:rPr>
        <w:t>Equipos actualizados y depurados</w:t>
      </w:r>
    </w:p>
    <w:p w:rsidR="00193407" w:rsidRPr="006E01BB" w:rsidRDefault="007143E7" w:rsidP="00012F86">
      <w:pPr>
        <w:pStyle w:val="Prrafodelista"/>
        <w:numPr>
          <w:ilvl w:val="0"/>
          <w:numId w:val="2"/>
        </w:numPr>
        <w:shd w:val="clear" w:color="auto" w:fill="FFFFFF"/>
        <w:spacing w:after="0" w:line="100" w:lineRule="atLeast"/>
        <w:textAlignment w:val="baseline"/>
      </w:pPr>
      <w:r>
        <w:rPr>
          <w:sz w:val="23"/>
          <w:szCs w:val="23"/>
        </w:rPr>
        <w:t>Equipos con mayor rapidez y eficiencia</w:t>
      </w:r>
    </w:p>
    <w:p w:rsidR="006E01BB" w:rsidRDefault="006E01BB" w:rsidP="006E01BB">
      <w:pPr>
        <w:shd w:val="clear" w:color="auto" w:fill="FFFFFF"/>
        <w:spacing w:after="0" w:line="100" w:lineRule="atLeast"/>
        <w:textAlignment w:val="baseline"/>
      </w:pPr>
    </w:p>
    <w:p w:rsidR="006E01BB" w:rsidRDefault="006E01BB" w:rsidP="006E01BB">
      <w:pPr>
        <w:shd w:val="clear" w:color="auto" w:fill="FFFFFF"/>
        <w:spacing w:after="0" w:line="100" w:lineRule="atLeast"/>
        <w:textAlignment w:val="baseline"/>
      </w:pPr>
    </w:p>
    <w:p w:rsidR="006E01BB" w:rsidRPr="00012F86" w:rsidRDefault="006E01BB" w:rsidP="006E01BB">
      <w:pPr>
        <w:shd w:val="clear" w:color="auto" w:fill="FFFFFF"/>
        <w:spacing w:after="0" w:line="100" w:lineRule="atLeast"/>
        <w:textAlignment w:val="baseline"/>
      </w:pPr>
    </w:p>
    <w:p w:rsidR="00012F86" w:rsidRDefault="00012F86" w:rsidP="00012F86">
      <w:pPr>
        <w:shd w:val="clear" w:color="auto" w:fill="FFFFFF"/>
        <w:spacing w:after="0" w:line="100" w:lineRule="atLeast"/>
        <w:textAlignment w:val="baseline"/>
      </w:pPr>
    </w:p>
    <w:p w:rsidR="00012F86" w:rsidRDefault="00012F86" w:rsidP="00012F86">
      <w:pPr>
        <w:shd w:val="clear" w:color="auto" w:fill="FFFFFF"/>
        <w:spacing w:after="0" w:line="100" w:lineRule="atLeast"/>
        <w:textAlignment w:val="baseline"/>
      </w:pPr>
    </w:p>
    <w:p w:rsidR="00193407" w:rsidRDefault="007143E7">
      <w:pPr>
        <w:pStyle w:val="Predeterminado"/>
      </w:pPr>
      <w:r>
        <w:rPr>
          <w:b/>
          <w:sz w:val="32"/>
        </w:rPr>
        <w:lastRenderedPageBreak/>
        <w:t>Mantenimiento correctivo:</w:t>
      </w:r>
      <w:r>
        <w:rPr>
          <w:sz w:val="32"/>
        </w:rPr>
        <w:t xml:space="preserve"> </w:t>
      </w:r>
    </w:p>
    <w:p w:rsidR="00193407" w:rsidRDefault="007143E7">
      <w:pPr>
        <w:pStyle w:val="Predeterminado"/>
      </w:pPr>
      <w:r>
        <w:rPr>
          <w:sz w:val="23"/>
          <w:szCs w:val="23"/>
        </w:rPr>
        <w:t>Solucionamos más rápidamente los problemas tecnológicos que se presenten, sin importar el nivel de gravedad o especialización del problema.</w:t>
      </w:r>
    </w:p>
    <w:p w:rsidR="00193407" w:rsidRDefault="007143E7">
      <w:pPr>
        <w:pStyle w:val="Predeterminado"/>
      </w:pPr>
      <w:r>
        <w:rPr>
          <w:sz w:val="23"/>
          <w:szCs w:val="23"/>
        </w:rPr>
        <w:t>El mantenimiento correctivo es cuando un equipo ya presenta una falla, ya sea a nivel físico o a nivel software, se hace con el objetivo de restablecer la operatividad del sistema o equipo. En algunos casos, puede ser imposible de predecir o prevenir un fallo, lo que hace el mantenimiento correctivo la única opción. En otros casos, un sistema de mantenimiento deficiente puede exigir la reparación como consecuencia de la falta de mantenimiento preventivo.</w:t>
      </w:r>
    </w:p>
    <w:p w:rsidR="00193407" w:rsidRDefault="007143E7">
      <w:pPr>
        <w:pStyle w:val="Predeterminado"/>
      </w:pPr>
      <w:r>
        <w:rPr>
          <w:sz w:val="23"/>
          <w:szCs w:val="23"/>
        </w:rPr>
        <w:t>La característica principal de este tipo de mantenimiento es la de reparar o remplazar  en su totalidad piezas o el software que por el mal uso del equipo o por accidente se puedan haber dañado, dejando el equipo inutilizable en la mayoría de los casos, estas fallas pueden ser ocasionadas por descargas eléctricas, virus informáticos, humedad, polvo, falta de mantenimiento preventivo, mal uso de equipo, sobrecalentamiento, los factores pueden ser muchos, pero con un buen mantenimiento, el equipo volverá a funcionar de una manera óptima.</w:t>
      </w:r>
    </w:p>
    <w:p w:rsidR="00193407" w:rsidRDefault="007143E7">
      <w:pPr>
        <w:pStyle w:val="Predeterminado"/>
      </w:pPr>
      <w:r>
        <w:rPr>
          <w:sz w:val="23"/>
          <w:szCs w:val="23"/>
        </w:rPr>
        <w:t>Este servicio cubre todas aquellas tareas que se realizan a los equipos de acuerdo a un reporte de daño o mal funcionamiento. El mantenimiento correctivo es limitado y se atiende en conformidad con el tiempo de respuesta que se establezca en el servicio. Nuestra empresa cuenta con personal calificado para registrar los reportes de daños en nuestro sistema de tickets, la cual les asigna un número de reporte. Este número es procesado por los canales adecuados hasta su solución.</w:t>
      </w:r>
    </w:p>
    <w:p w:rsidR="00193407" w:rsidRDefault="00193407">
      <w:pPr>
        <w:pStyle w:val="Predeterminado"/>
      </w:pPr>
    </w:p>
    <w:p w:rsidR="00193407" w:rsidRDefault="007143E7">
      <w:pPr>
        <w:pStyle w:val="Predeterminado"/>
        <w:rPr>
          <w:sz w:val="23"/>
          <w:szCs w:val="23"/>
        </w:rPr>
      </w:pPr>
      <w:r>
        <w:rPr>
          <w:sz w:val="23"/>
          <w:szCs w:val="23"/>
        </w:rPr>
        <w:t>Sin importar el tamaño de  su empresa, ni lo complejo de los sistemas que maneje, ofrecemos nuestros servicio a través de pólizas de mantenimiento con visitas programadas para dar soporte técnico, preventivo y correctivo, asistencia telefónica para asesorías y soporte remoto para atender emergencias, si su empresa lo requiere, lo apoyamos con personal altamente capacitado de nuestra empresa laborando diariamente dentro de sus instalaciones, lo apoyamos para sus eventos especiales, ampliación de instalaciones y desarrollo de proyectos.</w:t>
      </w:r>
    </w:p>
    <w:p w:rsidR="00FC3430" w:rsidRDefault="00FC3430">
      <w:pPr>
        <w:pStyle w:val="Predeterminado"/>
        <w:rPr>
          <w:sz w:val="23"/>
          <w:szCs w:val="23"/>
        </w:rPr>
      </w:pPr>
      <w:bookmarkStart w:id="0" w:name="_GoBack"/>
      <w:bookmarkEnd w:id="0"/>
    </w:p>
    <w:p w:rsidR="006E01BB" w:rsidRPr="00FC3430" w:rsidRDefault="006E01BB" w:rsidP="006E01BB">
      <w:pPr>
        <w:spacing w:after="0"/>
        <w:rPr>
          <w:b/>
          <w:sz w:val="23"/>
          <w:szCs w:val="23"/>
        </w:rPr>
      </w:pPr>
      <w:r w:rsidRPr="00FC3430">
        <w:rPr>
          <w:b/>
          <w:sz w:val="23"/>
          <w:szCs w:val="23"/>
        </w:rPr>
        <w:t>Nuestros mantenimientos pueden ser a diferentes tipos de equipo:</w:t>
      </w:r>
    </w:p>
    <w:p w:rsidR="006E01BB" w:rsidRDefault="006E01BB" w:rsidP="006E01BB">
      <w:pPr>
        <w:pStyle w:val="Prrafodelista"/>
        <w:numPr>
          <w:ilvl w:val="0"/>
          <w:numId w:val="4"/>
        </w:numPr>
        <w:spacing w:after="0"/>
        <w:rPr>
          <w:sz w:val="23"/>
          <w:szCs w:val="23"/>
        </w:rPr>
      </w:pPr>
      <w:r>
        <w:rPr>
          <w:sz w:val="23"/>
          <w:szCs w:val="23"/>
        </w:rPr>
        <w:t xml:space="preserve">Laptops </w:t>
      </w:r>
    </w:p>
    <w:p w:rsidR="006E01BB" w:rsidRDefault="006E01BB" w:rsidP="006E01BB">
      <w:pPr>
        <w:pStyle w:val="Prrafodelista"/>
        <w:numPr>
          <w:ilvl w:val="0"/>
          <w:numId w:val="4"/>
        </w:numPr>
        <w:spacing w:after="0"/>
        <w:rPr>
          <w:sz w:val="23"/>
          <w:szCs w:val="23"/>
        </w:rPr>
      </w:pPr>
      <w:r>
        <w:rPr>
          <w:sz w:val="23"/>
          <w:szCs w:val="23"/>
        </w:rPr>
        <w:t>Computadoras de escritorio</w:t>
      </w:r>
    </w:p>
    <w:p w:rsidR="006E01BB" w:rsidRDefault="006E01BB" w:rsidP="006E01BB">
      <w:pPr>
        <w:pStyle w:val="Prrafodelista"/>
        <w:numPr>
          <w:ilvl w:val="0"/>
          <w:numId w:val="4"/>
        </w:numPr>
        <w:spacing w:after="0"/>
        <w:rPr>
          <w:sz w:val="23"/>
          <w:szCs w:val="23"/>
        </w:rPr>
      </w:pPr>
      <w:r>
        <w:rPr>
          <w:sz w:val="23"/>
          <w:szCs w:val="23"/>
        </w:rPr>
        <w:t>Impresoras</w:t>
      </w:r>
    </w:p>
    <w:p w:rsidR="006E01BB" w:rsidRDefault="006E01BB" w:rsidP="006E01BB">
      <w:pPr>
        <w:pStyle w:val="Prrafodelista"/>
        <w:numPr>
          <w:ilvl w:val="0"/>
          <w:numId w:val="4"/>
        </w:numPr>
        <w:spacing w:after="0"/>
        <w:rPr>
          <w:sz w:val="23"/>
          <w:szCs w:val="23"/>
        </w:rPr>
      </w:pPr>
      <w:r>
        <w:rPr>
          <w:sz w:val="23"/>
          <w:szCs w:val="23"/>
        </w:rPr>
        <w:lastRenderedPageBreak/>
        <w:t>Escáner</w:t>
      </w:r>
    </w:p>
    <w:p w:rsidR="006E01BB" w:rsidRDefault="006E01BB" w:rsidP="006E01BB">
      <w:pPr>
        <w:pStyle w:val="Prrafodelista"/>
        <w:numPr>
          <w:ilvl w:val="0"/>
          <w:numId w:val="4"/>
        </w:numPr>
        <w:spacing w:after="0"/>
        <w:rPr>
          <w:sz w:val="23"/>
          <w:szCs w:val="23"/>
        </w:rPr>
      </w:pPr>
      <w:r>
        <w:rPr>
          <w:sz w:val="23"/>
          <w:szCs w:val="23"/>
        </w:rPr>
        <w:t>Disco duro externo</w:t>
      </w:r>
    </w:p>
    <w:p w:rsidR="006E01BB" w:rsidRDefault="006E01BB" w:rsidP="006E01BB">
      <w:pPr>
        <w:pStyle w:val="Prrafodelista"/>
        <w:numPr>
          <w:ilvl w:val="0"/>
          <w:numId w:val="4"/>
        </w:numPr>
        <w:spacing w:after="0"/>
        <w:rPr>
          <w:sz w:val="23"/>
          <w:szCs w:val="23"/>
        </w:rPr>
      </w:pPr>
      <w:r>
        <w:rPr>
          <w:sz w:val="23"/>
          <w:szCs w:val="23"/>
        </w:rPr>
        <w:t>Conmutadores</w:t>
      </w:r>
    </w:p>
    <w:p w:rsidR="006E01BB" w:rsidRDefault="006E01BB" w:rsidP="006E01BB">
      <w:pPr>
        <w:pStyle w:val="Prrafodelista"/>
        <w:numPr>
          <w:ilvl w:val="0"/>
          <w:numId w:val="4"/>
        </w:numPr>
        <w:spacing w:after="0"/>
        <w:rPr>
          <w:sz w:val="23"/>
          <w:szCs w:val="23"/>
        </w:rPr>
      </w:pPr>
      <w:proofErr w:type="spellStart"/>
      <w:r>
        <w:rPr>
          <w:sz w:val="23"/>
          <w:szCs w:val="23"/>
        </w:rPr>
        <w:t>Routers</w:t>
      </w:r>
      <w:proofErr w:type="spellEnd"/>
    </w:p>
    <w:p w:rsidR="006E01BB" w:rsidRDefault="006E01BB" w:rsidP="006E01BB">
      <w:pPr>
        <w:spacing w:after="0"/>
        <w:rPr>
          <w:sz w:val="23"/>
          <w:szCs w:val="23"/>
        </w:rPr>
      </w:pPr>
    </w:p>
    <w:p w:rsidR="006E01BB" w:rsidRDefault="006E01BB" w:rsidP="006E01BB">
      <w:pPr>
        <w:spacing w:after="0"/>
        <w:rPr>
          <w:sz w:val="23"/>
          <w:szCs w:val="23"/>
        </w:rPr>
      </w:pPr>
      <w:r>
        <w:rPr>
          <w:sz w:val="23"/>
          <w:szCs w:val="23"/>
        </w:rPr>
        <w:t>También se pueden realizar mantenimientos preventivos al software.</w:t>
      </w:r>
    </w:p>
    <w:p w:rsidR="006E01BB" w:rsidRDefault="006E01BB" w:rsidP="006E01BB">
      <w:pPr>
        <w:pStyle w:val="Prrafodelista"/>
        <w:numPr>
          <w:ilvl w:val="0"/>
          <w:numId w:val="5"/>
        </w:numPr>
        <w:spacing w:after="0"/>
        <w:rPr>
          <w:sz w:val="23"/>
          <w:szCs w:val="23"/>
        </w:rPr>
      </w:pPr>
      <w:r>
        <w:rPr>
          <w:sz w:val="23"/>
          <w:szCs w:val="23"/>
        </w:rPr>
        <w:t>Actualizaciones</w:t>
      </w:r>
    </w:p>
    <w:p w:rsidR="006E01BB" w:rsidRDefault="006E01BB">
      <w:pPr>
        <w:pStyle w:val="Predeterminado"/>
      </w:pPr>
    </w:p>
    <w:p w:rsidR="00193407" w:rsidRDefault="00193407">
      <w:pPr>
        <w:pStyle w:val="Predeterminado"/>
      </w:pPr>
    </w:p>
    <w:sectPr w:rsidR="00193407">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C46E4"/>
    <w:multiLevelType w:val="multilevel"/>
    <w:tmpl w:val="A91053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E7371EA"/>
    <w:multiLevelType w:val="hybridMultilevel"/>
    <w:tmpl w:val="E08637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8621931"/>
    <w:multiLevelType w:val="hybridMultilevel"/>
    <w:tmpl w:val="21E80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9DE0FA3"/>
    <w:multiLevelType w:val="multilevel"/>
    <w:tmpl w:val="43A8FC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9DF2776"/>
    <w:multiLevelType w:val="multilevel"/>
    <w:tmpl w:val="3CD05A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193407"/>
    <w:rsid w:val="00012F86"/>
    <w:rsid w:val="00193407"/>
    <w:rsid w:val="00366BCD"/>
    <w:rsid w:val="006E01BB"/>
    <w:rsid w:val="007143E7"/>
    <w:rsid w:val="00FC34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tabs>
        <w:tab w:val="left" w:pos="708"/>
      </w:tabs>
      <w:suppressAutoHyphens/>
    </w:pPr>
    <w:rPr>
      <w:rFonts w:ascii="Calibri" w:eastAsia="Droid Sans" w:hAnsi="Calibri"/>
      <w:lang w:eastAsia="en-US"/>
    </w:rPr>
  </w:style>
  <w:style w:type="paragraph" w:customStyle="1" w:styleId="Encabezado3">
    <w:name w:val="Encabezado 3"/>
    <w:basedOn w:val="Predeterminado"/>
    <w:next w:val="Cuerpodetexto"/>
    <w:pPr>
      <w:numPr>
        <w:ilvl w:val="2"/>
        <w:numId w:val="1"/>
      </w:numPr>
      <w:spacing w:before="100" w:after="100" w:line="100" w:lineRule="atLeast"/>
      <w:outlineLvl w:val="2"/>
    </w:pPr>
    <w:rPr>
      <w:rFonts w:ascii="Times New Roman" w:eastAsia="Times New Roman" w:hAnsi="Times New Roman" w:cs="Times New Roman"/>
      <w:b/>
      <w:bCs/>
      <w:sz w:val="27"/>
      <w:szCs w:val="27"/>
      <w:lang w:eastAsia="es-MX"/>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sz w:val="20"/>
      <w:szCs w:val="20"/>
    </w:rPr>
  </w:style>
  <w:style w:type="character" w:customStyle="1" w:styleId="AsuntodelcomentarioCar">
    <w:name w:val="Asunto del comentario Car"/>
    <w:basedOn w:val="TextocomentarioCar"/>
    <w:rPr>
      <w:b/>
      <w:bCs/>
      <w:sz w:val="20"/>
      <w:szCs w:val="20"/>
    </w:rPr>
  </w:style>
  <w:style w:type="character" w:customStyle="1" w:styleId="TextodegloboCar">
    <w:name w:val="Texto de globo Car"/>
    <w:basedOn w:val="Fuentedeprrafopredeter"/>
    <w:rPr>
      <w:rFonts w:ascii="Tahoma" w:hAnsi="Tahoma" w:cs="Tahoma"/>
      <w:sz w:val="16"/>
      <w:szCs w:val="16"/>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tulo3Car">
    <w:name w:val="Título 3 Car"/>
    <w:basedOn w:val="Fuentedeprrafopredeter"/>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style>
  <w:style w:type="character" w:customStyle="1" w:styleId="ListLabel1">
    <w:name w:val="ListLabel 1"/>
    <w:rPr>
      <w:rFonts w:cs="Courier New"/>
    </w:rPr>
  </w:style>
  <w:style w:type="paragraph" w:styleId="Encabezado">
    <w:name w:val="header"/>
    <w:basedOn w:val="Predeterminado"/>
    <w:next w:val="Cuerpodetexto"/>
    <w:pPr>
      <w:keepNext/>
      <w:spacing w:before="240" w:after="120"/>
    </w:pPr>
    <w:rPr>
      <w:rFonts w:ascii="Liberation Sans" w:hAnsi="Liberation Sans" w:cs="FreeSans"/>
      <w:sz w:val="28"/>
      <w:szCs w:val="28"/>
    </w:rPr>
  </w:style>
  <w:style w:type="paragraph" w:customStyle="1" w:styleId="Cuerpodetexto">
    <w:name w:val="Cuerpo de texto"/>
    <w:basedOn w:val="Predeterminado"/>
    <w:pPr>
      <w:spacing w:after="120"/>
    </w:pPr>
  </w:style>
  <w:style w:type="paragraph" w:styleId="Lista">
    <w:name w:val="List"/>
    <w:basedOn w:val="Cuerpodetexto"/>
    <w:rPr>
      <w:rFonts w:cs="FreeSans"/>
    </w:rPr>
  </w:style>
  <w:style w:type="paragraph" w:customStyle="1" w:styleId="Etiqueta">
    <w:name w:val="Etiqueta"/>
    <w:basedOn w:val="Predeterminado"/>
    <w:pPr>
      <w:suppressLineNumbers/>
      <w:spacing w:before="120" w:after="120"/>
    </w:pPr>
    <w:rPr>
      <w:rFonts w:cs="FreeSans"/>
      <w:i/>
      <w:iCs/>
      <w:sz w:val="24"/>
      <w:szCs w:val="24"/>
    </w:rPr>
  </w:style>
  <w:style w:type="paragraph" w:customStyle="1" w:styleId="ndice">
    <w:name w:val="Índice"/>
    <w:basedOn w:val="Predeterminado"/>
    <w:pPr>
      <w:suppressLineNumbers/>
    </w:pPr>
    <w:rPr>
      <w:rFonts w:cs="FreeSans"/>
    </w:rPr>
  </w:style>
  <w:style w:type="paragraph" w:styleId="Textocomentario">
    <w:name w:val="annotation text"/>
    <w:basedOn w:val="Predeterminado"/>
    <w:pPr>
      <w:spacing w:line="100" w:lineRule="atLeast"/>
    </w:pPr>
    <w:rPr>
      <w:sz w:val="20"/>
      <w:szCs w:val="20"/>
    </w:rPr>
  </w:style>
  <w:style w:type="paragraph" w:styleId="Asuntodelcomentario">
    <w:name w:val="annotation subject"/>
    <w:basedOn w:val="Textocomentario"/>
    <w:rPr>
      <w:b/>
      <w:bCs/>
    </w:rPr>
  </w:style>
  <w:style w:type="paragraph" w:styleId="Textodeglobo">
    <w:name w:val="Balloon Text"/>
    <w:basedOn w:val="Predeterminado"/>
    <w:pPr>
      <w:spacing w:after="0" w:line="100" w:lineRule="atLeast"/>
    </w:pPr>
    <w:rPr>
      <w:rFonts w:ascii="Tahoma" w:hAnsi="Tahoma" w:cs="Tahoma"/>
      <w:sz w:val="16"/>
      <w:szCs w:val="16"/>
    </w:rPr>
  </w:style>
  <w:style w:type="paragraph" w:customStyle="1" w:styleId="Encabezamiento">
    <w:name w:val="Encabezamiento"/>
    <w:basedOn w:val="Predeterminado"/>
    <w:pPr>
      <w:suppressLineNumbers/>
      <w:tabs>
        <w:tab w:val="center" w:pos="4419"/>
        <w:tab w:val="right" w:pos="8838"/>
      </w:tabs>
      <w:spacing w:after="0" w:line="100" w:lineRule="atLeast"/>
    </w:pPr>
  </w:style>
  <w:style w:type="paragraph" w:styleId="Piedepgina">
    <w:name w:val="footer"/>
    <w:basedOn w:val="Predeterminado"/>
    <w:pPr>
      <w:suppressLineNumbers/>
      <w:tabs>
        <w:tab w:val="center" w:pos="4419"/>
        <w:tab w:val="right" w:pos="8838"/>
      </w:tabs>
      <w:spacing w:after="0" w:line="100" w:lineRule="atLeast"/>
    </w:pPr>
  </w:style>
  <w:style w:type="paragraph" w:styleId="NormalWeb">
    <w:name w:val="Normal (Web)"/>
    <w:basedOn w:val="Predeterminado"/>
    <w:pPr>
      <w:spacing w:before="100" w:after="100" w:line="100" w:lineRule="atLeast"/>
    </w:pPr>
    <w:rPr>
      <w:rFonts w:ascii="Times New Roman" w:eastAsia="Times New Roman" w:hAnsi="Times New Roman" w:cs="Times New Roman"/>
      <w:sz w:val="24"/>
      <w:szCs w:val="24"/>
      <w:lang w:eastAsia="es-MX"/>
    </w:rPr>
  </w:style>
  <w:style w:type="paragraph" w:styleId="Prrafodelista">
    <w:name w:val="List Paragraph"/>
    <w:basedOn w:val="Predeterminado"/>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90C06-4125-47EC-9090-C4F648447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616</Words>
  <Characters>3390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Ariana Sosa</cp:lastModifiedBy>
  <cp:revision>6</cp:revision>
  <dcterms:created xsi:type="dcterms:W3CDTF">2015-02-25T17:04:00Z</dcterms:created>
  <dcterms:modified xsi:type="dcterms:W3CDTF">2015-05-20T21:03:00Z</dcterms:modified>
</cp:coreProperties>
</file>