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C46F80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C46F80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C46F80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placeholder>
                            <w:docPart w:val="93CECB6BE1E943D8B5DE1319E73D5F1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C46F80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placeholder>
                            <w:docPart w:val="80FCE08A58F94089A0C24A09E6104F4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Случај: </w:t>
                          </w:r>
                          <w:r w:rsidR="004515EC">
                            <w:rPr>
                              <w:b/>
                              <w:sz w:val="32"/>
                              <w:szCs w:val="32"/>
                            </w:rPr>
                            <w:t>инсталација пратећих програма</w:t>
                          </w:r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C46F80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rPr>
                    <w:sz w:val="20"/>
                    <w:szCs w:val="20"/>
                  </w:rPr>
                </w:pPr>
                <w:r w:rsidRPr="00687588">
                  <w:rPr>
                    <w:sz w:val="20"/>
                    <w:szCs w:val="20"/>
                  </w:rPr>
                  <w:t>Павловић Никола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bookmarkStart w:id="0" w:name="_GoBack"/>
            <w:bookmarkEnd w:id="0"/>
            <w:p w:rsidR="009357FC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70199" w:history="1">
                <w:r w:rsidR="009357FC" w:rsidRPr="00217331">
                  <w:rPr>
                    <w:rStyle w:val="Hyperlink"/>
                    <w:noProof/>
                  </w:rPr>
                  <w:t>1</w:t>
                </w:r>
                <w:r w:rsidR="009357FC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9357FC" w:rsidRPr="00217331">
                  <w:rPr>
                    <w:rStyle w:val="Hyperlink"/>
                    <w:noProof/>
                  </w:rPr>
                  <w:t>Увод</w:t>
                </w:r>
                <w:r w:rsidR="009357FC">
                  <w:rPr>
                    <w:noProof/>
                    <w:webHidden/>
                  </w:rPr>
                  <w:tab/>
                </w:r>
                <w:r w:rsidR="009357FC">
                  <w:rPr>
                    <w:noProof/>
                    <w:webHidden/>
                  </w:rPr>
                  <w:fldChar w:fldCharType="begin"/>
                </w:r>
                <w:r w:rsidR="009357FC">
                  <w:rPr>
                    <w:noProof/>
                    <w:webHidden/>
                  </w:rPr>
                  <w:instrText xml:space="preserve"> PAGEREF _Toc508970199 \h </w:instrText>
                </w:r>
                <w:r w:rsidR="009357FC">
                  <w:rPr>
                    <w:noProof/>
                    <w:webHidden/>
                  </w:rPr>
                </w:r>
                <w:r w:rsidR="009357FC">
                  <w:rPr>
                    <w:noProof/>
                    <w:webHidden/>
                  </w:rPr>
                  <w:fldChar w:fldCharType="separate"/>
                </w:r>
                <w:r w:rsidR="009357FC">
                  <w:rPr>
                    <w:noProof/>
                    <w:webHidden/>
                  </w:rPr>
                  <w:t>3</w:t>
                </w:r>
                <w:r w:rsidR="009357FC"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0" w:history="1">
                <w:r w:rsidRPr="00217331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1" w:history="1">
                <w:r w:rsidRPr="00217331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2" w:history="1">
                <w:r w:rsidRPr="00217331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3" w:history="1">
                <w:r w:rsidRPr="00217331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4" w:history="1">
                <w:r w:rsidRPr="00217331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Сценарио инсталације пратећих програма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5" w:history="1">
                <w:r w:rsidRPr="00217331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6" w:history="1">
                <w:r w:rsidRPr="00217331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7" w:history="1">
                <w:r w:rsidRPr="00217331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8" w:history="1">
                <w:r w:rsidRPr="00217331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09" w:history="1">
                <w:r w:rsidRPr="00217331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57FC" w:rsidRDefault="009357FC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70210" w:history="1">
                <w:r w:rsidRPr="00217331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217331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_Toc508970210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70199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70200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4515EC">
        <w:t>Инсталација пратећих програма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70201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70202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970203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70204"/>
      <w:r w:rsidRPr="00687588">
        <w:t xml:space="preserve">Сценарио </w:t>
      </w:r>
      <w:r w:rsidR="00AF1D3B">
        <w:t>инсталације пратећих програма</w:t>
      </w:r>
      <w:bookmarkEnd w:id="6"/>
    </w:p>
    <w:p w:rsidR="00836BA2" w:rsidRPr="00687588" w:rsidRDefault="00836BA2" w:rsidP="00836BA2">
      <w:pPr>
        <w:pStyle w:val="Heading2"/>
      </w:pPr>
      <w:bookmarkStart w:id="7" w:name="_Toc508970205"/>
      <w:r w:rsidRPr="00687588">
        <w:t>Кратак опис</w:t>
      </w:r>
      <w:bookmarkEnd w:id="7"/>
    </w:p>
    <w:p w:rsidR="00836BA2" w:rsidRPr="00687588" w:rsidRDefault="00836BA2" w:rsidP="00836BA2">
      <w:pPr>
        <w:ind w:left="360"/>
      </w:pPr>
      <w:r w:rsidRPr="00687588">
        <w:t xml:space="preserve">Корисник </w:t>
      </w:r>
      <w:r w:rsidR="00055568">
        <w:t>жели да инсталира екстензију за прегледач и криптографски програм да би могао да се пријави са личном картом</w:t>
      </w:r>
      <w:r w:rsidRPr="00687588">
        <w:t>.</w:t>
      </w:r>
    </w:p>
    <w:p w:rsidR="007D0074" w:rsidRPr="00687588" w:rsidRDefault="009A6E67" w:rsidP="007D0074">
      <w:pPr>
        <w:pStyle w:val="Heading2"/>
      </w:pPr>
      <w:bookmarkStart w:id="8" w:name="_Toc508970206"/>
      <w:r w:rsidRPr="00687588">
        <w:t>Главни т</w:t>
      </w:r>
      <w:r w:rsidR="007D0074" w:rsidRPr="00687588">
        <w:t>ок догађаја</w:t>
      </w:r>
      <w:bookmarkEnd w:id="8"/>
    </w:p>
    <w:p w:rsidR="00055568" w:rsidRDefault="00055568" w:rsidP="00526DF1">
      <w:pPr>
        <w:pStyle w:val="ListParagraph"/>
        <w:numPr>
          <w:ilvl w:val="0"/>
          <w:numId w:val="13"/>
        </w:numPr>
      </w:pPr>
      <w:r>
        <w:t xml:space="preserve">Корисник на почетној страници бира линк који га води на </w:t>
      </w:r>
      <w:r w:rsidRPr="00055568">
        <w:rPr>
          <w:lang w:val="sr-Latn-RS"/>
        </w:rPr>
        <w:t>Firefox</w:t>
      </w:r>
      <w:r>
        <w:t xml:space="preserve"> или </w:t>
      </w:r>
      <w:r w:rsidRPr="00055568">
        <w:rPr>
          <w:lang w:val="sr-Latn-RS"/>
        </w:rPr>
        <w:t xml:space="preserve">Chrome </w:t>
      </w:r>
      <w:r>
        <w:t>продавницу екстензија, у зависности од тога који прегледач користи</w:t>
      </w:r>
    </w:p>
    <w:p w:rsidR="007D0074" w:rsidRDefault="00055568" w:rsidP="00526DF1">
      <w:pPr>
        <w:pStyle w:val="ListParagraph"/>
        <w:numPr>
          <w:ilvl w:val="0"/>
          <w:numId w:val="13"/>
        </w:numPr>
      </w:pPr>
      <w:r>
        <w:t>На продавници, корисник бира дугме за инсталацију екстензије</w:t>
      </w:r>
    </w:p>
    <w:p w:rsidR="00055568" w:rsidRPr="00687588" w:rsidRDefault="00055568" w:rsidP="00526DF1">
      <w:pPr>
        <w:pStyle w:val="ListParagraph"/>
        <w:numPr>
          <w:ilvl w:val="0"/>
          <w:numId w:val="13"/>
        </w:numPr>
      </w:pPr>
      <w:r>
        <w:t>Екстензија се инсталирала</w:t>
      </w:r>
    </w:p>
    <w:p w:rsidR="007D0074" w:rsidRPr="00687588" w:rsidRDefault="00055568" w:rsidP="007D0074">
      <w:pPr>
        <w:pStyle w:val="ListParagraph"/>
        <w:numPr>
          <w:ilvl w:val="0"/>
          <w:numId w:val="13"/>
        </w:numPr>
      </w:pPr>
      <w:r>
        <w:t>Корисник се враћа на сајт</w:t>
      </w:r>
    </w:p>
    <w:p w:rsidR="007D0074" w:rsidRPr="00687588" w:rsidRDefault="00055568" w:rsidP="007D0074">
      <w:pPr>
        <w:pStyle w:val="ListParagraph"/>
        <w:numPr>
          <w:ilvl w:val="0"/>
          <w:numId w:val="13"/>
        </w:numPr>
      </w:pPr>
      <w:r>
        <w:t>Корисник кликће на линк за преузимање инсталације криптографског програма</w:t>
      </w:r>
    </w:p>
    <w:p w:rsidR="00970D5F" w:rsidRDefault="00055568" w:rsidP="0060458B">
      <w:pPr>
        <w:pStyle w:val="ListParagraph"/>
        <w:numPr>
          <w:ilvl w:val="0"/>
          <w:numId w:val="13"/>
        </w:numPr>
      </w:pPr>
      <w:r>
        <w:lastRenderedPageBreak/>
        <w:t>Корисник покреће инсталацију</w:t>
      </w:r>
    </w:p>
    <w:p w:rsidR="00055568" w:rsidRPr="00687588" w:rsidRDefault="00055568" w:rsidP="0060458B">
      <w:pPr>
        <w:pStyle w:val="ListParagraph"/>
        <w:numPr>
          <w:ilvl w:val="0"/>
          <w:numId w:val="13"/>
        </w:numPr>
      </w:pPr>
      <w:r>
        <w:t>Криптографски програм се инсталира</w:t>
      </w:r>
    </w:p>
    <w:p w:rsidR="007D0074" w:rsidRPr="00687588" w:rsidRDefault="00055568" w:rsidP="0060458B">
      <w:pPr>
        <w:pStyle w:val="ListParagraph"/>
        <w:numPr>
          <w:ilvl w:val="0"/>
          <w:numId w:val="13"/>
        </w:numPr>
      </w:pPr>
      <w:r>
        <w:t>Инсталација се затвара</w:t>
      </w:r>
    </w:p>
    <w:p w:rsidR="007D0074" w:rsidRPr="00687588" w:rsidRDefault="007D0074" w:rsidP="007D0074">
      <w:pPr>
        <w:pStyle w:val="Heading2"/>
        <w:numPr>
          <w:ilvl w:val="0"/>
          <w:numId w:val="0"/>
        </w:numPr>
      </w:pPr>
    </w:p>
    <w:p w:rsidR="007D0074" w:rsidRPr="00687588" w:rsidRDefault="009A6E67" w:rsidP="007D0074">
      <w:pPr>
        <w:pStyle w:val="Heading2"/>
      </w:pPr>
      <w:bookmarkStart w:id="9" w:name="_Toc508970207"/>
      <w:r w:rsidRPr="00687588">
        <w:t>Остали</w:t>
      </w:r>
      <w:r w:rsidR="007D0074" w:rsidRPr="00687588">
        <w:t xml:space="preserve"> токови</w:t>
      </w:r>
      <w:bookmarkEnd w:id="9"/>
    </w:p>
    <w:p w:rsidR="00687588" w:rsidRDefault="007D0074" w:rsidP="00FA3834">
      <w:pPr>
        <w:pStyle w:val="ListParagraph"/>
        <w:numPr>
          <w:ilvl w:val="0"/>
          <w:numId w:val="14"/>
        </w:numPr>
      </w:pPr>
      <w:r w:rsidRPr="00687588">
        <w:t>К</w:t>
      </w:r>
      <w:r w:rsidR="00FA3834">
        <w:t>орисник нема администраторске привилегије на свом рачунару</w:t>
      </w:r>
    </w:p>
    <w:p w:rsidR="00FA3834" w:rsidRDefault="00FA3834" w:rsidP="00FA3834">
      <w:pPr>
        <w:pStyle w:val="ListParagraph"/>
        <w:numPr>
          <w:ilvl w:val="0"/>
          <w:numId w:val="14"/>
        </w:numPr>
      </w:pPr>
      <w:r>
        <w:t>Инсталација се затвара уз поруку да су потребне администраторске привилегије</w:t>
      </w:r>
    </w:p>
    <w:p w:rsidR="00FA3834" w:rsidRDefault="00FA3834" w:rsidP="00FA3834">
      <w:pPr>
        <w:pStyle w:val="ListParagraph"/>
        <w:ind w:left="1080"/>
      </w:pPr>
    </w:p>
    <w:p w:rsidR="00FA3834" w:rsidRDefault="00FA3834" w:rsidP="00FA3834">
      <w:pPr>
        <w:pStyle w:val="ListParagraph"/>
        <w:numPr>
          <w:ilvl w:val="0"/>
          <w:numId w:val="25"/>
        </w:numPr>
      </w:pPr>
      <w:r>
        <w:t>Корисник у неком тренутку одустао од инсталације</w:t>
      </w:r>
    </w:p>
    <w:p w:rsidR="00FA3834" w:rsidRPr="00687588" w:rsidRDefault="00FA3834" w:rsidP="00FA3834">
      <w:pPr>
        <w:pStyle w:val="ListParagraph"/>
        <w:numPr>
          <w:ilvl w:val="0"/>
          <w:numId w:val="25"/>
        </w:numPr>
      </w:pPr>
      <w:r>
        <w:t>Повратак на корак 1</w:t>
      </w:r>
    </w:p>
    <w:p w:rsidR="00687588" w:rsidRPr="00687588" w:rsidRDefault="00687588" w:rsidP="00687588">
      <w:pPr>
        <w:pStyle w:val="Heading2"/>
      </w:pPr>
      <w:bookmarkStart w:id="10" w:name="_Toc508970208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8970209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>Корисник отворио почетну страницу на некој од подржаних платформи</w:t>
      </w:r>
      <w:r w:rsidR="00526E36">
        <w:t>.</w:t>
      </w:r>
    </w:p>
    <w:p w:rsidR="00687588" w:rsidRPr="00687588" w:rsidRDefault="00687588" w:rsidP="00687588">
      <w:pPr>
        <w:pStyle w:val="Heading2"/>
      </w:pPr>
      <w:bookmarkStart w:id="12" w:name="_Toc508970210"/>
      <w:r w:rsidRPr="00687588">
        <w:t>Последице</w:t>
      </w:r>
      <w:bookmarkEnd w:id="12"/>
    </w:p>
    <w:p w:rsidR="00A759DC" w:rsidRPr="00687588" w:rsidRDefault="00FA3834" w:rsidP="00687588">
      <w:pPr>
        <w:ind w:left="360"/>
      </w:pPr>
      <w:r>
        <w:t>Пратећи софтвер је инсталиран. Корисник може користити личну карту за пријаву.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F80" w:rsidRDefault="00C46F80" w:rsidP="00EF14A1">
      <w:r>
        <w:separator/>
      </w:r>
    </w:p>
  </w:endnote>
  <w:endnote w:type="continuationSeparator" w:id="0">
    <w:p w:rsidR="00C46F80" w:rsidRDefault="00C46F80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D472B">
      <w:rPr>
        <w:noProof/>
      </w:rPr>
      <w:t>2</w:t>
    </w:r>
    <w:r>
      <w:rPr>
        <w:noProof/>
      </w:rPr>
      <w:fldChar w:fldCharType="end"/>
    </w:r>
    <w:r>
      <w:t xml:space="preserve"> </w:t>
    </w:r>
    <w:r w:rsidR="00C46F80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F80" w:rsidRDefault="00C46F80" w:rsidP="00EF14A1">
      <w:r>
        <w:separator/>
      </w:r>
    </w:p>
  </w:footnote>
  <w:footnote w:type="continuationSeparator" w:id="0">
    <w:p w:rsidR="00C46F80" w:rsidRDefault="00C46F80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46F80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DA7ED2A0"/>
    <w:lvl w:ilvl="0" w:tplc="BC72D9BE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8D2600"/>
    <w:multiLevelType w:val="hybridMultilevel"/>
    <w:tmpl w:val="1332ED46"/>
    <w:lvl w:ilvl="0" w:tplc="4EC42216">
      <w:start w:val="1"/>
      <w:numFmt w:val="decimal"/>
      <w:lvlText w:val="*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2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3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2"/>
  </w:num>
  <w:num w:numId="21">
    <w:abstractNumId w:val="16"/>
  </w:num>
  <w:num w:numId="22">
    <w:abstractNumId w:val="19"/>
  </w:num>
  <w:num w:numId="23">
    <w:abstractNumId w:val="11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55568"/>
    <w:rsid w:val="000861BB"/>
    <w:rsid w:val="00087F04"/>
    <w:rsid w:val="000A77AE"/>
    <w:rsid w:val="000D472B"/>
    <w:rsid w:val="00165F93"/>
    <w:rsid w:val="00197A86"/>
    <w:rsid w:val="001F3FE6"/>
    <w:rsid w:val="002803BF"/>
    <w:rsid w:val="002C5398"/>
    <w:rsid w:val="00310E44"/>
    <w:rsid w:val="00372566"/>
    <w:rsid w:val="003D2E3C"/>
    <w:rsid w:val="003D323A"/>
    <w:rsid w:val="004346DE"/>
    <w:rsid w:val="004515EC"/>
    <w:rsid w:val="004E0903"/>
    <w:rsid w:val="00526E36"/>
    <w:rsid w:val="0057186F"/>
    <w:rsid w:val="00687588"/>
    <w:rsid w:val="0069183A"/>
    <w:rsid w:val="006B0DA4"/>
    <w:rsid w:val="00750F08"/>
    <w:rsid w:val="00795EE1"/>
    <w:rsid w:val="007D0074"/>
    <w:rsid w:val="0080525C"/>
    <w:rsid w:val="0083571F"/>
    <w:rsid w:val="00836BA2"/>
    <w:rsid w:val="0088058D"/>
    <w:rsid w:val="008C3695"/>
    <w:rsid w:val="008D2149"/>
    <w:rsid w:val="008E4B48"/>
    <w:rsid w:val="009047A5"/>
    <w:rsid w:val="009357FC"/>
    <w:rsid w:val="00964CCC"/>
    <w:rsid w:val="00970D5F"/>
    <w:rsid w:val="00973EA2"/>
    <w:rsid w:val="00986640"/>
    <w:rsid w:val="009A6E67"/>
    <w:rsid w:val="00A52793"/>
    <w:rsid w:val="00A759DC"/>
    <w:rsid w:val="00AD430F"/>
    <w:rsid w:val="00AE2552"/>
    <w:rsid w:val="00AE4C6C"/>
    <w:rsid w:val="00AF1D3B"/>
    <w:rsid w:val="00BD7254"/>
    <w:rsid w:val="00C46F80"/>
    <w:rsid w:val="00CB7528"/>
    <w:rsid w:val="00D121CF"/>
    <w:rsid w:val="00E02CD4"/>
    <w:rsid w:val="00E71B51"/>
    <w:rsid w:val="00E94FA1"/>
    <w:rsid w:val="00EB4F58"/>
    <w:rsid w:val="00ED0743"/>
    <w:rsid w:val="00EE1399"/>
    <w:rsid w:val="00EF14A1"/>
    <w:rsid w:val="00EF3780"/>
    <w:rsid w:val="00FA3834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5:docId w15:val="{9B737ADC-BFE0-4B24-8F3D-CE09B8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3CECB6BE1E943D8B5DE1319E73D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BBA3-7433-4013-BA85-10AABCB4DC09}"/>
      </w:docPartPr>
      <w:docPartBody>
        <w:p w:rsidR="002A1820" w:rsidRDefault="00DA1A4C">
          <w:pPr>
            <w:pStyle w:val="93CECB6BE1E943D8B5DE1319E73D5F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0FCE08A58F94089A0C24A09E610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5A69-275F-4251-8FA6-C798548D5240}"/>
      </w:docPartPr>
      <w:docPartBody>
        <w:p w:rsidR="005065D2" w:rsidRDefault="005065D2" w:rsidP="005065D2">
          <w:pPr>
            <w:pStyle w:val="80FCE08A58F94089A0C24A09E6104F47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050C5"/>
    <w:rsid w:val="002A1820"/>
    <w:rsid w:val="005065D2"/>
    <w:rsid w:val="00632C3E"/>
    <w:rsid w:val="00AC124C"/>
    <w:rsid w:val="00AE16C6"/>
    <w:rsid w:val="00B46511"/>
    <w:rsid w:val="00BC3FC4"/>
    <w:rsid w:val="00BD4FBD"/>
    <w:rsid w:val="00CB2F85"/>
    <w:rsid w:val="00DA0511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8.xml><?xml version="1.0" encoding="utf-8"?>
<ds:datastoreItem xmlns:ds="http://schemas.openxmlformats.org/officeDocument/2006/customXml" ds:itemID="{0423E29D-D024-482A-834C-0C39C876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9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инсталација пратећих програма</dc:title>
  <dc:subject>Hello Messenger v1.0</dc:subject>
  <dc:creator>Corporate Edition</dc:creator>
  <cp:lastModifiedBy>Nikola Pavlović</cp:lastModifiedBy>
  <cp:revision>9</cp:revision>
  <cp:lastPrinted>2018-03-04T20:35:00Z</cp:lastPrinted>
  <dcterms:created xsi:type="dcterms:W3CDTF">2018-03-13T23:42:00Z</dcterms:created>
  <dcterms:modified xsi:type="dcterms:W3CDTF">2018-03-16T12:27:00Z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