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0010416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C4C53" w:rsidRPr="008C4C53" w:rsidRDefault="008C4C53">
          <w:pPr>
            <w:pStyle w:val="TtuloTDC"/>
            <w:rPr>
              <w:b/>
              <w:i/>
              <w:sz w:val="96"/>
              <w:szCs w:val="96"/>
              <w:lang w:val="es-ES"/>
            </w:rPr>
          </w:pPr>
          <w:r w:rsidRPr="008C4C53">
            <w:rPr>
              <w:b/>
              <w:i/>
              <w:sz w:val="96"/>
              <w:szCs w:val="96"/>
              <w:lang w:val="es-ES"/>
            </w:rPr>
            <w:t>INDICE</w:t>
          </w:r>
        </w:p>
        <w:p w:rsidR="008C4C53" w:rsidRDefault="008C4C53">
          <w:pPr>
            <w:pStyle w:val="TtuloTDC"/>
            <w:rPr>
              <w:lang w:val="es-ES"/>
            </w:rPr>
          </w:pPr>
        </w:p>
        <w:p w:rsidR="008C4C53" w:rsidRDefault="008C4C53">
          <w:pPr>
            <w:pStyle w:val="TtuloTDC"/>
            <w:rPr>
              <w:lang w:val="es-ES"/>
            </w:rPr>
          </w:pPr>
        </w:p>
        <w:p w:rsidR="008C4C53" w:rsidRDefault="008C4C53">
          <w:pPr>
            <w:pStyle w:val="TtuloTDC"/>
          </w:pPr>
          <w:r>
            <w:rPr>
              <w:lang w:val="es-ES"/>
            </w:rPr>
            <w:t>Contenido</w:t>
          </w:r>
        </w:p>
        <w:p w:rsidR="008C4C53" w:rsidRDefault="008C4C53" w:rsidP="008C4C53">
          <w:pPr>
            <w:pStyle w:val="TDC1"/>
            <w:rPr>
              <w:noProof/>
            </w:rPr>
          </w:pPr>
          <w:r>
            <w:rPr>
              <w:b/>
              <w:bCs/>
              <w:lang w:val="es-ES"/>
            </w:rPr>
            <w:fldChar w:fldCharType="begin"/>
          </w:r>
          <w:r>
            <w:rPr>
              <w:b/>
              <w:bCs/>
              <w:lang w:val="es-ES"/>
            </w:rPr>
            <w:instrText xml:space="preserve"> TOC \o "1-3" \h \z \u </w:instrText>
          </w:r>
          <w:r>
            <w:rPr>
              <w:b/>
              <w:bCs/>
              <w:lang w:val="es-ES"/>
            </w:rPr>
            <w:fldChar w:fldCharType="separate"/>
          </w:r>
          <w:hyperlink w:anchor="_Toc179832970" w:history="1">
            <w:r w:rsidRPr="00642A58">
              <w:rPr>
                <w:rStyle w:val="Hipervnculo"/>
                <w:noProof/>
              </w:rPr>
              <w:t>EL IMPACTO DE LA TECNOLOGÍA EN LA EDUCACIÓN MODERNA</w:t>
            </w:r>
            <w:r>
              <w:rPr>
                <w:noProof/>
                <w:webHidden/>
              </w:rPr>
              <w:tab/>
            </w:r>
            <w:r>
              <w:rPr>
                <w:noProof/>
                <w:webHidden/>
              </w:rPr>
              <w:fldChar w:fldCharType="begin"/>
            </w:r>
            <w:r>
              <w:rPr>
                <w:noProof/>
                <w:webHidden/>
              </w:rPr>
              <w:instrText xml:space="preserve"> PAGEREF _Toc179832970 \h </w:instrText>
            </w:r>
            <w:r>
              <w:rPr>
                <w:noProof/>
                <w:webHidden/>
              </w:rPr>
            </w:r>
            <w:r>
              <w:rPr>
                <w:noProof/>
                <w:webHidden/>
              </w:rPr>
              <w:fldChar w:fldCharType="separate"/>
            </w:r>
            <w:r>
              <w:rPr>
                <w:noProof/>
                <w:webHidden/>
              </w:rPr>
              <w:t>2</w:t>
            </w:r>
            <w:r>
              <w:rPr>
                <w:noProof/>
                <w:webHidden/>
              </w:rPr>
              <w:fldChar w:fldCharType="end"/>
            </w:r>
          </w:hyperlink>
        </w:p>
        <w:p w:rsidR="008C4C53" w:rsidRDefault="008C4C53">
          <w:pPr>
            <w:pStyle w:val="TDC2"/>
            <w:tabs>
              <w:tab w:val="right" w:leader="dot" w:pos="8828"/>
            </w:tabs>
            <w:rPr>
              <w:rStyle w:val="Hipervnculo"/>
              <w:noProof/>
            </w:rPr>
          </w:pPr>
        </w:p>
        <w:p w:rsidR="008C4C53" w:rsidRDefault="008C4C53">
          <w:pPr>
            <w:pStyle w:val="TDC2"/>
            <w:tabs>
              <w:tab w:val="right" w:leader="dot" w:pos="8828"/>
            </w:tabs>
            <w:rPr>
              <w:noProof/>
            </w:rPr>
          </w:pPr>
          <w:hyperlink w:anchor="_Toc179832971" w:history="1">
            <w:r w:rsidRPr="00642A58">
              <w:rPr>
                <w:rStyle w:val="Hipervnculo"/>
                <w:noProof/>
              </w:rPr>
              <w:t>EL ACCESO AL CONOCIMIENTO GLOBAL</w:t>
            </w:r>
            <w:r>
              <w:rPr>
                <w:noProof/>
                <w:webHidden/>
              </w:rPr>
              <w:tab/>
            </w:r>
            <w:r>
              <w:rPr>
                <w:noProof/>
                <w:webHidden/>
              </w:rPr>
              <w:fldChar w:fldCharType="begin"/>
            </w:r>
            <w:r>
              <w:rPr>
                <w:noProof/>
                <w:webHidden/>
              </w:rPr>
              <w:instrText xml:space="preserve"> PAGEREF _Toc179832971 \h </w:instrText>
            </w:r>
            <w:r>
              <w:rPr>
                <w:noProof/>
                <w:webHidden/>
              </w:rPr>
            </w:r>
            <w:r>
              <w:rPr>
                <w:noProof/>
                <w:webHidden/>
              </w:rPr>
              <w:fldChar w:fldCharType="separate"/>
            </w:r>
            <w:r>
              <w:rPr>
                <w:noProof/>
                <w:webHidden/>
              </w:rPr>
              <w:t>2</w:t>
            </w:r>
            <w:r>
              <w:rPr>
                <w:noProof/>
                <w:webHidden/>
              </w:rPr>
              <w:fldChar w:fldCharType="end"/>
            </w:r>
          </w:hyperlink>
        </w:p>
        <w:p w:rsidR="008C4C53" w:rsidRDefault="008C4C53">
          <w:pPr>
            <w:pStyle w:val="TDC2"/>
            <w:tabs>
              <w:tab w:val="right" w:leader="dot" w:pos="8828"/>
            </w:tabs>
            <w:rPr>
              <w:rStyle w:val="Hipervnculo"/>
              <w:noProof/>
            </w:rPr>
          </w:pPr>
        </w:p>
        <w:p w:rsidR="008C4C53" w:rsidRDefault="008C4C53">
          <w:pPr>
            <w:pStyle w:val="TDC2"/>
            <w:tabs>
              <w:tab w:val="right" w:leader="dot" w:pos="8828"/>
            </w:tabs>
            <w:rPr>
              <w:noProof/>
            </w:rPr>
          </w:pPr>
          <w:hyperlink w:anchor="_Toc179832972" w:history="1">
            <w:r w:rsidRPr="00642A58">
              <w:rPr>
                <w:rStyle w:val="Hipervnculo"/>
                <w:noProof/>
              </w:rPr>
              <w:t>APRENDIZAJE A DISTANCIA Y EDUCACIÓN EN LÍNEA</w:t>
            </w:r>
            <w:r>
              <w:rPr>
                <w:noProof/>
                <w:webHidden/>
              </w:rPr>
              <w:tab/>
            </w:r>
            <w:r>
              <w:rPr>
                <w:noProof/>
                <w:webHidden/>
              </w:rPr>
              <w:fldChar w:fldCharType="begin"/>
            </w:r>
            <w:r>
              <w:rPr>
                <w:noProof/>
                <w:webHidden/>
              </w:rPr>
              <w:instrText xml:space="preserve"> PAGEREF _Toc179832972 \h </w:instrText>
            </w:r>
            <w:r>
              <w:rPr>
                <w:noProof/>
                <w:webHidden/>
              </w:rPr>
            </w:r>
            <w:r>
              <w:rPr>
                <w:noProof/>
                <w:webHidden/>
              </w:rPr>
              <w:fldChar w:fldCharType="separate"/>
            </w:r>
            <w:r>
              <w:rPr>
                <w:noProof/>
                <w:webHidden/>
              </w:rPr>
              <w:t>3</w:t>
            </w:r>
            <w:r>
              <w:rPr>
                <w:noProof/>
                <w:webHidden/>
              </w:rPr>
              <w:fldChar w:fldCharType="end"/>
            </w:r>
          </w:hyperlink>
        </w:p>
        <w:p w:rsidR="008C4C53" w:rsidRDefault="008C4C53">
          <w:pPr>
            <w:pStyle w:val="TDC2"/>
            <w:tabs>
              <w:tab w:val="right" w:leader="dot" w:pos="8828"/>
            </w:tabs>
            <w:rPr>
              <w:rStyle w:val="Hipervnculo"/>
              <w:noProof/>
            </w:rPr>
          </w:pPr>
        </w:p>
        <w:p w:rsidR="008C4C53" w:rsidRDefault="008C4C53">
          <w:pPr>
            <w:pStyle w:val="TDC2"/>
            <w:tabs>
              <w:tab w:val="right" w:leader="dot" w:pos="8828"/>
            </w:tabs>
            <w:rPr>
              <w:noProof/>
            </w:rPr>
          </w:pPr>
          <w:hyperlink w:anchor="_Toc179832973" w:history="1">
            <w:r w:rsidRPr="00642A58">
              <w:rPr>
                <w:rStyle w:val="Hipervnculo"/>
                <w:noProof/>
              </w:rPr>
              <w:t>PERSONALIZACIÓN DE APRENDIZAJEfile:</w:t>
            </w:r>
            <w:r>
              <w:rPr>
                <w:rStyle w:val="Hipervnculo"/>
                <w:noProof/>
              </w:rPr>
              <w:t>///E:\contexto%20luis%20moya.pdf</w:t>
            </w:r>
            <w:r>
              <w:rPr>
                <w:noProof/>
                <w:webHidden/>
              </w:rPr>
              <w:tab/>
            </w:r>
            <w:r>
              <w:rPr>
                <w:noProof/>
                <w:webHidden/>
              </w:rPr>
              <w:fldChar w:fldCharType="begin"/>
            </w:r>
            <w:r>
              <w:rPr>
                <w:noProof/>
                <w:webHidden/>
              </w:rPr>
              <w:instrText xml:space="preserve"> PAGEREF _Toc179832973 \h </w:instrText>
            </w:r>
            <w:r>
              <w:rPr>
                <w:noProof/>
                <w:webHidden/>
              </w:rPr>
            </w:r>
            <w:r>
              <w:rPr>
                <w:noProof/>
                <w:webHidden/>
              </w:rPr>
              <w:fldChar w:fldCharType="separate"/>
            </w:r>
            <w:r>
              <w:rPr>
                <w:noProof/>
                <w:webHidden/>
              </w:rPr>
              <w:t>3</w:t>
            </w:r>
            <w:r>
              <w:rPr>
                <w:noProof/>
                <w:webHidden/>
              </w:rPr>
              <w:fldChar w:fldCharType="end"/>
            </w:r>
          </w:hyperlink>
        </w:p>
        <w:p w:rsidR="008C4C53" w:rsidRDefault="008C4C53">
          <w:pPr>
            <w:pStyle w:val="TDC2"/>
            <w:tabs>
              <w:tab w:val="right" w:leader="dot" w:pos="8828"/>
            </w:tabs>
            <w:rPr>
              <w:rStyle w:val="Hipervnculo"/>
              <w:noProof/>
            </w:rPr>
          </w:pPr>
        </w:p>
        <w:p w:rsidR="008C4C53" w:rsidRDefault="008C4C53">
          <w:pPr>
            <w:pStyle w:val="TDC2"/>
            <w:tabs>
              <w:tab w:val="right" w:leader="dot" w:pos="8828"/>
            </w:tabs>
            <w:rPr>
              <w:noProof/>
            </w:rPr>
          </w:pPr>
          <w:hyperlink w:anchor="_Toc179832974" w:history="1">
            <w:r w:rsidRPr="00642A58">
              <w:rPr>
                <w:rStyle w:val="Hipervnculo"/>
                <w:noProof/>
              </w:rPr>
              <w:t>COLABORACION Y TRABAJO EN EQUIPO</w:t>
            </w:r>
            <w:r>
              <w:rPr>
                <w:noProof/>
                <w:webHidden/>
              </w:rPr>
              <w:tab/>
            </w:r>
            <w:r>
              <w:rPr>
                <w:noProof/>
                <w:webHidden/>
              </w:rPr>
              <w:fldChar w:fldCharType="begin"/>
            </w:r>
            <w:r>
              <w:rPr>
                <w:noProof/>
                <w:webHidden/>
              </w:rPr>
              <w:instrText xml:space="preserve"> PAGEREF _Toc179832974 \h </w:instrText>
            </w:r>
            <w:r>
              <w:rPr>
                <w:noProof/>
                <w:webHidden/>
              </w:rPr>
            </w:r>
            <w:r>
              <w:rPr>
                <w:noProof/>
                <w:webHidden/>
              </w:rPr>
              <w:fldChar w:fldCharType="separate"/>
            </w:r>
            <w:r>
              <w:rPr>
                <w:noProof/>
                <w:webHidden/>
              </w:rPr>
              <w:t>4</w:t>
            </w:r>
            <w:r>
              <w:rPr>
                <w:noProof/>
                <w:webHidden/>
              </w:rPr>
              <w:fldChar w:fldCharType="end"/>
            </w:r>
          </w:hyperlink>
        </w:p>
        <w:p w:rsidR="008C4C53" w:rsidRDefault="008C4C53">
          <w:pPr>
            <w:pStyle w:val="TDC2"/>
            <w:tabs>
              <w:tab w:val="right" w:leader="dot" w:pos="8828"/>
            </w:tabs>
            <w:rPr>
              <w:rStyle w:val="Hipervnculo"/>
              <w:noProof/>
            </w:rPr>
          </w:pPr>
        </w:p>
        <w:p w:rsidR="008C4C53" w:rsidRDefault="008C4C53">
          <w:pPr>
            <w:pStyle w:val="TDC2"/>
            <w:tabs>
              <w:tab w:val="right" w:leader="dot" w:pos="8828"/>
            </w:tabs>
            <w:rPr>
              <w:noProof/>
            </w:rPr>
          </w:pPr>
          <w:hyperlink w:anchor="_Toc179832975" w:history="1">
            <w:r w:rsidRPr="00642A58">
              <w:rPr>
                <w:rStyle w:val="Hipervnculo"/>
                <w:noProof/>
              </w:rPr>
              <w:t>CONCLUSION</w:t>
            </w:r>
            <w:r>
              <w:rPr>
                <w:noProof/>
                <w:webHidden/>
              </w:rPr>
              <w:tab/>
            </w:r>
            <w:r>
              <w:rPr>
                <w:noProof/>
                <w:webHidden/>
              </w:rPr>
              <w:fldChar w:fldCharType="begin"/>
            </w:r>
            <w:r>
              <w:rPr>
                <w:noProof/>
                <w:webHidden/>
              </w:rPr>
              <w:instrText xml:space="preserve"> PAGEREF _Toc179832975 \h </w:instrText>
            </w:r>
            <w:r>
              <w:rPr>
                <w:noProof/>
                <w:webHidden/>
              </w:rPr>
            </w:r>
            <w:r>
              <w:rPr>
                <w:noProof/>
                <w:webHidden/>
              </w:rPr>
              <w:fldChar w:fldCharType="separate"/>
            </w:r>
            <w:r>
              <w:rPr>
                <w:noProof/>
                <w:webHidden/>
              </w:rPr>
              <w:t>4</w:t>
            </w:r>
            <w:r>
              <w:rPr>
                <w:noProof/>
                <w:webHidden/>
              </w:rPr>
              <w:fldChar w:fldCharType="end"/>
            </w:r>
          </w:hyperlink>
        </w:p>
        <w:p w:rsidR="008C4C53" w:rsidRDefault="008C4C53">
          <w:r>
            <w:rPr>
              <w:b/>
              <w:bCs/>
              <w:lang w:val="es-ES"/>
            </w:rPr>
            <w:fldChar w:fldCharType="end"/>
          </w:r>
        </w:p>
      </w:sdtContent>
    </w:sdt>
    <w:p w:rsidR="008C4C53" w:rsidRDefault="008C4C53" w:rsidP="008C4C53">
      <w:pPr>
        <w:rPr>
          <w:rFonts w:asciiTheme="majorHAnsi" w:eastAsiaTheme="majorEastAsia" w:hAnsiTheme="majorHAnsi" w:cstheme="majorBidi"/>
          <w:color w:val="2F5496" w:themeColor="accent1" w:themeShade="BF"/>
        </w:rPr>
      </w:pPr>
      <w:r>
        <w:br w:type="page"/>
      </w:r>
    </w:p>
    <w:p w:rsidR="00945630" w:rsidRPr="00FC04B6" w:rsidRDefault="002144B0" w:rsidP="00373A86">
      <w:pPr>
        <w:pStyle w:val="Ttulo1"/>
        <w:rPr>
          <w:sz w:val="28"/>
          <w:szCs w:val="28"/>
        </w:rPr>
      </w:pPr>
      <w:bookmarkStart w:id="0" w:name="_Toc179832970"/>
      <w:r w:rsidRPr="00FC04B6">
        <w:rPr>
          <w:sz w:val="28"/>
          <w:szCs w:val="28"/>
        </w:rPr>
        <w:t>EL IMPACTO DE LA TECNOLOGÍA EN LA EDUCACIÓN MODERNA</w:t>
      </w:r>
      <w:bookmarkEnd w:id="0"/>
      <w:r w:rsidRPr="00FC04B6">
        <w:rPr>
          <w:sz w:val="28"/>
          <w:szCs w:val="28"/>
        </w:rPr>
        <w:t xml:space="preserve"> </w:t>
      </w:r>
    </w:p>
    <w:p w:rsidR="00945630" w:rsidRDefault="00945630" w:rsidP="00945630">
      <w:pPr>
        <w:rPr>
          <w:rFonts w:ascii="Arial Rounded MT Bold" w:hAnsi="Arial Rounded MT Bold"/>
          <w:sz w:val="24"/>
          <w:szCs w:val="24"/>
        </w:rPr>
      </w:pPr>
      <w:r w:rsidRPr="00FC04B6">
        <w:rPr>
          <w:rFonts w:ascii="Arial Rounded MT Bold" w:hAnsi="Arial Rounded MT Bold"/>
          <w:sz w:val="24"/>
          <w:szCs w:val="24"/>
        </w:rPr>
        <w:t xml:space="preserve">La tecnología ha transformado la manera en que las personas aprenden y enseñan. Desde las aulas tradicionales hasta las plataformas digitales, los avances tecnológicos han tenido un impacto significativo en la educación. Este ensayo explora como la tecnología ha mejorado el acceso al conocimiento, el aprendizaje a distancia y la personalización de la enseñanza, y plantea la tesis de que la tecnología ha mejorado la calidad </w:t>
      </w:r>
      <w:r w:rsidR="00D37BF3">
        <w:rPr>
          <w:rFonts w:ascii="Arial Rounded MT Bold" w:hAnsi="Arial Rounded MT Bold"/>
          <w:sz w:val="24"/>
          <w:szCs w:val="24"/>
        </w:rPr>
        <w:t>educativa de manera exponencial.</w:t>
      </w:r>
    </w:p>
    <w:p w:rsidR="00D37BF3" w:rsidRDefault="00D37BF3" w:rsidP="00945630">
      <w:pPr>
        <w:rPr>
          <w:rFonts w:ascii="Arial Rounded MT Bold" w:hAnsi="Arial Rounded MT Bold"/>
          <w:sz w:val="24"/>
          <w:szCs w:val="24"/>
        </w:rPr>
      </w:pPr>
    </w:p>
    <w:p w:rsidR="00FC04B6" w:rsidRDefault="00D37BF3" w:rsidP="00945630">
      <w:pPr>
        <w:rPr>
          <w:rFonts w:ascii="Arial Rounded MT Bold" w:hAnsi="Arial Rounded MT Bold"/>
          <w:sz w:val="24"/>
          <w:szCs w:val="24"/>
        </w:rPr>
      </w:pPr>
      <w:r>
        <w:rPr>
          <w:rFonts w:ascii="Arial Rounded MT Bold" w:hAnsi="Arial Rounded MT Bold"/>
          <w:noProof/>
          <w:sz w:val="24"/>
          <w:szCs w:val="24"/>
          <w:lang w:eastAsia="es-MX"/>
        </w:rPr>
        <w:drawing>
          <wp:inline distT="0" distB="0" distL="0" distR="0" wp14:anchorId="7D4589DD" wp14:editId="6FC6CE0E">
            <wp:extent cx="4815840" cy="1363980"/>
            <wp:effectExtent l="0" t="38100" r="22860" b="4572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45630" w:rsidRDefault="00945630" w:rsidP="00945630">
      <w:pPr>
        <w:rPr>
          <w:rFonts w:ascii="Arial Rounded MT Bold" w:hAnsi="Arial Rounded MT Bold"/>
          <w:sz w:val="28"/>
          <w:szCs w:val="28"/>
        </w:rPr>
      </w:pPr>
    </w:p>
    <w:p w:rsidR="00945630" w:rsidRDefault="002144B0" w:rsidP="00373A86">
      <w:pPr>
        <w:pStyle w:val="Ttulo2"/>
      </w:pPr>
      <w:bookmarkStart w:id="1" w:name="_Toc179832971"/>
      <w:r>
        <w:t>EL ACCESO AL CONOCIMIENTO GLOBAL</w:t>
      </w:r>
      <w:bookmarkEnd w:id="1"/>
    </w:p>
    <w:p w:rsidR="00945630" w:rsidRPr="00FC04B6" w:rsidRDefault="00945630" w:rsidP="00945630">
      <w:pPr>
        <w:rPr>
          <w:rFonts w:ascii="Arial Rounded MT Bold" w:hAnsi="Arial Rounded MT Bold"/>
          <w:sz w:val="24"/>
          <w:szCs w:val="24"/>
        </w:rPr>
      </w:pPr>
      <w:r w:rsidRPr="00FC04B6">
        <w:rPr>
          <w:rFonts w:ascii="Arial Rounded MT Bold" w:hAnsi="Arial Rounded MT Bold"/>
          <w:sz w:val="24"/>
          <w:szCs w:val="24"/>
        </w:rPr>
        <w:t xml:space="preserve">La tecnología ha facilitado el acceso a una cantidad inmensa de información a través de internet. Plataformas como google scholar, bases de datos </w:t>
      </w:r>
      <w:r w:rsidR="005D61C5" w:rsidRPr="00FC04B6">
        <w:rPr>
          <w:rFonts w:ascii="Arial Rounded MT Bold" w:hAnsi="Arial Rounded MT Bold"/>
          <w:sz w:val="24"/>
          <w:szCs w:val="24"/>
        </w:rPr>
        <w:t>académicos y</w:t>
      </w:r>
      <w:r w:rsidRPr="00FC04B6">
        <w:rPr>
          <w:rFonts w:ascii="Arial Rounded MT Bold" w:hAnsi="Arial Rounded MT Bold"/>
          <w:sz w:val="24"/>
          <w:szCs w:val="24"/>
        </w:rPr>
        <w:t xml:space="preserve"> bibliotecas digitales permiten a los estudiantes y docentes acceder a artículos científicos, libros y recursos educati</w:t>
      </w:r>
      <w:r w:rsidR="00056F98" w:rsidRPr="00FC04B6">
        <w:rPr>
          <w:rFonts w:ascii="Arial Rounded MT Bold" w:hAnsi="Arial Rounded MT Bold"/>
          <w:sz w:val="24"/>
          <w:szCs w:val="24"/>
        </w:rPr>
        <w:t>vos en cualquier momento y lugar.</w:t>
      </w:r>
    </w:p>
    <w:p w:rsidR="00056F98" w:rsidRDefault="00056F98" w:rsidP="00945630">
      <w:pPr>
        <w:rPr>
          <w:rFonts w:ascii="Arial Rounded MT Bold" w:hAnsi="Arial Rounded MT Bold"/>
          <w:sz w:val="28"/>
          <w:szCs w:val="28"/>
        </w:rPr>
      </w:pPr>
    </w:p>
    <w:p w:rsidR="00056F98" w:rsidRDefault="00D37BF3">
      <w:pPr>
        <w:rPr>
          <w:noProof/>
          <w:lang w:eastAsia="es-MX"/>
        </w:rPr>
      </w:pPr>
      <w:r w:rsidRPr="00056F98">
        <w:rPr>
          <w:noProof/>
          <w:lang w:eastAsia="es-MX"/>
        </w:rPr>
        <w:drawing>
          <wp:inline distT="0" distB="0" distL="0" distR="0" wp14:anchorId="5DF6E004" wp14:editId="62FCE25A">
            <wp:extent cx="3680460" cy="2678190"/>
            <wp:effectExtent l="0" t="0" r="0" b="8255"/>
            <wp:docPr id="2" name="Imagen 2" descr="C:\Users\USUARIO\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8736" cy="2691489"/>
                    </a:xfrm>
                    <a:prstGeom prst="rect">
                      <a:avLst/>
                    </a:prstGeom>
                    <a:noFill/>
                    <a:ln>
                      <a:noFill/>
                    </a:ln>
                  </pic:spPr>
                </pic:pic>
              </a:graphicData>
            </a:graphic>
          </wp:inline>
        </w:drawing>
      </w:r>
    </w:p>
    <w:p w:rsidR="00056F98" w:rsidRPr="00FC04B6" w:rsidRDefault="002144B0" w:rsidP="00373A86">
      <w:pPr>
        <w:pStyle w:val="Ttulo2"/>
        <w:rPr>
          <w:sz w:val="28"/>
          <w:szCs w:val="28"/>
        </w:rPr>
      </w:pPr>
      <w:bookmarkStart w:id="2" w:name="_Toc179832972"/>
      <w:r w:rsidRPr="00FC04B6">
        <w:rPr>
          <w:sz w:val="28"/>
          <w:szCs w:val="28"/>
        </w:rPr>
        <w:lastRenderedPageBreak/>
        <w:t>APRENDIZAJE A DISTANCIA Y EDUCACIÓN EN LÍNEA</w:t>
      </w:r>
      <w:bookmarkEnd w:id="2"/>
      <w:r w:rsidRPr="00FC04B6">
        <w:rPr>
          <w:sz w:val="28"/>
          <w:szCs w:val="28"/>
        </w:rPr>
        <w:t xml:space="preserve"> </w:t>
      </w:r>
    </w:p>
    <w:p w:rsidR="00FB5FC3" w:rsidRDefault="00FC04B6">
      <w:pPr>
        <w:rPr>
          <w:rFonts w:ascii="Arial Rounded MT Bold" w:hAnsi="Arial Rounded MT Bold"/>
          <w:sz w:val="24"/>
          <w:szCs w:val="24"/>
        </w:rPr>
      </w:pPr>
      <w:r>
        <w:rPr>
          <w:rFonts w:ascii="Arial Rounded MT Bold" w:hAnsi="Arial Rounded MT Bold"/>
          <w:sz w:val="24"/>
          <w:szCs w:val="24"/>
        </w:rPr>
        <w:t>E</w:t>
      </w:r>
      <w:r w:rsidR="007C0FE8" w:rsidRPr="00FC04B6">
        <w:rPr>
          <w:rFonts w:ascii="Arial Rounded MT Bold" w:hAnsi="Arial Rounded MT Bold"/>
          <w:sz w:val="24"/>
          <w:szCs w:val="24"/>
        </w:rPr>
        <w:t xml:space="preserve">l auge de las plataformas de videoconferencias y educación en línea, como zoom, google o classroom  o coursera, ha permitido que la educación llegue a lugares remotos, durante la pandemia de covid-19, millones de estudiantes continuaron sus estudios </w:t>
      </w:r>
      <w:r w:rsidR="00FB5FC3" w:rsidRPr="00FC04B6">
        <w:rPr>
          <w:rFonts w:ascii="Arial Rounded MT Bold" w:hAnsi="Arial Rounded MT Bold"/>
          <w:sz w:val="24"/>
          <w:szCs w:val="24"/>
        </w:rPr>
        <w:t>gracias estas herramientas tecnológicas, lo que subraya su importancia en la educación moderna</w:t>
      </w:r>
    </w:p>
    <w:p w:rsidR="00D37BF3" w:rsidRPr="00FC04B6" w:rsidRDefault="00D37BF3">
      <w:pPr>
        <w:rPr>
          <w:rFonts w:ascii="Arial Rounded MT Bold" w:hAnsi="Arial Rounded MT Bold"/>
          <w:sz w:val="24"/>
          <w:szCs w:val="24"/>
        </w:rPr>
      </w:pPr>
    </w:p>
    <w:p w:rsidR="00313A9D" w:rsidRPr="005D61C5" w:rsidRDefault="00313A9D">
      <w:pPr>
        <w:rPr>
          <w:rFonts w:ascii="Arial Rounded MT Bold" w:hAnsi="Arial Rounded MT Bold"/>
          <w:sz w:val="28"/>
          <w:szCs w:val="28"/>
        </w:rPr>
      </w:pPr>
      <w:r>
        <w:rPr>
          <w:rFonts w:ascii="Arial Rounded MT Bold" w:hAnsi="Arial Rounded MT Bold"/>
          <w:noProof/>
          <w:sz w:val="28"/>
          <w:szCs w:val="28"/>
          <w:lang w:eastAsia="es-MX"/>
        </w:rPr>
        <w:drawing>
          <wp:inline distT="0" distB="0" distL="0" distR="0" wp14:anchorId="609C0D3D" wp14:editId="5DB4CD07">
            <wp:extent cx="3977640" cy="1844040"/>
            <wp:effectExtent l="0" t="95250" r="0" b="9906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B5FC3" w:rsidRPr="00FC04B6" w:rsidRDefault="002A2C4E" w:rsidP="00373A86">
      <w:pPr>
        <w:pStyle w:val="Ttulo2"/>
        <w:rPr>
          <w:rStyle w:val="Hipervnculo"/>
          <w:sz w:val="28"/>
          <w:szCs w:val="28"/>
        </w:rPr>
      </w:pPr>
      <w:r w:rsidRPr="00FC04B6">
        <w:rPr>
          <w:sz w:val="28"/>
          <w:szCs w:val="28"/>
        </w:rPr>
        <w:fldChar w:fldCharType="begin"/>
      </w:r>
      <w:r w:rsidR="006B70DD">
        <w:rPr>
          <w:sz w:val="28"/>
          <w:szCs w:val="28"/>
        </w:rPr>
        <w:instrText>HYPERLINK "E:\\El impacto de la tecnología en la educación moderna 2.docx"</w:instrText>
      </w:r>
      <w:r w:rsidR="006B70DD" w:rsidRPr="00FC04B6">
        <w:rPr>
          <w:sz w:val="28"/>
          <w:szCs w:val="28"/>
        </w:rPr>
      </w:r>
      <w:r w:rsidRPr="00FC04B6">
        <w:rPr>
          <w:sz w:val="28"/>
          <w:szCs w:val="28"/>
        </w:rPr>
        <w:fldChar w:fldCharType="separate"/>
      </w:r>
    </w:p>
    <w:p w:rsidR="00FB5FC3" w:rsidRPr="00FC04B6" w:rsidRDefault="002144B0" w:rsidP="00373A86">
      <w:pPr>
        <w:pStyle w:val="Ttulo2"/>
        <w:rPr>
          <w:sz w:val="28"/>
          <w:szCs w:val="28"/>
        </w:rPr>
      </w:pPr>
      <w:bookmarkStart w:id="3" w:name="_Toc179832973"/>
      <w:r w:rsidRPr="00FC04B6">
        <w:rPr>
          <w:rStyle w:val="Hipervnculo"/>
          <w:sz w:val="28"/>
          <w:szCs w:val="28"/>
        </w:rPr>
        <w:t>PERSONALIZACIÓN DE APRENDIZAJE</w:t>
      </w:r>
      <w:r w:rsidR="002A2C4E" w:rsidRPr="00FC04B6">
        <w:rPr>
          <w:sz w:val="28"/>
          <w:szCs w:val="28"/>
        </w:rPr>
        <w:fldChar w:fldCharType="end"/>
      </w:r>
      <w:hyperlink r:id="rId19" w:history="1">
        <w:r w:rsidR="002A2C4E" w:rsidRPr="00FC04B6">
          <w:rPr>
            <w:rStyle w:val="Hipervnculo"/>
            <w:sz w:val="28"/>
            <w:szCs w:val="28"/>
          </w:rPr>
          <w:t>file:///E:\contexto%20luis%20moya.pdf</w:t>
        </w:r>
        <w:bookmarkEnd w:id="3"/>
      </w:hyperlink>
    </w:p>
    <w:p w:rsidR="00712716" w:rsidRPr="00FC04B6" w:rsidRDefault="00FB5FC3">
      <w:pPr>
        <w:rPr>
          <w:rFonts w:ascii="Arial Rounded MT Bold" w:hAnsi="Arial Rounded MT Bold"/>
          <w:sz w:val="24"/>
          <w:szCs w:val="24"/>
        </w:rPr>
      </w:pPr>
      <w:r w:rsidRPr="00FC04B6">
        <w:rPr>
          <w:rFonts w:ascii="Arial Rounded MT Bold" w:hAnsi="Arial Rounded MT Bold"/>
          <w:sz w:val="24"/>
          <w:szCs w:val="24"/>
        </w:rPr>
        <w:t xml:space="preserve">las tecnologías de inteligencia artificial y algoritmos permiten a los educadores personalizar </w:t>
      </w:r>
      <w:r w:rsidR="009F46FA" w:rsidRPr="00FC04B6">
        <w:rPr>
          <w:rFonts w:ascii="Arial Rounded MT Bold" w:hAnsi="Arial Rounded MT Bold"/>
          <w:sz w:val="24"/>
          <w:szCs w:val="24"/>
        </w:rPr>
        <w:t>las experiencias de aprendizaje. Las plataformas adaptativas analizan el progreso del es</w:t>
      </w:r>
      <w:r w:rsidR="00712716" w:rsidRPr="00FC04B6">
        <w:rPr>
          <w:rFonts w:ascii="Arial Rounded MT Bold" w:hAnsi="Arial Rounded MT Bold"/>
          <w:sz w:val="24"/>
          <w:szCs w:val="24"/>
        </w:rPr>
        <w:t xml:space="preserve">tudiante y ajustan las actividades según sus necesidades, facilitando un aprendizaje </w:t>
      </w:r>
      <w:r w:rsidR="005D61C5" w:rsidRPr="00FC04B6">
        <w:rPr>
          <w:rFonts w:ascii="Arial Rounded MT Bold" w:hAnsi="Arial Rounded MT Bold"/>
          <w:sz w:val="24"/>
          <w:szCs w:val="24"/>
        </w:rPr>
        <w:t>más</w:t>
      </w:r>
      <w:r w:rsidR="00712716" w:rsidRPr="00FC04B6">
        <w:rPr>
          <w:rFonts w:ascii="Arial Rounded MT Bold" w:hAnsi="Arial Rounded MT Bold"/>
          <w:sz w:val="24"/>
          <w:szCs w:val="24"/>
        </w:rPr>
        <w:t xml:space="preserve"> eficiente </w:t>
      </w:r>
    </w:p>
    <w:p w:rsidR="00313A9D" w:rsidRPr="005D61C5" w:rsidRDefault="00313A9D">
      <w:pPr>
        <w:rPr>
          <w:rFonts w:ascii="Arial Rounded MT Bold" w:hAnsi="Arial Rounded MT Bold"/>
          <w:sz w:val="28"/>
          <w:szCs w:val="28"/>
        </w:rPr>
      </w:pPr>
    </w:p>
    <w:p w:rsidR="00712716" w:rsidRDefault="00313A9D">
      <w:pPr>
        <w:rPr>
          <w:rFonts w:ascii="Arial Black" w:hAnsi="Arial Black"/>
          <w:sz w:val="24"/>
          <w:szCs w:val="24"/>
        </w:rPr>
      </w:pPr>
      <w:r w:rsidRPr="005D61C5">
        <w:rPr>
          <w:rFonts w:ascii="Arial Black" w:hAnsi="Arial Black"/>
          <w:noProof/>
          <w:sz w:val="24"/>
          <w:szCs w:val="24"/>
          <w:lang w:eastAsia="es-MX"/>
        </w:rPr>
        <w:drawing>
          <wp:inline distT="0" distB="0" distL="0" distR="0" wp14:anchorId="2C7885A8" wp14:editId="26AC5A45">
            <wp:extent cx="3307080" cy="2162890"/>
            <wp:effectExtent l="0" t="0" r="7620" b="8890"/>
            <wp:docPr id="3" name="Imagen 3" descr="C:\Users\USUARIO\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371" cy="2187933"/>
                    </a:xfrm>
                    <a:prstGeom prst="rect">
                      <a:avLst/>
                    </a:prstGeom>
                    <a:noFill/>
                    <a:ln>
                      <a:noFill/>
                    </a:ln>
                  </pic:spPr>
                </pic:pic>
              </a:graphicData>
            </a:graphic>
          </wp:inline>
        </w:drawing>
      </w:r>
    </w:p>
    <w:p w:rsidR="00D37BF3" w:rsidRDefault="00D37BF3">
      <w:pPr>
        <w:rPr>
          <w:rFonts w:ascii="Arial Black" w:hAnsi="Arial Black"/>
          <w:sz w:val="24"/>
          <w:szCs w:val="24"/>
        </w:rPr>
      </w:pPr>
    </w:p>
    <w:p w:rsidR="00712716" w:rsidRPr="00FC04B6" w:rsidRDefault="00712716" w:rsidP="00373A86">
      <w:pPr>
        <w:pStyle w:val="Ttulo2"/>
        <w:rPr>
          <w:sz w:val="28"/>
          <w:szCs w:val="28"/>
        </w:rPr>
      </w:pPr>
      <w:bookmarkStart w:id="4" w:name="_Toc179832974"/>
      <w:r w:rsidRPr="00FC04B6">
        <w:rPr>
          <w:sz w:val="28"/>
          <w:szCs w:val="28"/>
        </w:rPr>
        <w:t>COLABORACION Y TRABAJO EN EQUIPO</w:t>
      </w:r>
      <w:bookmarkEnd w:id="4"/>
    </w:p>
    <w:p w:rsidR="00712716" w:rsidRPr="00FC04B6" w:rsidRDefault="00712716">
      <w:pPr>
        <w:rPr>
          <w:rFonts w:ascii="Arial Rounded MT Bold" w:hAnsi="Arial Rounded MT Bold"/>
          <w:sz w:val="24"/>
          <w:szCs w:val="24"/>
        </w:rPr>
      </w:pPr>
      <w:r w:rsidRPr="00FC04B6">
        <w:rPr>
          <w:rFonts w:ascii="Arial Rounded MT Bold" w:hAnsi="Arial Rounded MT Bold"/>
          <w:sz w:val="24"/>
          <w:szCs w:val="24"/>
        </w:rPr>
        <w:t xml:space="preserve">Las herramientas tecnológicas también han facilitado </w:t>
      </w:r>
      <w:r w:rsidR="005D61C5" w:rsidRPr="00FC04B6">
        <w:rPr>
          <w:rFonts w:ascii="Arial Rounded MT Bold" w:hAnsi="Arial Rounded MT Bold"/>
          <w:sz w:val="24"/>
          <w:szCs w:val="24"/>
        </w:rPr>
        <w:t>la colaboración</w:t>
      </w:r>
      <w:r w:rsidRPr="00FC04B6">
        <w:rPr>
          <w:rFonts w:ascii="Arial Rounded MT Bold" w:hAnsi="Arial Rounded MT Bold"/>
          <w:sz w:val="24"/>
          <w:szCs w:val="24"/>
        </w:rPr>
        <w:t xml:space="preserve"> </w:t>
      </w:r>
      <w:r w:rsidR="00AF082C" w:rsidRPr="00FC04B6">
        <w:rPr>
          <w:rFonts w:ascii="Arial Rounded MT Bold" w:hAnsi="Arial Rounded MT Bold"/>
          <w:sz w:val="24"/>
          <w:szCs w:val="24"/>
        </w:rPr>
        <w:t xml:space="preserve">entre estudiantes y docentes. Plataformas </w:t>
      </w:r>
      <w:r w:rsidR="00D0066E" w:rsidRPr="00FC04B6">
        <w:rPr>
          <w:rFonts w:ascii="Arial Rounded MT Bold" w:hAnsi="Arial Rounded MT Bold"/>
          <w:sz w:val="24"/>
          <w:szCs w:val="24"/>
        </w:rPr>
        <w:t xml:space="preserve">como google </w:t>
      </w:r>
      <w:r w:rsidR="005D61C5" w:rsidRPr="00FC04B6">
        <w:rPr>
          <w:rFonts w:ascii="Arial Rounded MT Bold" w:hAnsi="Arial Rounded MT Bold"/>
          <w:sz w:val="24"/>
          <w:szCs w:val="24"/>
        </w:rPr>
        <w:t>docs.</w:t>
      </w:r>
      <w:r w:rsidR="00D0066E" w:rsidRPr="00FC04B6">
        <w:rPr>
          <w:rFonts w:ascii="Arial Rounded MT Bold" w:hAnsi="Arial Rounded MT Bold"/>
          <w:sz w:val="24"/>
          <w:szCs w:val="24"/>
        </w:rPr>
        <w:t xml:space="preserve">, Microsoft </w:t>
      </w:r>
      <w:r w:rsidR="005D61C5" w:rsidRPr="00FC04B6">
        <w:rPr>
          <w:rFonts w:ascii="Arial Rounded MT Bold" w:hAnsi="Arial Rounded MT Bold"/>
          <w:sz w:val="24"/>
          <w:szCs w:val="24"/>
        </w:rPr>
        <w:t>temas</w:t>
      </w:r>
      <w:r w:rsidR="00637BAB" w:rsidRPr="00FC04B6">
        <w:rPr>
          <w:rFonts w:ascii="Arial Rounded MT Bold" w:hAnsi="Arial Rounded MT Bold"/>
          <w:sz w:val="24"/>
          <w:szCs w:val="24"/>
        </w:rPr>
        <w:t xml:space="preserve"> y plataformas de gestión de proyectos permiten que los estudiantes trabajen en equipo desde diferentes ubicaciones, colaborando en tiempo real en trabajos y presentaciones. Esto no solo mejora las habilidades </w:t>
      </w:r>
      <w:r w:rsidR="005D61C5" w:rsidRPr="00FC04B6">
        <w:rPr>
          <w:rFonts w:ascii="Arial Rounded MT Bold" w:hAnsi="Arial Rounded MT Bold"/>
          <w:sz w:val="24"/>
          <w:szCs w:val="24"/>
        </w:rPr>
        <w:t>tecnológicas</w:t>
      </w:r>
      <w:r w:rsidR="00637BAB" w:rsidRPr="00FC04B6">
        <w:rPr>
          <w:rFonts w:ascii="Arial Rounded MT Bold" w:hAnsi="Arial Rounded MT Bold"/>
          <w:sz w:val="24"/>
          <w:szCs w:val="24"/>
        </w:rPr>
        <w:t xml:space="preserve"> de los estudiantes, sino también sus competencias para trabajar en grupo, una habilidad fundamental para el mundo laboral actual.</w:t>
      </w:r>
    </w:p>
    <w:p w:rsidR="00BF7B64" w:rsidRPr="00C65932" w:rsidRDefault="00C65932" w:rsidP="00C65932">
      <w:pPr>
        <w:rPr>
          <w:rFonts w:ascii="Arial Rounded MT Bold" w:hAnsi="Arial Rounded MT Bold"/>
          <w:sz w:val="28"/>
          <w:szCs w:val="28"/>
        </w:rPr>
      </w:pPr>
      <w:r>
        <w:rPr>
          <w:rFonts w:ascii="Arial Rounded MT Bold" w:hAnsi="Arial Rounded MT Bold"/>
          <w:noProof/>
          <w:sz w:val="28"/>
          <w:szCs w:val="28"/>
          <w:lang w:eastAsia="es-MX"/>
        </w:rPr>
        <w:drawing>
          <wp:inline distT="0" distB="0" distL="0" distR="0" wp14:anchorId="373E8924" wp14:editId="751FECFC">
            <wp:extent cx="5486400" cy="2377440"/>
            <wp:effectExtent l="1905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F7B64" w:rsidRPr="00FC04B6" w:rsidRDefault="00BF7B64" w:rsidP="00373A86">
      <w:pPr>
        <w:pStyle w:val="Ttulo2"/>
        <w:rPr>
          <w:sz w:val="28"/>
          <w:szCs w:val="28"/>
        </w:rPr>
      </w:pPr>
      <w:bookmarkStart w:id="5" w:name="_Toc179832975"/>
      <w:r w:rsidRPr="00FC04B6">
        <w:rPr>
          <w:sz w:val="28"/>
          <w:szCs w:val="28"/>
        </w:rPr>
        <w:t>CONCLUSION</w:t>
      </w:r>
      <w:bookmarkEnd w:id="5"/>
      <w:r w:rsidRPr="00FC04B6">
        <w:rPr>
          <w:sz w:val="28"/>
          <w:szCs w:val="28"/>
        </w:rPr>
        <w:t xml:space="preserve"> </w:t>
      </w:r>
    </w:p>
    <w:p w:rsidR="00BF7B64" w:rsidRPr="00FC04B6" w:rsidRDefault="00BF7B64">
      <w:pPr>
        <w:rPr>
          <w:rFonts w:ascii="Arial Rounded MT Bold" w:hAnsi="Arial Rounded MT Bold"/>
          <w:sz w:val="24"/>
          <w:szCs w:val="24"/>
        </w:rPr>
      </w:pPr>
      <w:r w:rsidRPr="00FC04B6">
        <w:rPr>
          <w:rFonts w:ascii="Arial Rounded MT Bold" w:hAnsi="Arial Rounded MT Bold"/>
          <w:sz w:val="24"/>
          <w:szCs w:val="24"/>
        </w:rPr>
        <w:t xml:space="preserve">En conclusión, la tecnología ha revolucionado la educación moderna, mejorando el acceso al conocimiento, facilitando el aprendizaje a distancia, personalizando la enseñanza y promoviendo la colaboración entre estudiantes. A medida que la tecnología </w:t>
      </w:r>
      <w:r w:rsidR="005D61C5" w:rsidRPr="00FC04B6">
        <w:rPr>
          <w:rFonts w:ascii="Arial Rounded MT Bold" w:hAnsi="Arial Rounded MT Bold"/>
          <w:sz w:val="24"/>
          <w:szCs w:val="24"/>
        </w:rPr>
        <w:t>continúa</w:t>
      </w:r>
      <w:r w:rsidRPr="00FC04B6">
        <w:rPr>
          <w:rFonts w:ascii="Arial Rounded MT Bold" w:hAnsi="Arial Rounded MT Bold"/>
          <w:sz w:val="24"/>
          <w:szCs w:val="24"/>
        </w:rPr>
        <w:t xml:space="preserve"> evolucionando, es probable que su papel en la educación siga expandiéndose, beneficiando a estudiantes y docentes ´por igual.</w:t>
      </w:r>
    </w:p>
    <w:p w:rsidR="00880A91" w:rsidRDefault="00C65932">
      <w:pPr>
        <w:rPr>
          <w:rFonts w:ascii="Arial Rounded MT Bold" w:hAnsi="Arial Rounded MT Bold"/>
          <w:sz w:val="28"/>
          <w:szCs w:val="28"/>
        </w:rPr>
      </w:pPr>
      <w:r w:rsidRPr="00880A91">
        <w:rPr>
          <w:rFonts w:ascii="Arial Rounded MT Bold" w:hAnsi="Arial Rounded MT Bold"/>
          <w:noProof/>
          <w:sz w:val="28"/>
          <w:szCs w:val="28"/>
          <w:lang w:eastAsia="es-MX"/>
        </w:rPr>
        <w:drawing>
          <wp:inline distT="0" distB="0" distL="0" distR="0" wp14:anchorId="749AB41E" wp14:editId="6DFCE7F8">
            <wp:extent cx="1904340" cy="1495938"/>
            <wp:effectExtent l="0" t="0" r="1270" b="9525"/>
            <wp:docPr id="4" name="Imagen 4" descr="C:\Users\USUARIO\Desktop\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OIP.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9462" cy="1531383"/>
                    </a:xfrm>
                    <a:prstGeom prst="rect">
                      <a:avLst/>
                    </a:prstGeom>
                    <a:noFill/>
                    <a:ln>
                      <a:noFill/>
                    </a:ln>
                  </pic:spPr>
                </pic:pic>
              </a:graphicData>
            </a:graphic>
          </wp:inline>
        </w:drawing>
      </w:r>
    </w:p>
    <w:p w:rsidR="00880A91" w:rsidRDefault="00880A91">
      <w:pPr>
        <w:rPr>
          <w:rFonts w:ascii="Arial Rounded MT Bold" w:hAnsi="Arial Rounded MT Bold"/>
          <w:sz w:val="28"/>
          <w:szCs w:val="28"/>
        </w:rPr>
      </w:pPr>
    </w:p>
    <w:p w:rsidR="008C4C53" w:rsidRDefault="008C4C53">
      <w:pPr>
        <w:rPr>
          <w:rFonts w:ascii="Arial Rounded MT Bold" w:hAnsi="Arial Rounded MT Bold"/>
          <w:sz w:val="28"/>
          <w:szCs w:val="28"/>
        </w:rPr>
      </w:pPr>
    </w:p>
    <w:p w:rsidR="008C4C53" w:rsidRDefault="008C4C53">
      <w:pPr>
        <w:rPr>
          <w:rFonts w:ascii="Arial Rounded MT Bold" w:hAnsi="Arial Rounded MT Bold"/>
          <w:sz w:val="28"/>
          <w:szCs w:val="28"/>
        </w:rPr>
      </w:pPr>
    </w:p>
    <w:p w:rsidR="00556209" w:rsidRDefault="00556209" w:rsidP="00556209">
      <w:pPr>
        <w:rPr>
          <w:rFonts w:ascii="Arial Rounded MT Bold" w:hAnsi="Arial Rounded MT Bold"/>
          <w:sz w:val="24"/>
          <w:szCs w:val="24"/>
        </w:rPr>
      </w:pPr>
    </w:p>
    <w:p w:rsidR="00556209" w:rsidRDefault="00556209" w:rsidP="00556209">
      <w:pPr>
        <w:rPr>
          <w:rFonts w:ascii="Arial Rounded MT Bold" w:hAnsi="Arial Rounded MT Bold"/>
          <w:sz w:val="24"/>
          <w:szCs w:val="24"/>
        </w:rPr>
      </w:pPr>
    </w:p>
    <w:p w:rsidR="00556209" w:rsidRPr="005D61C5" w:rsidRDefault="00556209" w:rsidP="00556209">
      <w:pPr>
        <w:rPr>
          <w:rFonts w:ascii="Arial Rounded MT Bold" w:hAnsi="Arial Rounded MT Bold"/>
          <w:sz w:val="28"/>
          <w:szCs w:val="28"/>
        </w:rPr>
      </w:pPr>
      <w:r>
        <w:rPr>
          <w:rFonts w:ascii="Arial Rounded MT Bold" w:hAnsi="Arial Rounded MT Bold"/>
          <w:sz w:val="24"/>
          <w:szCs w:val="24"/>
        </w:rPr>
        <w:t>“</w:t>
      </w:r>
      <w:r w:rsidRPr="00FC04B6">
        <w:rPr>
          <w:rFonts w:ascii="Arial Rounded MT Bold" w:hAnsi="Arial Rounded MT Bold"/>
          <w:sz w:val="24"/>
          <w:szCs w:val="24"/>
        </w:rPr>
        <w:t>Desde las aulas tradicionales hasta las plataformas digitales, los avances tecnológicos han tenido un impacto significativo en la educación.</w:t>
      </w:r>
      <w:r>
        <w:rPr>
          <w:rFonts w:ascii="Arial Rounded MT Bold" w:hAnsi="Arial Rounded MT Bold"/>
          <w:sz w:val="24"/>
          <w:szCs w:val="24"/>
        </w:rPr>
        <w:t>”</w:t>
      </w:r>
      <w:sdt>
        <w:sdtPr>
          <w:rPr>
            <w:rFonts w:ascii="Arial Rounded MT Bold" w:hAnsi="Arial Rounded MT Bold"/>
            <w:sz w:val="24"/>
            <w:szCs w:val="24"/>
          </w:rPr>
          <w:id w:val="-1109735714"/>
          <w:citation/>
        </w:sdtPr>
        <w:sdtContent>
          <w:r>
            <w:rPr>
              <w:rFonts w:ascii="Arial Rounded MT Bold" w:hAnsi="Arial Rounded MT Bold"/>
              <w:sz w:val="24"/>
              <w:szCs w:val="24"/>
            </w:rPr>
            <w:fldChar w:fldCharType="begin"/>
          </w:r>
          <w:r>
            <w:rPr>
              <w:rFonts w:ascii="Arial Rounded MT Bold" w:hAnsi="Arial Rounded MT Bold"/>
              <w:sz w:val="24"/>
              <w:szCs w:val="24"/>
            </w:rPr>
            <w:instrText xml:space="preserve">CITATION 20222 \p 48 \n  \l 2058 </w:instrText>
          </w:r>
          <w:r>
            <w:rPr>
              <w:rFonts w:ascii="Arial Rounded MT Bold" w:hAnsi="Arial Rounded MT Bold"/>
              <w:sz w:val="24"/>
              <w:szCs w:val="24"/>
            </w:rPr>
            <w:fldChar w:fldCharType="separate"/>
          </w:r>
          <w:r>
            <w:rPr>
              <w:rFonts w:ascii="Arial Rounded MT Bold" w:hAnsi="Arial Rounded MT Bold"/>
              <w:noProof/>
              <w:sz w:val="24"/>
              <w:szCs w:val="24"/>
            </w:rPr>
            <w:t xml:space="preserve"> </w:t>
          </w:r>
          <w:r w:rsidRPr="00556209">
            <w:rPr>
              <w:rFonts w:ascii="Arial Rounded MT Bold" w:hAnsi="Arial Rounded MT Bold"/>
              <w:noProof/>
              <w:sz w:val="24"/>
              <w:szCs w:val="24"/>
            </w:rPr>
            <w:t>(Tecnologia y educacion en el siglo XXI, 2022, pág. 48)</w:t>
          </w:r>
          <w:r>
            <w:rPr>
              <w:rFonts w:ascii="Arial Rounded MT Bold" w:hAnsi="Arial Rounded MT Bold"/>
              <w:sz w:val="24"/>
              <w:szCs w:val="24"/>
            </w:rPr>
            <w:fldChar w:fldCharType="end"/>
          </w:r>
        </w:sdtContent>
      </w:sdt>
    </w:p>
    <w:sdt>
      <w:sdtPr>
        <w:rPr>
          <w:lang w:val="es-ES"/>
        </w:rPr>
        <w:id w:val="1117098786"/>
        <w:docPartObj>
          <w:docPartGallery w:val="Bibliographies"/>
          <w:docPartUnique/>
        </w:docPartObj>
      </w:sdtPr>
      <w:sdtEndPr>
        <w:rPr>
          <w:rFonts w:asciiTheme="minorHAnsi" w:eastAsiaTheme="minorHAnsi" w:hAnsiTheme="minorHAnsi" w:cstheme="minorBidi"/>
          <w:b/>
          <w:color w:val="auto"/>
          <w:sz w:val="22"/>
          <w:szCs w:val="22"/>
          <w:lang w:val="es-MX"/>
        </w:rPr>
      </w:sdtEndPr>
      <w:sdtContent>
        <w:p w:rsidR="00556209" w:rsidRDefault="00556209">
          <w:pPr>
            <w:pStyle w:val="Ttulo1"/>
            <w:rPr>
              <w:lang w:val="es-ES"/>
            </w:rPr>
          </w:pPr>
        </w:p>
        <w:p w:rsidR="00556209" w:rsidRPr="00556209" w:rsidRDefault="00556209">
          <w:pPr>
            <w:pStyle w:val="Ttulo1"/>
            <w:rPr>
              <w:b/>
            </w:rPr>
          </w:pPr>
          <w:r w:rsidRPr="00556209">
            <w:rPr>
              <w:b/>
              <w:lang w:val="es-ES"/>
            </w:rPr>
            <w:t>Bibliografía</w:t>
          </w:r>
        </w:p>
        <w:sdt>
          <w:sdtPr>
            <w:rPr>
              <w:b/>
            </w:rPr>
            <w:id w:val="111145805"/>
            <w:bibliography/>
          </w:sdtPr>
          <w:sdtContent>
            <w:p w:rsidR="00556209" w:rsidRPr="00556209" w:rsidRDefault="00556209" w:rsidP="00556209">
              <w:pPr>
                <w:pStyle w:val="Bibliografa"/>
                <w:ind w:left="720" w:hanging="720"/>
                <w:rPr>
                  <w:b/>
                  <w:noProof/>
                  <w:sz w:val="24"/>
                  <w:szCs w:val="24"/>
                  <w:lang w:val="es-ES"/>
                </w:rPr>
              </w:pPr>
              <w:r w:rsidRPr="00556209">
                <w:rPr>
                  <w:b/>
                </w:rPr>
                <w:fldChar w:fldCharType="begin"/>
              </w:r>
              <w:r w:rsidRPr="00556209">
                <w:rPr>
                  <w:b/>
                </w:rPr>
                <w:instrText>BIBLIOGRAPHY</w:instrText>
              </w:r>
              <w:r w:rsidRPr="00556209">
                <w:rPr>
                  <w:b/>
                </w:rPr>
                <w:fldChar w:fldCharType="separate"/>
              </w:r>
              <w:r w:rsidRPr="00556209">
                <w:rPr>
                  <w:b/>
                  <w:noProof/>
                  <w:lang w:val="es-ES"/>
                </w:rPr>
                <w:t xml:space="preserve">2022, M. j. (2022). Tecnologia y educacion en el siglo XXI. </w:t>
              </w:r>
              <w:r w:rsidRPr="00556209">
                <w:rPr>
                  <w:b/>
                  <w:i/>
                  <w:iCs/>
                  <w:noProof/>
                  <w:lang w:val="es-ES"/>
                </w:rPr>
                <w:t>INOVACION EDUCATIVA</w:t>
              </w:r>
              <w:r w:rsidRPr="00556209">
                <w:rPr>
                  <w:b/>
                  <w:noProof/>
                  <w:lang w:val="es-ES"/>
                </w:rPr>
                <w:t>, 45-58.</w:t>
              </w:r>
            </w:p>
            <w:p w:rsidR="00556209" w:rsidRPr="00556209" w:rsidRDefault="00556209" w:rsidP="00556209">
              <w:pPr>
                <w:rPr>
                  <w:b/>
                </w:rPr>
              </w:pPr>
              <w:r w:rsidRPr="00556209">
                <w:rPr>
                  <w:b/>
                  <w:bCs/>
                </w:rPr>
                <w:fldChar w:fldCharType="end"/>
              </w:r>
            </w:p>
          </w:sdtContent>
        </w:sdt>
      </w:sdtContent>
    </w:sdt>
    <w:p w:rsidR="00D20B3E" w:rsidRDefault="00D20B3E">
      <w:pPr>
        <w:rPr>
          <w:rFonts w:ascii="Arial Rounded MT Bold" w:hAnsi="Arial Rounded MT Bold"/>
          <w:sz w:val="28"/>
          <w:szCs w:val="28"/>
        </w:rPr>
      </w:pPr>
    </w:p>
    <w:p w:rsidR="008C4C53" w:rsidRDefault="00D20B3E">
      <w:pPr>
        <w:rPr>
          <w:rFonts w:ascii="Arial Rounded MT Bold" w:hAnsi="Arial Rounded MT Bold"/>
          <w:sz w:val="28"/>
          <w:szCs w:val="28"/>
        </w:rPr>
      </w:pPr>
      <w:r>
        <w:rPr>
          <w:rFonts w:ascii="Arial Rounded MT Bold" w:hAnsi="Arial Rounded MT Bold"/>
          <w:sz w:val="28"/>
          <w:szCs w:val="28"/>
        </w:rPr>
        <w:t xml:space="preserve">ANEXOS </w:t>
      </w:r>
    </w:p>
    <w:p w:rsidR="00D20B3E" w:rsidRPr="00D20B3E" w:rsidRDefault="00D20B3E" w:rsidP="00D20B3E">
      <w:pPr>
        <w:pStyle w:val="Prrafodelista"/>
        <w:numPr>
          <w:ilvl w:val="0"/>
          <w:numId w:val="1"/>
        </w:numPr>
        <w:rPr>
          <w:rFonts w:ascii="Arial Rounded MT Bold" w:hAnsi="Arial Rounded MT Bold"/>
          <w:sz w:val="28"/>
          <w:szCs w:val="28"/>
        </w:rPr>
      </w:pPr>
      <w:r w:rsidRPr="00D20B3E">
        <w:rPr>
          <w:rFonts w:ascii="Arial Rounded MT Bold" w:hAnsi="Arial Rounded MT Bold"/>
          <w:sz w:val="28"/>
          <w:szCs w:val="28"/>
        </w:rPr>
        <w:t xml:space="preserve">Anexo </w:t>
      </w:r>
    </w:p>
    <w:p w:rsidR="00D20B3E" w:rsidRDefault="00D20B3E">
      <w:pPr>
        <w:rPr>
          <w:rFonts w:ascii="Arial Rounded MT Bold" w:hAnsi="Arial Rounded MT Bold"/>
          <w:sz w:val="28"/>
          <w:szCs w:val="28"/>
        </w:rPr>
      </w:pPr>
      <w:r>
        <w:rPr>
          <w:rFonts w:ascii="Arial Rounded MT Bold" w:hAnsi="Arial Rounded MT Bold"/>
          <w:noProof/>
          <w:sz w:val="28"/>
          <w:szCs w:val="28"/>
          <w:lang w:eastAsia="es-MX"/>
        </w:rPr>
        <w:drawing>
          <wp:inline distT="0" distB="0" distL="0" distR="0">
            <wp:extent cx="4953000" cy="33194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A.jpg"/>
                    <pic:cNvPicPr/>
                  </pic:nvPicPr>
                  <pic:blipFill>
                    <a:blip r:embed="rId27">
                      <a:extLst>
                        <a:ext uri="{28A0092B-C50C-407E-A947-70E740481C1C}">
                          <a14:useLocalDpi xmlns:a14="http://schemas.microsoft.com/office/drawing/2010/main" val="0"/>
                        </a:ext>
                      </a:extLst>
                    </a:blip>
                    <a:stretch>
                      <a:fillRect/>
                    </a:stretch>
                  </pic:blipFill>
                  <pic:spPr>
                    <a:xfrm>
                      <a:off x="0" y="0"/>
                      <a:ext cx="4981290" cy="3338423"/>
                    </a:xfrm>
                    <a:prstGeom prst="rect">
                      <a:avLst/>
                    </a:prstGeom>
                  </pic:spPr>
                </pic:pic>
              </a:graphicData>
            </a:graphic>
          </wp:inline>
        </w:drawing>
      </w:r>
    </w:p>
    <w:p w:rsidR="00D20B3E" w:rsidRPr="005D61C5" w:rsidRDefault="00D20B3E">
      <w:pPr>
        <w:rPr>
          <w:rFonts w:ascii="Arial Rounded MT Bold" w:hAnsi="Arial Rounded MT Bold"/>
          <w:sz w:val="28"/>
          <w:szCs w:val="28"/>
        </w:rPr>
      </w:pPr>
      <w:r>
        <w:rPr>
          <w:rFonts w:ascii="Arial Rounded MT Bold" w:hAnsi="Arial Rounded MT Bold"/>
          <w:sz w:val="28"/>
          <w:szCs w:val="28"/>
        </w:rPr>
        <w:t>Estas plataformas permiten a profesores y estudiantes interactuar de forma remota facilitando entrega de tareas la comunicación y el acceso a materiales educativos desde cualquier lugar. Son herramientas claves en la modernización de la educacion</w:t>
      </w:r>
      <w:bookmarkStart w:id="6" w:name="_GoBack"/>
      <w:bookmarkEnd w:id="6"/>
    </w:p>
    <w:sectPr w:rsidR="00D20B3E" w:rsidRPr="005D61C5">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792" w:rsidRDefault="00846792" w:rsidP="00056F98">
      <w:pPr>
        <w:spacing w:after="0" w:line="240" w:lineRule="auto"/>
      </w:pPr>
      <w:r>
        <w:separator/>
      </w:r>
    </w:p>
  </w:endnote>
  <w:endnote w:type="continuationSeparator" w:id="0">
    <w:p w:rsidR="00846792" w:rsidRDefault="00846792" w:rsidP="0005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D04" w:rsidRDefault="00BD7D0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6B70DD" w:rsidRPr="006B70DD">
      <w:rPr>
        <w:caps/>
        <w:noProof/>
        <w:color w:val="4472C4" w:themeColor="accent1"/>
        <w:lang w:val="es-ES"/>
      </w:rPr>
      <w:t>1</w:t>
    </w:r>
    <w:r>
      <w:rPr>
        <w:caps/>
        <w:color w:val="4472C4" w:themeColor="accent1"/>
      </w:rPr>
      <w:fldChar w:fldCharType="end"/>
    </w:r>
  </w:p>
  <w:p w:rsidR="002A2C4E" w:rsidRDefault="002A2C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792" w:rsidRDefault="00846792" w:rsidP="00056F98">
      <w:pPr>
        <w:spacing w:after="0" w:line="240" w:lineRule="auto"/>
      </w:pPr>
      <w:r>
        <w:separator/>
      </w:r>
    </w:p>
  </w:footnote>
  <w:footnote w:type="continuationSeparator" w:id="0">
    <w:p w:rsidR="00846792" w:rsidRDefault="00846792" w:rsidP="00056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26889"/>
    <w:multiLevelType w:val="hybridMultilevel"/>
    <w:tmpl w:val="57F6EE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30"/>
    <w:rsid w:val="00056F98"/>
    <w:rsid w:val="002144B0"/>
    <w:rsid w:val="002A2C4E"/>
    <w:rsid w:val="00313A9D"/>
    <w:rsid w:val="00373A86"/>
    <w:rsid w:val="00526E38"/>
    <w:rsid w:val="00556209"/>
    <w:rsid w:val="005D61C5"/>
    <w:rsid w:val="00637BAB"/>
    <w:rsid w:val="006B70DD"/>
    <w:rsid w:val="00712716"/>
    <w:rsid w:val="007C0FE8"/>
    <w:rsid w:val="00846792"/>
    <w:rsid w:val="00880A91"/>
    <w:rsid w:val="008C4C53"/>
    <w:rsid w:val="00945630"/>
    <w:rsid w:val="009F46FA"/>
    <w:rsid w:val="00AF082C"/>
    <w:rsid w:val="00BD7D04"/>
    <w:rsid w:val="00BF7B64"/>
    <w:rsid w:val="00C65932"/>
    <w:rsid w:val="00D0066E"/>
    <w:rsid w:val="00D20B3E"/>
    <w:rsid w:val="00D37BF3"/>
    <w:rsid w:val="00ED28B2"/>
    <w:rsid w:val="00FB5FC3"/>
    <w:rsid w:val="00FC04B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757E26"/>
  <w15:chartTrackingRefBased/>
  <w15:docId w15:val="{1DAD84D2-0FF6-4FA6-9EF1-36846126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630"/>
    <w:pPr>
      <w:spacing w:line="256" w:lineRule="auto"/>
    </w:pPr>
  </w:style>
  <w:style w:type="paragraph" w:styleId="Ttulo1">
    <w:name w:val="heading 1"/>
    <w:basedOn w:val="Normal"/>
    <w:next w:val="Normal"/>
    <w:link w:val="Ttulo1Car"/>
    <w:uiPriority w:val="9"/>
    <w:qFormat/>
    <w:rsid w:val="00373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3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6F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F98"/>
  </w:style>
  <w:style w:type="paragraph" w:styleId="Piedepgina">
    <w:name w:val="footer"/>
    <w:basedOn w:val="Normal"/>
    <w:link w:val="PiedepginaCar"/>
    <w:uiPriority w:val="99"/>
    <w:unhideWhenUsed/>
    <w:rsid w:val="00056F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F98"/>
  </w:style>
  <w:style w:type="character" w:customStyle="1" w:styleId="Ttulo1Car">
    <w:name w:val="Título 1 Car"/>
    <w:basedOn w:val="Fuentedeprrafopredeter"/>
    <w:link w:val="Ttulo1"/>
    <w:uiPriority w:val="9"/>
    <w:rsid w:val="00373A8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3A8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A2C4E"/>
    <w:rPr>
      <w:color w:val="0563C1" w:themeColor="hyperlink"/>
      <w:u w:val="single"/>
    </w:rPr>
  </w:style>
  <w:style w:type="paragraph" w:styleId="TtuloTDC">
    <w:name w:val="TOC Heading"/>
    <w:basedOn w:val="Ttulo1"/>
    <w:next w:val="Normal"/>
    <w:uiPriority w:val="39"/>
    <w:unhideWhenUsed/>
    <w:qFormat/>
    <w:rsid w:val="008C4C53"/>
    <w:pPr>
      <w:spacing w:line="259" w:lineRule="auto"/>
      <w:outlineLvl w:val="9"/>
    </w:pPr>
    <w:rPr>
      <w:lang w:eastAsia="es-MX"/>
    </w:rPr>
  </w:style>
  <w:style w:type="paragraph" w:styleId="TDC1">
    <w:name w:val="toc 1"/>
    <w:basedOn w:val="Normal"/>
    <w:next w:val="Normal"/>
    <w:autoRedefine/>
    <w:uiPriority w:val="39"/>
    <w:unhideWhenUsed/>
    <w:rsid w:val="008C4C53"/>
    <w:pPr>
      <w:tabs>
        <w:tab w:val="right" w:leader="dot" w:pos="8828"/>
      </w:tabs>
      <w:spacing w:after="100"/>
      <w:jc w:val="center"/>
    </w:pPr>
  </w:style>
  <w:style w:type="paragraph" w:styleId="TDC2">
    <w:name w:val="toc 2"/>
    <w:basedOn w:val="Normal"/>
    <w:next w:val="Normal"/>
    <w:autoRedefine/>
    <w:uiPriority w:val="39"/>
    <w:unhideWhenUsed/>
    <w:rsid w:val="008C4C53"/>
    <w:pPr>
      <w:spacing w:after="100"/>
      <w:ind w:left="220"/>
    </w:pPr>
  </w:style>
  <w:style w:type="paragraph" w:styleId="Bibliografa">
    <w:name w:val="Bibliography"/>
    <w:basedOn w:val="Normal"/>
    <w:next w:val="Normal"/>
    <w:uiPriority w:val="37"/>
    <w:unhideWhenUsed/>
    <w:rsid w:val="00556209"/>
  </w:style>
  <w:style w:type="paragraph" w:styleId="Prrafodelista">
    <w:name w:val="List Paragraph"/>
    <w:basedOn w:val="Normal"/>
    <w:uiPriority w:val="34"/>
    <w:qFormat/>
    <w:rsid w:val="00D2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554">
      <w:bodyDiv w:val="1"/>
      <w:marLeft w:val="0"/>
      <w:marRight w:val="0"/>
      <w:marTop w:val="0"/>
      <w:marBottom w:val="0"/>
      <w:divBdr>
        <w:top w:val="none" w:sz="0" w:space="0" w:color="auto"/>
        <w:left w:val="none" w:sz="0" w:space="0" w:color="auto"/>
        <w:bottom w:val="none" w:sz="0" w:space="0" w:color="auto"/>
        <w:right w:val="none" w:sz="0" w:space="0" w:color="auto"/>
      </w:divBdr>
    </w:div>
    <w:div w:id="140847969">
      <w:bodyDiv w:val="1"/>
      <w:marLeft w:val="0"/>
      <w:marRight w:val="0"/>
      <w:marTop w:val="0"/>
      <w:marBottom w:val="0"/>
      <w:divBdr>
        <w:top w:val="none" w:sz="0" w:space="0" w:color="auto"/>
        <w:left w:val="none" w:sz="0" w:space="0" w:color="auto"/>
        <w:bottom w:val="none" w:sz="0" w:space="0" w:color="auto"/>
        <w:right w:val="none" w:sz="0" w:space="0" w:color="auto"/>
      </w:divBdr>
    </w:div>
    <w:div w:id="198784781">
      <w:bodyDiv w:val="1"/>
      <w:marLeft w:val="0"/>
      <w:marRight w:val="0"/>
      <w:marTop w:val="0"/>
      <w:marBottom w:val="0"/>
      <w:divBdr>
        <w:top w:val="none" w:sz="0" w:space="0" w:color="auto"/>
        <w:left w:val="none" w:sz="0" w:space="0" w:color="auto"/>
        <w:bottom w:val="none" w:sz="0" w:space="0" w:color="auto"/>
        <w:right w:val="none" w:sz="0" w:space="0" w:color="auto"/>
      </w:divBdr>
    </w:div>
    <w:div w:id="229734660">
      <w:bodyDiv w:val="1"/>
      <w:marLeft w:val="0"/>
      <w:marRight w:val="0"/>
      <w:marTop w:val="0"/>
      <w:marBottom w:val="0"/>
      <w:divBdr>
        <w:top w:val="none" w:sz="0" w:space="0" w:color="auto"/>
        <w:left w:val="none" w:sz="0" w:space="0" w:color="auto"/>
        <w:bottom w:val="none" w:sz="0" w:space="0" w:color="auto"/>
        <w:right w:val="none" w:sz="0" w:space="0" w:color="auto"/>
      </w:divBdr>
    </w:div>
    <w:div w:id="397945594">
      <w:bodyDiv w:val="1"/>
      <w:marLeft w:val="0"/>
      <w:marRight w:val="0"/>
      <w:marTop w:val="0"/>
      <w:marBottom w:val="0"/>
      <w:divBdr>
        <w:top w:val="none" w:sz="0" w:space="0" w:color="auto"/>
        <w:left w:val="none" w:sz="0" w:space="0" w:color="auto"/>
        <w:bottom w:val="none" w:sz="0" w:space="0" w:color="auto"/>
        <w:right w:val="none" w:sz="0" w:space="0" w:color="auto"/>
      </w:divBdr>
    </w:div>
    <w:div w:id="443578150">
      <w:bodyDiv w:val="1"/>
      <w:marLeft w:val="0"/>
      <w:marRight w:val="0"/>
      <w:marTop w:val="0"/>
      <w:marBottom w:val="0"/>
      <w:divBdr>
        <w:top w:val="none" w:sz="0" w:space="0" w:color="auto"/>
        <w:left w:val="none" w:sz="0" w:space="0" w:color="auto"/>
        <w:bottom w:val="none" w:sz="0" w:space="0" w:color="auto"/>
        <w:right w:val="none" w:sz="0" w:space="0" w:color="auto"/>
      </w:divBdr>
    </w:div>
    <w:div w:id="894660049">
      <w:bodyDiv w:val="1"/>
      <w:marLeft w:val="0"/>
      <w:marRight w:val="0"/>
      <w:marTop w:val="0"/>
      <w:marBottom w:val="0"/>
      <w:divBdr>
        <w:top w:val="none" w:sz="0" w:space="0" w:color="auto"/>
        <w:left w:val="none" w:sz="0" w:space="0" w:color="auto"/>
        <w:bottom w:val="none" w:sz="0" w:space="0" w:color="auto"/>
        <w:right w:val="none" w:sz="0" w:space="0" w:color="auto"/>
      </w:divBdr>
    </w:div>
    <w:div w:id="907418596">
      <w:bodyDiv w:val="1"/>
      <w:marLeft w:val="0"/>
      <w:marRight w:val="0"/>
      <w:marTop w:val="0"/>
      <w:marBottom w:val="0"/>
      <w:divBdr>
        <w:top w:val="none" w:sz="0" w:space="0" w:color="auto"/>
        <w:left w:val="none" w:sz="0" w:space="0" w:color="auto"/>
        <w:bottom w:val="none" w:sz="0" w:space="0" w:color="auto"/>
        <w:right w:val="none" w:sz="0" w:space="0" w:color="auto"/>
      </w:divBdr>
    </w:div>
    <w:div w:id="960574700">
      <w:bodyDiv w:val="1"/>
      <w:marLeft w:val="0"/>
      <w:marRight w:val="0"/>
      <w:marTop w:val="0"/>
      <w:marBottom w:val="0"/>
      <w:divBdr>
        <w:top w:val="none" w:sz="0" w:space="0" w:color="auto"/>
        <w:left w:val="none" w:sz="0" w:space="0" w:color="auto"/>
        <w:bottom w:val="none" w:sz="0" w:space="0" w:color="auto"/>
        <w:right w:val="none" w:sz="0" w:space="0" w:color="auto"/>
      </w:divBdr>
    </w:div>
    <w:div w:id="1035470508">
      <w:bodyDiv w:val="1"/>
      <w:marLeft w:val="0"/>
      <w:marRight w:val="0"/>
      <w:marTop w:val="0"/>
      <w:marBottom w:val="0"/>
      <w:divBdr>
        <w:top w:val="none" w:sz="0" w:space="0" w:color="auto"/>
        <w:left w:val="none" w:sz="0" w:space="0" w:color="auto"/>
        <w:bottom w:val="none" w:sz="0" w:space="0" w:color="auto"/>
        <w:right w:val="none" w:sz="0" w:space="0" w:color="auto"/>
      </w:divBdr>
    </w:div>
    <w:div w:id="1160928766">
      <w:bodyDiv w:val="1"/>
      <w:marLeft w:val="0"/>
      <w:marRight w:val="0"/>
      <w:marTop w:val="0"/>
      <w:marBottom w:val="0"/>
      <w:divBdr>
        <w:top w:val="none" w:sz="0" w:space="0" w:color="auto"/>
        <w:left w:val="none" w:sz="0" w:space="0" w:color="auto"/>
        <w:bottom w:val="none" w:sz="0" w:space="0" w:color="auto"/>
        <w:right w:val="none" w:sz="0" w:space="0" w:color="auto"/>
      </w:divBdr>
    </w:div>
    <w:div w:id="1361855382">
      <w:bodyDiv w:val="1"/>
      <w:marLeft w:val="0"/>
      <w:marRight w:val="0"/>
      <w:marTop w:val="0"/>
      <w:marBottom w:val="0"/>
      <w:divBdr>
        <w:top w:val="none" w:sz="0" w:space="0" w:color="auto"/>
        <w:left w:val="none" w:sz="0" w:space="0" w:color="auto"/>
        <w:bottom w:val="none" w:sz="0" w:space="0" w:color="auto"/>
        <w:right w:val="none" w:sz="0" w:space="0" w:color="auto"/>
      </w:divBdr>
    </w:div>
    <w:div w:id="1397826060">
      <w:bodyDiv w:val="1"/>
      <w:marLeft w:val="0"/>
      <w:marRight w:val="0"/>
      <w:marTop w:val="0"/>
      <w:marBottom w:val="0"/>
      <w:divBdr>
        <w:top w:val="none" w:sz="0" w:space="0" w:color="auto"/>
        <w:left w:val="none" w:sz="0" w:space="0" w:color="auto"/>
        <w:bottom w:val="none" w:sz="0" w:space="0" w:color="auto"/>
        <w:right w:val="none" w:sz="0" w:space="0" w:color="auto"/>
      </w:divBdr>
    </w:div>
    <w:div w:id="1440563317">
      <w:bodyDiv w:val="1"/>
      <w:marLeft w:val="0"/>
      <w:marRight w:val="0"/>
      <w:marTop w:val="0"/>
      <w:marBottom w:val="0"/>
      <w:divBdr>
        <w:top w:val="none" w:sz="0" w:space="0" w:color="auto"/>
        <w:left w:val="none" w:sz="0" w:space="0" w:color="auto"/>
        <w:bottom w:val="none" w:sz="0" w:space="0" w:color="auto"/>
        <w:right w:val="none" w:sz="0" w:space="0" w:color="auto"/>
      </w:divBdr>
    </w:div>
    <w:div w:id="17909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microsoft.com/office/2007/relationships/diagramDrawing" Target="diagrams/drawing2.xm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file:///E:\contexto%20luis%20moya.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4.jp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07F97-F3BD-4196-B916-FF1924E299FD}"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s-ES"/>
        </a:p>
      </dgm:t>
    </dgm:pt>
    <dgm:pt modelId="{9E7C0F9D-9E69-4206-B821-598D4F111F1D}">
      <dgm:prSet phldrT="[Texto]"/>
      <dgm:spPr/>
      <dgm:t>
        <a:bodyPr/>
        <a:lstStyle/>
        <a:p>
          <a:r>
            <a:rPr lang="es-ES"/>
            <a:t>MES 1</a:t>
          </a:r>
        </a:p>
      </dgm:t>
    </dgm:pt>
    <dgm:pt modelId="{6A31543C-774E-403B-ADA0-D78D6474F9E4}" type="parTrans" cxnId="{1EE6B9FA-B236-434E-A8B8-3C13877AD5F4}">
      <dgm:prSet/>
      <dgm:spPr/>
      <dgm:t>
        <a:bodyPr/>
        <a:lstStyle/>
        <a:p>
          <a:endParaRPr lang="es-ES"/>
        </a:p>
      </dgm:t>
    </dgm:pt>
    <dgm:pt modelId="{BEB20139-E452-4CFF-8C75-756BB932B37C}" type="sibTrans" cxnId="{1EE6B9FA-B236-434E-A8B8-3C13877AD5F4}">
      <dgm:prSet/>
      <dgm:spPr/>
      <dgm:t>
        <a:bodyPr/>
        <a:lstStyle/>
        <a:p>
          <a:endParaRPr lang="es-ES"/>
        </a:p>
      </dgm:t>
    </dgm:pt>
    <dgm:pt modelId="{162D4835-865B-43F0-A91C-6333B550E06E}">
      <dgm:prSet phldrT="[Texto]"/>
      <dgm:spPr/>
      <dgm:t>
        <a:bodyPr/>
        <a:lstStyle/>
        <a:p>
          <a:r>
            <a:rPr lang="es-ES"/>
            <a:t>EVALUACIÓN DE NESECIDADES TECNOLOGICAS EN LA ESCUELA</a:t>
          </a:r>
        </a:p>
      </dgm:t>
    </dgm:pt>
    <dgm:pt modelId="{43514DEA-E4FB-46E1-82BC-CF44B971537F}" type="parTrans" cxnId="{95FC32D3-3510-469F-B598-EE46290BD791}">
      <dgm:prSet/>
      <dgm:spPr/>
      <dgm:t>
        <a:bodyPr/>
        <a:lstStyle/>
        <a:p>
          <a:endParaRPr lang="es-ES"/>
        </a:p>
      </dgm:t>
    </dgm:pt>
    <dgm:pt modelId="{4DB55AB4-11A5-4D62-B6E2-FA5C67B6FBB0}" type="sibTrans" cxnId="{95FC32D3-3510-469F-B598-EE46290BD791}">
      <dgm:prSet/>
      <dgm:spPr/>
      <dgm:t>
        <a:bodyPr/>
        <a:lstStyle/>
        <a:p>
          <a:endParaRPr lang="es-ES"/>
        </a:p>
      </dgm:t>
    </dgm:pt>
    <dgm:pt modelId="{9EA1EC5D-A062-43D8-B716-210339117AC7}">
      <dgm:prSet phldrT="[Texto]"/>
      <dgm:spPr/>
      <dgm:t>
        <a:bodyPr/>
        <a:lstStyle/>
        <a:p>
          <a:r>
            <a:rPr lang="es-ES"/>
            <a:t>MES 2</a:t>
          </a:r>
        </a:p>
      </dgm:t>
    </dgm:pt>
    <dgm:pt modelId="{275C2DCF-907E-4C8F-8DC0-6DAE9EF3F260}" type="parTrans" cxnId="{450064F2-048E-4E71-9EB3-D8AF30EE4D22}">
      <dgm:prSet/>
      <dgm:spPr/>
      <dgm:t>
        <a:bodyPr/>
        <a:lstStyle/>
        <a:p>
          <a:endParaRPr lang="es-ES"/>
        </a:p>
      </dgm:t>
    </dgm:pt>
    <dgm:pt modelId="{BD3A3874-7559-4FD6-87A3-A2594D10B9BA}" type="sibTrans" cxnId="{450064F2-048E-4E71-9EB3-D8AF30EE4D22}">
      <dgm:prSet/>
      <dgm:spPr/>
      <dgm:t>
        <a:bodyPr/>
        <a:lstStyle/>
        <a:p>
          <a:endParaRPr lang="es-ES"/>
        </a:p>
      </dgm:t>
    </dgm:pt>
    <dgm:pt modelId="{5CE90E47-9B28-47BD-9060-4233CF0DBBEF}">
      <dgm:prSet phldrT="[Texto]"/>
      <dgm:spPr/>
      <dgm:t>
        <a:bodyPr/>
        <a:lstStyle/>
        <a:p>
          <a:r>
            <a:rPr lang="es-ES"/>
            <a:t>CAPACITACIÓN DEL PERSONAL DOCENTE EN EL USO DE HERRAMIENTAS  TIC</a:t>
          </a:r>
        </a:p>
      </dgm:t>
    </dgm:pt>
    <dgm:pt modelId="{BA35E591-FF97-4833-94BD-DC78257C0B90}" type="parTrans" cxnId="{9DFB4FA1-9549-4E6B-80C6-ECA33CD69159}">
      <dgm:prSet/>
      <dgm:spPr/>
      <dgm:t>
        <a:bodyPr/>
        <a:lstStyle/>
        <a:p>
          <a:endParaRPr lang="es-ES"/>
        </a:p>
      </dgm:t>
    </dgm:pt>
    <dgm:pt modelId="{2982E040-4027-40B4-B349-1E63CB61CB1B}" type="sibTrans" cxnId="{9DFB4FA1-9549-4E6B-80C6-ECA33CD69159}">
      <dgm:prSet/>
      <dgm:spPr/>
      <dgm:t>
        <a:bodyPr/>
        <a:lstStyle/>
        <a:p>
          <a:endParaRPr lang="es-ES"/>
        </a:p>
      </dgm:t>
    </dgm:pt>
    <dgm:pt modelId="{F795E7F6-028A-4A6F-AEDE-AECBD064E5AA}">
      <dgm:prSet phldrT="[Texto]"/>
      <dgm:spPr/>
      <dgm:t>
        <a:bodyPr/>
        <a:lstStyle/>
        <a:p>
          <a:r>
            <a:rPr lang="es-ES"/>
            <a:t>MES 3-4</a:t>
          </a:r>
        </a:p>
      </dgm:t>
    </dgm:pt>
    <dgm:pt modelId="{E8335351-4C53-42C7-88BB-A0F1EE4BDC2F}" type="parTrans" cxnId="{4CC78357-B884-4A7E-93B6-1A7262990F61}">
      <dgm:prSet/>
      <dgm:spPr/>
      <dgm:t>
        <a:bodyPr/>
        <a:lstStyle/>
        <a:p>
          <a:endParaRPr lang="es-ES"/>
        </a:p>
      </dgm:t>
    </dgm:pt>
    <dgm:pt modelId="{DA5671A9-B2A4-4A90-80C2-3C774E34C537}" type="sibTrans" cxnId="{4CC78357-B884-4A7E-93B6-1A7262990F61}">
      <dgm:prSet/>
      <dgm:spPr/>
      <dgm:t>
        <a:bodyPr/>
        <a:lstStyle/>
        <a:p>
          <a:endParaRPr lang="es-ES"/>
        </a:p>
      </dgm:t>
    </dgm:pt>
    <dgm:pt modelId="{EF1C1E3A-6349-4BF4-BEFC-CC6DFA294DF8}">
      <dgm:prSet phldrT="[Texto]"/>
      <dgm:spPr/>
      <dgm:t>
        <a:bodyPr/>
        <a:lstStyle/>
        <a:p>
          <a:r>
            <a:rPr lang="es-ES"/>
            <a:t>INSTALACIÓN DE EQUIPOS Y CONFIGURACIÓN DE SOFWARE EDUCATIVO</a:t>
          </a:r>
        </a:p>
      </dgm:t>
    </dgm:pt>
    <dgm:pt modelId="{353DA80E-8103-47C8-BC5E-2AB768FFC306}" type="parTrans" cxnId="{1495E291-77A1-4158-A202-3648FA060598}">
      <dgm:prSet/>
      <dgm:spPr/>
      <dgm:t>
        <a:bodyPr/>
        <a:lstStyle/>
        <a:p>
          <a:endParaRPr lang="es-ES"/>
        </a:p>
      </dgm:t>
    </dgm:pt>
    <dgm:pt modelId="{7C0000C8-B3B0-4DB4-A61A-3245D58519EC}" type="sibTrans" cxnId="{1495E291-77A1-4158-A202-3648FA060598}">
      <dgm:prSet/>
      <dgm:spPr/>
      <dgm:t>
        <a:bodyPr/>
        <a:lstStyle/>
        <a:p>
          <a:endParaRPr lang="es-ES"/>
        </a:p>
      </dgm:t>
    </dgm:pt>
    <dgm:pt modelId="{D1A788AA-9CD9-4379-B1E2-466DA8DFCF1F}" type="pres">
      <dgm:prSet presAssocID="{DCD07F97-F3BD-4196-B916-FF1924E299FD}" presName="linear" presStyleCnt="0">
        <dgm:presLayoutVars>
          <dgm:dir/>
          <dgm:resizeHandles val="exact"/>
        </dgm:presLayoutVars>
      </dgm:prSet>
      <dgm:spPr/>
      <dgm:t>
        <a:bodyPr/>
        <a:lstStyle/>
        <a:p>
          <a:endParaRPr lang="es-ES"/>
        </a:p>
      </dgm:t>
    </dgm:pt>
    <dgm:pt modelId="{43B1304C-089F-45CC-94EF-9359367B56D6}" type="pres">
      <dgm:prSet presAssocID="{9E7C0F9D-9E69-4206-B821-598D4F111F1D}" presName="comp" presStyleCnt="0"/>
      <dgm:spPr/>
    </dgm:pt>
    <dgm:pt modelId="{5BCAA1A6-9A55-46BB-96C1-44E7EE52D3D9}" type="pres">
      <dgm:prSet presAssocID="{9E7C0F9D-9E69-4206-B821-598D4F111F1D}" presName="box" presStyleLbl="node1" presStyleIdx="0" presStyleCnt="3"/>
      <dgm:spPr/>
      <dgm:t>
        <a:bodyPr/>
        <a:lstStyle/>
        <a:p>
          <a:endParaRPr lang="es-ES"/>
        </a:p>
      </dgm:t>
    </dgm:pt>
    <dgm:pt modelId="{4A9C4FEA-CC46-4AF6-B352-C242949B0C3F}" type="pres">
      <dgm:prSet presAssocID="{9E7C0F9D-9E69-4206-B821-598D4F111F1D}" presName="img" presStyleLbl="fgImgPlace1" presStyleIdx="0" presStyleCnt="3"/>
      <dgm:spPr/>
    </dgm:pt>
    <dgm:pt modelId="{1137C35B-04F1-48B6-BB63-5A416E07A378}" type="pres">
      <dgm:prSet presAssocID="{9E7C0F9D-9E69-4206-B821-598D4F111F1D}" presName="text" presStyleLbl="node1" presStyleIdx="0" presStyleCnt="3">
        <dgm:presLayoutVars>
          <dgm:bulletEnabled val="1"/>
        </dgm:presLayoutVars>
      </dgm:prSet>
      <dgm:spPr/>
      <dgm:t>
        <a:bodyPr/>
        <a:lstStyle/>
        <a:p>
          <a:endParaRPr lang="es-ES"/>
        </a:p>
      </dgm:t>
    </dgm:pt>
    <dgm:pt modelId="{C7ED62B7-17C3-407A-A438-234A0CB95D66}" type="pres">
      <dgm:prSet presAssocID="{BEB20139-E452-4CFF-8C75-756BB932B37C}" presName="spacer" presStyleCnt="0"/>
      <dgm:spPr/>
    </dgm:pt>
    <dgm:pt modelId="{1AFB1FEF-5F5C-4A92-9144-5A635513BB30}" type="pres">
      <dgm:prSet presAssocID="{9EA1EC5D-A062-43D8-B716-210339117AC7}" presName="comp" presStyleCnt="0"/>
      <dgm:spPr/>
    </dgm:pt>
    <dgm:pt modelId="{602E46FF-9C80-4064-A3D6-7E5914F6A50F}" type="pres">
      <dgm:prSet presAssocID="{9EA1EC5D-A062-43D8-B716-210339117AC7}" presName="box" presStyleLbl="node1" presStyleIdx="1" presStyleCnt="3"/>
      <dgm:spPr/>
      <dgm:t>
        <a:bodyPr/>
        <a:lstStyle/>
        <a:p>
          <a:endParaRPr lang="es-ES"/>
        </a:p>
      </dgm:t>
    </dgm:pt>
    <dgm:pt modelId="{5D6F4FA6-985F-4C28-8FC4-D1386707DD5D}" type="pres">
      <dgm:prSet presAssocID="{9EA1EC5D-A062-43D8-B716-210339117AC7}" presName="img" presStyleLbl="fgImgPlace1" presStyleIdx="1" presStyleCnt="3"/>
      <dgm:spPr/>
    </dgm:pt>
    <dgm:pt modelId="{8B61475C-D2CC-4E50-8C9D-8211499AC832}" type="pres">
      <dgm:prSet presAssocID="{9EA1EC5D-A062-43D8-B716-210339117AC7}" presName="text" presStyleLbl="node1" presStyleIdx="1" presStyleCnt="3">
        <dgm:presLayoutVars>
          <dgm:bulletEnabled val="1"/>
        </dgm:presLayoutVars>
      </dgm:prSet>
      <dgm:spPr/>
      <dgm:t>
        <a:bodyPr/>
        <a:lstStyle/>
        <a:p>
          <a:endParaRPr lang="es-ES"/>
        </a:p>
      </dgm:t>
    </dgm:pt>
    <dgm:pt modelId="{9777282F-8E4A-4B1D-A6E1-29D93679CB4F}" type="pres">
      <dgm:prSet presAssocID="{BD3A3874-7559-4FD6-87A3-A2594D10B9BA}" presName="spacer" presStyleCnt="0"/>
      <dgm:spPr/>
    </dgm:pt>
    <dgm:pt modelId="{AAB12035-6E10-4BC1-9298-BB2203092EA3}" type="pres">
      <dgm:prSet presAssocID="{F795E7F6-028A-4A6F-AEDE-AECBD064E5AA}" presName="comp" presStyleCnt="0"/>
      <dgm:spPr/>
    </dgm:pt>
    <dgm:pt modelId="{566426D1-C046-4F04-89AB-CE6E48ED0EC1}" type="pres">
      <dgm:prSet presAssocID="{F795E7F6-028A-4A6F-AEDE-AECBD064E5AA}" presName="box" presStyleLbl="node1" presStyleIdx="2" presStyleCnt="3"/>
      <dgm:spPr/>
      <dgm:t>
        <a:bodyPr/>
        <a:lstStyle/>
        <a:p>
          <a:endParaRPr lang="es-ES"/>
        </a:p>
      </dgm:t>
    </dgm:pt>
    <dgm:pt modelId="{25FE6BAB-A447-4774-96A3-4B354B91F832}" type="pres">
      <dgm:prSet presAssocID="{F795E7F6-028A-4A6F-AEDE-AECBD064E5AA}" presName="img" presStyleLbl="fgImgPlace1" presStyleIdx="2" presStyleCnt="3"/>
      <dgm:spPr/>
    </dgm:pt>
    <dgm:pt modelId="{E8068BBC-CD2C-4443-A352-211EF8F7CACA}" type="pres">
      <dgm:prSet presAssocID="{F795E7F6-028A-4A6F-AEDE-AECBD064E5AA}" presName="text" presStyleLbl="node1" presStyleIdx="2" presStyleCnt="3">
        <dgm:presLayoutVars>
          <dgm:bulletEnabled val="1"/>
        </dgm:presLayoutVars>
      </dgm:prSet>
      <dgm:spPr/>
      <dgm:t>
        <a:bodyPr/>
        <a:lstStyle/>
        <a:p>
          <a:endParaRPr lang="es-ES"/>
        </a:p>
      </dgm:t>
    </dgm:pt>
  </dgm:ptLst>
  <dgm:cxnLst>
    <dgm:cxn modelId="{1495E291-77A1-4158-A202-3648FA060598}" srcId="{F795E7F6-028A-4A6F-AEDE-AECBD064E5AA}" destId="{EF1C1E3A-6349-4BF4-BEFC-CC6DFA294DF8}" srcOrd="0" destOrd="0" parTransId="{353DA80E-8103-47C8-BC5E-2AB768FFC306}" sibTransId="{7C0000C8-B3B0-4DB4-A61A-3245D58519EC}"/>
    <dgm:cxn modelId="{F48C6834-A251-4604-B412-8F9C9987B419}" type="presOf" srcId="{F795E7F6-028A-4A6F-AEDE-AECBD064E5AA}" destId="{566426D1-C046-4F04-89AB-CE6E48ED0EC1}" srcOrd="0" destOrd="0" presId="urn:microsoft.com/office/officeart/2005/8/layout/vList4"/>
    <dgm:cxn modelId="{00171753-251B-4006-94CA-3600B78CE147}" type="presOf" srcId="{F795E7F6-028A-4A6F-AEDE-AECBD064E5AA}" destId="{E8068BBC-CD2C-4443-A352-211EF8F7CACA}" srcOrd="1" destOrd="0" presId="urn:microsoft.com/office/officeart/2005/8/layout/vList4"/>
    <dgm:cxn modelId="{1EE6B9FA-B236-434E-A8B8-3C13877AD5F4}" srcId="{DCD07F97-F3BD-4196-B916-FF1924E299FD}" destId="{9E7C0F9D-9E69-4206-B821-598D4F111F1D}" srcOrd="0" destOrd="0" parTransId="{6A31543C-774E-403B-ADA0-D78D6474F9E4}" sibTransId="{BEB20139-E452-4CFF-8C75-756BB932B37C}"/>
    <dgm:cxn modelId="{E6E4F8B4-7010-486A-9916-6BE8A959A3E9}" type="presOf" srcId="{5CE90E47-9B28-47BD-9060-4233CF0DBBEF}" destId="{602E46FF-9C80-4064-A3D6-7E5914F6A50F}" srcOrd="0" destOrd="1" presId="urn:microsoft.com/office/officeart/2005/8/layout/vList4"/>
    <dgm:cxn modelId="{CF66A099-2666-40BD-B6C5-8AE74299FB46}" type="presOf" srcId="{9EA1EC5D-A062-43D8-B716-210339117AC7}" destId="{8B61475C-D2CC-4E50-8C9D-8211499AC832}" srcOrd="1" destOrd="0" presId="urn:microsoft.com/office/officeart/2005/8/layout/vList4"/>
    <dgm:cxn modelId="{EEF6B5D5-2ABD-4D46-81FC-DB825F92C1B2}" type="presOf" srcId="{162D4835-865B-43F0-A91C-6333B550E06E}" destId="{5BCAA1A6-9A55-46BB-96C1-44E7EE52D3D9}" srcOrd="0" destOrd="1" presId="urn:microsoft.com/office/officeart/2005/8/layout/vList4"/>
    <dgm:cxn modelId="{450064F2-048E-4E71-9EB3-D8AF30EE4D22}" srcId="{DCD07F97-F3BD-4196-B916-FF1924E299FD}" destId="{9EA1EC5D-A062-43D8-B716-210339117AC7}" srcOrd="1" destOrd="0" parTransId="{275C2DCF-907E-4C8F-8DC0-6DAE9EF3F260}" sibTransId="{BD3A3874-7559-4FD6-87A3-A2594D10B9BA}"/>
    <dgm:cxn modelId="{EF6461FC-0156-4D03-B15E-8E472D478443}" type="presOf" srcId="{162D4835-865B-43F0-A91C-6333B550E06E}" destId="{1137C35B-04F1-48B6-BB63-5A416E07A378}" srcOrd="1" destOrd="1" presId="urn:microsoft.com/office/officeart/2005/8/layout/vList4"/>
    <dgm:cxn modelId="{9DFB4FA1-9549-4E6B-80C6-ECA33CD69159}" srcId="{9EA1EC5D-A062-43D8-B716-210339117AC7}" destId="{5CE90E47-9B28-47BD-9060-4233CF0DBBEF}" srcOrd="0" destOrd="0" parTransId="{BA35E591-FF97-4833-94BD-DC78257C0B90}" sibTransId="{2982E040-4027-40B4-B349-1E63CB61CB1B}"/>
    <dgm:cxn modelId="{10E7A391-EBB1-4F04-8AA2-6B918C3E57EF}" type="presOf" srcId="{5CE90E47-9B28-47BD-9060-4233CF0DBBEF}" destId="{8B61475C-D2CC-4E50-8C9D-8211499AC832}" srcOrd="1" destOrd="1" presId="urn:microsoft.com/office/officeart/2005/8/layout/vList4"/>
    <dgm:cxn modelId="{95FC32D3-3510-469F-B598-EE46290BD791}" srcId="{9E7C0F9D-9E69-4206-B821-598D4F111F1D}" destId="{162D4835-865B-43F0-A91C-6333B550E06E}" srcOrd="0" destOrd="0" parTransId="{43514DEA-E4FB-46E1-82BC-CF44B971537F}" sibTransId="{4DB55AB4-11A5-4D62-B6E2-FA5C67B6FBB0}"/>
    <dgm:cxn modelId="{4CC78357-B884-4A7E-93B6-1A7262990F61}" srcId="{DCD07F97-F3BD-4196-B916-FF1924E299FD}" destId="{F795E7F6-028A-4A6F-AEDE-AECBD064E5AA}" srcOrd="2" destOrd="0" parTransId="{E8335351-4C53-42C7-88BB-A0F1EE4BDC2F}" sibTransId="{DA5671A9-B2A4-4A90-80C2-3C774E34C537}"/>
    <dgm:cxn modelId="{C315F7BA-9D0E-42BC-97BF-86F7B52CC690}" type="presOf" srcId="{EF1C1E3A-6349-4BF4-BEFC-CC6DFA294DF8}" destId="{566426D1-C046-4F04-89AB-CE6E48ED0EC1}" srcOrd="0" destOrd="1" presId="urn:microsoft.com/office/officeart/2005/8/layout/vList4"/>
    <dgm:cxn modelId="{C87465C8-EF29-49CC-AE59-54F1185815CF}" type="presOf" srcId="{DCD07F97-F3BD-4196-B916-FF1924E299FD}" destId="{D1A788AA-9CD9-4379-B1E2-466DA8DFCF1F}" srcOrd="0" destOrd="0" presId="urn:microsoft.com/office/officeart/2005/8/layout/vList4"/>
    <dgm:cxn modelId="{7E9D4245-D517-42D1-8528-F5A98F8399BA}" type="presOf" srcId="{9EA1EC5D-A062-43D8-B716-210339117AC7}" destId="{602E46FF-9C80-4064-A3D6-7E5914F6A50F}" srcOrd="0" destOrd="0" presId="urn:microsoft.com/office/officeart/2005/8/layout/vList4"/>
    <dgm:cxn modelId="{881F5DC0-61E6-41FB-9876-B69382A0FEA4}" type="presOf" srcId="{EF1C1E3A-6349-4BF4-BEFC-CC6DFA294DF8}" destId="{E8068BBC-CD2C-4443-A352-211EF8F7CACA}" srcOrd="1" destOrd="1" presId="urn:microsoft.com/office/officeart/2005/8/layout/vList4"/>
    <dgm:cxn modelId="{C7D0E5DF-9D62-438D-B898-3C394E013AC9}" type="presOf" srcId="{9E7C0F9D-9E69-4206-B821-598D4F111F1D}" destId="{1137C35B-04F1-48B6-BB63-5A416E07A378}" srcOrd="1" destOrd="0" presId="urn:microsoft.com/office/officeart/2005/8/layout/vList4"/>
    <dgm:cxn modelId="{BEC5E293-9C28-49D9-BB6B-F92B455B6553}" type="presOf" srcId="{9E7C0F9D-9E69-4206-B821-598D4F111F1D}" destId="{5BCAA1A6-9A55-46BB-96C1-44E7EE52D3D9}" srcOrd="0" destOrd="0" presId="urn:microsoft.com/office/officeart/2005/8/layout/vList4"/>
    <dgm:cxn modelId="{115898D1-9790-43A4-9BAD-19194F435CEA}" type="presParOf" srcId="{D1A788AA-9CD9-4379-B1E2-466DA8DFCF1F}" destId="{43B1304C-089F-45CC-94EF-9359367B56D6}" srcOrd="0" destOrd="0" presId="urn:microsoft.com/office/officeart/2005/8/layout/vList4"/>
    <dgm:cxn modelId="{C8240138-753C-4120-81B5-C45FE984D282}" type="presParOf" srcId="{43B1304C-089F-45CC-94EF-9359367B56D6}" destId="{5BCAA1A6-9A55-46BB-96C1-44E7EE52D3D9}" srcOrd="0" destOrd="0" presId="urn:microsoft.com/office/officeart/2005/8/layout/vList4"/>
    <dgm:cxn modelId="{797D32B2-A818-4732-AE3D-482C46173884}" type="presParOf" srcId="{43B1304C-089F-45CC-94EF-9359367B56D6}" destId="{4A9C4FEA-CC46-4AF6-B352-C242949B0C3F}" srcOrd="1" destOrd="0" presId="urn:microsoft.com/office/officeart/2005/8/layout/vList4"/>
    <dgm:cxn modelId="{43DCACF7-BD64-4480-A298-C353242E72B0}" type="presParOf" srcId="{43B1304C-089F-45CC-94EF-9359367B56D6}" destId="{1137C35B-04F1-48B6-BB63-5A416E07A378}" srcOrd="2" destOrd="0" presId="urn:microsoft.com/office/officeart/2005/8/layout/vList4"/>
    <dgm:cxn modelId="{B435FDEF-C083-48D2-BC13-1CF070FD44A1}" type="presParOf" srcId="{D1A788AA-9CD9-4379-B1E2-466DA8DFCF1F}" destId="{C7ED62B7-17C3-407A-A438-234A0CB95D66}" srcOrd="1" destOrd="0" presId="urn:microsoft.com/office/officeart/2005/8/layout/vList4"/>
    <dgm:cxn modelId="{01A6FF13-76E0-429B-A043-0A8F05481EDF}" type="presParOf" srcId="{D1A788AA-9CD9-4379-B1E2-466DA8DFCF1F}" destId="{1AFB1FEF-5F5C-4A92-9144-5A635513BB30}" srcOrd="2" destOrd="0" presId="urn:microsoft.com/office/officeart/2005/8/layout/vList4"/>
    <dgm:cxn modelId="{2F833436-C873-40E9-BAB8-9CC66EA26E35}" type="presParOf" srcId="{1AFB1FEF-5F5C-4A92-9144-5A635513BB30}" destId="{602E46FF-9C80-4064-A3D6-7E5914F6A50F}" srcOrd="0" destOrd="0" presId="urn:microsoft.com/office/officeart/2005/8/layout/vList4"/>
    <dgm:cxn modelId="{33CCFF6F-46A1-4E2C-A3EE-3D544B1E25D4}" type="presParOf" srcId="{1AFB1FEF-5F5C-4A92-9144-5A635513BB30}" destId="{5D6F4FA6-985F-4C28-8FC4-D1386707DD5D}" srcOrd="1" destOrd="0" presId="urn:microsoft.com/office/officeart/2005/8/layout/vList4"/>
    <dgm:cxn modelId="{05CE0604-8979-445F-A780-3062AFE4E9C0}" type="presParOf" srcId="{1AFB1FEF-5F5C-4A92-9144-5A635513BB30}" destId="{8B61475C-D2CC-4E50-8C9D-8211499AC832}" srcOrd="2" destOrd="0" presId="urn:microsoft.com/office/officeart/2005/8/layout/vList4"/>
    <dgm:cxn modelId="{F563F5FC-358C-4DBA-96EA-794A80F05ABD}" type="presParOf" srcId="{D1A788AA-9CD9-4379-B1E2-466DA8DFCF1F}" destId="{9777282F-8E4A-4B1D-A6E1-29D93679CB4F}" srcOrd="3" destOrd="0" presId="urn:microsoft.com/office/officeart/2005/8/layout/vList4"/>
    <dgm:cxn modelId="{917F3FBA-2DF0-4E9D-BC4E-26431079050B}" type="presParOf" srcId="{D1A788AA-9CD9-4379-B1E2-466DA8DFCF1F}" destId="{AAB12035-6E10-4BC1-9298-BB2203092EA3}" srcOrd="4" destOrd="0" presId="urn:microsoft.com/office/officeart/2005/8/layout/vList4"/>
    <dgm:cxn modelId="{F8B8C596-5DA4-4BCF-A44B-0F8DA1B55836}" type="presParOf" srcId="{AAB12035-6E10-4BC1-9298-BB2203092EA3}" destId="{566426D1-C046-4F04-89AB-CE6E48ED0EC1}" srcOrd="0" destOrd="0" presId="urn:microsoft.com/office/officeart/2005/8/layout/vList4"/>
    <dgm:cxn modelId="{94020E58-A8CA-4B89-8AA8-93DE38493A99}" type="presParOf" srcId="{AAB12035-6E10-4BC1-9298-BB2203092EA3}" destId="{25FE6BAB-A447-4774-96A3-4B354B91F832}" srcOrd="1" destOrd="0" presId="urn:microsoft.com/office/officeart/2005/8/layout/vList4"/>
    <dgm:cxn modelId="{1D5464BE-FF1E-4DD8-B450-C3025E406B12}" type="presParOf" srcId="{AAB12035-6E10-4BC1-9298-BB2203092EA3}" destId="{E8068BBC-CD2C-4443-A352-211EF8F7CACA}" srcOrd="2" destOrd="0" presId="urn:microsoft.com/office/officeart/2005/8/layout/vList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6CA7B0-BC45-4D82-93A6-B58E1DD30BDF}" type="doc">
      <dgm:prSet loTypeId="urn:microsoft.com/office/officeart/2005/8/layout/hProcess9" loCatId="process" qsTypeId="urn:microsoft.com/office/officeart/2005/8/quickstyle/simple1" qsCatId="simple" csTypeId="urn:microsoft.com/office/officeart/2005/8/colors/accent1_2" csCatId="accent1" phldr="1"/>
      <dgm:spPr/>
    </dgm:pt>
    <dgm:pt modelId="{764AC776-B204-4A1C-9C91-A2E8AA065833}">
      <dgm:prSet phldrT="[Texto]"/>
      <dgm:spPr/>
      <dgm:t>
        <a:bodyPr/>
        <a:lstStyle/>
        <a:p>
          <a:r>
            <a:rPr lang="es-ES"/>
            <a:t>el estudiante se inscribe en una plataforma educativa</a:t>
          </a:r>
        </a:p>
      </dgm:t>
    </dgm:pt>
    <dgm:pt modelId="{120AC39D-9B33-4C45-806A-4768A5251035}" type="parTrans" cxnId="{AD2ADAAF-7688-48A3-8EA6-A7DB8E2A592D}">
      <dgm:prSet/>
      <dgm:spPr/>
      <dgm:t>
        <a:bodyPr/>
        <a:lstStyle/>
        <a:p>
          <a:endParaRPr lang="es-ES"/>
        </a:p>
      </dgm:t>
    </dgm:pt>
    <dgm:pt modelId="{16FFE3DD-F538-4D88-A521-E1EB018730E9}" type="sibTrans" cxnId="{AD2ADAAF-7688-48A3-8EA6-A7DB8E2A592D}">
      <dgm:prSet/>
      <dgm:spPr/>
      <dgm:t>
        <a:bodyPr/>
        <a:lstStyle/>
        <a:p>
          <a:endParaRPr lang="es-ES"/>
        </a:p>
      </dgm:t>
    </dgm:pt>
    <dgm:pt modelId="{31263068-0AEE-4B84-AE1D-B873536CAF89}">
      <dgm:prSet phldrT="[Texto]"/>
      <dgm:spPr/>
      <dgm:t>
        <a:bodyPr/>
        <a:lstStyle/>
        <a:p>
          <a:r>
            <a:rPr lang="es-ES"/>
            <a:t>el profesor sube el contenido (videos, lecturas, tareas)</a:t>
          </a:r>
        </a:p>
      </dgm:t>
    </dgm:pt>
    <dgm:pt modelId="{9B65DCB5-7567-4F50-A866-7C05E0D6E955}" type="parTrans" cxnId="{B6E7A301-EB22-4B74-BE1D-10CFAA505E8A}">
      <dgm:prSet/>
      <dgm:spPr/>
      <dgm:t>
        <a:bodyPr/>
        <a:lstStyle/>
        <a:p>
          <a:endParaRPr lang="es-ES"/>
        </a:p>
      </dgm:t>
    </dgm:pt>
    <dgm:pt modelId="{3DDD3CEF-AEF5-45FF-AE10-52860401BB85}" type="sibTrans" cxnId="{B6E7A301-EB22-4B74-BE1D-10CFAA505E8A}">
      <dgm:prSet/>
      <dgm:spPr/>
      <dgm:t>
        <a:bodyPr/>
        <a:lstStyle/>
        <a:p>
          <a:endParaRPr lang="es-ES"/>
        </a:p>
      </dgm:t>
    </dgm:pt>
    <dgm:pt modelId="{389FF773-3301-4B10-94FF-FD1CF003DD6C}">
      <dgm:prSet phldrT="[Texto]"/>
      <dgm:spPr/>
      <dgm:t>
        <a:bodyPr/>
        <a:lstStyle/>
        <a:p>
          <a:r>
            <a:rPr lang="es-ES"/>
            <a:t>el  estudiante completa las actividades y tareas a su propio ritmo</a:t>
          </a:r>
        </a:p>
      </dgm:t>
    </dgm:pt>
    <dgm:pt modelId="{2A0BE0A7-096F-4C6A-9479-223561EE425A}" type="parTrans" cxnId="{52A5311E-FD9C-4493-B0B7-A5F94FC516EA}">
      <dgm:prSet/>
      <dgm:spPr/>
      <dgm:t>
        <a:bodyPr/>
        <a:lstStyle/>
        <a:p>
          <a:endParaRPr lang="es-ES"/>
        </a:p>
      </dgm:t>
    </dgm:pt>
    <dgm:pt modelId="{2B18A8CE-F130-467D-822A-39872FFA9088}" type="sibTrans" cxnId="{52A5311E-FD9C-4493-B0B7-A5F94FC516EA}">
      <dgm:prSet/>
      <dgm:spPr/>
      <dgm:t>
        <a:bodyPr/>
        <a:lstStyle/>
        <a:p>
          <a:endParaRPr lang="es-ES"/>
        </a:p>
      </dgm:t>
    </dgm:pt>
    <dgm:pt modelId="{40BE1AA0-97EF-413D-8C8F-075F2A4C647F}" type="pres">
      <dgm:prSet presAssocID="{196CA7B0-BC45-4D82-93A6-B58E1DD30BDF}" presName="CompostProcess" presStyleCnt="0">
        <dgm:presLayoutVars>
          <dgm:dir/>
          <dgm:resizeHandles val="exact"/>
        </dgm:presLayoutVars>
      </dgm:prSet>
      <dgm:spPr/>
    </dgm:pt>
    <dgm:pt modelId="{4BEA387C-6D44-4E88-984E-B720AA3354C1}" type="pres">
      <dgm:prSet presAssocID="{196CA7B0-BC45-4D82-93A6-B58E1DD30BDF}" presName="arrow" presStyleLbl="bgShp" presStyleIdx="0" presStyleCnt="1" custScaleX="102521" custScaleY="100000"/>
      <dgm:spPr>
        <a:solidFill>
          <a:schemeClr val="accent6">
            <a:lumMod val="60000"/>
            <a:lumOff val="40000"/>
          </a:schemeClr>
        </a:solidFill>
        <a:ln w="76200">
          <a:solidFill>
            <a:schemeClr val="accent6">
              <a:lumMod val="50000"/>
            </a:schemeClr>
          </a:solidFill>
        </a:ln>
      </dgm:spPr>
    </dgm:pt>
    <dgm:pt modelId="{E74AB55C-F8ED-4D76-AF29-9AC87B79970B}" type="pres">
      <dgm:prSet presAssocID="{196CA7B0-BC45-4D82-93A6-B58E1DD30BDF}" presName="linearProcess" presStyleCnt="0"/>
      <dgm:spPr/>
    </dgm:pt>
    <dgm:pt modelId="{253DAE69-32D8-493B-AEA3-F96B77D4972E}" type="pres">
      <dgm:prSet presAssocID="{764AC776-B204-4A1C-9C91-A2E8AA065833}" presName="textNode" presStyleLbl="node1" presStyleIdx="0" presStyleCnt="3">
        <dgm:presLayoutVars>
          <dgm:bulletEnabled val="1"/>
        </dgm:presLayoutVars>
      </dgm:prSet>
      <dgm:spPr/>
      <dgm:t>
        <a:bodyPr/>
        <a:lstStyle/>
        <a:p>
          <a:endParaRPr lang="es-ES"/>
        </a:p>
      </dgm:t>
    </dgm:pt>
    <dgm:pt modelId="{C8592FB0-5A8E-46AA-9260-CCFAB24C9772}" type="pres">
      <dgm:prSet presAssocID="{16FFE3DD-F538-4D88-A521-E1EB018730E9}" presName="sibTrans" presStyleCnt="0"/>
      <dgm:spPr/>
    </dgm:pt>
    <dgm:pt modelId="{3AB783E8-3368-4B7D-888C-3BEAABF78BFB}" type="pres">
      <dgm:prSet presAssocID="{31263068-0AEE-4B84-AE1D-B873536CAF89}" presName="textNode" presStyleLbl="node1" presStyleIdx="1" presStyleCnt="3">
        <dgm:presLayoutVars>
          <dgm:bulletEnabled val="1"/>
        </dgm:presLayoutVars>
      </dgm:prSet>
      <dgm:spPr/>
      <dgm:t>
        <a:bodyPr/>
        <a:lstStyle/>
        <a:p>
          <a:endParaRPr lang="es-ES"/>
        </a:p>
      </dgm:t>
    </dgm:pt>
    <dgm:pt modelId="{7265F260-3475-419D-B46C-42366477CB46}" type="pres">
      <dgm:prSet presAssocID="{3DDD3CEF-AEF5-45FF-AE10-52860401BB85}" presName="sibTrans" presStyleCnt="0"/>
      <dgm:spPr/>
    </dgm:pt>
    <dgm:pt modelId="{6707ED36-3FA1-495A-8B1B-219C4F48E489}" type="pres">
      <dgm:prSet presAssocID="{389FF773-3301-4B10-94FF-FD1CF003DD6C}" presName="textNode" presStyleLbl="node1" presStyleIdx="2" presStyleCnt="3">
        <dgm:presLayoutVars>
          <dgm:bulletEnabled val="1"/>
        </dgm:presLayoutVars>
      </dgm:prSet>
      <dgm:spPr/>
      <dgm:t>
        <a:bodyPr/>
        <a:lstStyle/>
        <a:p>
          <a:endParaRPr lang="es-ES"/>
        </a:p>
      </dgm:t>
    </dgm:pt>
  </dgm:ptLst>
  <dgm:cxnLst>
    <dgm:cxn modelId="{19CAA48F-B062-40D2-A9F8-312B26586C4E}" type="presOf" srcId="{31263068-0AEE-4B84-AE1D-B873536CAF89}" destId="{3AB783E8-3368-4B7D-888C-3BEAABF78BFB}" srcOrd="0" destOrd="0" presId="urn:microsoft.com/office/officeart/2005/8/layout/hProcess9"/>
    <dgm:cxn modelId="{506BE12F-C1EA-4513-89AD-8C001B73B61C}" type="presOf" srcId="{389FF773-3301-4B10-94FF-FD1CF003DD6C}" destId="{6707ED36-3FA1-495A-8B1B-219C4F48E489}" srcOrd="0" destOrd="0" presId="urn:microsoft.com/office/officeart/2005/8/layout/hProcess9"/>
    <dgm:cxn modelId="{8B24687D-DDAD-4069-B8A6-9FC903DBD042}" type="presOf" srcId="{196CA7B0-BC45-4D82-93A6-B58E1DD30BDF}" destId="{40BE1AA0-97EF-413D-8C8F-075F2A4C647F}" srcOrd="0" destOrd="0" presId="urn:microsoft.com/office/officeart/2005/8/layout/hProcess9"/>
    <dgm:cxn modelId="{52A5311E-FD9C-4493-B0B7-A5F94FC516EA}" srcId="{196CA7B0-BC45-4D82-93A6-B58E1DD30BDF}" destId="{389FF773-3301-4B10-94FF-FD1CF003DD6C}" srcOrd="2" destOrd="0" parTransId="{2A0BE0A7-096F-4C6A-9479-223561EE425A}" sibTransId="{2B18A8CE-F130-467D-822A-39872FFA9088}"/>
    <dgm:cxn modelId="{B6E7A301-EB22-4B74-BE1D-10CFAA505E8A}" srcId="{196CA7B0-BC45-4D82-93A6-B58E1DD30BDF}" destId="{31263068-0AEE-4B84-AE1D-B873536CAF89}" srcOrd="1" destOrd="0" parTransId="{9B65DCB5-7567-4F50-A866-7C05E0D6E955}" sibTransId="{3DDD3CEF-AEF5-45FF-AE10-52860401BB85}"/>
    <dgm:cxn modelId="{88A634E8-54A3-49E8-94B7-103D6661B504}" type="presOf" srcId="{764AC776-B204-4A1C-9C91-A2E8AA065833}" destId="{253DAE69-32D8-493B-AEA3-F96B77D4972E}" srcOrd="0" destOrd="0" presId="urn:microsoft.com/office/officeart/2005/8/layout/hProcess9"/>
    <dgm:cxn modelId="{AD2ADAAF-7688-48A3-8EA6-A7DB8E2A592D}" srcId="{196CA7B0-BC45-4D82-93A6-B58E1DD30BDF}" destId="{764AC776-B204-4A1C-9C91-A2E8AA065833}" srcOrd="0" destOrd="0" parTransId="{120AC39D-9B33-4C45-806A-4768A5251035}" sibTransId="{16FFE3DD-F538-4D88-A521-E1EB018730E9}"/>
    <dgm:cxn modelId="{8F5D0F36-F3C3-4242-9DA3-7F6337FBF7DB}" type="presParOf" srcId="{40BE1AA0-97EF-413D-8C8F-075F2A4C647F}" destId="{4BEA387C-6D44-4E88-984E-B720AA3354C1}" srcOrd="0" destOrd="0" presId="urn:microsoft.com/office/officeart/2005/8/layout/hProcess9"/>
    <dgm:cxn modelId="{AFF1AE39-AD9B-404C-B90B-F8A7951A70F3}" type="presParOf" srcId="{40BE1AA0-97EF-413D-8C8F-075F2A4C647F}" destId="{E74AB55C-F8ED-4D76-AF29-9AC87B79970B}" srcOrd="1" destOrd="0" presId="urn:microsoft.com/office/officeart/2005/8/layout/hProcess9"/>
    <dgm:cxn modelId="{B5ED71A5-A4FC-499A-AA64-9A0FB9DE0B95}" type="presParOf" srcId="{E74AB55C-F8ED-4D76-AF29-9AC87B79970B}" destId="{253DAE69-32D8-493B-AEA3-F96B77D4972E}" srcOrd="0" destOrd="0" presId="urn:microsoft.com/office/officeart/2005/8/layout/hProcess9"/>
    <dgm:cxn modelId="{50818AC6-7168-451E-AFF0-00DFEF8556DB}" type="presParOf" srcId="{E74AB55C-F8ED-4D76-AF29-9AC87B79970B}" destId="{C8592FB0-5A8E-46AA-9260-CCFAB24C9772}" srcOrd="1" destOrd="0" presId="urn:microsoft.com/office/officeart/2005/8/layout/hProcess9"/>
    <dgm:cxn modelId="{E499B4CD-F727-4C75-9A85-E5C469BA53C3}" type="presParOf" srcId="{E74AB55C-F8ED-4D76-AF29-9AC87B79970B}" destId="{3AB783E8-3368-4B7D-888C-3BEAABF78BFB}" srcOrd="2" destOrd="0" presId="urn:microsoft.com/office/officeart/2005/8/layout/hProcess9"/>
    <dgm:cxn modelId="{336E6658-4205-41E2-98DF-2DAFCE9FC954}" type="presParOf" srcId="{E74AB55C-F8ED-4D76-AF29-9AC87B79970B}" destId="{7265F260-3475-419D-B46C-42366477CB46}" srcOrd="3" destOrd="0" presId="urn:microsoft.com/office/officeart/2005/8/layout/hProcess9"/>
    <dgm:cxn modelId="{55029C71-B40E-433F-8B8E-3481296AD70A}" type="presParOf" srcId="{E74AB55C-F8ED-4D76-AF29-9AC87B79970B}" destId="{6707ED36-3FA1-495A-8B1B-219C4F48E489}" srcOrd="4"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E516BB-61C4-4858-8F88-3D794CBB5405}" type="doc">
      <dgm:prSet loTypeId="urn:microsoft.com/office/officeart/2005/8/layout/chevron1" loCatId="process" qsTypeId="urn:microsoft.com/office/officeart/2005/8/quickstyle/simple1" qsCatId="simple" csTypeId="urn:microsoft.com/office/officeart/2005/8/colors/accent1_2" csCatId="accent1" phldr="1"/>
      <dgm:spPr/>
    </dgm:pt>
    <dgm:pt modelId="{E0BC1378-B9BD-4E6F-86AD-FF73CBF693D0}">
      <dgm:prSet phldrT="[Texto]"/>
      <dgm:spPr/>
      <dgm:t>
        <a:bodyPr/>
        <a:lstStyle/>
        <a:p>
          <a:r>
            <a:rPr lang="es-ES"/>
            <a:t>EL EQUIPO CREA UN DOCUMENTO COLABORATIVO EN GOGLE DOCS</a:t>
          </a:r>
        </a:p>
      </dgm:t>
    </dgm:pt>
    <dgm:pt modelId="{037457E5-882A-45F3-9933-7D178CFAAB46}" type="parTrans" cxnId="{D3AF67BE-CF2F-42DF-A4B1-1CB7EDB89D1A}">
      <dgm:prSet/>
      <dgm:spPr/>
      <dgm:t>
        <a:bodyPr/>
        <a:lstStyle/>
        <a:p>
          <a:endParaRPr lang="es-ES"/>
        </a:p>
      </dgm:t>
    </dgm:pt>
    <dgm:pt modelId="{32186CBE-F641-4409-BD1B-25C905489781}" type="sibTrans" cxnId="{D3AF67BE-CF2F-42DF-A4B1-1CB7EDB89D1A}">
      <dgm:prSet/>
      <dgm:spPr/>
      <dgm:t>
        <a:bodyPr/>
        <a:lstStyle/>
        <a:p>
          <a:endParaRPr lang="es-ES"/>
        </a:p>
      </dgm:t>
    </dgm:pt>
    <dgm:pt modelId="{2BF20395-E682-406B-B653-B874DD3B5453}">
      <dgm:prSet phldrT="[Texto]"/>
      <dgm:spPr/>
      <dgm:t>
        <a:bodyPr/>
        <a:lstStyle/>
        <a:p>
          <a:r>
            <a:rPr lang="es-ES"/>
            <a:t>CADA ESTUDIANTE RECIBE UNA PARTE DEL PROYECTO PARA TRABAJAR DE MANERA INDIVIDUAL</a:t>
          </a:r>
        </a:p>
      </dgm:t>
    </dgm:pt>
    <dgm:pt modelId="{8E98E7D4-FBB2-4A57-830F-78334446983E}" type="parTrans" cxnId="{706103A2-E35A-47BB-B310-29D6F00CC146}">
      <dgm:prSet/>
      <dgm:spPr/>
      <dgm:t>
        <a:bodyPr/>
        <a:lstStyle/>
        <a:p>
          <a:endParaRPr lang="es-ES"/>
        </a:p>
      </dgm:t>
    </dgm:pt>
    <dgm:pt modelId="{6C74990B-F9DB-4398-B7D9-FA8023D54FB9}" type="sibTrans" cxnId="{706103A2-E35A-47BB-B310-29D6F00CC146}">
      <dgm:prSet/>
      <dgm:spPr/>
      <dgm:t>
        <a:bodyPr/>
        <a:lstStyle/>
        <a:p>
          <a:endParaRPr lang="es-ES"/>
        </a:p>
      </dgm:t>
    </dgm:pt>
    <dgm:pt modelId="{068E69AC-502D-4773-9F46-1D15AE6E20F1}">
      <dgm:prSet phldrT="[Texto]"/>
      <dgm:spPr/>
      <dgm:t>
        <a:bodyPr/>
        <a:lstStyle/>
        <a:p>
          <a:r>
            <a:rPr lang="es-ES"/>
            <a:t>LOS ESTUDIANTES EDITAN EL DOCUMENTO EN LINEA DE FORMA COLABORATIVA EN TIEMPO REAL</a:t>
          </a:r>
        </a:p>
        <a:p>
          <a:endParaRPr lang="es-ES"/>
        </a:p>
      </dgm:t>
    </dgm:pt>
    <dgm:pt modelId="{0FA52138-40F7-4DE6-93EF-22BFFB956959}" type="parTrans" cxnId="{07DC525F-8C1A-4882-9A20-CA1092DA339B}">
      <dgm:prSet/>
      <dgm:spPr/>
      <dgm:t>
        <a:bodyPr/>
        <a:lstStyle/>
        <a:p>
          <a:endParaRPr lang="es-ES"/>
        </a:p>
      </dgm:t>
    </dgm:pt>
    <dgm:pt modelId="{7C909549-FB1D-44DF-9A05-0C6F4B42C3F5}" type="sibTrans" cxnId="{07DC525F-8C1A-4882-9A20-CA1092DA339B}">
      <dgm:prSet/>
      <dgm:spPr/>
      <dgm:t>
        <a:bodyPr/>
        <a:lstStyle/>
        <a:p>
          <a:endParaRPr lang="es-ES"/>
        </a:p>
      </dgm:t>
    </dgm:pt>
    <dgm:pt modelId="{277981B0-7FB6-4ECC-87FA-4D55A03D086E}" type="pres">
      <dgm:prSet presAssocID="{3DE516BB-61C4-4858-8F88-3D794CBB5405}" presName="Name0" presStyleCnt="0">
        <dgm:presLayoutVars>
          <dgm:dir/>
          <dgm:animLvl val="lvl"/>
          <dgm:resizeHandles val="exact"/>
        </dgm:presLayoutVars>
      </dgm:prSet>
      <dgm:spPr/>
    </dgm:pt>
    <dgm:pt modelId="{96A11C28-ABA0-41E7-9A0C-9C7441D481A6}" type="pres">
      <dgm:prSet presAssocID="{E0BC1378-B9BD-4E6F-86AD-FF73CBF693D0}" presName="parTxOnly" presStyleLbl="node1" presStyleIdx="0" presStyleCnt="3">
        <dgm:presLayoutVars>
          <dgm:chMax val="0"/>
          <dgm:chPref val="0"/>
          <dgm:bulletEnabled val="1"/>
        </dgm:presLayoutVars>
      </dgm:prSet>
      <dgm:spPr/>
      <dgm:t>
        <a:bodyPr/>
        <a:lstStyle/>
        <a:p>
          <a:endParaRPr lang="es-ES"/>
        </a:p>
      </dgm:t>
    </dgm:pt>
    <dgm:pt modelId="{CED0EE64-E288-4665-80F5-1D7E1FA1B3D4}" type="pres">
      <dgm:prSet presAssocID="{32186CBE-F641-4409-BD1B-25C905489781}" presName="parTxOnlySpace" presStyleCnt="0"/>
      <dgm:spPr/>
    </dgm:pt>
    <dgm:pt modelId="{D0A54596-5567-44C1-8668-47D5853D7FA7}" type="pres">
      <dgm:prSet presAssocID="{2BF20395-E682-406B-B653-B874DD3B5453}" presName="parTxOnly" presStyleLbl="node1" presStyleIdx="1" presStyleCnt="3">
        <dgm:presLayoutVars>
          <dgm:chMax val="0"/>
          <dgm:chPref val="0"/>
          <dgm:bulletEnabled val="1"/>
        </dgm:presLayoutVars>
      </dgm:prSet>
      <dgm:spPr/>
      <dgm:t>
        <a:bodyPr/>
        <a:lstStyle/>
        <a:p>
          <a:endParaRPr lang="es-ES"/>
        </a:p>
      </dgm:t>
    </dgm:pt>
    <dgm:pt modelId="{A0AD619C-D985-4AE6-A3A1-2EBD541C4FD4}" type="pres">
      <dgm:prSet presAssocID="{6C74990B-F9DB-4398-B7D9-FA8023D54FB9}" presName="parTxOnlySpace" presStyleCnt="0"/>
      <dgm:spPr/>
    </dgm:pt>
    <dgm:pt modelId="{C7769085-9DA6-4BF3-8B83-4B6C2CA76B5B}" type="pres">
      <dgm:prSet presAssocID="{068E69AC-502D-4773-9F46-1D15AE6E20F1}" presName="parTxOnly" presStyleLbl="node1" presStyleIdx="2" presStyleCnt="3">
        <dgm:presLayoutVars>
          <dgm:chMax val="0"/>
          <dgm:chPref val="0"/>
          <dgm:bulletEnabled val="1"/>
        </dgm:presLayoutVars>
      </dgm:prSet>
      <dgm:spPr/>
      <dgm:t>
        <a:bodyPr/>
        <a:lstStyle/>
        <a:p>
          <a:endParaRPr lang="es-ES"/>
        </a:p>
      </dgm:t>
    </dgm:pt>
  </dgm:ptLst>
  <dgm:cxnLst>
    <dgm:cxn modelId="{C87CF031-868D-498F-92AC-D082486A04A1}" type="presOf" srcId="{E0BC1378-B9BD-4E6F-86AD-FF73CBF693D0}" destId="{96A11C28-ABA0-41E7-9A0C-9C7441D481A6}" srcOrd="0" destOrd="0" presId="urn:microsoft.com/office/officeart/2005/8/layout/chevron1"/>
    <dgm:cxn modelId="{D3AF67BE-CF2F-42DF-A4B1-1CB7EDB89D1A}" srcId="{3DE516BB-61C4-4858-8F88-3D794CBB5405}" destId="{E0BC1378-B9BD-4E6F-86AD-FF73CBF693D0}" srcOrd="0" destOrd="0" parTransId="{037457E5-882A-45F3-9933-7D178CFAAB46}" sibTransId="{32186CBE-F641-4409-BD1B-25C905489781}"/>
    <dgm:cxn modelId="{2AB6E6B0-BAB6-4CAF-9EA7-5848A84766C3}" type="presOf" srcId="{068E69AC-502D-4773-9F46-1D15AE6E20F1}" destId="{C7769085-9DA6-4BF3-8B83-4B6C2CA76B5B}" srcOrd="0" destOrd="0" presId="urn:microsoft.com/office/officeart/2005/8/layout/chevron1"/>
    <dgm:cxn modelId="{D98C8CCE-DFBE-49D5-8713-382689B83F16}" type="presOf" srcId="{3DE516BB-61C4-4858-8F88-3D794CBB5405}" destId="{277981B0-7FB6-4ECC-87FA-4D55A03D086E}" srcOrd="0" destOrd="0" presId="urn:microsoft.com/office/officeart/2005/8/layout/chevron1"/>
    <dgm:cxn modelId="{EB6C2F80-BF14-4CC1-B0F0-6659E5172CFD}" type="presOf" srcId="{2BF20395-E682-406B-B653-B874DD3B5453}" destId="{D0A54596-5567-44C1-8668-47D5853D7FA7}" srcOrd="0" destOrd="0" presId="urn:microsoft.com/office/officeart/2005/8/layout/chevron1"/>
    <dgm:cxn modelId="{07DC525F-8C1A-4882-9A20-CA1092DA339B}" srcId="{3DE516BB-61C4-4858-8F88-3D794CBB5405}" destId="{068E69AC-502D-4773-9F46-1D15AE6E20F1}" srcOrd="2" destOrd="0" parTransId="{0FA52138-40F7-4DE6-93EF-22BFFB956959}" sibTransId="{7C909549-FB1D-44DF-9A05-0C6F4B42C3F5}"/>
    <dgm:cxn modelId="{706103A2-E35A-47BB-B310-29D6F00CC146}" srcId="{3DE516BB-61C4-4858-8F88-3D794CBB5405}" destId="{2BF20395-E682-406B-B653-B874DD3B5453}" srcOrd="1" destOrd="0" parTransId="{8E98E7D4-FBB2-4A57-830F-78334446983E}" sibTransId="{6C74990B-F9DB-4398-B7D9-FA8023D54FB9}"/>
    <dgm:cxn modelId="{18433AC2-2A31-4C39-BA51-653FB508B806}" type="presParOf" srcId="{277981B0-7FB6-4ECC-87FA-4D55A03D086E}" destId="{96A11C28-ABA0-41E7-9A0C-9C7441D481A6}" srcOrd="0" destOrd="0" presId="urn:microsoft.com/office/officeart/2005/8/layout/chevron1"/>
    <dgm:cxn modelId="{F9F86BCE-3AC0-4B22-A6BB-AD893D80A1B4}" type="presParOf" srcId="{277981B0-7FB6-4ECC-87FA-4D55A03D086E}" destId="{CED0EE64-E288-4665-80F5-1D7E1FA1B3D4}" srcOrd="1" destOrd="0" presId="urn:microsoft.com/office/officeart/2005/8/layout/chevron1"/>
    <dgm:cxn modelId="{AAD91C44-A65C-44DF-832D-903F04002002}" type="presParOf" srcId="{277981B0-7FB6-4ECC-87FA-4D55A03D086E}" destId="{D0A54596-5567-44C1-8668-47D5853D7FA7}" srcOrd="2" destOrd="0" presId="urn:microsoft.com/office/officeart/2005/8/layout/chevron1"/>
    <dgm:cxn modelId="{FD9F3048-F140-4732-BBE1-02B959BE08B7}" type="presParOf" srcId="{277981B0-7FB6-4ECC-87FA-4D55A03D086E}" destId="{A0AD619C-D985-4AE6-A3A1-2EBD541C4FD4}" srcOrd="3" destOrd="0" presId="urn:microsoft.com/office/officeart/2005/8/layout/chevron1"/>
    <dgm:cxn modelId="{1CA642D5-3FB6-46D4-B02D-8D877341737F}" type="presParOf" srcId="{277981B0-7FB6-4ECC-87FA-4D55A03D086E}" destId="{C7769085-9DA6-4BF3-8B83-4B6C2CA76B5B}" srcOrd="4"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CAA1A6-9A55-46BB-96C1-44E7EE52D3D9}">
      <dsp:nvSpPr>
        <dsp:cNvPr id="0" name=""/>
        <dsp:cNvSpPr/>
      </dsp:nvSpPr>
      <dsp:spPr>
        <a:xfrm>
          <a:off x="0" y="0"/>
          <a:ext cx="4815840" cy="42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MES 1</a:t>
          </a:r>
        </a:p>
        <a:p>
          <a:pPr marL="57150" lvl="1" indent="-57150" algn="l" defTabSz="400050">
            <a:lnSpc>
              <a:spcPct val="90000"/>
            </a:lnSpc>
            <a:spcBef>
              <a:spcPct val="0"/>
            </a:spcBef>
            <a:spcAft>
              <a:spcPct val="15000"/>
            </a:spcAft>
            <a:buChar char="••"/>
          </a:pPr>
          <a:r>
            <a:rPr lang="es-ES" sz="900" kern="1200"/>
            <a:t>EVALUACIÓN DE NESECIDADES TECNOLOGICAS EN LA ESCUELA</a:t>
          </a:r>
        </a:p>
      </dsp:txBody>
      <dsp:txXfrm>
        <a:off x="1005792" y="0"/>
        <a:ext cx="3810047" cy="426243"/>
      </dsp:txXfrm>
    </dsp:sp>
    <dsp:sp modelId="{4A9C4FEA-CC46-4AF6-B352-C242949B0C3F}">
      <dsp:nvSpPr>
        <dsp:cNvPr id="0" name=""/>
        <dsp:cNvSpPr/>
      </dsp:nvSpPr>
      <dsp:spPr>
        <a:xfrm>
          <a:off x="42624" y="42624"/>
          <a:ext cx="963168" cy="340995"/>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2E46FF-9C80-4064-A3D6-7E5914F6A50F}">
      <dsp:nvSpPr>
        <dsp:cNvPr id="0" name=""/>
        <dsp:cNvSpPr/>
      </dsp:nvSpPr>
      <dsp:spPr>
        <a:xfrm>
          <a:off x="0" y="468868"/>
          <a:ext cx="4815840" cy="42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MES 2</a:t>
          </a:r>
        </a:p>
        <a:p>
          <a:pPr marL="57150" lvl="1" indent="-57150" algn="l" defTabSz="400050">
            <a:lnSpc>
              <a:spcPct val="90000"/>
            </a:lnSpc>
            <a:spcBef>
              <a:spcPct val="0"/>
            </a:spcBef>
            <a:spcAft>
              <a:spcPct val="15000"/>
            </a:spcAft>
            <a:buChar char="••"/>
          </a:pPr>
          <a:r>
            <a:rPr lang="es-ES" sz="900" kern="1200"/>
            <a:t>CAPACITACIÓN DEL PERSONAL DOCENTE EN EL USO DE HERRAMIENTAS  TIC</a:t>
          </a:r>
        </a:p>
      </dsp:txBody>
      <dsp:txXfrm>
        <a:off x="1005792" y="468868"/>
        <a:ext cx="3810047" cy="426243"/>
      </dsp:txXfrm>
    </dsp:sp>
    <dsp:sp modelId="{5D6F4FA6-985F-4C28-8FC4-D1386707DD5D}">
      <dsp:nvSpPr>
        <dsp:cNvPr id="0" name=""/>
        <dsp:cNvSpPr/>
      </dsp:nvSpPr>
      <dsp:spPr>
        <a:xfrm>
          <a:off x="42624" y="511492"/>
          <a:ext cx="963168" cy="340995"/>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6426D1-C046-4F04-89AB-CE6E48ED0EC1}">
      <dsp:nvSpPr>
        <dsp:cNvPr id="0" name=""/>
        <dsp:cNvSpPr/>
      </dsp:nvSpPr>
      <dsp:spPr>
        <a:xfrm>
          <a:off x="0" y="937736"/>
          <a:ext cx="4815840" cy="42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MES 3-4</a:t>
          </a:r>
        </a:p>
        <a:p>
          <a:pPr marL="57150" lvl="1" indent="-57150" algn="l" defTabSz="400050">
            <a:lnSpc>
              <a:spcPct val="90000"/>
            </a:lnSpc>
            <a:spcBef>
              <a:spcPct val="0"/>
            </a:spcBef>
            <a:spcAft>
              <a:spcPct val="15000"/>
            </a:spcAft>
            <a:buChar char="••"/>
          </a:pPr>
          <a:r>
            <a:rPr lang="es-ES" sz="900" kern="1200"/>
            <a:t>INSTALACIÓN DE EQUIPOS Y CONFIGURACIÓN DE SOFWARE EDUCATIVO</a:t>
          </a:r>
        </a:p>
      </dsp:txBody>
      <dsp:txXfrm>
        <a:off x="1005792" y="937736"/>
        <a:ext cx="3810047" cy="426243"/>
      </dsp:txXfrm>
    </dsp:sp>
    <dsp:sp modelId="{25FE6BAB-A447-4774-96A3-4B354B91F832}">
      <dsp:nvSpPr>
        <dsp:cNvPr id="0" name=""/>
        <dsp:cNvSpPr/>
      </dsp:nvSpPr>
      <dsp:spPr>
        <a:xfrm>
          <a:off x="42624" y="980360"/>
          <a:ext cx="963168" cy="340995"/>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A387C-6D44-4E88-984E-B720AA3354C1}">
      <dsp:nvSpPr>
        <dsp:cNvPr id="0" name=""/>
        <dsp:cNvSpPr/>
      </dsp:nvSpPr>
      <dsp:spPr>
        <a:xfrm>
          <a:off x="255705" y="0"/>
          <a:ext cx="3466228" cy="1844040"/>
        </a:xfrm>
        <a:prstGeom prst="rightArrow">
          <a:avLst/>
        </a:prstGeom>
        <a:solidFill>
          <a:schemeClr val="accent6">
            <a:lumMod val="60000"/>
            <a:lumOff val="40000"/>
          </a:schemeClr>
        </a:solidFill>
        <a:ln w="76200">
          <a:solidFill>
            <a:schemeClr val="accent6">
              <a:lumMod val="50000"/>
            </a:schemeClr>
          </a:solidFill>
        </a:ln>
        <a:effectLst/>
      </dsp:spPr>
      <dsp:style>
        <a:lnRef idx="0">
          <a:scrgbClr r="0" g="0" b="0"/>
        </a:lnRef>
        <a:fillRef idx="1">
          <a:scrgbClr r="0" g="0" b="0"/>
        </a:fillRef>
        <a:effectRef idx="0">
          <a:scrgbClr r="0" g="0" b="0"/>
        </a:effectRef>
        <a:fontRef idx="minor"/>
      </dsp:style>
    </dsp:sp>
    <dsp:sp modelId="{253DAE69-32D8-493B-AEA3-F96B77D4972E}">
      <dsp:nvSpPr>
        <dsp:cNvPr id="0" name=""/>
        <dsp:cNvSpPr/>
      </dsp:nvSpPr>
      <dsp:spPr>
        <a:xfrm>
          <a:off x="134789" y="553212"/>
          <a:ext cx="1193292" cy="73761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el estudiante se inscribe en una plataforma educativa</a:t>
          </a:r>
        </a:p>
      </dsp:txBody>
      <dsp:txXfrm>
        <a:off x="170796" y="589219"/>
        <a:ext cx="1121278" cy="665602"/>
      </dsp:txXfrm>
    </dsp:sp>
    <dsp:sp modelId="{3AB783E8-3368-4B7D-888C-3BEAABF78BFB}">
      <dsp:nvSpPr>
        <dsp:cNvPr id="0" name=""/>
        <dsp:cNvSpPr/>
      </dsp:nvSpPr>
      <dsp:spPr>
        <a:xfrm>
          <a:off x="1392173" y="553212"/>
          <a:ext cx="1193292" cy="73761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el profesor sube el contenido (videos, lecturas, tareas)</a:t>
          </a:r>
        </a:p>
      </dsp:txBody>
      <dsp:txXfrm>
        <a:off x="1428180" y="589219"/>
        <a:ext cx="1121278" cy="665602"/>
      </dsp:txXfrm>
    </dsp:sp>
    <dsp:sp modelId="{6707ED36-3FA1-495A-8B1B-219C4F48E489}">
      <dsp:nvSpPr>
        <dsp:cNvPr id="0" name=""/>
        <dsp:cNvSpPr/>
      </dsp:nvSpPr>
      <dsp:spPr>
        <a:xfrm>
          <a:off x="2649558" y="553212"/>
          <a:ext cx="1193292" cy="73761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el  estudiante completa las actividades y tareas a su propio ritmo</a:t>
          </a:r>
        </a:p>
      </dsp:txBody>
      <dsp:txXfrm>
        <a:off x="2685565" y="589219"/>
        <a:ext cx="1121278" cy="6656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11C28-ABA0-41E7-9A0C-9C7441D481A6}">
      <dsp:nvSpPr>
        <dsp:cNvPr id="0" name=""/>
        <dsp:cNvSpPr/>
      </dsp:nvSpPr>
      <dsp:spPr>
        <a:xfrm>
          <a:off x="1607" y="7970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a:t>EL EQUIPO CREA UN DOCUMENTO COLABORATIVO EN GOGLE DOCS</a:t>
          </a:r>
        </a:p>
      </dsp:txBody>
      <dsp:txXfrm>
        <a:off x="393263" y="797063"/>
        <a:ext cx="1174968" cy="783312"/>
      </dsp:txXfrm>
    </dsp:sp>
    <dsp:sp modelId="{D0A54596-5567-44C1-8668-47D5853D7FA7}">
      <dsp:nvSpPr>
        <dsp:cNvPr id="0" name=""/>
        <dsp:cNvSpPr/>
      </dsp:nvSpPr>
      <dsp:spPr>
        <a:xfrm>
          <a:off x="1764059" y="7970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a:t>CADA ESTUDIANTE RECIBE UNA PARTE DEL PROYECTO PARA TRABAJAR DE MANERA INDIVIDUAL</a:t>
          </a:r>
        </a:p>
      </dsp:txBody>
      <dsp:txXfrm>
        <a:off x="2155715" y="797063"/>
        <a:ext cx="1174968" cy="783312"/>
      </dsp:txXfrm>
    </dsp:sp>
    <dsp:sp modelId="{C7769085-9DA6-4BF3-8B83-4B6C2CA76B5B}">
      <dsp:nvSpPr>
        <dsp:cNvPr id="0" name=""/>
        <dsp:cNvSpPr/>
      </dsp:nvSpPr>
      <dsp:spPr>
        <a:xfrm>
          <a:off x="3526512" y="7970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a:t>LOS ESTUDIANTES EDITAN EL DOCUMENTO EN LINEA DE FORMA COLABORATIVA EN TIEMPO REAL</a:t>
          </a:r>
        </a:p>
        <a:p>
          <a:pPr lvl="0" algn="ctr" defTabSz="355600">
            <a:lnSpc>
              <a:spcPct val="90000"/>
            </a:lnSpc>
            <a:spcBef>
              <a:spcPct val="0"/>
            </a:spcBef>
            <a:spcAft>
              <a:spcPct val="35000"/>
            </a:spcAft>
          </a:pPr>
          <a:endParaRPr lang="es-ES" sz="800" kern="1200"/>
        </a:p>
      </dsp:txBody>
      <dsp:txXfrm>
        <a:off x="3918168" y="79706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20222</b:Tag>
    <b:SourceType>JournalArticle</b:SourceType>
    <b:Guid>{88B3E3C8-A5C8-45BC-9B17-6BDF0281DB6A}</b:Guid>
    <b:Title>Tecnologia y educacion en el siglo XXI</b:Title>
    <b:Year>2022</b:Year>
    <b:Author>
      <b:Author>
        <b:NameList>
          <b:Person>
            <b:Last>j</b:Last>
            <b:First>Martinez</b:First>
          </b:Person>
        </b:NameList>
      </b:Author>
    </b:Author>
    <b:JournalName>INOVACION EDUCATIVA</b:JournalName>
    <b:Pages>45-58</b:Pages>
    <b:RefOrder>1</b:RefOrder>
  </b:Source>
</b:Sources>
</file>

<file path=customXml/itemProps1.xml><?xml version="1.0" encoding="utf-8"?>
<ds:datastoreItem xmlns:ds="http://schemas.openxmlformats.org/officeDocument/2006/customXml" ds:itemID="{9158E77D-6895-4600-AB94-835E3D9B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el impacto de la tecnologia en la educacion moderna</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impacto de la tecnologia en la educacion moderna</dc:title>
  <dc:subject/>
  <dc:creator>USUARIO</dc:creator>
  <cp:keywords/>
  <dc:description/>
  <cp:lastModifiedBy>Luis Alberto Sanchez Arteaga</cp:lastModifiedBy>
  <cp:revision>2</cp:revision>
  <dcterms:created xsi:type="dcterms:W3CDTF">2024-10-15T04:11:00Z</dcterms:created>
  <dcterms:modified xsi:type="dcterms:W3CDTF">2024-10-15T04:11:00Z</dcterms:modified>
</cp:coreProperties>
</file>