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2586" w14:textId="77777777" w:rsidR="00441122" w:rsidRDefault="00000000">
      <w:pPr>
        <w:numPr>
          <w:ilvl w:val="0"/>
          <w:numId w:val="3"/>
        </w:numPr>
      </w:pPr>
      <w:proofErr w:type="gramStart"/>
      <w:r>
        <w:t>.</w:t>
      </w:r>
      <w:r>
        <w:rPr>
          <w:sz w:val="40"/>
          <w:szCs w:val="40"/>
        </w:rPr>
        <w:t>Informe</w:t>
      </w:r>
      <w:proofErr w:type="gramEnd"/>
      <w:r>
        <w:rPr>
          <w:sz w:val="40"/>
          <w:szCs w:val="40"/>
        </w:rPr>
        <w:t xml:space="preserve"> de Desarrollo — Sweet Crush</w:t>
      </w:r>
    </w:p>
    <w:p w14:paraId="00002587" w14:textId="77777777" w:rsidR="00441122" w:rsidRDefault="00000000">
      <w:r>
        <w:rPr>
          <w:b/>
          <w:bCs/>
        </w:rPr>
        <w:t>Desafío I — Informática II, Semestre 2026-2</w:t>
      </w:r>
      <w:r>
        <w:br/>
      </w:r>
      <w:r>
        <w:rPr>
          <w:b/>
          <w:bCs/>
        </w:rPr>
        <w:t>Universidad de Antioquia — Facultad de Ingeniería</w:t>
      </w:r>
      <w:r>
        <w:br/>
      </w:r>
      <w:r>
        <w:rPr>
          <w:b/>
          <w:bCs/>
        </w:rPr>
        <w:t>Integrantes:</w:t>
      </w:r>
      <w:r>
        <w:t xml:space="preserve"> Abraham </w:t>
      </w:r>
      <w:proofErr w:type="spellStart"/>
      <w:r>
        <w:t>Jhobanni</w:t>
      </w:r>
      <w:proofErr w:type="spellEnd"/>
      <w:r>
        <w:t xml:space="preserve"> Ibarra Córdoba y Kevin Gisao Montoya</w:t>
      </w:r>
    </w:p>
    <w:p w14:paraId="00002588" w14:textId="77777777" w:rsidR="00441122" w:rsidRDefault="00000000">
      <w:r>
        <w:pict w14:anchorId="000025ED">
          <v:rect id="_x0000_i1025" style="width:0;height:1.5pt" o:hralign="center" o:hrstd="t" o:hr="t" fillcolor="#a0a0a0" stroked="f"/>
        </w:pict>
      </w:r>
    </w:p>
    <w:p w14:paraId="00002589" w14:textId="77777777" w:rsidR="00441122" w:rsidRDefault="00000000">
      <w:pPr>
        <w:pStyle w:val="Ttulo2"/>
      </w:pPr>
      <w:bookmarkStart w:id="0" w:name="_1befdayetd2i" w:colFirst="0" w:colLast="0"/>
      <w:bookmarkEnd w:id="0"/>
      <w:r>
        <w:t>3. Algoritmos implementados</w:t>
      </w:r>
    </w:p>
    <w:p w14:paraId="0000258A" w14:textId="77777777" w:rsidR="00441122" w:rsidRDefault="00000000">
      <w:pPr>
        <w:pStyle w:val="Ttulo3"/>
      </w:pPr>
      <w:bookmarkStart w:id="1" w:name="_f9xxx1pu5jj2" w:colFirst="0" w:colLast="0"/>
      <w:bookmarkEnd w:id="1"/>
      <w:r>
        <w:t>Cálculo de bytes necesarios</w:t>
      </w:r>
    </w:p>
    <w:p w14:paraId="0000258B" w14:textId="77777777" w:rsidR="00441122" w:rsidRDefault="00000000">
      <w:r>
        <w:t xml:space="preserve">Como se mencionó, implementamos </w:t>
      </w:r>
      <w:r>
        <w:rPr>
          <w:rFonts w:ascii="Roboto Mono" w:eastAsia="Roboto Mono" w:hAnsi="Roboto Mono" w:cs="Roboto Mono"/>
          <w:color w:val="188038"/>
        </w:rPr>
        <w:t>(3 * filas * columnas + 7) / 8</w:t>
      </w:r>
      <w:r>
        <w:t xml:space="preserve"> para garantizar que si sobraban bits que no completaban un byte, la división entera compensara el espacio reservando el byte adicional necesario.</w:t>
      </w:r>
    </w:p>
    <w:p w14:paraId="0000258C" w14:textId="77777777" w:rsidR="00441122" w:rsidRDefault="00000000">
      <w:pPr>
        <w:pStyle w:val="Ttulo3"/>
      </w:pPr>
      <w:bookmarkStart w:id="2" w:name="_bqleuqqtu9o" w:colFirst="0" w:colLast="0"/>
      <w:bookmarkEnd w:id="2"/>
      <w:r>
        <w:t>Lectura y escritura de fichas (</w:t>
      </w:r>
      <w:proofErr w:type="spellStart"/>
      <w:r>
        <w:t>leerFicha</w:t>
      </w:r>
      <w:proofErr w:type="spellEnd"/>
      <w:r>
        <w:t xml:space="preserve"> y </w:t>
      </w:r>
      <w:proofErr w:type="spellStart"/>
      <w:r>
        <w:t>escribirFicha</w:t>
      </w:r>
      <w:proofErr w:type="spellEnd"/>
      <w:r>
        <w:t>)</w:t>
      </w:r>
    </w:p>
    <w:p w14:paraId="0000258D" w14:textId="77777777" w:rsidR="00441122" w:rsidRDefault="00000000">
      <w:r>
        <w:t>Esta fue la parte más retadora a nivel lógico:</w:t>
      </w:r>
    </w:p>
    <w:p w14:paraId="0000258E" w14:textId="77777777" w:rsidR="00441122" w:rsidRDefault="00441122">
      <w:pPr>
        <w:widowControl w:val="0"/>
        <w:pBdr>
          <w:top w:val="nil"/>
          <w:left w:val="nil"/>
          <w:bottom w:val="nil"/>
          <w:right w:val="nil"/>
          <w:between w:val="nil"/>
        </w:pBdr>
      </w:pPr>
    </w:p>
    <w:p w14:paraId="0000258F" w14:textId="77777777" w:rsidR="00441122" w:rsidRDefault="00000000">
      <w:pPr>
        <w:numPr>
          <w:ilvl w:val="0"/>
          <w:numId w:val="3"/>
        </w:numPr>
      </w:pPr>
      <w:r>
        <w:rPr>
          <w:b/>
          <w:bCs/>
        </w:rPr>
        <w:t>Lectura:</w:t>
      </w:r>
      <w:r>
        <w:t xml:space="preserve"> Calculamos el bit inicial y el byte. Para evitar enredos cuando la ficha se cruza de byte, tomamos el byte actual y el siguiente juntándolos en un entero de 16 bits (</w:t>
      </w:r>
      <w:r>
        <w:rPr>
          <w:rFonts w:ascii="Roboto Mono" w:eastAsia="Roboto Mono" w:hAnsi="Roboto Mono" w:cs="Roboto Mono"/>
          <w:color w:val="188038"/>
        </w:rPr>
        <w:t>(</w:t>
      </w:r>
      <w:proofErr w:type="spellStart"/>
      <w:r>
        <w:rPr>
          <w:rFonts w:ascii="Roboto Mono" w:eastAsia="Roboto Mono" w:hAnsi="Roboto Mono" w:cs="Roboto Mono"/>
          <w:color w:val="188038"/>
        </w:rPr>
        <w:t>byteSiguiente</w:t>
      </w:r>
      <w:proofErr w:type="spellEnd"/>
      <w:r>
        <w:rPr>
          <w:rFonts w:ascii="Roboto Mono" w:eastAsia="Roboto Mono" w:hAnsi="Roboto Mono" w:cs="Roboto Mono"/>
          <w:color w:val="188038"/>
        </w:rPr>
        <w:t xml:space="preserve"> &lt;&lt; 8) | </w:t>
      </w:r>
      <w:proofErr w:type="spellStart"/>
      <w:r>
        <w:rPr>
          <w:rFonts w:ascii="Roboto Mono" w:eastAsia="Roboto Mono" w:hAnsi="Roboto Mono" w:cs="Roboto Mono"/>
          <w:color w:val="188038"/>
        </w:rPr>
        <w:t>byteActual</w:t>
      </w:r>
      <w:proofErr w:type="spellEnd"/>
      <w:r>
        <w:t xml:space="preserve">). Luego, desplazábamos hacia la derecha según el offset y aplicábamos una máscara </w:t>
      </w:r>
      <w:r>
        <w:rPr>
          <w:rFonts w:ascii="Roboto Mono" w:eastAsia="Roboto Mono" w:hAnsi="Roboto Mono" w:cs="Roboto Mono"/>
          <w:color w:val="188038"/>
        </w:rPr>
        <w:t>0x07</w:t>
      </w:r>
      <w:r>
        <w:t xml:space="preserve"> (111 en binario) para extraer limpio el valor de los 3 bits.</w:t>
      </w:r>
    </w:p>
    <w:p w14:paraId="00002590" w14:textId="77777777" w:rsidR="00441122" w:rsidRDefault="00000000">
      <w:pPr>
        <w:numPr>
          <w:ilvl w:val="0"/>
          <w:numId w:val="3"/>
        </w:numPr>
      </w:pPr>
      <w:r>
        <w:rPr>
          <w:b/>
          <w:bCs/>
        </w:rPr>
        <w:t>Escritura:</w:t>
      </w:r>
      <w:r>
        <w:t xml:space="preserve"> Hacíamos el mismo cálculo de posición. Antes de meter el nuevo valor, limpiábamos los 3 bits viejos construyendo una máscara con desplazamiento (</w:t>
      </w:r>
      <w:r>
        <w:rPr>
          <w:rFonts w:ascii="Roboto Mono" w:eastAsia="Roboto Mono" w:hAnsi="Roboto Mono" w:cs="Roboto Mono"/>
          <w:color w:val="188038"/>
        </w:rPr>
        <w:t>0x07 &lt;&lt; offset</w:t>
      </w:r>
      <w:r>
        <w:t>), aplicábamos un operador AND con la máscara invertida (</w:t>
      </w:r>
      <w:r>
        <w:rPr>
          <w:rFonts w:ascii="Roboto Mono" w:eastAsia="Roboto Mono" w:hAnsi="Roboto Mono" w:cs="Roboto Mono"/>
          <w:color w:val="188038"/>
        </w:rPr>
        <w:t>~máscara</w:t>
      </w:r>
      <w:r>
        <w:t>) para borrarlos sin tocar los vecinos, e insertábamos el nuevo valor usando un OR con el valor ya desplazado, para finalmente volver a partir el entero de 16 bits en los dos bytes del arreglo dinámico.</w:t>
      </w:r>
    </w:p>
    <w:p w14:paraId="00002591" w14:textId="77777777" w:rsidR="00441122" w:rsidRDefault="00441122">
      <w:pPr>
        <w:widowControl w:val="0"/>
        <w:pBdr>
          <w:top w:val="nil"/>
          <w:left w:val="nil"/>
          <w:bottom w:val="nil"/>
          <w:right w:val="nil"/>
          <w:between w:val="nil"/>
        </w:pBdr>
      </w:pPr>
    </w:p>
    <w:p w14:paraId="00002592" w14:textId="77777777" w:rsidR="00441122" w:rsidRDefault="00000000">
      <w:r>
        <w:t xml:space="preserve">Para quedarnos tranquilos con esto, armamos una batería de pruebas unitarias forzando </w:t>
      </w:r>
      <w:proofErr w:type="spellStart"/>
      <w:r>
        <w:t>offsets</w:t>
      </w:r>
      <w:proofErr w:type="spellEnd"/>
      <w:r>
        <w:t xml:space="preserve"> críticos:</w:t>
      </w:r>
    </w:p>
    <w:p w14:paraId="00002593" w14:textId="77777777" w:rsidR="00441122" w:rsidRDefault="00441122">
      <w:pPr>
        <w:widowControl w:val="0"/>
        <w:pBdr>
          <w:top w:val="nil"/>
          <w:left w:val="nil"/>
          <w:bottom w:val="nil"/>
          <w:right w:val="nil"/>
          <w:between w:val="nil"/>
        </w:pBdr>
      </w:pPr>
    </w:p>
    <w:p w14:paraId="00002594" w14:textId="77777777" w:rsidR="00441122" w:rsidRDefault="00000000">
      <w:pPr>
        <w:numPr>
          <w:ilvl w:val="0"/>
          <w:numId w:val="3"/>
        </w:numPr>
      </w:pPr>
      <w:r>
        <w:rPr>
          <w:b/>
          <w:bCs/>
        </w:rPr>
        <w:t>Offset 0:</w:t>
      </w:r>
      <w:r>
        <w:t xml:space="preserve"> Ficha alineada al inicio de un byte.</w:t>
      </w:r>
    </w:p>
    <w:p w14:paraId="00002595" w14:textId="77777777" w:rsidR="00441122" w:rsidRDefault="00000000">
      <w:pPr>
        <w:numPr>
          <w:ilvl w:val="0"/>
          <w:numId w:val="3"/>
        </w:numPr>
      </w:pPr>
      <w:r>
        <w:rPr>
          <w:b/>
          <w:bCs/>
        </w:rPr>
        <w:t>Offset 4:</w:t>
      </w:r>
      <w:r>
        <w:t xml:space="preserve"> Ficha contenida enteramente en un byte.</w:t>
      </w:r>
    </w:p>
    <w:p w14:paraId="00002596" w14:textId="77777777" w:rsidR="00441122" w:rsidRDefault="00000000">
      <w:pPr>
        <w:numPr>
          <w:ilvl w:val="0"/>
          <w:numId w:val="3"/>
        </w:numPr>
      </w:pPr>
      <w:r>
        <w:rPr>
          <w:b/>
          <w:bCs/>
        </w:rPr>
        <w:t>Offset 6:</w:t>
      </w:r>
      <w:r>
        <w:t xml:space="preserve"> Ficha partida (2 bits en el actual, 1 en el siguiente).</w:t>
      </w:r>
    </w:p>
    <w:p w14:paraId="00002597" w14:textId="77777777" w:rsidR="00441122" w:rsidRDefault="00000000">
      <w:pPr>
        <w:numPr>
          <w:ilvl w:val="0"/>
          <w:numId w:val="3"/>
        </w:numPr>
      </w:pPr>
      <w:r>
        <w:rPr>
          <w:b/>
          <w:bCs/>
        </w:rPr>
        <w:t>Offset 7:</w:t>
      </w:r>
      <w:r>
        <w:t xml:space="preserve"> Ficha partida (1 bit en el actual, 2 en el siguiente).</w:t>
      </w:r>
      <w:r>
        <w:br/>
        <w:t>El resultado fue exacto en todas las pruebas, confirmando que las máscaras respondían bien</w:t>
      </w:r>
    </w:p>
    <w:p w14:paraId="00002598" w14:textId="77777777" w:rsidR="00441122" w:rsidRDefault="00441122">
      <w:pPr>
        <w:ind w:left="720" w:hanging="360"/>
      </w:pPr>
    </w:p>
    <w:p w14:paraId="00002599" w14:textId="77777777" w:rsidR="00441122" w:rsidRDefault="00000000">
      <w:r>
        <w:pict w14:anchorId="000025EE">
          <v:rect id="_x0000_i1026" style="width:0;height:1.5pt" o:hralign="center" o:hrstd="t" o:hr="t" fillcolor="#a0a0a0" stroked="f"/>
        </w:pict>
      </w:r>
    </w:p>
    <w:p w14:paraId="0000259A" w14:textId="77777777" w:rsidR="00441122" w:rsidRDefault="00000000">
      <w:pPr>
        <w:pStyle w:val="Ttulo2"/>
      </w:pPr>
      <w:bookmarkStart w:id="3" w:name="_266mh2259vpu" w:colFirst="0" w:colLast="0"/>
      <w:bookmarkEnd w:id="3"/>
      <w:r>
        <w:lastRenderedPageBreak/>
        <w:t>1. Análisis del problema y consideraciones para la alternativa de solución</w:t>
      </w:r>
    </w:p>
    <w:p w14:paraId="0000259B" w14:textId="77777777" w:rsidR="00441122" w:rsidRDefault="00000000">
      <w:pPr>
        <w:pStyle w:val="Ttulo3"/>
      </w:pPr>
      <w:bookmarkStart w:id="4" w:name="_nelwf2th32jh" w:colFirst="0" w:colLast="0"/>
      <w:bookmarkEnd w:id="4"/>
      <w:r>
        <w:t>Restricción central del desafío</w:t>
      </w:r>
    </w:p>
    <w:p w14:paraId="0000259C" w14:textId="77777777" w:rsidR="00441122" w:rsidRDefault="00000000">
      <w:r>
        <w:t xml:space="preserve">En este proyecto nos enfrentamos a una restricción bien particular: cada ficha del tablero debía representarse estrictamente utilizando </w:t>
      </w:r>
      <w:r>
        <w:rPr>
          <w:b/>
          <w:bCs/>
        </w:rPr>
        <w:t>3 bits</w:t>
      </w:r>
      <w:r>
        <w:t xml:space="preserve">, sin darnos el lujo de gastar un byte entero, un </w:t>
      </w:r>
      <w:proofErr w:type="spellStart"/>
      <w:r>
        <w:t>int</w:t>
      </w:r>
      <w:proofErr w:type="spellEnd"/>
      <w:r>
        <w:t xml:space="preserve"> o cualquier otro tipo nativo por cada posición. Esto descartó de inmediato cualquier idea de usar arreglos tradicionales donde cada celda fuera independiente, obligándonos a empaquetar todo en memoria bit a bit.</w:t>
      </w:r>
    </w:p>
    <w:p w14:paraId="0000259D" w14:textId="77777777" w:rsidR="00441122" w:rsidRDefault="00441122">
      <w:pPr>
        <w:ind w:left="720" w:hanging="360"/>
      </w:pPr>
    </w:p>
    <w:p w14:paraId="0000259E" w14:textId="77777777" w:rsidR="00441122" w:rsidRDefault="00000000">
      <w:r>
        <w:t>Antes de tirar la primera línea de código, nos sentamos a analizar cómo íbamos a estructurar esto en la memoria:</w:t>
      </w:r>
    </w:p>
    <w:p w14:paraId="0000259F" w14:textId="77777777" w:rsidR="00441122" w:rsidRDefault="00441122">
      <w:pPr>
        <w:ind w:left="720" w:hanging="360"/>
      </w:pPr>
    </w:p>
    <w:p w14:paraId="000025A0" w14:textId="77777777" w:rsidR="00441122" w:rsidRDefault="00000000">
      <w:pPr>
        <w:numPr>
          <w:ilvl w:val="0"/>
          <w:numId w:val="3"/>
        </w:numPr>
      </w:pPr>
      <w:r>
        <w:t xml:space="preserve">El tablero se comporta como una </w:t>
      </w:r>
      <w:r>
        <w:rPr>
          <w:b/>
          <w:bCs/>
        </w:rPr>
        <w:t>tira continua de bits</w:t>
      </w:r>
      <w:r>
        <w:t xml:space="preserve"> sin ningún tipo de relleno (</w:t>
      </w:r>
      <w:proofErr w:type="spellStart"/>
      <w:r>
        <w:rPr>
          <w:i/>
          <w:iCs/>
        </w:rPr>
        <w:t>padding</w:t>
      </w:r>
      <w:proofErr w:type="spellEnd"/>
      <w:r>
        <w:t>) para alinear las fichas a los límites del byte. Por lógica, esto significa que una ficha perfectamente puede quedar partida entre el final de un byte y el principio del siguiente.</w:t>
      </w:r>
    </w:p>
    <w:p w14:paraId="000025A1" w14:textId="77777777" w:rsidR="00441122" w:rsidRDefault="00000000">
      <w:pPr>
        <w:numPr>
          <w:ilvl w:val="0"/>
          <w:numId w:val="3"/>
        </w:numPr>
      </w:pPr>
      <w:r>
        <w:t xml:space="preserve">Para saber cuántos bytes teníamos que reservar dinámicamente con F filas y C columnas, aplicamos la fórmula de bits totales (3 x F x C) y calculamos los bytes necesarios redondeando hacia arriba mediante aritmética entera: </w:t>
      </w:r>
      <w:r>
        <w:rPr>
          <w:rFonts w:ascii="Roboto Mono" w:eastAsia="Roboto Mono" w:hAnsi="Roboto Mono" w:cs="Roboto Mono"/>
          <w:color w:val="188038"/>
        </w:rPr>
        <w:t>(3 * filas * columnas + 7) / 8</w:t>
      </w:r>
      <w:r>
        <w:t>, evitando usar punto flotante.</w:t>
      </w:r>
    </w:p>
    <w:p w14:paraId="000025A2" w14:textId="77777777" w:rsidR="00441122" w:rsidRDefault="00000000">
      <w:pPr>
        <w:numPr>
          <w:ilvl w:val="0"/>
          <w:numId w:val="3"/>
        </w:numPr>
      </w:pPr>
      <w:r>
        <w:t>Para ubicar cualquier ficha en coordenadas de matriz (fila, columna), calculamos su índice lógico (fila * columnas + columna), sacábamos su bit inicial multiplicando por 3, y de ahí determinábamos el byte exacto y el offset (residuo con % 8). Si el offset caía entre 0 y 5, la ficha vivía entera en un byte; si caía en 6 o 7, nos tocaba lidiar con el traslape entre el byte actual y el vecino.</w:t>
      </w:r>
    </w:p>
    <w:p w14:paraId="000025A3" w14:textId="77777777" w:rsidR="00441122" w:rsidRDefault="00000000">
      <w:pPr>
        <w:pStyle w:val="Ttulo3"/>
      </w:pPr>
      <w:bookmarkStart w:id="5" w:name="_xlpte46gvjut" w:colFirst="0" w:colLast="0"/>
      <w:bookmarkEnd w:id="5"/>
      <w:r>
        <w:t>Codificación de fichas adoptada</w:t>
      </w:r>
    </w:p>
    <w:p w14:paraId="000025A4" w14:textId="77777777" w:rsidR="00441122" w:rsidRDefault="00000000">
      <w:r>
        <w:t>Para cumplir con las 8 combinaciones posibles de los 3 bits, asignamos los valores de la siguiente manera:</w:t>
      </w:r>
    </w:p>
    <w:p w14:paraId="000025A5" w14:textId="77777777" w:rsidR="00441122" w:rsidRDefault="00441122">
      <w:pPr>
        <w:ind w:left="720" w:hanging="360"/>
      </w:pPr>
    </w:p>
    <w:p w14:paraId="000025A6" w14:textId="77777777" w:rsidR="00441122" w:rsidRDefault="00000000">
      <w:pPr>
        <w:numPr>
          <w:ilvl w:val="0"/>
          <w:numId w:val="3"/>
        </w:numPr>
      </w:pPr>
      <w:r>
        <w:t>000 (0): Espacio vacío</w:t>
      </w:r>
    </w:p>
    <w:p w14:paraId="000025A7" w14:textId="77777777" w:rsidR="00441122" w:rsidRDefault="00000000">
      <w:pPr>
        <w:numPr>
          <w:ilvl w:val="0"/>
          <w:numId w:val="3"/>
        </w:numPr>
      </w:pPr>
      <w:r>
        <w:t xml:space="preserve">001 a 110 (1 a 6): Fichas normales de la A </w:t>
      </w:r>
      <w:proofErr w:type="spellStart"/>
      <w:r>
        <w:t>a</w:t>
      </w:r>
      <w:proofErr w:type="spellEnd"/>
      <w:r>
        <w:t xml:space="preserve"> la F</w:t>
      </w:r>
    </w:p>
    <w:p w14:paraId="000025A8" w14:textId="77777777" w:rsidR="00441122" w:rsidRDefault="00000000">
      <w:pPr>
        <w:numPr>
          <w:ilvl w:val="0"/>
          <w:numId w:val="3"/>
        </w:numPr>
      </w:pPr>
      <w:r>
        <w:t xml:space="preserve">111 (7): </w:t>
      </w:r>
      <w:proofErr w:type="gramStart"/>
      <w:r>
        <w:t>Estado especial o ficha especial</w:t>
      </w:r>
      <w:proofErr w:type="gramEnd"/>
      <w:r>
        <w:t xml:space="preserve"> del juego</w:t>
      </w:r>
    </w:p>
    <w:p w14:paraId="000025A9" w14:textId="77777777" w:rsidR="00441122" w:rsidRDefault="00000000">
      <w:pPr>
        <w:pStyle w:val="Ttulo3"/>
      </w:pPr>
      <w:bookmarkStart w:id="6" w:name="_7g9iy1w02mnw" w:colFirst="0" w:colLast="0"/>
      <w:bookmarkEnd w:id="6"/>
      <w:r>
        <w:t>Alternativas que descartamos</w:t>
      </w:r>
    </w:p>
    <w:p w14:paraId="000025AA" w14:textId="77777777" w:rsidR="00441122" w:rsidRDefault="00000000">
      <w:pPr>
        <w:numPr>
          <w:ilvl w:val="0"/>
          <w:numId w:val="3"/>
        </w:numPr>
      </w:pPr>
      <w:r>
        <w:rPr>
          <w:b/>
          <w:bCs/>
        </w:rPr>
        <w:t xml:space="preserve">Usar un arreglo de </w:t>
      </w:r>
      <w:proofErr w:type="spellStart"/>
      <w:r>
        <w:rPr>
          <w:b/>
          <w:bCs/>
        </w:rPr>
        <w:t>int</w:t>
      </w:r>
      <w:proofErr w:type="spellEnd"/>
      <w:r>
        <w:rPr>
          <w:b/>
          <w:bCs/>
        </w:rPr>
        <w:t xml:space="preserve"> con una ficha por celda:</w:t>
      </w:r>
      <w:r>
        <w:t xml:space="preserve"> Lo pensamos al principio por comodidad, pero lo descartamos de inmediato porque violaba por completo la regla de oro del desafío de hacer una representación compacta a nivel de bits.</w:t>
      </w:r>
    </w:p>
    <w:p w14:paraId="000025AB" w14:textId="77777777" w:rsidR="00441122" w:rsidRDefault="00000000">
      <w:pPr>
        <w:numPr>
          <w:ilvl w:val="0"/>
          <w:numId w:val="3"/>
        </w:numPr>
      </w:pPr>
      <w:r>
        <w:rPr>
          <w:b/>
          <w:bCs/>
        </w:rPr>
        <w:t>Reservar memoria de sobra "por si acaso":</w:t>
      </w:r>
      <w:r>
        <w:t xml:space="preserve"> Pensamos en dimensionar un bloque gigante para curarnos en salud ante futuros cambios de tamaño, pero el enunciado lo prohibía explícitamente, así que nos tocó ajustar la memoria de forma dinámica y justa.</w:t>
      </w:r>
    </w:p>
    <w:p w14:paraId="000025AC" w14:textId="77777777" w:rsidR="00441122" w:rsidRDefault="00441122">
      <w:pPr>
        <w:ind w:left="720" w:hanging="360"/>
      </w:pPr>
    </w:p>
    <w:p w14:paraId="000025AD" w14:textId="77777777" w:rsidR="00441122" w:rsidRDefault="00000000">
      <w:r>
        <w:pict w14:anchorId="000025EF">
          <v:rect id="_x0000_i1027" style="width:0;height:1.5pt" o:hralign="center" o:hrstd="t" o:hr="t" fillcolor="#a0a0a0" stroked="f"/>
        </w:pict>
      </w:r>
    </w:p>
    <w:p w14:paraId="000025AE" w14:textId="77777777" w:rsidR="00441122" w:rsidRDefault="00000000">
      <w:pPr>
        <w:pStyle w:val="Ttulo2"/>
      </w:pPr>
      <w:bookmarkStart w:id="7" w:name="_2g966lc6u1wg" w:colFirst="0" w:colLast="0"/>
      <w:bookmarkEnd w:id="7"/>
      <w:r>
        <w:t>2. Esquema de tareas definidas para el desarrollo</w:t>
      </w:r>
    </w:p>
    <w:p w14:paraId="000025AF" w14:textId="77777777" w:rsidR="00441122" w:rsidRDefault="00000000">
      <w:r>
        <w:t>Para mantener el código ordenado y trabajar en equipo sin pisarnos los cables, dividimos el proyecto en módulos independientes con archivos .</w:t>
      </w:r>
      <w:proofErr w:type="spellStart"/>
      <w:r>
        <w:t>cpp</w:t>
      </w:r>
      <w:proofErr w:type="spellEnd"/>
      <w:r>
        <w:t xml:space="preserve"> y .h, cumpliendo con la arquitectura modular exigida:</w:t>
      </w:r>
    </w:p>
    <w:p w14:paraId="000025B0" w14:textId="77777777" w:rsidR="00441122" w:rsidRDefault="00441122">
      <w:pPr>
        <w:ind w:left="720" w:hanging="360"/>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441122" w14:paraId="000025B5" w14:textId="77777777">
        <w:trPr>
          <w:tblHeader/>
        </w:trPr>
        <w:tc>
          <w:tcPr>
            <w:tcW w:w="2340" w:type="dxa"/>
          </w:tcPr>
          <w:p w14:paraId="000025B1" w14:textId="77777777" w:rsidR="00441122" w:rsidRDefault="00000000">
            <w:pPr>
              <w:rPr>
                <w:b/>
                <w:bCs/>
              </w:rPr>
            </w:pPr>
            <w:r>
              <w:rPr>
                <w:b/>
                <w:bCs/>
              </w:rPr>
              <w:t>Módulo</w:t>
            </w:r>
          </w:p>
        </w:tc>
        <w:tc>
          <w:tcPr>
            <w:tcW w:w="2340" w:type="dxa"/>
          </w:tcPr>
          <w:p w14:paraId="000025B2" w14:textId="77777777" w:rsidR="00441122" w:rsidRDefault="00000000">
            <w:pPr>
              <w:rPr>
                <w:b/>
                <w:bCs/>
              </w:rPr>
            </w:pPr>
            <w:r>
              <w:rPr>
                <w:b/>
                <w:bCs/>
              </w:rPr>
              <w:t>Responsabilidad principal</w:t>
            </w:r>
          </w:p>
        </w:tc>
        <w:tc>
          <w:tcPr>
            <w:tcW w:w="2340" w:type="dxa"/>
          </w:tcPr>
          <w:p w14:paraId="000025B3" w14:textId="77777777" w:rsidR="00441122" w:rsidRDefault="00000000">
            <w:pPr>
              <w:rPr>
                <w:b/>
                <w:bCs/>
              </w:rPr>
            </w:pPr>
            <w:r>
              <w:rPr>
                <w:b/>
                <w:bCs/>
              </w:rPr>
              <w:t>Responsable</w:t>
            </w:r>
          </w:p>
        </w:tc>
        <w:tc>
          <w:tcPr>
            <w:tcW w:w="2340" w:type="dxa"/>
          </w:tcPr>
          <w:p w14:paraId="000025B4" w14:textId="77777777" w:rsidR="00441122" w:rsidRDefault="00000000">
            <w:pPr>
              <w:rPr>
                <w:b/>
                <w:bCs/>
              </w:rPr>
            </w:pPr>
            <w:r>
              <w:rPr>
                <w:b/>
                <w:bCs/>
              </w:rPr>
              <w:t>Estado</w:t>
            </w:r>
          </w:p>
        </w:tc>
      </w:tr>
      <w:tr w:rsidR="00441122" w14:paraId="000025BA" w14:textId="77777777">
        <w:tc>
          <w:tcPr>
            <w:tcW w:w="2340" w:type="dxa"/>
          </w:tcPr>
          <w:p w14:paraId="000025B6" w14:textId="77777777" w:rsidR="00441122" w:rsidRDefault="00000000">
            <w:r>
              <w:rPr>
                <w:b/>
                <w:bCs/>
              </w:rPr>
              <w:t>tablero.cpp / .h</w:t>
            </w:r>
          </w:p>
        </w:tc>
        <w:tc>
          <w:tcPr>
            <w:tcW w:w="2340" w:type="dxa"/>
          </w:tcPr>
          <w:p w14:paraId="000025B7" w14:textId="77777777" w:rsidR="00441122" w:rsidRDefault="00000000">
            <w:r>
              <w:t>Manejo de la representación en bits: creación, lectura, escritura, cálculo de bytes y el primer prototipo de redimensionamiento de filas/columna.</w:t>
            </w:r>
          </w:p>
        </w:tc>
        <w:tc>
          <w:tcPr>
            <w:tcW w:w="2340" w:type="dxa"/>
          </w:tcPr>
          <w:p w14:paraId="000025B8" w14:textId="77777777" w:rsidR="00441122" w:rsidRDefault="00000000">
            <w:r>
              <w:t>Abraham Ibarra</w:t>
            </w:r>
          </w:p>
        </w:tc>
        <w:tc>
          <w:tcPr>
            <w:tcW w:w="2340" w:type="dxa"/>
          </w:tcPr>
          <w:p w14:paraId="000025B9" w14:textId="77777777" w:rsidR="00441122" w:rsidRDefault="00000000">
            <w:r>
              <w:t>Completo y probado</w:t>
            </w:r>
          </w:p>
        </w:tc>
      </w:tr>
      <w:tr w:rsidR="00441122" w14:paraId="000025BF" w14:textId="77777777">
        <w:tc>
          <w:tcPr>
            <w:tcW w:w="2340" w:type="dxa"/>
          </w:tcPr>
          <w:p w14:paraId="000025BB" w14:textId="77777777" w:rsidR="00441122" w:rsidRDefault="00000000">
            <w:r>
              <w:rPr>
                <w:b/>
                <w:bCs/>
              </w:rPr>
              <w:t>combinaciones.cpp / .h</w:t>
            </w:r>
          </w:p>
        </w:tc>
        <w:tc>
          <w:tcPr>
            <w:tcW w:w="2340" w:type="dxa"/>
          </w:tcPr>
          <w:p w14:paraId="000025BC" w14:textId="77777777" w:rsidR="00441122" w:rsidRDefault="00000000">
            <w:r>
              <w:t>Lógica para detectar fichas iguales consecutivas (3 o más) tanto en sentido horizontal como vertical.</w:t>
            </w:r>
          </w:p>
        </w:tc>
        <w:tc>
          <w:tcPr>
            <w:tcW w:w="2340" w:type="dxa"/>
          </w:tcPr>
          <w:p w14:paraId="000025BD" w14:textId="77777777" w:rsidR="00441122" w:rsidRDefault="00000000">
            <w:r>
              <w:t>Kevin Gisao</w:t>
            </w:r>
          </w:p>
        </w:tc>
        <w:tc>
          <w:tcPr>
            <w:tcW w:w="2340" w:type="dxa"/>
          </w:tcPr>
          <w:p w14:paraId="000025BE" w14:textId="77777777" w:rsidR="00441122" w:rsidRDefault="00000000">
            <w:r>
              <w:t>Completo</w:t>
            </w:r>
          </w:p>
        </w:tc>
      </w:tr>
      <w:tr w:rsidR="00441122" w14:paraId="000025C4" w14:textId="77777777">
        <w:tc>
          <w:tcPr>
            <w:tcW w:w="2340" w:type="dxa"/>
          </w:tcPr>
          <w:p w14:paraId="000025C0" w14:textId="77777777" w:rsidR="00441122" w:rsidRDefault="00000000">
            <w:r>
              <w:rPr>
                <w:b/>
                <w:bCs/>
              </w:rPr>
              <w:t>mecanicas.cpp / .h</w:t>
            </w:r>
          </w:p>
        </w:tc>
        <w:tc>
          <w:tcPr>
            <w:tcW w:w="2340" w:type="dxa"/>
          </w:tcPr>
          <w:p w14:paraId="000025C1" w14:textId="77777777" w:rsidR="00441122" w:rsidRDefault="00000000">
            <w:r>
              <w:t>Generación aleatoria de fichas, gravedad, relleno de espacios vacíos, resolución de cascadas y la versión final del redimensionamiento con la regla del 65%.</w:t>
            </w:r>
          </w:p>
        </w:tc>
        <w:tc>
          <w:tcPr>
            <w:tcW w:w="2340" w:type="dxa"/>
          </w:tcPr>
          <w:p w14:paraId="000025C2" w14:textId="77777777" w:rsidR="00441122" w:rsidRDefault="00000000">
            <w:r>
              <w:t>Kevin Gisao</w:t>
            </w:r>
          </w:p>
        </w:tc>
        <w:tc>
          <w:tcPr>
            <w:tcW w:w="2340" w:type="dxa"/>
          </w:tcPr>
          <w:p w14:paraId="000025C3" w14:textId="77777777" w:rsidR="00441122" w:rsidRDefault="00000000">
            <w:r>
              <w:t>Completo</w:t>
            </w:r>
          </w:p>
        </w:tc>
      </w:tr>
      <w:tr w:rsidR="00441122" w14:paraId="000025C9" w14:textId="77777777">
        <w:tc>
          <w:tcPr>
            <w:tcW w:w="2340" w:type="dxa"/>
          </w:tcPr>
          <w:p w14:paraId="000025C5" w14:textId="77777777" w:rsidR="00441122" w:rsidRDefault="00000000">
            <w:r>
              <w:rPr>
                <w:b/>
                <w:bCs/>
              </w:rPr>
              <w:t>visualizacion.cpp / .h</w:t>
            </w:r>
          </w:p>
        </w:tc>
        <w:tc>
          <w:tcPr>
            <w:tcW w:w="2340" w:type="dxa"/>
          </w:tcPr>
          <w:p w14:paraId="000025C6" w14:textId="77777777" w:rsidR="00441122" w:rsidRDefault="00000000">
            <w:r>
              <w:t>Impresión del tablero en formato de fichas amigable, vista de depuración en binario, despliegue del estado del juego y menús.</w:t>
            </w:r>
          </w:p>
        </w:tc>
        <w:tc>
          <w:tcPr>
            <w:tcW w:w="2340" w:type="dxa"/>
          </w:tcPr>
          <w:p w14:paraId="000025C7" w14:textId="77777777" w:rsidR="00441122" w:rsidRDefault="00000000">
            <w:r>
              <w:t>Kevin Gisao</w:t>
            </w:r>
          </w:p>
        </w:tc>
        <w:tc>
          <w:tcPr>
            <w:tcW w:w="2340" w:type="dxa"/>
          </w:tcPr>
          <w:p w14:paraId="000025C8" w14:textId="77777777" w:rsidR="00441122" w:rsidRDefault="00000000">
            <w:r>
              <w:t>Completo</w:t>
            </w:r>
          </w:p>
        </w:tc>
      </w:tr>
      <w:tr w:rsidR="00441122" w14:paraId="000025CE" w14:textId="77777777">
        <w:tc>
          <w:tcPr>
            <w:tcW w:w="2340" w:type="dxa"/>
          </w:tcPr>
          <w:p w14:paraId="000025CA" w14:textId="77777777" w:rsidR="00441122" w:rsidRDefault="00000000">
            <w:r>
              <w:rPr>
                <w:b/>
                <w:bCs/>
              </w:rPr>
              <w:t>main.cpp</w:t>
            </w:r>
          </w:p>
        </w:tc>
        <w:tc>
          <w:tcPr>
            <w:tcW w:w="2340" w:type="dxa"/>
          </w:tcPr>
          <w:p w14:paraId="000025CB" w14:textId="77777777" w:rsidR="00441122" w:rsidRDefault="00000000">
            <w:r>
              <w:t>Integración de todos los módulos, control del bucle principal del juego y gestión de la interacción con el usuario en consola.</w:t>
            </w:r>
          </w:p>
        </w:tc>
        <w:tc>
          <w:tcPr>
            <w:tcW w:w="2340" w:type="dxa"/>
          </w:tcPr>
          <w:p w14:paraId="000025CC" w14:textId="77777777" w:rsidR="00441122" w:rsidRDefault="00000000">
            <w:r>
              <w:t>Abraham Ibarra</w:t>
            </w:r>
          </w:p>
        </w:tc>
        <w:tc>
          <w:tcPr>
            <w:tcW w:w="2340" w:type="dxa"/>
          </w:tcPr>
          <w:p w14:paraId="000025CD" w14:textId="77777777" w:rsidR="00441122" w:rsidRDefault="00000000">
            <w:r>
              <w:t>Completo</w:t>
            </w:r>
          </w:p>
        </w:tc>
      </w:tr>
    </w:tbl>
    <w:p w14:paraId="000025CF" w14:textId="77777777" w:rsidR="00441122" w:rsidRDefault="00441122">
      <w:pPr>
        <w:ind w:left="720" w:hanging="360"/>
      </w:pPr>
    </w:p>
    <w:p w14:paraId="000025D0" w14:textId="77777777" w:rsidR="00441122" w:rsidRDefault="00000000">
      <w:pPr>
        <w:pStyle w:val="Ttulo3"/>
      </w:pPr>
      <w:bookmarkStart w:id="8" w:name="_rvrnalwce52" w:colFirst="0" w:colLast="0"/>
      <w:bookmarkEnd w:id="8"/>
      <w:r>
        <w:t>Redimensionamiento del tablero y gestión de memoria</w:t>
      </w:r>
    </w:p>
    <w:p w14:paraId="000025D1" w14:textId="77777777" w:rsidR="00441122" w:rsidRDefault="00000000">
      <w:r>
        <w:t xml:space="preserve">Para agregar o quitar filas y columnas, optamos por una estrategia limpia: reservábamos un nuevo bloque de memoria con el tamaño recalculado, recorríamos el tablero viejo leyendo cada ficha con </w:t>
      </w:r>
      <w:proofErr w:type="spellStart"/>
      <w:r>
        <w:t>leerFicha</w:t>
      </w:r>
      <w:proofErr w:type="spellEnd"/>
      <w:r>
        <w:t xml:space="preserve"> y la reescribíamos en su nueva coordenada lógica en el tablero nuevo usando </w:t>
      </w:r>
      <w:proofErr w:type="spellStart"/>
      <w:r>
        <w:t>escribirFicha</w:t>
      </w:r>
      <w:proofErr w:type="spellEnd"/>
      <w:r>
        <w:t xml:space="preserve">. Para cumplir con la regla del enunciado en mecanicas.cpp, la memoria física solo se encogía si el uso real del tablero caía por debajo del </w:t>
      </w:r>
      <w:r>
        <w:rPr>
          <w:b/>
          <w:bCs/>
        </w:rPr>
        <w:t>65%</w:t>
      </w:r>
      <w:r>
        <w:t xml:space="preserve"> de la capacidad que teníamos reservada.</w:t>
      </w:r>
    </w:p>
    <w:p w14:paraId="000025D2" w14:textId="77777777" w:rsidR="00441122" w:rsidRDefault="00000000">
      <w:pPr>
        <w:pStyle w:val="Ttulo3"/>
      </w:pPr>
      <w:bookmarkStart w:id="9" w:name="_eumt61l9vtol" w:colFirst="0" w:colLast="0"/>
      <w:bookmarkEnd w:id="9"/>
      <w:r>
        <w:t>Gravedad, relleno y cascadas</w:t>
      </w:r>
    </w:p>
    <w:p w14:paraId="000025D3" w14:textId="77777777" w:rsidR="00441122" w:rsidRDefault="00000000">
      <w:pPr>
        <w:numPr>
          <w:ilvl w:val="0"/>
          <w:numId w:val="3"/>
        </w:numPr>
      </w:pPr>
      <w:r>
        <w:rPr>
          <w:b/>
          <w:bCs/>
        </w:rPr>
        <w:t>Gravedad (</w:t>
      </w:r>
      <w:proofErr w:type="spellStart"/>
      <w:r>
        <w:rPr>
          <w:b/>
          <w:bCs/>
        </w:rPr>
        <w:t>aplicarGravedad</w:t>
      </w:r>
      <w:proofErr w:type="spellEnd"/>
      <w:r>
        <w:rPr>
          <w:b/>
          <w:bCs/>
        </w:rPr>
        <w:t>):</w:t>
      </w:r>
      <w:r>
        <w:t xml:space="preserve"> Barre cada columna de abajo hacia arriba haciendo caer las fichas para que no queden huecos flotando.</w:t>
      </w:r>
    </w:p>
    <w:p w14:paraId="000025D4" w14:textId="77777777" w:rsidR="00441122" w:rsidRDefault="00000000">
      <w:pPr>
        <w:numPr>
          <w:ilvl w:val="0"/>
          <w:numId w:val="3"/>
        </w:numPr>
      </w:pPr>
      <w:r>
        <w:rPr>
          <w:b/>
          <w:bCs/>
        </w:rPr>
        <w:t>Relleno (</w:t>
      </w:r>
      <w:proofErr w:type="spellStart"/>
      <w:r>
        <w:rPr>
          <w:b/>
          <w:bCs/>
        </w:rPr>
        <w:t>rellenarEspaciosVacios</w:t>
      </w:r>
      <w:proofErr w:type="spellEnd"/>
      <w:r>
        <w:rPr>
          <w:b/>
          <w:bCs/>
        </w:rPr>
        <w:t>):</w:t>
      </w:r>
      <w:r>
        <w:t xml:space="preserve"> Llena los ceros que dejó la gravedad con fichas aleatorias del 1 al 6 (cuidando de usar módulo 6 para no generar por error fichas especiales 111).</w:t>
      </w:r>
    </w:p>
    <w:p w14:paraId="000025D5" w14:textId="77777777" w:rsidR="00441122" w:rsidRDefault="00000000">
      <w:pPr>
        <w:numPr>
          <w:ilvl w:val="0"/>
          <w:numId w:val="3"/>
        </w:numPr>
      </w:pPr>
      <w:r>
        <w:rPr>
          <w:b/>
          <w:bCs/>
        </w:rPr>
        <w:t>Cascadas (</w:t>
      </w:r>
      <w:proofErr w:type="spellStart"/>
      <w:r>
        <w:rPr>
          <w:b/>
          <w:bCs/>
        </w:rPr>
        <w:t>resolverCascadas</w:t>
      </w:r>
      <w:proofErr w:type="spellEnd"/>
      <w:r>
        <w:rPr>
          <w:b/>
          <w:bCs/>
        </w:rPr>
        <w:t>):</w:t>
      </w:r>
      <w:r>
        <w:t xml:space="preserve"> Un ciclo que repite la jugada (detectar combinaciones, aplicar gravedad y rellenar) hasta que el tablero queda totalmente estático, contando cuántas reacciones en cadena ocurrieron.</w:t>
      </w:r>
    </w:p>
    <w:p w14:paraId="000025D6" w14:textId="77777777" w:rsidR="00441122" w:rsidRDefault="00000000">
      <w:pPr>
        <w:widowControl w:val="0"/>
        <w:rPr>
          <w:sz w:val="28"/>
          <w:szCs w:val="28"/>
        </w:rPr>
      </w:pPr>
      <w:r>
        <w:rPr>
          <w:sz w:val="28"/>
          <w:szCs w:val="28"/>
        </w:rPr>
        <w:t>Criterio de puntuación</w:t>
      </w:r>
    </w:p>
    <w:p w14:paraId="000025D7" w14:textId="77777777" w:rsidR="00441122" w:rsidRDefault="00441122">
      <w:pPr>
        <w:widowControl w:val="0"/>
      </w:pPr>
    </w:p>
    <w:p w14:paraId="000025D8" w14:textId="77777777" w:rsidR="00441122" w:rsidRDefault="00000000">
      <w:pPr>
        <w:widowControl w:val="0"/>
      </w:pPr>
      <w:r>
        <w:t>Regla: Cada ficha eliminada otorga 10 puntos, sin importar si la eliminación fue manual (el jugador la seleccionó directamente) o si ocurrió como parte de una combinación o cascada automática.</w:t>
      </w:r>
    </w:p>
    <w:p w14:paraId="000025D9" w14:textId="77777777" w:rsidR="00441122" w:rsidRDefault="00441122">
      <w:pPr>
        <w:widowControl w:val="0"/>
        <w:pBdr>
          <w:top w:val="nil"/>
          <w:left w:val="nil"/>
          <w:bottom w:val="nil"/>
          <w:right w:val="nil"/>
          <w:between w:val="nil"/>
        </w:pBdr>
      </w:pPr>
    </w:p>
    <w:p w14:paraId="000025DA" w14:textId="77777777" w:rsidR="00441122" w:rsidRDefault="00000000">
      <w:r>
        <w:pict w14:anchorId="000025F0">
          <v:rect id="_x0000_i1028" style="width:0;height:1.5pt" o:hralign="center" o:hrstd="t" o:hr="t" fillcolor="#a0a0a0" stroked="f"/>
        </w:pict>
      </w:r>
    </w:p>
    <w:p w14:paraId="000025DB" w14:textId="77777777" w:rsidR="00441122" w:rsidRDefault="00000000">
      <w:pPr>
        <w:pStyle w:val="Ttulo2"/>
      </w:pPr>
      <w:bookmarkStart w:id="10" w:name="_qvfmiqrvklo0" w:colFirst="0" w:colLast="0"/>
      <w:bookmarkEnd w:id="10"/>
      <w:r>
        <w:t>4. Problemas de desarrollo que se afrontaron</w:t>
      </w:r>
    </w:p>
    <w:p w14:paraId="000025DC" w14:textId="77777777" w:rsidR="00441122" w:rsidRDefault="00000000">
      <w:r>
        <w:t>Durante el desarrollo nos topamos con varios dolores de cabeza que nos enseñaron bastante y que vale la pena documentar:</w:t>
      </w:r>
    </w:p>
    <w:p w14:paraId="000025DD" w14:textId="77777777" w:rsidR="00441122" w:rsidRDefault="00441122">
      <w:pPr>
        <w:widowControl w:val="0"/>
        <w:pBdr>
          <w:top w:val="nil"/>
          <w:left w:val="nil"/>
          <w:bottom w:val="nil"/>
          <w:right w:val="nil"/>
          <w:between w:val="nil"/>
        </w:pBdr>
      </w:pPr>
    </w:p>
    <w:p w14:paraId="000025DE" w14:textId="77777777" w:rsidR="00441122" w:rsidRDefault="00000000">
      <w:pPr>
        <w:numPr>
          <w:ilvl w:val="0"/>
          <w:numId w:val="2"/>
        </w:numPr>
      </w:pPr>
      <w:r>
        <w:rPr>
          <w:b/>
          <w:bCs/>
        </w:rPr>
        <w:t>Liberación prematura de memoria (use-after-free):</w:t>
      </w:r>
      <w:r>
        <w:br/>
        <w:t xml:space="preserve">Al integrar las pruebas de redimensionamiento en el main.cpp, pusimos la función </w:t>
      </w:r>
      <w:proofErr w:type="spellStart"/>
      <w:r>
        <w:t>liberarTablero</w:t>
      </w:r>
      <w:proofErr w:type="spellEnd"/>
      <w:r>
        <w:t xml:space="preserve">(tablero) antes de terminar de usar el puntero. El programa obviamente se caía. Lo solucionamos moviendo la liberación al mero final del </w:t>
      </w:r>
      <w:proofErr w:type="spellStart"/>
      <w:r>
        <w:t>main</w:t>
      </w:r>
      <w:proofErr w:type="spellEnd"/>
      <w:r>
        <w:t xml:space="preserve">, justo antes del </w:t>
      </w:r>
      <w:proofErr w:type="spellStart"/>
      <w:r>
        <w:t>return</w:t>
      </w:r>
      <w:proofErr w:type="spellEnd"/>
      <w:r>
        <w:t xml:space="preserve"> 0.</w:t>
      </w:r>
    </w:p>
    <w:p w14:paraId="000025DF" w14:textId="77777777" w:rsidR="00441122" w:rsidRDefault="00000000">
      <w:pPr>
        <w:numPr>
          <w:ilvl w:val="0"/>
          <w:numId w:val="2"/>
        </w:numPr>
      </w:pPr>
      <w:r>
        <w:rPr>
          <w:b/>
          <w:bCs/>
        </w:rPr>
        <w:t>Llave de cierre faltante (funciones anidadas ilegales):</w:t>
      </w:r>
      <w:r>
        <w:br/>
        <w:t xml:space="preserve">Al pasar código de un archivo a otro, se nos olvidó cerrar una </w:t>
      </w:r>
      <w:proofErr w:type="gramStart"/>
      <w:r>
        <w:t xml:space="preserve">llave </w:t>
      </w:r>
      <w:r>
        <w:rPr>
          <w:rFonts w:ascii="Roboto Mono" w:eastAsia="Roboto Mono" w:hAnsi="Roboto Mono" w:cs="Roboto Mono"/>
          <w:color w:val="188038"/>
        </w:rPr>
        <w:t>}</w:t>
      </w:r>
      <w:proofErr w:type="gramEnd"/>
      <w:r>
        <w:t xml:space="preserve"> en tablero.cpp justo antes de </w:t>
      </w:r>
      <w:proofErr w:type="spellStart"/>
      <w:r>
        <w:t>agregarColumna</w:t>
      </w:r>
      <w:proofErr w:type="spellEnd"/>
      <w:r>
        <w:t>. El compilador saltaba con un error de que C++ no permite funciones anidadas. Revisamos con calma y cerramos el bloque donde tocaba.</w:t>
      </w:r>
    </w:p>
    <w:p w14:paraId="000025E0" w14:textId="77777777" w:rsidR="00441122" w:rsidRDefault="00000000">
      <w:pPr>
        <w:numPr>
          <w:ilvl w:val="0"/>
          <w:numId w:val="2"/>
        </w:numPr>
      </w:pPr>
      <w:r>
        <w:rPr>
          <w:b/>
          <w:bCs/>
        </w:rPr>
        <w:t>Fichas especiales apareciendo por arte de magia:</w:t>
      </w:r>
      <w:r>
        <w:br/>
        <w:t>En las primeras pruebas veíamos que el tablero se llenaba solo con fichas especiales (</w:t>
      </w:r>
      <w:r>
        <w:rPr>
          <w:rFonts w:ascii="Roboto Mono" w:eastAsia="Roboto Mono" w:hAnsi="Roboto Mono" w:cs="Roboto Mono"/>
          <w:color w:val="188038"/>
        </w:rPr>
        <w:t>*</w:t>
      </w:r>
      <w:r>
        <w:t>). Descubrimos que la función aleatoria estaba usando módulo 7 (</w:t>
      </w:r>
      <w:r>
        <w:rPr>
          <w:rFonts w:ascii="Roboto Mono" w:eastAsia="Roboto Mono" w:hAnsi="Roboto Mono" w:cs="Roboto Mono"/>
          <w:color w:val="188038"/>
        </w:rPr>
        <w:t>semilla % 7 + 1</w:t>
      </w:r>
      <w:r>
        <w:t>), lo que metía el valor 7 (</w:t>
      </w:r>
      <w:r>
        <w:rPr>
          <w:rFonts w:ascii="Roboto Mono" w:eastAsia="Roboto Mono" w:hAnsi="Roboto Mono" w:cs="Roboto Mono"/>
          <w:color w:val="188038"/>
        </w:rPr>
        <w:t>111</w:t>
      </w:r>
      <w:r>
        <w:t>) al rellenar espacios. Lo corregimos bajándolo a módulo 6 (</w:t>
      </w:r>
      <w:r>
        <w:rPr>
          <w:rFonts w:ascii="Roboto Mono" w:eastAsia="Roboto Mono" w:hAnsi="Roboto Mono" w:cs="Roboto Mono"/>
          <w:color w:val="188038"/>
        </w:rPr>
        <w:t>semilla % 6 + 1</w:t>
      </w:r>
      <w:r>
        <w:t>).</w:t>
      </w:r>
    </w:p>
    <w:p w14:paraId="000025E1" w14:textId="77777777" w:rsidR="00441122" w:rsidRDefault="00000000">
      <w:pPr>
        <w:numPr>
          <w:ilvl w:val="0"/>
          <w:numId w:val="2"/>
        </w:numPr>
      </w:pPr>
      <w:r>
        <w:rPr>
          <w:b/>
          <w:bCs/>
        </w:rPr>
        <w:t>Archivos colgados en Descargas y no en el proyecto de Qt:</w:t>
      </w:r>
      <w:r>
        <w:br/>
        <w:t xml:space="preserve">Al importar los módulos que hizo Kevin, los agregamos directo desde la carpeta de Descargas a Qt </w:t>
      </w:r>
      <w:proofErr w:type="spellStart"/>
      <w:r>
        <w:t>Creator</w:t>
      </w:r>
      <w:proofErr w:type="spellEnd"/>
      <w:r>
        <w:t xml:space="preserve">. Resultado: el compilador no hallaba las funciones y tiraba error de </w:t>
      </w:r>
      <w:proofErr w:type="spellStart"/>
      <w:r>
        <w:t>undeclared</w:t>
      </w:r>
      <w:proofErr w:type="spellEnd"/>
      <w:r>
        <w:t xml:space="preserve"> </w:t>
      </w:r>
      <w:proofErr w:type="spellStart"/>
      <w:r>
        <w:t>identifier</w:t>
      </w:r>
      <w:proofErr w:type="spellEnd"/>
      <w:r>
        <w:t xml:space="preserve"> porque no estaban en el CMakeLists.txt. La solución fue mover físicamente los archivos a la carpeta del proyecto y volverlos a enlazar bien.</w:t>
      </w:r>
    </w:p>
    <w:p w14:paraId="000025E2" w14:textId="77777777" w:rsidR="00441122" w:rsidRDefault="00000000">
      <w:pPr>
        <w:numPr>
          <w:ilvl w:val="0"/>
          <w:numId w:val="2"/>
        </w:numPr>
      </w:pPr>
      <w:r>
        <w:rPr>
          <w:b/>
          <w:bCs/>
        </w:rPr>
        <w:t>Eliminaciones manuales que dejaban huecos:</w:t>
      </w:r>
      <w:r>
        <w:br/>
        <w:t>Notamos que cuando el jugador borraba una ficha manualmente y no se formaba una combinación automática, el espacio quedaba en 0 para siempre y las fichas de arriba no bajaban. Lo arreglamos llamando a la gravedad y al relleno de inmediato tras cualquier borrado del usuario.</w:t>
      </w:r>
    </w:p>
    <w:p w14:paraId="000025E3" w14:textId="77777777" w:rsidR="00441122" w:rsidRDefault="00000000">
      <w:pPr>
        <w:numPr>
          <w:ilvl w:val="0"/>
          <w:numId w:val="2"/>
        </w:numPr>
      </w:pPr>
      <w:r>
        <w:rPr>
          <w:b/>
          <w:bCs/>
        </w:rPr>
        <w:t xml:space="preserve">Menú del </w:t>
      </w:r>
      <w:proofErr w:type="spellStart"/>
      <w:r>
        <w:rPr>
          <w:b/>
          <w:bCs/>
        </w:rPr>
        <w:t>main</w:t>
      </w:r>
      <w:proofErr w:type="spellEnd"/>
      <w:r>
        <w:rPr>
          <w:b/>
          <w:bCs/>
        </w:rPr>
        <w:t xml:space="preserve"> desalineado:</w:t>
      </w:r>
      <w:r>
        <w:br/>
        <w:t xml:space="preserve">El main.cpp que teníamos armado asumía un menú viejito de 2 opciones, mientras que visualizacion.cpp ya tenía 4 opciones montadas (ver fichas, ver binario, etc.). Al elegir ver el tablero, el programa se salía pensando que era la opción de cerrar. Sincronizamos el switch del </w:t>
      </w:r>
      <w:proofErr w:type="spellStart"/>
      <w:r>
        <w:t>main</w:t>
      </w:r>
      <w:proofErr w:type="spellEnd"/>
      <w:r>
        <w:t xml:space="preserve"> para que leyera las 4 opciones reales.</w:t>
      </w:r>
    </w:p>
    <w:p w14:paraId="000025E4" w14:textId="77777777" w:rsidR="00441122" w:rsidRDefault="00441122">
      <w:pPr>
        <w:widowControl w:val="0"/>
        <w:pBdr>
          <w:top w:val="nil"/>
          <w:left w:val="nil"/>
          <w:bottom w:val="nil"/>
          <w:right w:val="nil"/>
          <w:between w:val="nil"/>
        </w:pBdr>
      </w:pPr>
    </w:p>
    <w:p w14:paraId="000025E5" w14:textId="77777777" w:rsidR="00441122" w:rsidRDefault="00000000">
      <w:r>
        <w:pict w14:anchorId="000025F1">
          <v:rect id="_x0000_i1029" style="width:0;height:1.5pt" o:hralign="center" o:hrstd="t" o:hr="t" fillcolor="#a0a0a0" stroked="f"/>
        </w:pict>
      </w:r>
    </w:p>
    <w:p w14:paraId="000025E6" w14:textId="77777777" w:rsidR="00441122" w:rsidRDefault="00000000">
      <w:pPr>
        <w:pStyle w:val="Ttulo2"/>
      </w:pPr>
      <w:bookmarkStart w:id="11" w:name="_u0p1didsz7wn" w:colFirst="0" w:colLast="0"/>
      <w:bookmarkEnd w:id="11"/>
      <w:r>
        <w:t>5. Evolución de la solución e implementación</w:t>
      </w:r>
    </w:p>
    <w:p w14:paraId="000025E7" w14:textId="77777777" w:rsidR="00441122" w:rsidRDefault="00000000">
      <w:pPr>
        <w:numPr>
          <w:ilvl w:val="0"/>
          <w:numId w:val="1"/>
        </w:numPr>
      </w:pPr>
      <w:r>
        <w:rPr>
          <w:b/>
          <w:bCs/>
        </w:rPr>
        <w:t>Etapa 1:</w:t>
      </w:r>
      <w:r>
        <w:t xml:space="preserve"> Validación pura de la lógica de bits. Escribimos y probamos con casos de prueba los punteros, </w:t>
      </w:r>
      <w:proofErr w:type="spellStart"/>
      <w:r>
        <w:t>leerFicha</w:t>
      </w:r>
      <w:proofErr w:type="spellEnd"/>
      <w:r>
        <w:t xml:space="preserve"> y </w:t>
      </w:r>
      <w:proofErr w:type="spellStart"/>
      <w:r>
        <w:t>escribirFicha</w:t>
      </w:r>
      <w:proofErr w:type="spellEnd"/>
      <w:r>
        <w:t xml:space="preserve"> superando las pruebas de cruce de bytes.</w:t>
      </w:r>
    </w:p>
    <w:p w14:paraId="000025E8" w14:textId="77777777" w:rsidR="00441122" w:rsidRDefault="00000000">
      <w:pPr>
        <w:numPr>
          <w:ilvl w:val="0"/>
          <w:numId w:val="1"/>
        </w:numPr>
      </w:pPr>
      <w:r>
        <w:rPr>
          <w:b/>
          <w:bCs/>
        </w:rPr>
        <w:t>Etapa 2:</w:t>
      </w:r>
      <w:r>
        <w:t xml:space="preserve"> Prototipado del redimensionamiento en tablero.cpp haciendo pruebas de </w:t>
      </w:r>
      <w:proofErr w:type="gramStart"/>
      <w:r>
        <w:t>round</w:t>
      </w:r>
      <w:proofErr w:type="gramEnd"/>
      <w:r>
        <w:t>-</w:t>
      </w:r>
      <w:proofErr w:type="spellStart"/>
      <w:r>
        <w:t>trip</w:t>
      </w:r>
      <w:proofErr w:type="spellEnd"/>
      <w:r>
        <w:t xml:space="preserve"> (agregando y quitando filas para verificar que el contenido no se corrompiera).</w:t>
      </w:r>
    </w:p>
    <w:p w14:paraId="000025E9" w14:textId="77777777" w:rsidR="00441122" w:rsidRDefault="00000000">
      <w:pPr>
        <w:numPr>
          <w:ilvl w:val="0"/>
          <w:numId w:val="1"/>
        </w:numPr>
      </w:pPr>
      <w:r>
        <w:rPr>
          <w:b/>
          <w:bCs/>
        </w:rPr>
        <w:t>Etapa 3:</w:t>
      </w:r>
      <w:r>
        <w:t xml:space="preserve"> Desarrollo en paralelo de la lógica de juego: Kevin se encargó de las detecciones, las mecánicas de cascada y la interfaz visual.</w:t>
      </w:r>
    </w:p>
    <w:p w14:paraId="000025EA" w14:textId="77777777" w:rsidR="00441122" w:rsidRDefault="00000000">
      <w:pPr>
        <w:numPr>
          <w:ilvl w:val="0"/>
          <w:numId w:val="1"/>
        </w:numPr>
      </w:pPr>
      <w:r>
        <w:rPr>
          <w:b/>
          <w:bCs/>
        </w:rPr>
        <w:t>Etapa 4:</w:t>
      </w:r>
      <w:r>
        <w:t xml:space="preserve"> Integración total de los módulos en el main.cpp y depuración de los errores de compilación y enlaces cruzados.</w:t>
      </w:r>
    </w:p>
    <w:p w14:paraId="000025EB" w14:textId="77777777" w:rsidR="00441122" w:rsidRDefault="00000000">
      <w:pPr>
        <w:numPr>
          <w:ilvl w:val="0"/>
          <w:numId w:val="1"/>
        </w:numPr>
      </w:pPr>
      <w:r>
        <w:rPr>
          <w:b/>
          <w:bCs/>
        </w:rPr>
        <w:t>Etapa 5:</w:t>
      </w:r>
      <w:r>
        <w:t xml:space="preserve"> Pruebas de juego completo en ejecución real, pulido de menús y verificación de que se cumplieran todas las restricciones de memoria exigidas por la facultad.</w:t>
      </w:r>
    </w:p>
    <w:p w14:paraId="000025EC" w14:textId="2C78E5B0" w:rsidR="00441122" w:rsidRDefault="00B67A19">
      <w:r>
        <w:t xml:space="preserve"> </w:t>
      </w:r>
    </w:p>
    <w:p w14:paraId="4D348874" w14:textId="167C0801" w:rsidR="00B67A19" w:rsidRPr="004D209B" w:rsidRDefault="004D209B">
      <w:pPr>
        <w:rPr>
          <w:sz w:val="36"/>
          <w:szCs w:val="36"/>
        </w:rPr>
      </w:pPr>
      <w:r w:rsidRPr="004D209B">
        <w:rPr>
          <w:sz w:val="36"/>
          <w:szCs w:val="36"/>
        </w:rPr>
        <w:t>https://www.youtube.com/watch?v=e5YUeKC06XA</w:t>
      </w:r>
    </w:p>
    <w:sectPr w:rsidR="00B67A19" w:rsidRPr="004D209B">
      <w:headerReference w:type="default" r:id="rId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23486" w14:textId="77777777" w:rsidR="002606E7" w:rsidRDefault="002606E7">
      <w:pPr>
        <w:spacing w:line="240" w:lineRule="auto"/>
      </w:pPr>
      <w:r>
        <w:separator/>
      </w:r>
    </w:p>
  </w:endnote>
  <w:endnote w:type="continuationSeparator" w:id="0">
    <w:p w14:paraId="12C80E13" w14:textId="77777777" w:rsidR="002606E7" w:rsidRDefault="002606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9C2EA0CA-E0C6-48EA-9B27-91172406BD9A}"/>
  </w:font>
  <w:font w:name="Calibri">
    <w:panose1 w:val="020F0502020204030204"/>
    <w:charset w:val="00"/>
    <w:family w:val="swiss"/>
    <w:pitch w:val="variable"/>
    <w:sig w:usb0="E4002EFF" w:usb1="C200247B" w:usb2="00000009" w:usb3="00000000" w:csb0="000001FF" w:csb1="00000000"/>
    <w:embedRegular r:id="rId2" w:fontKey="{F3886367-C2E6-48CC-A843-DA27CBD8D029}"/>
  </w:font>
  <w:font w:name="Cambria">
    <w:panose1 w:val="02040503050406030204"/>
    <w:charset w:val="00"/>
    <w:family w:val="roman"/>
    <w:pitch w:val="variable"/>
    <w:sig w:usb0="E00006FF" w:usb1="420024FF" w:usb2="02000000" w:usb3="00000000" w:csb0="0000019F" w:csb1="00000000"/>
    <w:embedRegular r:id="rId3" w:fontKey="{FF3FBF96-B710-4B4A-9593-9FE1A24419B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5FCF6" w14:textId="77777777" w:rsidR="002606E7" w:rsidRDefault="002606E7">
      <w:pPr>
        <w:spacing w:line="240" w:lineRule="auto"/>
      </w:pPr>
      <w:r>
        <w:separator/>
      </w:r>
    </w:p>
  </w:footnote>
  <w:footnote w:type="continuationSeparator" w:id="0">
    <w:p w14:paraId="2724C031" w14:textId="77777777" w:rsidR="002606E7" w:rsidRDefault="002606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25F2" w14:textId="77777777" w:rsidR="00441122" w:rsidRDefault="004411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44413"/>
    <w:multiLevelType w:val="multilevel"/>
    <w:tmpl w:val="9510325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62958D6"/>
    <w:multiLevelType w:val="multilevel"/>
    <w:tmpl w:val="9882596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0AB0759"/>
    <w:multiLevelType w:val="multilevel"/>
    <w:tmpl w:val="F73659E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71086085">
    <w:abstractNumId w:val="2"/>
  </w:num>
  <w:num w:numId="2" w16cid:durableId="1148403573">
    <w:abstractNumId w:val="0"/>
  </w:num>
  <w:num w:numId="3" w16cid:durableId="84309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122"/>
    <w:rsid w:val="00247C80"/>
    <w:rsid w:val="002606E7"/>
    <w:rsid w:val="00441122"/>
    <w:rsid w:val="004D209B"/>
    <w:rsid w:val="00B67A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2586"/>
  <w15:docId w15:val="{D30FE1B4-B537-4760-845D-0C2A70F77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1486</Words>
  <Characters>8174</Characters>
  <Application>Microsoft Office Word</Application>
  <DocSecurity>0</DocSecurity>
  <Lines>68</Lines>
  <Paragraphs>19</Paragraphs>
  <ScaleCrop>false</ScaleCrop>
  <Company/>
  <LinksUpToDate>false</LinksUpToDate>
  <CharactersWithSpaces>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ABRAHAM JHOBANNI IBARRA</cp:lastModifiedBy>
  <cp:revision>3</cp:revision>
  <dcterms:created xsi:type="dcterms:W3CDTF">2026-09-21T01:28:00Z</dcterms:created>
  <dcterms:modified xsi:type="dcterms:W3CDTF">2026-09-21T01:29:00Z</dcterms:modified>
</cp:coreProperties>
</file>