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286" w:rsidRPr="00065286" w:rsidRDefault="00065286" w:rsidP="00570582">
      <w:pPr>
        <w:rPr>
          <w:u w:val="single"/>
        </w:rPr>
      </w:pPr>
      <w:r w:rsidRPr="00065286">
        <w:rPr>
          <w:u w:val="single"/>
        </w:rPr>
        <w:t>Introduction</w:t>
      </w:r>
    </w:p>
    <w:p w:rsidR="00123550" w:rsidRDefault="00123550" w:rsidP="00570582">
      <w:r>
        <w:t xml:space="preserve">This bash script was written to synchronize WAF rule settings between company web applications. One of web application is taken as template and </w:t>
      </w:r>
      <w:r w:rsidR="006B757F">
        <w:t>its</w:t>
      </w:r>
      <w:r>
        <w:t xml:space="preserve"> rules are populating to other active web applications.</w:t>
      </w:r>
    </w:p>
    <w:p w:rsidR="00123550" w:rsidRDefault="00123550" w:rsidP="00570582">
      <w:r w:rsidRPr="00123550">
        <w:rPr>
          <w:u w:val="single"/>
        </w:rPr>
        <w:t>Initial configuration is</w:t>
      </w:r>
      <w:r>
        <w:t>:</w:t>
      </w:r>
    </w:p>
    <w:p w:rsidR="00570582" w:rsidRPr="00123550" w:rsidRDefault="00570582" w:rsidP="00123550">
      <w:pPr>
        <w:spacing w:after="0" w:line="240" w:lineRule="auto"/>
        <w:rPr>
          <w:rStyle w:val="SubtitleChar"/>
        </w:rPr>
      </w:pPr>
      <w:r w:rsidRPr="00123550">
        <w:rPr>
          <w:b/>
        </w:rPr>
        <w:t>Bash script name:</w:t>
      </w:r>
      <w:r>
        <w:t xml:space="preserve"> </w:t>
      </w:r>
      <w:r w:rsidRPr="00123550">
        <w:rPr>
          <w:rStyle w:val="SubtitleChar"/>
        </w:rPr>
        <w:t>copyWAF.sh</w:t>
      </w:r>
    </w:p>
    <w:p w:rsidR="00123550" w:rsidRDefault="00570582" w:rsidP="00123550">
      <w:pPr>
        <w:spacing w:after="0" w:line="240" w:lineRule="auto"/>
      </w:pPr>
      <w:r w:rsidRPr="00123550">
        <w:rPr>
          <w:b/>
        </w:rPr>
        <w:t xml:space="preserve">Default </w:t>
      </w:r>
      <w:proofErr w:type="spellStart"/>
      <w:r w:rsidRPr="00123550">
        <w:rPr>
          <w:b/>
        </w:rPr>
        <w:t>Config</w:t>
      </w:r>
      <w:proofErr w:type="spellEnd"/>
      <w:r w:rsidRPr="00123550">
        <w:rPr>
          <w:b/>
        </w:rPr>
        <w:t xml:space="preserve"> file</w:t>
      </w:r>
      <w:r w:rsidRPr="00123550">
        <w:rPr>
          <w:b/>
        </w:rPr>
        <w:t xml:space="preserve"> name</w:t>
      </w:r>
      <w:r>
        <w:t xml:space="preserve">: </w:t>
      </w:r>
      <w:proofErr w:type="spellStart"/>
      <w:r w:rsidRPr="00123550">
        <w:rPr>
          <w:rStyle w:val="SubtitleChar"/>
        </w:rPr>
        <w:t>copyWaf.conf</w:t>
      </w:r>
      <w:proofErr w:type="spellEnd"/>
      <w:r w:rsidR="00123550">
        <w:t xml:space="preserve"> </w:t>
      </w:r>
    </w:p>
    <w:p w:rsidR="00123550" w:rsidRDefault="00123550" w:rsidP="00123550">
      <w:pPr>
        <w:spacing w:after="0" w:line="240" w:lineRule="auto"/>
      </w:pPr>
      <w:r w:rsidRPr="00123550">
        <w:rPr>
          <w:b/>
        </w:rPr>
        <w:t>Default Log file name:</w:t>
      </w:r>
      <w:r>
        <w:t xml:space="preserve"> </w:t>
      </w:r>
      <w:r w:rsidRPr="00123550">
        <w:rPr>
          <w:rStyle w:val="SubtitleChar"/>
        </w:rPr>
        <w:t>copyWAF.log</w:t>
      </w:r>
      <w:proofErr w:type="gramStart"/>
      <w:r w:rsidRPr="00123550">
        <w:rPr>
          <w:rStyle w:val="SubtitleChar"/>
        </w:rPr>
        <w:t>.&lt;</w:t>
      </w:r>
      <w:proofErr w:type="gramEnd"/>
      <w:r w:rsidRPr="00123550">
        <w:rPr>
          <w:rStyle w:val="SubtitleChar"/>
        </w:rPr>
        <w:t>timestamp&gt;</w:t>
      </w:r>
    </w:p>
    <w:p w:rsidR="00123550" w:rsidRDefault="00123550" w:rsidP="00123550">
      <w:pPr>
        <w:spacing w:after="0" w:line="240" w:lineRule="auto"/>
      </w:pPr>
      <w:proofErr w:type="spellStart"/>
      <w:r>
        <w:t>Config</w:t>
      </w:r>
      <w:proofErr w:type="spellEnd"/>
      <w:r>
        <w:t xml:space="preserve"> file put as example to execute script on test environment. It must be edited with actual parameters values. </w:t>
      </w:r>
      <w:r w:rsidR="006B757F" w:rsidRPr="006B757F">
        <w:t>If log file is missing, it's created with default name. Timestamp is writing to the end of file name.</w:t>
      </w:r>
    </w:p>
    <w:p w:rsidR="00123550" w:rsidRDefault="00123550" w:rsidP="00123550">
      <w:pPr>
        <w:spacing w:after="0" w:line="240" w:lineRule="auto"/>
      </w:pPr>
    </w:p>
    <w:p w:rsidR="00123550" w:rsidRPr="00123550" w:rsidRDefault="00123550" w:rsidP="00570582">
      <w:pPr>
        <w:rPr>
          <w:u w:val="single"/>
        </w:rPr>
      </w:pPr>
      <w:r>
        <w:rPr>
          <w:u w:val="single"/>
        </w:rPr>
        <w:t>Dependencies</w:t>
      </w:r>
    </w:p>
    <w:p w:rsidR="00123550" w:rsidRDefault="00123550" w:rsidP="00123550">
      <w:pPr>
        <w:spacing w:after="0" w:line="240" w:lineRule="auto"/>
      </w:pPr>
      <w:r>
        <w:t xml:space="preserve">This script is using </w:t>
      </w:r>
      <w:r w:rsidRPr="00123550">
        <w:rPr>
          <w:rStyle w:val="SubtitleChar"/>
        </w:rPr>
        <w:t xml:space="preserve">curl </w:t>
      </w:r>
      <w:r>
        <w:t>command for API HTTP requests posting</w:t>
      </w:r>
    </w:p>
    <w:p w:rsidR="00123550" w:rsidRDefault="00123550" w:rsidP="00123550">
      <w:pPr>
        <w:spacing w:after="0" w:line="240" w:lineRule="auto"/>
      </w:pPr>
      <w:proofErr w:type="gramStart"/>
      <w:r>
        <w:t>and</w:t>
      </w:r>
      <w:proofErr w:type="gramEnd"/>
      <w:r>
        <w:t xml:space="preserve"> </w:t>
      </w:r>
      <w:proofErr w:type="spellStart"/>
      <w:r w:rsidRPr="00123550">
        <w:rPr>
          <w:rStyle w:val="SubtitleChar"/>
        </w:rPr>
        <w:t>jq</w:t>
      </w:r>
      <w:proofErr w:type="spellEnd"/>
      <w:r>
        <w:t xml:space="preserve"> lib for </w:t>
      </w:r>
      <w:proofErr w:type="spellStart"/>
      <w:r>
        <w:t>json</w:t>
      </w:r>
      <w:proofErr w:type="spellEnd"/>
      <w:r>
        <w:t xml:space="preserve"> output parsing.</w:t>
      </w:r>
    </w:p>
    <w:p w:rsidR="00123550" w:rsidRDefault="00123550" w:rsidP="00123550">
      <w:pPr>
        <w:spacing w:after="0" w:line="240" w:lineRule="auto"/>
        <w:rPr>
          <w:lang w:val="de-DE"/>
        </w:rPr>
      </w:pPr>
      <w:r w:rsidRPr="00570582">
        <w:rPr>
          <w:lang w:val="de-DE"/>
        </w:rPr>
        <w:t xml:space="preserve">Jq information: </w:t>
      </w:r>
      <w:r>
        <w:rPr>
          <w:lang w:val="de-DE"/>
        </w:rPr>
        <w:fldChar w:fldCharType="begin"/>
      </w:r>
      <w:r>
        <w:rPr>
          <w:lang w:val="de-DE"/>
        </w:rPr>
        <w:instrText xml:space="preserve"> HYPERLINK "http://stedolan.github.io/jq/" </w:instrText>
      </w:r>
      <w:r>
        <w:rPr>
          <w:lang w:val="de-DE"/>
        </w:rPr>
      </w:r>
      <w:r>
        <w:rPr>
          <w:lang w:val="de-DE"/>
        </w:rPr>
        <w:fldChar w:fldCharType="separate"/>
      </w:r>
      <w:r w:rsidRPr="00123550">
        <w:rPr>
          <w:rStyle w:val="Hyperlink"/>
          <w:lang w:val="de-DE"/>
        </w:rPr>
        <w:t>http://stedolan.github.io/jq/</w:t>
      </w:r>
      <w:r>
        <w:rPr>
          <w:lang w:val="de-DE"/>
        </w:rPr>
        <w:fldChar w:fldCharType="end"/>
      </w:r>
    </w:p>
    <w:p w:rsidR="00123550" w:rsidRDefault="00123550" w:rsidP="00123550">
      <w:pPr>
        <w:spacing w:after="0" w:line="240" w:lineRule="auto"/>
        <w:rPr>
          <w:lang w:val="de-DE"/>
        </w:rPr>
      </w:pPr>
    </w:p>
    <w:p w:rsidR="00123550" w:rsidRPr="00123550" w:rsidRDefault="00123550" w:rsidP="00123550">
      <w:pPr>
        <w:rPr>
          <w:u w:val="single"/>
          <w:lang w:val="de-DE"/>
        </w:rPr>
      </w:pPr>
      <w:r>
        <w:rPr>
          <w:u w:val="single"/>
          <w:lang w:val="de-DE"/>
        </w:rPr>
        <w:t>Command-line parameters</w:t>
      </w:r>
    </w:p>
    <w:p w:rsidR="00123550" w:rsidRPr="00123550" w:rsidRDefault="00123550" w:rsidP="006B757F">
      <w:pPr>
        <w:spacing w:after="0" w:line="240" w:lineRule="auto"/>
      </w:pPr>
      <w:r w:rsidRPr="00123550">
        <w:t xml:space="preserve">Script could receive 2 command line parameters: </w:t>
      </w:r>
      <w:proofErr w:type="spellStart"/>
      <w:r w:rsidRPr="00123550">
        <w:rPr>
          <w:b/>
        </w:rPr>
        <w:t>config</w:t>
      </w:r>
      <w:proofErr w:type="spellEnd"/>
      <w:r w:rsidRPr="00123550">
        <w:rPr>
          <w:b/>
        </w:rPr>
        <w:t xml:space="preserve"> file name</w:t>
      </w:r>
      <w:r w:rsidRPr="00123550">
        <w:t xml:space="preserve"> and </w:t>
      </w:r>
      <w:r w:rsidRPr="00123550">
        <w:rPr>
          <w:b/>
        </w:rPr>
        <w:t>log file name</w:t>
      </w:r>
      <w:r w:rsidRPr="00123550">
        <w:t>.</w:t>
      </w:r>
    </w:p>
    <w:p w:rsidR="00123550" w:rsidRPr="00123550" w:rsidRDefault="00123550" w:rsidP="006B757F">
      <w:pPr>
        <w:spacing w:after="0" w:line="240" w:lineRule="auto"/>
      </w:pPr>
      <w:r w:rsidRPr="00123550">
        <w:t xml:space="preserve">If </w:t>
      </w:r>
      <w:proofErr w:type="spellStart"/>
      <w:r w:rsidRPr="00123550">
        <w:t>config</w:t>
      </w:r>
      <w:proofErr w:type="spellEnd"/>
      <w:r w:rsidRPr="00123550">
        <w:t xml:space="preserve"> file parameter is not specified in command line, there is used default name.</w:t>
      </w:r>
    </w:p>
    <w:p w:rsidR="00123550" w:rsidRDefault="00123550" w:rsidP="006B757F">
      <w:pPr>
        <w:spacing w:after="0" w:line="240" w:lineRule="auto"/>
      </w:pPr>
      <w:r w:rsidRPr="00123550">
        <w:t xml:space="preserve">If default </w:t>
      </w:r>
      <w:proofErr w:type="spellStart"/>
      <w:r w:rsidRPr="00123550">
        <w:t>config</w:t>
      </w:r>
      <w:proofErr w:type="spellEnd"/>
      <w:r w:rsidRPr="00123550">
        <w:t xml:space="preserve"> not found, script is asking all parameters in dialog during runtime.</w:t>
      </w:r>
    </w:p>
    <w:p w:rsidR="006B757F" w:rsidRPr="00123550" w:rsidRDefault="006B757F" w:rsidP="006B757F">
      <w:pPr>
        <w:spacing w:after="0" w:line="240" w:lineRule="auto"/>
      </w:pPr>
    </w:p>
    <w:p w:rsidR="00123550" w:rsidRPr="00123550" w:rsidRDefault="00123550" w:rsidP="00123550">
      <w:pPr>
        <w:rPr>
          <w:u w:val="single"/>
        </w:rPr>
      </w:pPr>
      <w:r w:rsidRPr="00123550">
        <w:rPr>
          <w:u w:val="single"/>
        </w:rPr>
        <w:t>Examples how to run a script:</w:t>
      </w:r>
    </w:p>
    <w:p w:rsidR="00123550" w:rsidRDefault="00123550" w:rsidP="006B757F">
      <w:pPr>
        <w:pStyle w:val="ListParagraph"/>
        <w:numPr>
          <w:ilvl w:val="0"/>
          <w:numId w:val="1"/>
        </w:numPr>
        <w:spacing w:after="0" w:line="240" w:lineRule="auto"/>
      </w:pPr>
      <w:r>
        <w:t>Simple one</w:t>
      </w:r>
    </w:p>
    <w:p w:rsidR="00123550" w:rsidRDefault="00123550" w:rsidP="006B757F">
      <w:pPr>
        <w:pStyle w:val="Subtitle"/>
        <w:ind w:firstLine="360"/>
      </w:pPr>
      <w:r>
        <w:t>$ copyWAF.sh</w:t>
      </w:r>
    </w:p>
    <w:p w:rsidR="00123550" w:rsidRDefault="00123550" w:rsidP="006B757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With 1 command line </w:t>
      </w:r>
      <w:proofErr w:type="spellStart"/>
      <w:r>
        <w:t>param</w:t>
      </w:r>
      <w:proofErr w:type="spellEnd"/>
    </w:p>
    <w:p w:rsidR="00123550" w:rsidRDefault="00123550" w:rsidP="006B757F">
      <w:pPr>
        <w:pStyle w:val="Subtitle"/>
        <w:ind w:firstLine="360"/>
      </w:pPr>
      <w:r>
        <w:t xml:space="preserve">$ copyWAF.sh </w:t>
      </w:r>
      <w:proofErr w:type="spellStart"/>
      <w:r>
        <w:t>copyWAF_RC.conf</w:t>
      </w:r>
      <w:proofErr w:type="spellEnd"/>
    </w:p>
    <w:p w:rsidR="00123550" w:rsidRDefault="00123550" w:rsidP="006B757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With 2 command line </w:t>
      </w:r>
      <w:proofErr w:type="spellStart"/>
      <w:r>
        <w:t>params</w:t>
      </w:r>
      <w:proofErr w:type="spellEnd"/>
    </w:p>
    <w:p w:rsidR="00123550" w:rsidRPr="00123550" w:rsidRDefault="00123550" w:rsidP="006B757F">
      <w:pPr>
        <w:pStyle w:val="Subtitle"/>
        <w:ind w:firstLine="360"/>
      </w:pPr>
      <w:r>
        <w:t xml:space="preserve">$ copyWAF.sh </w:t>
      </w:r>
      <w:proofErr w:type="spellStart"/>
      <w:r>
        <w:t>copyWAF_RC.conf</w:t>
      </w:r>
      <w:proofErr w:type="spellEnd"/>
      <w:r>
        <w:t xml:space="preserve"> test.log</w:t>
      </w:r>
    </w:p>
    <w:p w:rsidR="00570582" w:rsidRDefault="00570582" w:rsidP="006B757F">
      <w:pPr>
        <w:spacing w:after="0" w:line="240" w:lineRule="auto"/>
      </w:pPr>
      <w:r>
        <w:t>All error messages are printed to log file and to console output.</w:t>
      </w:r>
    </w:p>
    <w:p w:rsidR="00570582" w:rsidRDefault="00570582" w:rsidP="006B757F">
      <w:pPr>
        <w:spacing w:after="0" w:line="240" w:lineRule="auto"/>
      </w:pPr>
      <w:r>
        <w:t xml:space="preserve">Info messages are printed to the log file and if parameter </w:t>
      </w:r>
      <w:r w:rsidRPr="006B757F">
        <w:rPr>
          <w:rStyle w:val="SubtitleChar"/>
        </w:rPr>
        <w:t>console=on</w:t>
      </w:r>
      <w:r>
        <w:t>, they are logging to console out as well.</w:t>
      </w:r>
    </w:p>
    <w:p w:rsidR="00CF57F1" w:rsidRDefault="00570582" w:rsidP="006B757F">
      <w:pPr>
        <w:spacing w:after="0" w:line="240" w:lineRule="auto"/>
      </w:pPr>
      <w:r>
        <w:t>Information about updated rules and execution errors could be found in log file with latest timestamp.</w:t>
      </w:r>
    </w:p>
    <w:p w:rsidR="006B757F" w:rsidRDefault="006B757F" w:rsidP="006B757F">
      <w:pPr>
        <w:spacing w:after="0" w:line="240" w:lineRule="auto"/>
      </w:pPr>
    </w:p>
    <w:p w:rsidR="00065286" w:rsidRDefault="00065286">
      <w:pPr>
        <w:rPr>
          <w:u w:val="single"/>
        </w:rPr>
      </w:pPr>
      <w:r>
        <w:rPr>
          <w:u w:val="single"/>
        </w:rPr>
        <w:br w:type="page"/>
      </w:r>
    </w:p>
    <w:p w:rsidR="00570582" w:rsidRPr="006B757F" w:rsidRDefault="00570582" w:rsidP="00570582">
      <w:pPr>
        <w:rPr>
          <w:u w:val="single"/>
        </w:rPr>
      </w:pPr>
      <w:proofErr w:type="spellStart"/>
      <w:r w:rsidRPr="006B757F">
        <w:rPr>
          <w:u w:val="single"/>
        </w:rPr>
        <w:lastRenderedPageBreak/>
        <w:t>Config</w:t>
      </w:r>
      <w:proofErr w:type="spellEnd"/>
      <w:r w:rsidRPr="006B757F">
        <w:rPr>
          <w:u w:val="single"/>
        </w:rPr>
        <w:t xml:space="preserve"> file parameters description: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9"/>
        <w:gridCol w:w="3199"/>
        <w:gridCol w:w="1048"/>
        <w:gridCol w:w="2145"/>
      </w:tblGrid>
      <w:tr w:rsidR="00570582" w:rsidRPr="00065286" w:rsidTr="00570582">
        <w:tc>
          <w:tcPr>
            <w:tcW w:w="2849" w:type="dxa"/>
          </w:tcPr>
          <w:p w:rsidR="00570582" w:rsidRPr="00065286" w:rsidRDefault="00570582" w:rsidP="00570582">
            <w:pPr>
              <w:rPr>
                <w:b/>
              </w:rPr>
            </w:pPr>
            <w:r w:rsidRPr="00065286">
              <w:rPr>
                <w:b/>
              </w:rPr>
              <w:t>Parameter name</w:t>
            </w:r>
          </w:p>
        </w:tc>
        <w:tc>
          <w:tcPr>
            <w:tcW w:w="2289" w:type="dxa"/>
          </w:tcPr>
          <w:p w:rsidR="00570582" w:rsidRPr="00065286" w:rsidRDefault="00570582" w:rsidP="00570582">
            <w:pPr>
              <w:rPr>
                <w:b/>
              </w:rPr>
            </w:pPr>
            <w:r w:rsidRPr="00065286">
              <w:rPr>
                <w:b/>
              </w:rPr>
              <w:t>Description</w:t>
            </w:r>
          </w:p>
        </w:tc>
        <w:tc>
          <w:tcPr>
            <w:tcW w:w="1029" w:type="dxa"/>
          </w:tcPr>
          <w:p w:rsidR="00570582" w:rsidRPr="00065286" w:rsidRDefault="00570582" w:rsidP="00570582">
            <w:pPr>
              <w:rPr>
                <w:b/>
              </w:rPr>
            </w:pPr>
            <w:r w:rsidRPr="00065286">
              <w:rPr>
                <w:b/>
              </w:rPr>
              <w:t>Is Required</w:t>
            </w:r>
          </w:p>
        </w:tc>
        <w:tc>
          <w:tcPr>
            <w:tcW w:w="2145" w:type="dxa"/>
          </w:tcPr>
          <w:p w:rsidR="00570582" w:rsidRPr="00065286" w:rsidRDefault="00570582" w:rsidP="00570582">
            <w:pPr>
              <w:rPr>
                <w:b/>
              </w:rPr>
            </w:pPr>
            <w:r w:rsidRPr="00065286">
              <w:rPr>
                <w:b/>
              </w:rPr>
              <w:t>Default value</w:t>
            </w:r>
          </w:p>
        </w:tc>
      </w:tr>
      <w:tr w:rsidR="00570582" w:rsidTr="00570582">
        <w:tc>
          <w:tcPr>
            <w:tcW w:w="2849" w:type="dxa"/>
          </w:tcPr>
          <w:p w:rsidR="00570582" w:rsidRDefault="00570582" w:rsidP="00570582">
            <w:r w:rsidRPr="00570582">
              <w:t>TOKEN_HOME</w:t>
            </w:r>
          </w:p>
        </w:tc>
        <w:tc>
          <w:tcPr>
            <w:tcW w:w="2289" w:type="dxa"/>
          </w:tcPr>
          <w:p w:rsidR="00570582" w:rsidRDefault="00732C19" w:rsidP="00570582">
            <w:r>
              <w:t xml:space="preserve">Token home URL to receive access token for API calls by client id and client secret, example format: </w:t>
            </w:r>
            <w:r w:rsidRPr="00732C19">
              <w:t>https://dojo-rc.zenedge.com/api/oauth/token</w:t>
            </w:r>
          </w:p>
        </w:tc>
        <w:tc>
          <w:tcPr>
            <w:tcW w:w="1029" w:type="dxa"/>
          </w:tcPr>
          <w:p w:rsidR="00570582" w:rsidRDefault="00570582" w:rsidP="00570582">
            <w:r>
              <w:t>yes</w:t>
            </w:r>
          </w:p>
        </w:tc>
        <w:tc>
          <w:tcPr>
            <w:tcW w:w="2145" w:type="dxa"/>
          </w:tcPr>
          <w:p w:rsidR="00570582" w:rsidRDefault="00570582" w:rsidP="00570582">
            <w:r>
              <w:t>-</w:t>
            </w:r>
          </w:p>
        </w:tc>
      </w:tr>
      <w:tr w:rsidR="00570582" w:rsidTr="00570582">
        <w:tc>
          <w:tcPr>
            <w:tcW w:w="2849" w:type="dxa"/>
          </w:tcPr>
          <w:p w:rsidR="00570582" w:rsidRDefault="00570582" w:rsidP="00570582">
            <w:r w:rsidRPr="00570582">
              <w:t>API_HOME</w:t>
            </w:r>
          </w:p>
        </w:tc>
        <w:tc>
          <w:tcPr>
            <w:tcW w:w="2289" w:type="dxa"/>
          </w:tcPr>
          <w:p w:rsidR="00570582" w:rsidRDefault="00732C19" w:rsidP="00570582">
            <w:r>
              <w:t xml:space="preserve">Web API home URL, example format: </w:t>
            </w:r>
            <w:r w:rsidRPr="00732C19">
              <w:t>https://dojo-rc.zenedge.com/api/v2</w:t>
            </w:r>
          </w:p>
        </w:tc>
        <w:tc>
          <w:tcPr>
            <w:tcW w:w="1029" w:type="dxa"/>
          </w:tcPr>
          <w:p w:rsidR="00570582" w:rsidRDefault="00570582" w:rsidP="00570582">
            <w:r>
              <w:t>yes</w:t>
            </w:r>
          </w:p>
        </w:tc>
        <w:tc>
          <w:tcPr>
            <w:tcW w:w="2145" w:type="dxa"/>
          </w:tcPr>
          <w:p w:rsidR="00570582" w:rsidRDefault="00570582" w:rsidP="00570582">
            <w:r>
              <w:t>-</w:t>
            </w:r>
          </w:p>
        </w:tc>
      </w:tr>
      <w:tr w:rsidR="00570582" w:rsidTr="00570582">
        <w:tc>
          <w:tcPr>
            <w:tcW w:w="2849" w:type="dxa"/>
          </w:tcPr>
          <w:p w:rsidR="00570582" w:rsidRDefault="00570582" w:rsidP="00570582">
            <w:proofErr w:type="spellStart"/>
            <w:r w:rsidRPr="00570582">
              <w:t>client_id</w:t>
            </w:r>
            <w:proofErr w:type="spellEnd"/>
          </w:p>
        </w:tc>
        <w:tc>
          <w:tcPr>
            <w:tcW w:w="2289" w:type="dxa"/>
          </w:tcPr>
          <w:p w:rsidR="00570582" w:rsidRDefault="00570582" w:rsidP="00570582">
            <w:r>
              <w:t xml:space="preserve">Client id security value to receive access token </w:t>
            </w:r>
            <w:r>
              <w:t>for API calls</w:t>
            </w:r>
          </w:p>
        </w:tc>
        <w:tc>
          <w:tcPr>
            <w:tcW w:w="1029" w:type="dxa"/>
          </w:tcPr>
          <w:p w:rsidR="00570582" w:rsidRDefault="00570582" w:rsidP="00570582">
            <w:r>
              <w:t>yes</w:t>
            </w:r>
          </w:p>
        </w:tc>
        <w:tc>
          <w:tcPr>
            <w:tcW w:w="2145" w:type="dxa"/>
          </w:tcPr>
          <w:p w:rsidR="00570582" w:rsidRDefault="00570582" w:rsidP="00570582">
            <w:r>
              <w:t>-</w:t>
            </w:r>
          </w:p>
        </w:tc>
      </w:tr>
      <w:tr w:rsidR="00570582" w:rsidTr="00570582">
        <w:tc>
          <w:tcPr>
            <w:tcW w:w="2849" w:type="dxa"/>
          </w:tcPr>
          <w:p w:rsidR="00570582" w:rsidRDefault="00570582" w:rsidP="00570582">
            <w:proofErr w:type="spellStart"/>
            <w:r w:rsidRPr="00570582">
              <w:t>client_secret</w:t>
            </w:r>
            <w:proofErr w:type="spellEnd"/>
          </w:p>
        </w:tc>
        <w:tc>
          <w:tcPr>
            <w:tcW w:w="2289" w:type="dxa"/>
          </w:tcPr>
          <w:p w:rsidR="00570582" w:rsidRDefault="00570582" w:rsidP="00570582">
            <w:r>
              <w:t>Client secret value to receive access token for API calls</w:t>
            </w:r>
          </w:p>
        </w:tc>
        <w:tc>
          <w:tcPr>
            <w:tcW w:w="1029" w:type="dxa"/>
          </w:tcPr>
          <w:p w:rsidR="00570582" w:rsidRDefault="00570582" w:rsidP="00570582">
            <w:r>
              <w:t>yes</w:t>
            </w:r>
          </w:p>
        </w:tc>
        <w:tc>
          <w:tcPr>
            <w:tcW w:w="2145" w:type="dxa"/>
          </w:tcPr>
          <w:p w:rsidR="00570582" w:rsidRDefault="00570582" w:rsidP="00570582">
            <w:r>
              <w:t>-</w:t>
            </w:r>
          </w:p>
        </w:tc>
      </w:tr>
      <w:tr w:rsidR="00570582" w:rsidTr="00570582">
        <w:tc>
          <w:tcPr>
            <w:tcW w:w="2849" w:type="dxa"/>
          </w:tcPr>
          <w:p w:rsidR="00570582" w:rsidRDefault="00570582" w:rsidP="00570582">
            <w:proofErr w:type="spellStart"/>
            <w:r w:rsidRPr="00570582">
              <w:t>template_webapp_id</w:t>
            </w:r>
            <w:proofErr w:type="spellEnd"/>
          </w:p>
        </w:tc>
        <w:tc>
          <w:tcPr>
            <w:tcW w:w="2289" w:type="dxa"/>
          </w:tcPr>
          <w:p w:rsidR="00570582" w:rsidRDefault="00732C19" w:rsidP="00570582">
            <w:r>
              <w:t xml:space="preserve">You need to pass id of template web application. WAF rules with its value will be copied from template web application to rest of </w:t>
            </w:r>
            <w:proofErr w:type="spellStart"/>
            <w:r>
              <w:t>webapps</w:t>
            </w:r>
            <w:proofErr w:type="spellEnd"/>
          </w:p>
        </w:tc>
        <w:tc>
          <w:tcPr>
            <w:tcW w:w="1029" w:type="dxa"/>
          </w:tcPr>
          <w:p w:rsidR="00570582" w:rsidRDefault="00570582" w:rsidP="00570582">
            <w:r>
              <w:t>yes</w:t>
            </w:r>
          </w:p>
        </w:tc>
        <w:tc>
          <w:tcPr>
            <w:tcW w:w="2145" w:type="dxa"/>
          </w:tcPr>
          <w:p w:rsidR="00570582" w:rsidRDefault="00570582" w:rsidP="00570582">
            <w:r>
              <w:t>-</w:t>
            </w:r>
          </w:p>
        </w:tc>
      </w:tr>
      <w:tr w:rsidR="00570582" w:rsidTr="00570582">
        <w:tc>
          <w:tcPr>
            <w:tcW w:w="2849" w:type="dxa"/>
          </w:tcPr>
          <w:p w:rsidR="00570582" w:rsidRDefault="00570582" w:rsidP="00570582">
            <w:proofErr w:type="spellStart"/>
            <w:r w:rsidRPr="00570582">
              <w:t>webapp_to_process_id</w:t>
            </w:r>
            <w:proofErr w:type="spellEnd"/>
          </w:p>
        </w:tc>
        <w:tc>
          <w:tcPr>
            <w:tcW w:w="2289" w:type="dxa"/>
          </w:tcPr>
          <w:p w:rsidR="00570582" w:rsidRDefault="00732C19" w:rsidP="00732C19">
            <w:r>
              <w:t xml:space="preserve">Optional parameter in case you need to copy WAF rules from template </w:t>
            </w:r>
            <w:proofErr w:type="spellStart"/>
            <w:r>
              <w:t>webapp</w:t>
            </w:r>
            <w:proofErr w:type="spellEnd"/>
            <w:r>
              <w:t xml:space="preserve"> to particular web application. If this parameter missed, all company web applications will be updated</w:t>
            </w:r>
          </w:p>
        </w:tc>
        <w:tc>
          <w:tcPr>
            <w:tcW w:w="1029" w:type="dxa"/>
          </w:tcPr>
          <w:p w:rsidR="00570582" w:rsidRDefault="00570582" w:rsidP="00570582">
            <w:r>
              <w:t>no</w:t>
            </w:r>
          </w:p>
        </w:tc>
        <w:tc>
          <w:tcPr>
            <w:tcW w:w="2145" w:type="dxa"/>
          </w:tcPr>
          <w:p w:rsidR="00570582" w:rsidRDefault="00570582" w:rsidP="00570582">
            <w:r>
              <w:t>-</w:t>
            </w:r>
          </w:p>
        </w:tc>
      </w:tr>
      <w:tr w:rsidR="00570582" w:rsidTr="00570582">
        <w:tc>
          <w:tcPr>
            <w:tcW w:w="2849" w:type="dxa"/>
          </w:tcPr>
          <w:p w:rsidR="00570582" w:rsidRPr="00570582" w:rsidRDefault="00570582" w:rsidP="00570582">
            <w:r w:rsidRPr="00570582">
              <w:t>console</w:t>
            </w:r>
          </w:p>
        </w:tc>
        <w:tc>
          <w:tcPr>
            <w:tcW w:w="2289" w:type="dxa"/>
          </w:tcPr>
          <w:p w:rsidR="00570582" w:rsidRDefault="00732C19" w:rsidP="00570582">
            <w:r>
              <w:t>It’s on by default. All application output to log file will be visible in script console output.</w:t>
            </w:r>
          </w:p>
        </w:tc>
        <w:tc>
          <w:tcPr>
            <w:tcW w:w="1029" w:type="dxa"/>
          </w:tcPr>
          <w:p w:rsidR="00570582" w:rsidRDefault="00570582" w:rsidP="00570582">
            <w:r>
              <w:t>no</w:t>
            </w:r>
          </w:p>
        </w:tc>
        <w:tc>
          <w:tcPr>
            <w:tcW w:w="2145" w:type="dxa"/>
          </w:tcPr>
          <w:p w:rsidR="00570582" w:rsidRDefault="00570582" w:rsidP="00570582">
            <w:r>
              <w:t>on</w:t>
            </w:r>
          </w:p>
        </w:tc>
      </w:tr>
      <w:tr w:rsidR="00570582" w:rsidTr="00570582">
        <w:tc>
          <w:tcPr>
            <w:tcW w:w="2849" w:type="dxa"/>
          </w:tcPr>
          <w:p w:rsidR="00570582" w:rsidRPr="00570582" w:rsidRDefault="00570582" w:rsidP="00570582">
            <w:proofErr w:type="spellStart"/>
            <w:r w:rsidRPr="00570582">
              <w:t>is_error_command_log</w:t>
            </w:r>
            <w:proofErr w:type="spellEnd"/>
          </w:p>
        </w:tc>
        <w:tc>
          <w:tcPr>
            <w:tcW w:w="2289" w:type="dxa"/>
          </w:tcPr>
          <w:p w:rsidR="00570582" w:rsidRDefault="00732C19" w:rsidP="00732C19">
            <w:r>
              <w:t xml:space="preserve">In addition to log output all API calls which executed with errors will be printed to special error command file. When script finished commands from this file could be </w:t>
            </w:r>
            <w:proofErr w:type="spellStart"/>
            <w:r>
              <w:t>copy&amp;paste</w:t>
            </w:r>
            <w:proofErr w:type="spellEnd"/>
            <w:r>
              <w:t xml:space="preserve"> to terminal and executed manually.</w:t>
            </w:r>
          </w:p>
        </w:tc>
        <w:tc>
          <w:tcPr>
            <w:tcW w:w="1029" w:type="dxa"/>
          </w:tcPr>
          <w:p w:rsidR="00570582" w:rsidRDefault="00570582" w:rsidP="00570582">
            <w:r>
              <w:t>no</w:t>
            </w:r>
          </w:p>
        </w:tc>
        <w:tc>
          <w:tcPr>
            <w:tcW w:w="2145" w:type="dxa"/>
          </w:tcPr>
          <w:p w:rsidR="00570582" w:rsidRDefault="00570582" w:rsidP="00570582">
            <w:r>
              <w:t>on</w:t>
            </w:r>
          </w:p>
        </w:tc>
      </w:tr>
      <w:tr w:rsidR="00570582" w:rsidTr="00570582">
        <w:tc>
          <w:tcPr>
            <w:tcW w:w="2849" w:type="dxa"/>
          </w:tcPr>
          <w:p w:rsidR="00570582" w:rsidRPr="00570582" w:rsidRDefault="00570582" w:rsidP="00570582">
            <w:proofErr w:type="spellStart"/>
            <w:r w:rsidRPr="00570582">
              <w:t>error_command_file</w:t>
            </w:r>
            <w:proofErr w:type="spellEnd"/>
          </w:p>
        </w:tc>
        <w:tc>
          <w:tcPr>
            <w:tcW w:w="2289" w:type="dxa"/>
          </w:tcPr>
          <w:p w:rsidR="00570582" w:rsidRDefault="00732C19" w:rsidP="00570582">
            <w:r>
              <w:t>File with all API calls run with error. Could be analyzed or executed manually.</w:t>
            </w:r>
          </w:p>
        </w:tc>
        <w:tc>
          <w:tcPr>
            <w:tcW w:w="1029" w:type="dxa"/>
          </w:tcPr>
          <w:p w:rsidR="00570582" w:rsidRDefault="00570582" w:rsidP="00570582">
            <w:r>
              <w:t>no</w:t>
            </w:r>
          </w:p>
        </w:tc>
        <w:tc>
          <w:tcPr>
            <w:tcW w:w="2145" w:type="dxa"/>
          </w:tcPr>
          <w:p w:rsidR="00570582" w:rsidRDefault="00570582" w:rsidP="0085467C">
            <w:r w:rsidRPr="00570582">
              <w:t>./error_command.log</w:t>
            </w:r>
          </w:p>
        </w:tc>
      </w:tr>
      <w:tr w:rsidR="00570582" w:rsidTr="00570582">
        <w:tc>
          <w:tcPr>
            <w:tcW w:w="2849" w:type="dxa"/>
          </w:tcPr>
          <w:p w:rsidR="00570582" w:rsidRPr="00570582" w:rsidRDefault="00570582" w:rsidP="00570582">
            <w:proofErr w:type="spellStart"/>
            <w:r w:rsidRPr="00570582">
              <w:t>is_execute_with_breakpoints</w:t>
            </w:r>
            <w:proofErr w:type="spellEnd"/>
          </w:p>
        </w:tc>
        <w:tc>
          <w:tcPr>
            <w:tcW w:w="2289" w:type="dxa"/>
          </w:tcPr>
          <w:p w:rsidR="00570582" w:rsidRDefault="00D66727" w:rsidP="00570582">
            <w:r>
              <w:t xml:space="preserve">This option will ask user if he want to update or skip next application from application list. </w:t>
            </w:r>
            <w:proofErr w:type="gramStart"/>
            <w:r>
              <w:t>It’s allow</w:t>
            </w:r>
            <w:proofErr w:type="gramEnd"/>
            <w:r>
              <w:t xml:space="preserve"> to skip some of them or update particular ones.</w:t>
            </w:r>
          </w:p>
        </w:tc>
        <w:tc>
          <w:tcPr>
            <w:tcW w:w="1029" w:type="dxa"/>
          </w:tcPr>
          <w:p w:rsidR="00570582" w:rsidRDefault="00570582" w:rsidP="00570582">
            <w:r>
              <w:t>no</w:t>
            </w:r>
          </w:p>
        </w:tc>
        <w:tc>
          <w:tcPr>
            <w:tcW w:w="2145" w:type="dxa"/>
          </w:tcPr>
          <w:p w:rsidR="00570582" w:rsidRDefault="00570582" w:rsidP="00570582">
            <w:r>
              <w:t>on</w:t>
            </w:r>
          </w:p>
        </w:tc>
      </w:tr>
    </w:tbl>
    <w:p w:rsidR="00570582" w:rsidRDefault="00570582" w:rsidP="00570582"/>
    <w:p w:rsidR="00065286" w:rsidRDefault="00065286">
      <w:r>
        <w:br w:type="page"/>
      </w:r>
    </w:p>
    <w:p w:rsidR="00065286" w:rsidRPr="00065286" w:rsidRDefault="00065286" w:rsidP="00570582">
      <w:pPr>
        <w:rPr>
          <w:u w:val="single"/>
        </w:rPr>
      </w:pPr>
      <w:r w:rsidRPr="00065286">
        <w:rPr>
          <w:u w:val="single"/>
        </w:rPr>
        <w:lastRenderedPageBreak/>
        <w:t>Questions and answers</w:t>
      </w:r>
    </w:p>
    <w:p w:rsidR="00164004" w:rsidRDefault="00164004" w:rsidP="00570582">
      <w:r w:rsidRPr="00065286">
        <w:rPr>
          <w:rStyle w:val="SubtitleChar"/>
        </w:rPr>
        <w:t>Q:</w:t>
      </w:r>
      <w:r>
        <w:t xml:space="preserve"> Where I can find </w:t>
      </w:r>
      <w:proofErr w:type="spellStart"/>
      <w:r w:rsidRPr="00570582">
        <w:t>client_id</w:t>
      </w:r>
      <w:proofErr w:type="spellEnd"/>
      <w:r>
        <w:t xml:space="preserve"> and </w:t>
      </w:r>
      <w:proofErr w:type="spellStart"/>
      <w:r w:rsidRPr="00570582">
        <w:t>client_secret</w:t>
      </w:r>
      <w:proofErr w:type="spellEnd"/>
      <w:r>
        <w:t xml:space="preserve"> values?</w:t>
      </w:r>
    </w:p>
    <w:p w:rsidR="00164004" w:rsidRPr="00164004" w:rsidRDefault="00164004" w:rsidP="00164004">
      <w:pPr>
        <w:rPr>
          <w:rStyle w:val="Strong"/>
          <w:b w:val="0"/>
        </w:rPr>
      </w:pPr>
      <w:r w:rsidRPr="00065286">
        <w:rPr>
          <w:rStyle w:val="SubtitleChar"/>
        </w:rPr>
        <w:t>A:</w:t>
      </w:r>
      <w:r>
        <w:t xml:space="preserve"> You need </w:t>
      </w:r>
      <w:bookmarkStart w:id="0" w:name="_GoBack"/>
      <w:bookmarkEnd w:id="0"/>
      <w:r>
        <w:t>to login to portal by User who has “</w:t>
      </w:r>
      <w:r>
        <w:rPr>
          <w:rStyle w:val="Strong"/>
        </w:rPr>
        <w:t>Manage company API applications</w:t>
      </w:r>
      <w:r>
        <w:rPr>
          <w:rStyle w:val="Strong"/>
        </w:rPr>
        <w:t xml:space="preserve">” </w:t>
      </w:r>
      <w:r w:rsidRPr="00164004">
        <w:rPr>
          <w:rStyle w:val="Strong"/>
          <w:b w:val="0"/>
        </w:rPr>
        <w:t>permission “</w:t>
      </w:r>
      <w:r w:rsidRPr="00065286">
        <w:rPr>
          <w:rStyle w:val="Strong"/>
        </w:rPr>
        <w:t>ON</w:t>
      </w:r>
      <w:r w:rsidRPr="00164004">
        <w:rPr>
          <w:rStyle w:val="Strong"/>
          <w:b w:val="0"/>
        </w:rPr>
        <w:t>”</w:t>
      </w:r>
    </w:p>
    <w:p w:rsidR="00164004" w:rsidRDefault="00164004" w:rsidP="00164004">
      <w:pPr>
        <w:rPr>
          <w:rStyle w:val="Strong"/>
          <w:b w:val="0"/>
        </w:rPr>
      </w:pPr>
      <w:r w:rsidRPr="00164004">
        <w:rPr>
          <w:rStyle w:val="Strong"/>
          <w:b w:val="0"/>
        </w:rPr>
        <w:t>Go to</w:t>
      </w:r>
      <w:r>
        <w:rPr>
          <w:rStyle w:val="Strong"/>
          <w:b w:val="0"/>
        </w:rPr>
        <w:t xml:space="preserve"> “Manage Company”-&gt;”API Applications”</w:t>
      </w:r>
    </w:p>
    <w:p w:rsidR="00164004" w:rsidRDefault="00164004" w:rsidP="00164004">
      <w:pPr>
        <w:rPr>
          <w:rStyle w:val="Strong"/>
          <w:b w:val="0"/>
        </w:rPr>
      </w:pPr>
      <w:r>
        <w:rPr>
          <w:rStyle w:val="Strong"/>
          <w:b w:val="0"/>
        </w:rPr>
        <w:t>Add New Application or use existing one.</w:t>
      </w:r>
    </w:p>
    <w:p w:rsidR="00164004" w:rsidRDefault="00164004" w:rsidP="00164004">
      <w:pPr>
        <w:rPr>
          <w:rStyle w:val="Strong"/>
          <w:b w:val="0"/>
        </w:rPr>
      </w:pPr>
      <w:r>
        <w:rPr>
          <w:rStyle w:val="Strong"/>
          <w:b w:val="0"/>
        </w:rPr>
        <w:t>“ID” and “Secret” fields could be found in API Applications list.</w:t>
      </w:r>
    </w:p>
    <w:p w:rsidR="00164004" w:rsidRDefault="00164004" w:rsidP="00164004">
      <w:pPr>
        <w:rPr>
          <w:rStyle w:val="Strong"/>
          <w:b w:val="0"/>
        </w:rPr>
      </w:pPr>
    </w:p>
    <w:p w:rsidR="000C63BA" w:rsidRDefault="00164004" w:rsidP="00164004">
      <w:pPr>
        <w:rPr>
          <w:rStyle w:val="Strong"/>
          <w:b w:val="0"/>
        </w:rPr>
      </w:pPr>
      <w:r w:rsidRPr="00065286">
        <w:rPr>
          <w:rStyle w:val="SubtitleChar"/>
        </w:rPr>
        <w:t>Q:</w:t>
      </w:r>
      <w:r>
        <w:rPr>
          <w:rStyle w:val="Strong"/>
          <w:b w:val="0"/>
        </w:rPr>
        <w:t xml:space="preserve"> How I can find template web application id? </w:t>
      </w:r>
    </w:p>
    <w:p w:rsidR="00164004" w:rsidRDefault="000C63BA" w:rsidP="00164004">
      <w:pPr>
        <w:rPr>
          <w:rStyle w:val="Strong"/>
          <w:b w:val="0"/>
        </w:rPr>
      </w:pPr>
      <w:r w:rsidRPr="00065286">
        <w:rPr>
          <w:rStyle w:val="SubtitleChar"/>
        </w:rPr>
        <w:t>A:</w:t>
      </w:r>
      <w:r>
        <w:rPr>
          <w:rStyle w:val="Strong"/>
          <w:b w:val="0"/>
        </w:rPr>
        <w:t xml:space="preserve"> </w:t>
      </w:r>
      <w:r w:rsidR="00164004">
        <w:rPr>
          <w:rStyle w:val="Strong"/>
          <w:b w:val="0"/>
        </w:rPr>
        <w:t xml:space="preserve">If you do not know template application id, just do not provide this parameter in the </w:t>
      </w:r>
      <w:proofErr w:type="spellStart"/>
      <w:r w:rsidR="00164004">
        <w:rPr>
          <w:rStyle w:val="Strong"/>
          <w:b w:val="0"/>
        </w:rPr>
        <w:t>config</w:t>
      </w:r>
      <w:proofErr w:type="spellEnd"/>
      <w:r w:rsidR="00164004">
        <w:rPr>
          <w:rStyle w:val="Strong"/>
          <w:b w:val="0"/>
        </w:rPr>
        <w:t xml:space="preserve"> file. Script asks you if you want to see list of all active web applications. If you agree, you can </w:t>
      </w:r>
      <w:r>
        <w:rPr>
          <w:rStyle w:val="Strong"/>
          <w:b w:val="0"/>
        </w:rPr>
        <w:t xml:space="preserve">easily </w:t>
      </w:r>
      <w:r w:rsidR="00164004">
        <w:rPr>
          <w:rStyle w:val="Strong"/>
          <w:b w:val="0"/>
        </w:rPr>
        <w:t>find template id in the list.</w:t>
      </w:r>
      <w:r>
        <w:rPr>
          <w:rStyle w:val="Strong"/>
          <w:b w:val="0"/>
        </w:rPr>
        <w:t xml:space="preserve"> Usually it looks same as web application name, but “.” are replaced by “-</w:t>
      </w:r>
      <w:proofErr w:type="gramStart"/>
      <w:r>
        <w:rPr>
          <w:rStyle w:val="Strong"/>
          <w:b w:val="0"/>
        </w:rPr>
        <w:t>“ symbol</w:t>
      </w:r>
      <w:proofErr w:type="gramEnd"/>
      <w:r>
        <w:rPr>
          <w:rStyle w:val="Strong"/>
          <w:b w:val="0"/>
        </w:rPr>
        <w:t xml:space="preserve">. </w:t>
      </w:r>
    </w:p>
    <w:p w:rsidR="000C63BA" w:rsidRPr="00164004" w:rsidRDefault="000C63BA" w:rsidP="00164004">
      <w:pPr>
        <w:rPr>
          <w:b/>
        </w:rPr>
      </w:pPr>
    </w:p>
    <w:sectPr w:rsidR="000C63BA" w:rsidRPr="001640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5467" w:rsidRDefault="003C5467" w:rsidP="00581106">
      <w:pPr>
        <w:spacing w:after="0" w:line="240" w:lineRule="auto"/>
      </w:pPr>
      <w:r>
        <w:separator/>
      </w:r>
    </w:p>
  </w:endnote>
  <w:endnote w:type="continuationSeparator" w:id="0">
    <w:p w:rsidR="003C5467" w:rsidRDefault="003C5467" w:rsidP="00581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106" w:rsidRDefault="0058110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106" w:rsidRDefault="0058110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106" w:rsidRDefault="005811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5467" w:rsidRDefault="003C5467" w:rsidP="00581106">
      <w:pPr>
        <w:spacing w:after="0" w:line="240" w:lineRule="auto"/>
      </w:pPr>
      <w:r>
        <w:separator/>
      </w:r>
    </w:p>
  </w:footnote>
  <w:footnote w:type="continuationSeparator" w:id="0">
    <w:p w:rsidR="003C5467" w:rsidRDefault="003C5467" w:rsidP="005811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106" w:rsidRDefault="0058110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106" w:rsidRDefault="0058110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106" w:rsidRDefault="0058110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624687"/>
    <w:multiLevelType w:val="hybridMultilevel"/>
    <w:tmpl w:val="F4EA37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582"/>
    <w:rsid w:val="00065286"/>
    <w:rsid w:val="000C63BA"/>
    <w:rsid w:val="00123550"/>
    <w:rsid w:val="00164004"/>
    <w:rsid w:val="00203FF8"/>
    <w:rsid w:val="003C5467"/>
    <w:rsid w:val="00570582"/>
    <w:rsid w:val="00581106"/>
    <w:rsid w:val="006B757F"/>
    <w:rsid w:val="00732C19"/>
    <w:rsid w:val="00CF57F1"/>
    <w:rsid w:val="00D6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35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0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05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058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570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6400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235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55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2355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2355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35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11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106"/>
  </w:style>
  <w:style w:type="paragraph" w:styleId="Footer">
    <w:name w:val="footer"/>
    <w:basedOn w:val="Normal"/>
    <w:link w:val="FooterChar"/>
    <w:uiPriority w:val="99"/>
    <w:unhideWhenUsed/>
    <w:rsid w:val="005811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1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35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0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05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058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570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6400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235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55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2355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2355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35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11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106"/>
  </w:style>
  <w:style w:type="paragraph" w:styleId="Footer">
    <w:name w:val="footer"/>
    <w:basedOn w:val="Normal"/>
    <w:link w:val="FooterChar"/>
    <w:uiPriority w:val="99"/>
    <w:unhideWhenUsed/>
    <w:rsid w:val="005811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1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5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4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0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25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559</Words>
  <Characters>3191</Characters>
  <Application>Microsoft Office Word</Application>
  <DocSecurity>0</DocSecurity>
  <Lines>26</Lines>
  <Paragraphs>7</Paragraphs>
  <ScaleCrop>false</ScaleCrop>
  <Company/>
  <LinksUpToDate>false</LinksUpToDate>
  <CharactersWithSpaces>3743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2015-06-08T16:19:00Z</dcterms:created>
  <dcterms:modified xsi:type="dcterms:W3CDTF">2015-06-08T16:20:00Z</dcterms:modified>
</cp:coreProperties>
</file>