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INDIAN INSTITUTE OF TECHNOLOGY INDORE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-12064</wp:posOffset>
            </wp:positionH>
            <wp:positionV relativeFrom="paragraph">
              <wp:posOffset>-185215</wp:posOffset>
            </wp:positionV>
            <wp:extent cx="624840" cy="668655"/>
            <wp:effectExtent b="0" l="0" r="0" t="0"/>
            <wp:wrapNone/>
            <wp:docPr descr="iiti-logo" id="6" name="image1.jpg"/>
            <a:graphic>
              <a:graphicData uri="http://schemas.openxmlformats.org/drawingml/2006/picture">
                <pic:pic>
                  <pic:nvPicPr>
                    <pic:cNvPr descr="iiti-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 - PGTS - 2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 OF PG THESIS ORAL EXAMINATION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of Student: _________________________________ Roll No.: ___________________________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Discipline: 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Date of Joining the PG Program: ________________________________________________________ 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ORAL EXAMINATION: _________________________________________________________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Thesis Title: ________________________________________________________________________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Thesis Supervisor(s):1. 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2. 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3.________________________________________________________________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 of the Board: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Necessary modifications suggested by the thesis examiners have been incorporated. 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YES/NO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Authenticate the work as the students’ own: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YES/NO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Comments (elicit the candidate’s replies to the questions raised by the thesis examiners and judge if the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presentation of the work by the student and the answers to the questions asked have been satisfactory):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(Continue on reverse, if necessary)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The candidate has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PASSED/FAILED in the PG ORAL EXAMINATION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ORAL EXAMINATION BOARD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Letter grade awarded</w:t>
      </w:r>
      <w:r w:rsidDel="00000000" w:rsidR="00000000" w:rsidRPr="00000000">
        <w:rPr>
          <w:rFonts w:ascii="Arial" w:cs="Arial" w:eastAsia="Arial" w:hAnsi="Arial"/>
          <w:rtl w:val="0"/>
        </w:rPr>
        <w:t xml:space="preserve"> in XX 800: MTech/ MSc/ MPhil Research Project (Stage-2):_____________.</w:t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48"/>
        <w:gridCol w:w="4140"/>
        <w:tblGridChange w:id="0">
          <w:tblGrid>
            <w:gridCol w:w="6048"/>
            <w:gridCol w:w="4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and Affiliation of the Examiners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Signature with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6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6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6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60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60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60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60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6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60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Signature of Chairman, PG ORAL EXAMINATION BOARD with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(Signature of Convener, DPGC with date)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 Office Use Only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Units: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CPI: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4A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The candidate has met all the requirements for the award of the PG degree and will be issued a provisional Degree after submission of hard bound copies of the Thesis and the No Dues Certificate.</w:t>
      </w:r>
    </w:p>
    <w:p w:rsidR="00000000" w:rsidDel="00000000" w:rsidP="00000000" w:rsidRDefault="00000000" w:rsidRPr="00000000" w14:paraId="0000004C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_____________________________________</w:t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 </w:t>
        <w:tab/>
        <w:tab/>
        <w:tab/>
        <w:tab/>
        <w:tab/>
        <w:tab/>
        <w:tab/>
        <w:tab/>
        <w:t xml:space="preserve">Deputy / Assistant Registrar (Academic)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709" w:left="851" w:right="70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947A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Normal"/>
    <w:next w:val="Normal"/>
    <w:uiPriority w:val="35"/>
    <w:unhideWhenUsed w:val="1"/>
    <w:qFormat w:val="1"/>
    <w:rsid w:val="00DA1D0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apple-converted-space" w:customStyle="1">
    <w:name w:val="apple-converted-space"/>
    <w:basedOn w:val="DefaultParagraphFont"/>
    <w:rsid w:val="008220DE"/>
  </w:style>
  <w:style w:type="paragraph" w:styleId="ListParagraph">
    <w:name w:val="List Paragraph"/>
    <w:basedOn w:val="Normal"/>
    <w:uiPriority w:val="34"/>
    <w:qFormat w:val="1"/>
    <w:rsid w:val="008220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220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57B6"/>
  </w:style>
  <w:style w:type="paragraph" w:styleId="Footer">
    <w:name w:val="footer"/>
    <w:basedOn w:val="Normal"/>
    <w:link w:val="FooterChar"/>
    <w:uiPriority w:val="99"/>
    <w:unhideWhenUsed w:val="1"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57B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57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57B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D248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C947A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V/FPbdHR7FTScKGWy5EZ4Wryg==">AMUW2mUNuDNUClR3YbMJXboZxZ4EWn6QHPbfmPOMMuDDlP94O9i2t7CcXR3GRxg+n7eqcskWFzijlsG6B12x70L8ed5iyFbY7CVm0GnSA/I+gGP1iWjv4C3boKIQlmbfr9KMRSreN5XU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2015-06-25T08:48:00Z</dcterms:created>
  <dc:creator>Himanshu</dc:creator>
</cp:coreProperties>
</file>