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BCA13" w14:textId="35F1BE7A" w:rsidR="009256AB" w:rsidRPr="009256AB" w:rsidRDefault="009256AB" w:rsidP="009256AB">
      <w:pPr>
        <w:rPr>
          <w:b/>
          <w:bCs/>
          <w:sz w:val="32"/>
          <w:szCs w:val="32"/>
        </w:rPr>
      </w:pPr>
      <w:r w:rsidRPr="009256AB">
        <w:rPr>
          <w:b/>
          <w:bCs/>
          <w:sz w:val="32"/>
          <w:szCs w:val="32"/>
        </w:rPr>
        <w:t>Inter</w:t>
      </w:r>
      <w:r>
        <w:rPr>
          <w:b/>
          <w:bCs/>
          <w:sz w:val="32"/>
          <w:szCs w:val="32"/>
        </w:rPr>
        <w:t xml:space="preserve"> </w:t>
      </w:r>
      <w:r w:rsidRPr="009256AB">
        <w:rPr>
          <w:b/>
          <w:bCs/>
          <w:sz w:val="32"/>
          <w:szCs w:val="32"/>
        </w:rPr>
        <w:t>Quartile Range</w:t>
      </w:r>
    </w:p>
    <w:p w14:paraId="2BB4BCB6" w14:textId="3D6DAFE5" w:rsidR="009256AB" w:rsidRDefault="009256AB" w:rsidP="009256AB">
      <w:r>
        <w:t xml:space="preserve">The IQR method of outlier detection is a method that dictates that any data point in a boxplot that’s </w:t>
      </w:r>
      <w:r w:rsidRPr="008B769A">
        <w:rPr>
          <w:b/>
          <w:bCs/>
        </w:rPr>
        <w:t>more than 1.5 IQR points below the first quartile data</w:t>
      </w:r>
      <w:r>
        <w:t xml:space="preserve"> or</w:t>
      </w:r>
      <w:r w:rsidRPr="008B769A">
        <w:rPr>
          <w:b/>
          <w:bCs/>
        </w:rPr>
        <w:t xml:space="preserve"> more than 1.5 IQR points above the third quartile data is considered an outlier.</w:t>
      </w:r>
      <w:r>
        <w:t xml:space="preserve"> </w:t>
      </w:r>
    </w:p>
    <w:p w14:paraId="4FB85F71" w14:textId="43FFF94C" w:rsidR="009256AB" w:rsidRPr="009256AB" w:rsidRDefault="009256AB" w:rsidP="009256AB">
      <w:pPr>
        <w:rPr>
          <w:b/>
          <w:bCs/>
        </w:rPr>
      </w:pPr>
      <w:r w:rsidRPr="009256AB">
        <w:rPr>
          <w:b/>
          <w:bCs/>
        </w:rPr>
        <w:t>Why Do You Multiply 1.5 in IQR Outlier Detection?</w:t>
      </w:r>
    </w:p>
    <w:p w14:paraId="49A5D984" w14:textId="6F325D45" w:rsidR="00B36DE9" w:rsidRDefault="009256AB" w:rsidP="009256AB">
      <w:r>
        <w:t>The interquartile (IQR) method of</w:t>
      </w:r>
      <w:r w:rsidRPr="00063212">
        <w:rPr>
          <w:b/>
          <w:bCs/>
        </w:rPr>
        <w:t xml:space="preserve"> outlier detection uses 1.5 as its scale to detect outliers because it most closely follows Gaussian distribution.</w:t>
      </w:r>
      <w:r>
        <w:t xml:space="preserve"> As a result, the method dictates that any data point that’s 1.5 points below the lower bound quartile or above the upper bound quartile is an outlier.</w:t>
      </w:r>
    </w:p>
    <w:sectPr w:rsidR="00B36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B"/>
    <w:rsid w:val="00063212"/>
    <w:rsid w:val="000F1ECD"/>
    <w:rsid w:val="004F53C8"/>
    <w:rsid w:val="00784DD5"/>
    <w:rsid w:val="008B769A"/>
    <w:rsid w:val="009256AB"/>
    <w:rsid w:val="00B36DE9"/>
    <w:rsid w:val="00BE6CA7"/>
    <w:rsid w:val="00ED5631"/>
    <w:rsid w:val="00F8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D69A"/>
  <w15:chartTrackingRefBased/>
  <w15:docId w15:val="{7CAF34BC-BB74-4F68-B389-34814EBE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4</cp:revision>
  <dcterms:created xsi:type="dcterms:W3CDTF">2025-03-27T15:53:00Z</dcterms:created>
  <dcterms:modified xsi:type="dcterms:W3CDTF">2025-03-29T08:14:00Z</dcterms:modified>
</cp:coreProperties>
</file>