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75E9" w:rsidRDefault="00395EC0" w:rsidP="00395EC0">
      <w:pPr>
        <w:pStyle w:val="Title"/>
        <w:pBdr>
          <w:bottom w:val="single" w:sz="6" w:space="1" w:color="auto"/>
        </w:pBdr>
      </w:pPr>
      <w:r>
        <w:t>Alat Musik Tradisional Lampung</w:t>
      </w:r>
    </w:p>
    <w:p w:rsidR="00A71E08" w:rsidRDefault="00A71E08" w:rsidP="00395EC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noProof/>
          <w:sz w:val="28"/>
          <w:szCs w:val="28"/>
        </w:rPr>
        <w:drawing>
          <wp:inline distT="0" distB="0" distL="0" distR="0">
            <wp:extent cx="2971800" cy="1546860"/>
            <wp:effectExtent l="0" t="0" r="0" b="0"/>
            <wp:docPr id="1" name="Picture 1" descr="C:\Users\USER\AppData\Local\Microsoft\Windows\INetCache\Content.MSO\2060D9D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2060D9DD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95EC0" w:rsidRPr="00395EC0" w:rsidRDefault="00395EC0" w:rsidP="00395EC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95EC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Alat musik tradisional Lampung sangat beragam dan didominasi oleh instrumen pukul (perkusi), petik, dan tiup. Instrumen ikonik seperti </w:t>
      </w:r>
      <w:r w:rsidRPr="00395EC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Gamolan</w:t>
      </w:r>
      <w:r w:rsidRPr="00395EC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dan </w:t>
      </w:r>
      <w:r w:rsidRPr="00395EC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Gambus Lunik</w:t>
      </w:r>
      <w:r w:rsidRPr="00395EC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berfungsi sebagai pengiring upacara adat, tari, hingga media hiburan rakyat.</w:t>
      </w:r>
    </w:p>
    <w:p w:rsidR="00395EC0" w:rsidRPr="00395EC0" w:rsidRDefault="00395EC0" w:rsidP="00395EC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395EC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Jenis-Jenis Alat Musik Tradisional Lampung</w:t>
      </w:r>
    </w:p>
    <w:p w:rsidR="00395EC0" w:rsidRPr="00395EC0" w:rsidRDefault="00395EC0" w:rsidP="00395EC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95EC0">
        <w:rPr>
          <w:rFonts w:ascii="Times New Roman" w:eastAsia="Times New Roman" w:hAnsi="Times New Roman" w:cs="Times New Roman"/>
          <w:sz w:val="28"/>
          <w:szCs w:val="28"/>
          <w:lang w:eastAsia="en-ID"/>
        </w:rPr>
        <w:t>Berikut adalah daftar alat musik khas Lampung yang paling populer:</w:t>
      </w:r>
    </w:p>
    <w:p w:rsidR="00395EC0" w:rsidRPr="00395EC0" w:rsidRDefault="00395EC0" w:rsidP="00395EC0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95EC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Gamolan (Cetik):</w:t>
      </w:r>
      <w:r w:rsidRPr="00395EC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Alat musik pukul dari bilah-bilah bambu yang disusun berjajar. Instrumen ini sangat bersejarah dan diyakini sudah ada sejak zaman Hindu atau era Sriwijaya.</w:t>
      </w:r>
    </w:p>
    <w:p w:rsidR="00395EC0" w:rsidRPr="00395EC0" w:rsidRDefault="00395EC0" w:rsidP="00395EC0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95EC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Gambus Lunik:</w:t>
      </w:r>
      <w:r w:rsidRPr="00395EC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Alat musik petik berdawai (senar) yang berbentuk menyerupai buah pir. Umumnya digunakan untuk mengiringi nyanyian tradisional saat acara pernikahan maupun media dakwah.</w:t>
      </w:r>
    </w:p>
    <w:p w:rsidR="00395EC0" w:rsidRPr="00395EC0" w:rsidRDefault="00395EC0" w:rsidP="00395EC0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95EC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Gindang (Gendang):</w:t>
      </w:r>
      <w:r w:rsidRPr="00395EC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Alat musik tabuh berbahan kayu dan kulit hewan yang berfungsi sebagai pengatur ritme atau tempo dalam ansambel musik.</w:t>
      </w:r>
    </w:p>
    <w:p w:rsidR="00395EC0" w:rsidRPr="00395EC0" w:rsidRDefault="00395EC0" w:rsidP="00395EC0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95EC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Bende:</w:t>
      </w:r>
      <w:r w:rsidRPr="00395EC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Gong kecil yang biasanya digunakan sebagai alat komunikasi atau penanda pengumuman penting oleh ketua adat kepada warga.</w:t>
      </w:r>
    </w:p>
    <w:p w:rsidR="00395EC0" w:rsidRPr="00395EC0" w:rsidRDefault="00395EC0" w:rsidP="00395EC0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95EC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Serdam:</w:t>
      </w:r>
      <w:r w:rsidRPr="00395EC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Alat musik tiup tradisional yang terbuat dari bambu kecil. Biasanya menghasilkan nada tinggi yang khas dan dimainkan sebagai sarana hiburan pribadi.</w:t>
      </w:r>
    </w:p>
    <w:p w:rsidR="00395EC0" w:rsidRPr="00395EC0" w:rsidRDefault="00395EC0" w:rsidP="00395EC0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395EC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Kerenceng:</w:t>
      </w:r>
      <w:r w:rsidRPr="00395EC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Sejenis rebana yang dilengkapi dengan kepingan logam di sekelilingnya sehingga menghasilkan bunyi gemerincing saat dipukul. Populer untuk mengiringi kesenian bernuansa islami.</w:t>
      </w:r>
    </w:p>
    <w:p w:rsidR="00395EC0" w:rsidRPr="00395EC0" w:rsidRDefault="00395EC0" w:rsidP="00395EC0"/>
    <w:sectPr w:rsidR="00395EC0" w:rsidRPr="00395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7F4F14"/>
    <w:multiLevelType w:val="multilevel"/>
    <w:tmpl w:val="0E52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C0"/>
    <w:rsid w:val="00395EC0"/>
    <w:rsid w:val="004D75E9"/>
    <w:rsid w:val="00A7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463A8"/>
  <w15:chartTrackingRefBased/>
  <w15:docId w15:val="{6D5F2B04-84DD-4260-B8CA-A41A4198B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95E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395EC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95EC0"/>
    <w:rPr>
      <w:color w:val="0000FF"/>
      <w:u w:val="single"/>
    </w:rPr>
  </w:style>
  <w:style w:type="paragraph" w:customStyle="1" w:styleId="z1qcye">
    <w:name w:val="z1qcye"/>
    <w:basedOn w:val="Normal"/>
    <w:rsid w:val="00395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t286pc">
    <w:name w:val="t286pc"/>
    <w:basedOn w:val="DefaultParagraphFont"/>
    <w:rsid w:val="00395EC0"/>
  </w:style>
  <w:style w:type="character" w:customStyle="1" w:styleId="yadgie">
    <w:name w:val="yadgie"/>
    <w:basedOn w:val="DefaultParagraphFont"/>
    <w:rsid w:val="00395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81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5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8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503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1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2026-06-11T05:52:00Z</dcterms:created>
  <dcterms:modified xsi:type="dcterms:W3CDTF">2026-06-11T05:53:00Z</dcterms:modified>
</cp:coreProperties>
</file>