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821" w:rsidRDefault="00BE4321" w:rsidP="00BE4321">
      <w:pPr>
        <w:pStyle w:val="Title"/>
        <w:pBdr>
          <w:bottom w:val="single" w:sz="6" w:space="1" w:color="auto"/>
        </w:pBdr>
      </w:pPr>
      <w:r>
        <w:t>Gambus Lunik</w:t>
      </w:r>
    </w:p>
    <w:p w:rsidR="00BE4321" w:rsidRDefault="00BE4321" w:rsidP="00BE4321">
      <w:r>
        <w:rPr>
          <w:noProof/>
        </w:rPr>
        <w:drawing>
          <wp:inline distT="0" distB="0" distL="0" distR="0">
            <wp:extent cx="2857500" cy="1600200"/>
            <wp:effectExtent l="0" t="0" r="0" b="0"/>
            <wp:docPr id="1" name="Picture 1" descr="C:\Users\USER\AppData\Local\Microsoft\Windows\INetCache\Content.MSO\2FD314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2FD3142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321" w:rsidRDefault="00BE4321" w:rsidP="00BE4321">
      <w:r>
        <w:rPr>
          <w:noProof/>
        </w:rPr>
        <w:drawing>
          <wp:inline distT="0" distB="0" distL="0" distR="0">
            <wp:extent cx="1554480" cy="2430780"/>
            <wp:effectExtent l="0" t="0" r="7620" b="7620"/>
            <wp:docPr id="2" name="Picture 2" descr="C:\Users\USER\AppData\Local\Microsoft\Windows\INetCache\Content.MSO\FA5645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FA56452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321" w:rsidRDefault="00BE4321" w:rsidP="00BE4321">
      <w:bookmarkStart w:id="0" w:name="_GoBack"/>
      <w:bookmarkEnd w:id="0"/>
    </w:p>
    <w:p w:rsidR="00BE4321" w:rsidRPr="00BE4321" w:rsidRDefault="00BE4321" w:rsidP="00BE4321">
      <w:pPr>
        <w:rPr>
          <w:rFonts w:ascii="Times New Roman" w:hAnsi="Times New Roman" w:cs="Times New Roman"/>
          <w:sz w:val="28"/>
        </w:rPr>
      </w:pPr>
      <w:r w:rsidRPr="00BE4321">
        <w:rPr>
          <w:rStyle w:val="yadgie"/>
          <w:rFonts w:ascii="Times New Roman" w:hAnsi="Times New Roman" w:cs="Times New Roman"/>
          <w:b/>
          <w:bCs/>
          <w:sz w:val="28"/>
        </w:rPr>
        <w:t>Gambus lunik</w:t>
      </w:r>
      <w:r w:rsidRPr="00BE4321">
        <w:rPr>
          <w:rStyle w:val="yadgie"/>
          <w:rFonts w:ascii="Times New Roman" w:hAnsi="Times New Roman" w:cs="Times New Roman"/>
          <w:sz w:val="28"/>
        </w:rPr>
        <w:t xml:space="preserve"> adalah alat musik petik tradisional khas Lampung yang memiliki 7 dawai (senar). Terbuat dari kayu nangka dan kulit binatang, instrumen ini menjadi media ekspresi budaya masyarakat, pengiring tarian, dan sarana hiburan yang dibawa oleh pedagang Timur Tengah ke Nusantara.</w:t>
      </w:r>
    </w:p>
    <w:sectPr w:rsidR="00BE4321" w:rsidRPr="00BE4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21"/>
    <w:rsid w:val="00BE4321"/>
    <w:rsid w:val="00FA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A615F"/>
  <w15:chartTrackingRefBased/>
  <w15:docId w15:val="{642DF6CF-77E5-4602-AC6A-99172138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43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yadgie">
    <w:name w:val="yadgie"/>
    <w:basedOn w:val="DefaultParagraphFont"/>
    <w:rsid w:val="00BE4321"/>
  </w:style>
  <w:style w:type="character" w:styleId="Hyperlink">
    <w:name w:val="Hyperlink"/>
    <w:basedOn w:val="DefaultParagraphFont"/>
    <w:uiPriority w:val="99"/>
    <w:semiHidden/>
    <w:unhideWhenUsed/>
    <w:rsid w:val="00BE43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2026-06-11T05:57:00Z</dcterms:created>
  <dcterms:modified xsi:type="dcterms:W3CDTF">2026-06-11T05:58:00Z</dcterms:modified>
</cp:coreProperties>
</file>