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D54E84" w:rsidRDefault="00D54E84" w:rsidP="007D118F">
      <w:pPr>
        <w:spacing w:before="60"/>
        <w:jc w:val="center"/>
        <w:rPr>
          <w:rFonts w:ascii="Arial" w:hAnsi="Arial"/>
          <w:b/>
          <w:sz w:val="40"/>
          <w:szCs w:val="40"/>
        </w:rPr>
      </w:pPr>
      <w:r>
        <w:rPr>
          <w:rFonts w:ascii="Arial" w:hAnsi="Arial"/>
          <w:b/>
          <w:sz w:val="50"/>
          <w:szCs w:val="40"/>
        </w:rPr>
        <w:t>Upotrebljivost alata za izradu internet prodavnice</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 xml:space="preserve">-master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r>
        <w:rPr>
          <w:rStyle w:val="Emphasis"/>
          <w:i w:val="0"/>
        </w:rPr>
        <w:t>Content Management System</w:t>
      </w:r>
    </w:p>
    <w:p w:rsidR="001D139C" w:rsidRDefault="00715C09" w:rsidP="00F227A7">
      <w:pPr>
        <w:rPr>
          <w:rStyle w:val="Emphasis"/>
          <w:i w:val="0"/>
        </w:rPr>
      </w:pPr>
      <w:r>
        <w:rPr>
          <w:rStyle w:val="Emphasis"/>
          <w:i w:val="0"/>
        </w:rPr>
        <w:t>DXP</w:t>
      </w:r>
      <w:r>
        <w:rPr>
          <w:rStyle w:val="Emphasis"/>
          <w:i w:val="0"/>
        </w:rPr>
        <w:tab/>
      </w:r>
      <w:r>
        <w:rPr>
          <w:rStyle w:val="Emphasis"/>
          <w:i w:val="0"/>
        </w:rPr>
        <w:tab/>
        <w:t>Design Experience Platform</w:t>
      </w:r>
      <w:r w:rsidR="00DA7975">
        <w:rPr>
          <w:rStyle w:val="Emphasis"/>
          <w:i w:val="0"/>
        </w:rPr>
        <w:br/>
      </w:r>
      <w:r w:rsidR="00C9511A">
        <w:rPr>
          <w:rStyle w:val="Emphasis"/>
          <w:i w:val="0"/>
        </w:rPr>
        <w:t>ECommerce</w:t>
      </w:r>
      <w:r w:rsidR="00C9511A">
        <w:rPr>
          <w:rStyle w:val="Emphasis"/>
          <w:i w:val="0"/>
        </w:rPr>
        <w:tab/>
      </w:r>
      <w:r w:rsidR="007E4CD2">
        <w:rPr>
          <w:rStyle w:val="Emphasis"/>
          <w:i w:val="0"/>
        </w:rPr>
        <w:t>Electronic Commerce</w:t>
      </w:r>
    </w:p>
    <w:p w:rsidR="00EA3533" w:rsidRDefault="00EA3533" w:rsidP="00F227A7">
      <w:pPr>
        <w:rPr>
          <w:rStyle w:val="Emphasis"/>
          <w:i w:val="0"/>
        </w:rPr>
      </w:pPr>
      <w:r>
        <w:rPr>
          <w:rStyle w:val="Emphasis"/>
          <w:i w:val="0"/>
        </w:rPr>
        <w:t>SEO</w:t>
      </w:r>
      <w:r>
        <w:rPr>
          <w:rStyle w:val="Emphasis"/>
          <w:i w:val="0"/>
        </w:rPr>
        <w:tab/>
      </w:r>
      <w:r>
        <w:rPr>
          <w:rStyle w:val="Emphasis"/>
          <w:i w:val="0"/>
        </w:rPr>
        <w:tab/>
        <w:t>Searh Engine Optimisation</w:t>
      </w:r>
    </w:p>
    <w:p w:rsidR="0083324E" w:rsidRDefault="005C7A9E" w:rsidP="00F227A7">
      <w:pPr>
        <w:rPr>
          <w:rStyle w:val="Emphasis"/>
          <w:i w:val="0"/>
        </w:rPr>
      </w:pPr>
      <w:r>
        <w:rPr>
          <w:rStyle w:val="Emphasis"/>
          <w:i w:val="0"/>
        </w:rPr>
        <w:t>URL</w:t>
      </w:r>
      <w:r>
        <w:rPr>
          <w:rStyle w:val="Emphasis"/>
          <w:i w:val="0"/>
        </w:rPr>
        <w:tab/>
      </w:r>
      <w:r>
        <w:rPr>
          <w:rStyle w:val="Emphasis"/>
          <w:i w:val="0"/>
        </w:rPr>
        <w:tab/>
        <w:t>Uniform Resource L</w:t>
      </w:r>
      <w:r w:rsidR="0083324E">
        <w:rPr>
          <w:rStyle w:val="Emphasis"/>
          <w:i w:val="0"/>
        </w:rPr>
        <w:t>ocator</w:t>
      </w:r>
    </w:p>
    <w:p w:rsidR="001D139C" w:rsidRDefault="001D139C" w:rsidP="00F227A7">
      <w:pPr>
        <w:rPr>
          <w:rStyle w:val="Emphasis"/>
          <w:i w:val="0"/>
        </w:rPr>
      </w:pPr>
      <w:r>
        <w:rPr>
          <w:rStyle w:val="Emphasis"/>
          <w:i w:val="0"/>
        </w:rPr>
        <w:t>VPS</w:t>
      </w:r>
      <w:r>
        <w:rPr>
          <w:rStyle w:val="Emphasis"/>
          <w:i w:val="0"/>
        </w:rPr>
        <w:tab/>
      </w:r>
      <w:r>
        <w:rPr>
          <w:rStyle w:val="Emphasis"/>
          <w:i w:val="0"/>
        </w:rPr>
        <w:tab/>
        <w:t>Virtual private servers</w:t>
      </w:r>
    </w:p>
    <w:p w:rsidR="008D3A34" w:rsidRDefault="001D139C" w:rsidP="00F227A7">
      <w:pPr>
        <w:rPr>
          <w:rStyle w:val="Emphasis"/>
          <w:i w:val="0"/>
        </w:rPr>
      </w:pPr>
      <w:r>
        <w:rPr>
          <w:rStyle w:val="Emphasis"/>
          <w:i w:val="0"/>
        </w:rPr>
        <w:t>VDS</w:t>
      </w:r>
      <w:r>
        <w:rPr>
          <w:rStyle w:val="Emphasis"/>
          <w:i w:val="0"/>
        </w:rPr>
        <w:tab/>
      </w:r>
      <w:r>
        <w:rPr>
          <w:rStyle w:val="Emphasis"/>
          <w:i w:val="0"/>
        </w:rPr>
        <w:tab/>
        <w:t>Virtual dedicated servers</w:t>
      </w:r>
      <w:r w:rsidR="00DA7975">
        <w:rPr>
          <w:rStyle w:val="Emphasis"/>
          <w:i w:val="0"/>
        </w:rPr>
        <w:br/>
        <w:t>DVD</w:t>
      </w:r>
      <w:r w:rsidR="00DA7975">
        <w:rPr>
          <w:rStyle w:val="Emphasis"/>
          <w:i w:val="0"/>
        </w:rPr>
        <w:tab/>
      </w:r>
      <w:r w:rsidR="00DA7975">
        <w:rPr>
          <w:rStyle w:val="Emphasis"/>
          <w:i w:val="0"/>
        </w:rPr>
        <w:tab/>
        <w:t>Digital Versatile Disc</w:t>
      </w:r>
    </w:p>
    <w:p w:rsidR="00715C09" w:rsidRDefault="008D3A34" w:rsidP="00F227A7">
      <w:pPr>
        <w:rPr>
          <w:rStyle w:val="Emphasis"/>
          <w:i w:val="0"/>
        </w:rPr>
      </w:pPr>
      <w:r>
        <w:rPr>
          <w:rStyle w:val="Emphasis"/>
          <w:i w:val="0"/>
        </w:rPr>
        <w:t>PCI DSS</w:t>
      </w:r>
      <w:r>
        <w:rPr>
          <w:rStyle w:val="Emphasis"/>
          <w:i w:val="0"/>
        </w:rPr>
        <w:tab/>
      </w:r>
      <w:r>
        <w:rPr>
          <w:rStyle w:val="Emphasis"/>
          <w:i w:val="0"/>
        </w:rPr>
        <w:tab/>
        <w:t>Payment Card Industry Data Security Standard</w:t>
      </w:r>
    </w:p>
    <w:p w:rsidR="0088240F" w:rsidRPr="00F227A7" w:rsidRDefault="00DA7975" w:rsidP="00F227A7">
      <w:pPr>
        <w:rPr>
          <w:rStyle w:val="Emphasis"/>
          <w:i w:val="0"/>
        </w:rPr>
      </w:pPr>
      <w:r>
        <w:rPr>
          <w:rStyle w:val="Emphasis"/>
          <w:i w:val="0"/>
        </w:rPr>
        <w:br/>
        <w:t>PDF</w:t>
      </w:r>
      <w:r>
        <w:rPr>
          <w:rStyle w:val="Emphasis"/>
          <w:i w:val="0"/>
        </w:rPr>
        <w:tab/>
      </w:r>
      <w:r>
        <w:rPr>
          <w:rStyle w:val="Emphasis"/>
          <w:i w:val="0"/>
        </w:rPr>
        <w:tab/>
        <w:t>Portable Document Forma</w:t>
      </w:r>
      <w:r w:rsidR="00E24167">
        <w:rPr>
          <w:rStyle w:val="Emphasis"/>
          <w:i w:val="0"/>
        </w:rPr>
        <w:t>t</w:t>
      </w:r>
      <w:r w:rsidR="00E24167">
        <w:rPr>
          <w:rStyle w:val="Emphasis"/>
          <w:i w:val="0"/>
        </w:rPr>
        <w:br/>
        <w:t>DPI</w:t>
      </w:r>
      <w:r w:rsidR="00E24167">
        <w:rPr>
          <w:rStyle w:val="Emphasis"/>
          <w:i w:val="0"/>
        </w:rPr>
        <w:tab/>
      </w:r>
      <w:r w:rsidR="00E24167">
        <w:rPr>
          <w:rStyle w:val="Emphasis"/>
          <w:i w:val="0"/>
        </w:rPr>
        <w:tab/>
        <w:t>Dots Per Inch</w:t>
      </w:r>
      <w:r w:rsidR="0036273F">
        <w:rPr>
          <w:rStyle w:val="Emphasis"/>
          <w:i w:val="0"/>
        </w:rPr>
        <w:br/>
        <w:t>PPI</w:t>
      </w:r>
      <w:r w:rsidR="0036273F">
        <w:rPr>
          <w:rStyle w:val="Emphasis"/>
          <w:i w:val="0"/>
        </w:rPr>
        <w:tab/>
      </w:r>
      <w:r w:rsidR="0036273F">
        <w:rPr>
          <w:rStyle w:val="Emphasis"/>
          <w:i w:val="0"/>
        </w:rPr>
        <w:tab/>
        <w:t>Points Per Inch</w:t>
      </w:r>
      <w:r w:rsidR="007B48E9">
        <w:rPr>
          <w:rStyle w:val="Emphasis"/>
          <w:i w:val="0"/>
        </w:rPr>
        <w:br/>
        <w:t>Mz</w:t>
      </w:r>
      <w:r w:rsidR="007B48E9">
        <w:rPr>
          <w:rStyle w:val="Emphasis"/>
          <w:i w:val="0"/>
        </w:rPr>
        <w:tab/>
      </w:r>
      <w:r w:rsidR="007B48E9">
        <w:rPr>
          <w:rStyle w:val="Emphasis"/>
          <w:i w:val="0"/>
        </w:rPr>
        <w:tab/>
        <w:t>Masa planete Zemlje</w:t>
      </w:r>
      <w:r w:rsidR="0088240F">
        <w:rPr>
          <w:rStyle w:val="Emphasis"/>
          <w:i w:val="0"/>
        </w:rPr>
        <w:br/>
        <w:t>URL</w:t>
      </w:r>
      <w:r w:rsidR="0088240F">
        <w:rPr>
          <w:rStyle w:val="Emphasis"/>
          <w:i w:val="0"/>
        </w:rPr>
        <w:tab/>
      </w:r>
      <w:r w:rsidR="0088240F">
        <w:rPr>
          <w:rStyle w:val="Emphasis"/>
          <w:i w:val="0"/>
        </w:rPr>
        <w:tab/>
        <w:t>Uniform Resource Locator</w:t>
      </w:r>
    </w:p>
    <w:p w:rsidR="00CC3380" w:rsidRDefault="001F57AB" w:rsidP="00CC3380">
      <w:pPr>
        <w:pStyle w:val="NaslovSekcije"/>
      </w:pPr>
      <w:r>
        <w:br w:type="page"/>
      </w:r>
      <w:bookmarkStart w:id="2" w:name="_Toc27954516"/>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553F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27954516" w:history="1">
        <w:r w:rsidR="00553FA4" w:rsidRPr="00147712">
          <w:rPr>
            <w:rStyle w:val="Hyperlink"/>
            <w:noProof/>
          </w:rPr>
          <w:t>Sadržaj</w:t>
        </w:r>
        <w:r w:rsidR="00553FA4">
          <w:rPr>
            <w:noProof/>
            <w:webHidden/>
          </w:rPr>
          <w:tab/>
        </w:r>
        <w:r w:rsidR="00553FA4">
          <w:rPr>
            <w:noProof/>
            <w:webHidden/>
          </w:rPr>
          <w:fldChar w:fldCharType="begin"/>
        </w:r>
        <w:r w:rsidR="00553FA4">
          <w:rPr>
            <w:noProof/>
            <w:webHidden/>
          </w:rPr>
          <w:instrText xml:space="preserve"> PAGEREF _Toc27954516 \h </w:instrText>
        </w:r>
        <w:r w:rsidR="00553FA4">
          <w:rPr>
            <w:noProof/>
            <w:webHidden/>
          </w:rPr>
        </w:r>
        <w:r w:rsidR="00553FA4">
          <w:rPr>
            <w:noProof/>
            <w:webHidden/>
          </w:rPr>
          <w:fldChar w:fldCharType="separate"/>
        </w:r>
        <w:r w:rsidR="004469A1">
          <w:rPr>
            <w:noProof/>
            <w:webHidden/>
          </w:rPr>
          <w:t>5</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17" w:history="1">
        <w:r w:rsidR="00553FA4" w:rsidRPr="00147712">
          <w:rPr>
            <w:rStyle w:val="Hyperlink"/>
            <w:noProof/>
          </w:rPr>
          <w:t>Uvod</w:t>
        </w:r>
        <w:r w:rsidR="00553FA4">
          <w:rPr>
            <w:noProof/>
            <w:webHidden/>
          </w:rPr>
          <w:tab/>
        </w:r>
        <w:r w:rsidR="00553FA4">
          <w:rPr>
            <w:noProof/>
            <w:webHidden/>
          </w:rPr>
          <w:fldChar w:fldCharType="begin"/>
        </w:r>
        <w:r w:rsidR="00553FA4">
          <w:rPr>
            <w:noProof/>
            <w:webHidden/>
          </w:rPr>
          <w:instrText xml:space="preserve"> PAGEREF _Toc27954517 \h </w:instrText>
        </w:r>
        <w:r w:rsidR="00553FA4">
          <w:rPr>
            <w:noProof/>
            <w:webHidden/>
          </w:rPr>
        </w:r>
        <w:r w:rsidR="00553FA4">
          <w:rPr>
            <w:noProof/>
            <w:webHidden/>
          </w:rPr>
          <w:fldChar w:fldCharType="separate"/>
        </w:r>
        <w:r w:rsidR="004469A1">
          <w:rPr>
            <w:noProof/>
            <w:webHidden/>
          </w:rPr>
          <w:t>1</w:t>
        </w:r>
        <w:r w:rsidR="00553FA4">
          <w:rPr>
            <w:noProof/>
            <w:webHidden/>
          </w:rPr>
          <w:fldChar w:fldCharType="end"/>
        </w:r>
      </w:hyperlink>
    </w:p>
    <w:p w:rsidR="00553FA4" w:rsidRDefault="00DE15EB">
      <w:pPr>
        <w:pStyle w:val="TOC2"/>
        <w:tabs>
          <w:tab w:val="right" w:leader="dot" w:pos="9629"/>
        </w:tabs>
        <w:rPr>
          <w:rFonts w:asciiTheme="minorHAnsi" w:eastAsiaTheme="minorEastAsia" w:hAnsiTheme="minorHAnsi" w:cstheme="minorBidi"/>
          <w:noProof/>
          <w:lang w:val="sr-Latn-CS" w:eastAsia="sr-Latn-CS"/>
        </w:rPr>
      </w:pPr>
      <w:hyperlink w:anchor="_Toc27954518" w:history="1">
        <w:r w:rsidR="00553FA4" w:rsidRPr="00147712">
          <w:rPr>
            <w:rStyle w:val="Hyperlink"/>
            <w:noProof/>
          </w:rPr>
          <w:t>Internet poslovanje – Ebusiness</w:t>
        </w:r>
        <w:r w:rsidR="00553FA4">
          <w:rPr>
            <w:noProof/>
            <w:webHidden/>
          </w:rPr>
          <w:tab/>
        </w:r>
        <w:r w:rsidR="00553FA4">
          <w:rPr>
            <w:noProof/>
            <w:webHidden/>
          </w:rPr>
          <w:fldChar w:fldCharType="begin"/>
        </w:r>
        <w:r w:rsidR="00553FA4">
          <w:rPr>
            <w:noProof/>
            <w:webHidden/>
          </w:rPr>
          <w:instrText xml:space="preserve"> PAGEREF _Toc27954518 \h </w:instrText>
        </w:r>
        <w:r w:rsidR="00553FA4">
          <w:rPr>
            <w:noProof/>
            <w:webHidden/>
          </w:rPr>
        </w:r>
        <w:r w:rsidR="00553FA4">
          <w:rPr>
            <w:noProof/>
            <w:webHidden/>
          </w:rPr>
          <w:fldChar w:fldCharType="separate"/>
        </w:r>
        <w:r w:rsidR="004469A1">
          <w:rPr>
            <w:noProof/>
            <w:webHidden/>
          </w:rPr>
          <w:t>1</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19" w:history="1">
        <w:r w:rsidR="00553FA4" w:rsidRPr="00147712">
          <w:rPr>
            <w:rStyle w:val="Hyperlink"/>
            <w:noProof/>
          </w:rPr>
          <w:t>Internet trgovina- Ecommerce</w:t>
        </w:r>
        <w:r w:rsidR="00553FA4">
          <w:rPr>
            <w:noProof/>
            <w:webHidden/>
          </w:rPr>
          <w:tab/>
        </w:r>
        <w:r w:rsidR="00553FA4">
          <w:rPr>
            <w:noProof/>
            <w:webHidden/>
          </w:rPr>
          <w:fldChar w:fldCharType="begin"/>
        </w:r>
        <w:r w:rsidR="00553FA4">
          <w:rPr>
            <w:noProof/>
            <w:webHidden/>
          </w:rPr>
          <w:instrText xml:space="preserve"> PAGEREF _Toc27954519 \h </w:instrText>
        </w:r>
        <w:r w:rsidR="00553FA4">
          <w:rPr>
            <w:noProof/>
            <w:webHidden/>
          </w:rPr>
        </w:r>
        <w:r w:rsidR="00553FA4">
          <w:rPr>
            <w:noProof/>
            <w:webHidden/>
          </w:rPr>
          <w:fldChar w:fldCharType="separate"/>
        </w:r>
        <w:r w:rsidR="004469A1">
          <w:rPr>
            <w:noProof/>
            <w:webHidden/>
          </w:rPr>
          <w:t>1</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0" w:history="1">
        <w:r w:rsidR="00553FA4" w:rsidRPr="00147712">
          <w:rPr>
            <w:rStyle w:val="Hyperlink"/>
            <w:noProof/>
          </w:rPr>
          <w:t>Internet prodavnica- Eshop</w:t>
        </w:r>
        <w:r w:rsidR="00553FA4">
          <w:rPr>
            <w:noProof/>
            <w:webHidden/>
          </w:rPr>
          <w:tab/>
        </w:r>
        <w:r w:rsidR="00553FA4">
          <w:rPr>
            <w:noProof/>
            <w:webHidden/>
          </w:rPr>
          <w:fldChar w:fldCharType="begin"/>
        </w:r>
        <w:r w:rsidR="00553FA4">
          <w:rPr>
            <w:noProof/>
            <w:webHidden/>
          </w:rPr>
          <w:instrText xml:space="preserve"> PAGEREF _Toc27954520 \h </w:instrText>
        </w:r>
        <w:r w:rsidR="00553FA4">
          <w:rPr>
            <w:noProof/>
            <w:webHidden/>
          </w:rPr>
        </w:r>
        <w:r w:rsidR="00553FA4">
          <w:rPr>
            <w:noProof/>
            <w:webHidden/>
          </w:rPr>
          <w:fldChar w:fldCharType="separate"/>
        </w:r>
        <w:r w:rsidR="004469A1">
          <w:rPr>
            <w:noProof/>
            <w:webHidden/>
          </w:rPr>
          <w:t>2</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1" w:history="1">
        <w:r w:rsidR="00553FA4" w:rsidRPr="00147712">
          <w:rPr>
            <w:rStyle w:val="Hyperlink"/>
            <w:noProof/>
          </w:rPr>
          <w:t>Prednosti  i nedostaci kupovine putem interneta</w:t>
        </w:r>
        <w:r w:rsidR="00553FA4">
          <w:rPr>
            <w:noProof/>
            <w:webHidden/>
          </w:rPr>
          <w:tab/>
        </w:r>
        <w:r w:rsidR="00553FA4">
          <w:rPr>
            <w:noProof/>
            <w:webHidden/>
          </w:rPr>
          <w:fldChar w:fldCharType="begin"/>
        </w:r>
        <w:r w:rsidR="00553FA4">
          <w:rPr>
            <w:noProof/>
            <w:webHidden/>
          </w:rPr>
          <w:instrText xml:space="preserve"> PAGEREF _Toc27954521 \h </w:instrText>
        </w:r>
        <w:r w:rsidR="00553FA4">
          <w:rPr>
            <w:noProof/>
            <w:webHidden/>
          </w:rPr>
        </w:r>
        <w:r w:rsidR="00553FA4">
          <w:rPr>
            <w:noProof/>
            <w:webHidden/>
          </w:rPr>
          <w:fldChar w:fldCharType="separate"/>
        </w:r>
        <w:r w:rsidR="004469A1">
          <w:rPr>
            <w:noProof/>
            <w:webHidden/>
          </w:rPr>
          <w:t>2</w:t>
        </w:r>
        <w:r w:rsidR="00553FA4">
          <w:rPr>
            <w:noProof/>
            <w:webHidden/>
          </w:rPr>
          <w:fldChar w:fldCharType="end"/>
        </w:r>
      </w:hyperlink>
    </w:p>
    <w:p w:rsidR="00553FA4" w:rsidRDefault="00DE15EB">
      <w:pPr>
        <w:pStyle w:val="TOC2"/>
        <w:tabs>
          <w:tab w:val="right" w:leader="dot" w:pos="9629"/>
        </w:tabs>
        <w:rPr>
          <w:rFonts w:asciiTheme="minorHAnsi" w:eastAsiaTheme="minorEastAsia" w:hAnsiTheme="minorHAnsi" w:cstheme="minorBidi"/>
          <w:noProof/>
          <w:lang w:val="sr-Latn-CS" w:eastAsia="sr-Latn-CS"/>
        </w:rPr>
      </w:pPr>
      <w:hyperlink w:anchor="_Toc27954522" w:history="1">
        <w:r w:rsidR="00553FA4" w:rsidRPr="00147712">
          <w:rPr>
            <w:rStyle w:val="Hyperlink"/>
            <w:noProof/>
          </w:rPr>
          <w:t>Specifikacija zahteva za internet prodavnicu</w:t>
        </w:r>
        <w:r w:rsidR="00553FA4">
          <w:rPr>
            <w:noProof/>
            <w:webHidden/>
          </w:rPr>
          <w:tab/>
        </w:r>
        <w:r w:rsidR="00553FA4">
          <w:rPr>
            <w:noProof/>
            <w:webHidden/>
          </w:rPr>
          <w:fldChar w:fldCharType="begin"/>
        </w:r>
        <w:r w:rsidR="00553FA4">
          <w:rPr>
            <w:noProof/>
            <w:webHidden/>
          </w:rPr>
          <w:instrText xml:space="preserve"> PAGEREF _Toc27954522 \h </w:instrText>
        </w:r>
        <w:r w:rsidR="00553FA4">
          <w:rPr>
            <w:noProof/>
            <w:webHidden/>
          </w:rPr>
        </w:r>
        <w:r w:rsidR="00553FA4">
          <w:rPr>
            <w:noProof/>
            <w:webHidden/>
          </w:rPr>
          <w:fldChar w:fldCharType="separate"/>
        </w:r>
        <w:r w:rsidR="004469A1">
          <w:rPr>
            <w:noProof/>
            <w:webHidden/>
          </w:rPr>
          <w:t>3</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3" w:history="1">
        <w:r w:rsidR="00553FA4" w:rsidRPr="00147712">
          <w:rPr>
            <w:rStyle w:val="Hyperlink"/>
            <w:noProof/>
          </w:rPr>
          <w:t>Interfejs za administratora</w:t>
        </w:r>
        <w:r w:rsidR="00553FA4">
          <w:rPr>
            <w:noProof/>
            <w:webHidden/>
          </w:rPr>
          <w:tab/>
        </w:r>
        <w:r w:rsidR="00553FA4">
          <w:rPr>
            <w:noProof/>
            <w:webHidden/>
          </w:rPr>
          <w:fldChar w:fldCharType="begin"/>
        </w:r>
        <w:r w:rsidR="00553FA4">
          <w:rPr>
            <w:noProof/>
            <w:webHidden/>
          </w:rPr>
          <w:instrText xml:space="preserve"> PAGEREF _Toc27954523 \h </w:instrText>
        </w:r>
        <w:r w:rsidR="00553FA4">
          <w:rPr>
            <w:noProof/>
            <w:webHidden/>
          </w:rPr>
        </w:r>
        <w:r w:rsidR="00553FA4">
          <w:rPr>
            <w:noProof/>
            <w:webHidden/>
          </w:rPr>
          <w:fldChar w:fldCharType="separate"/>
        </w:r>
        <w:r w:rsidR="004469A1">
          <w:rPr>
            <w:noProof/>
            <w:webHidden/>
          </w:rPr>
          <w:t>4</w:t>
        </w:r>
        <w:r w:rsidR="00553FA4">
          <w:rPr>
            <w:noProof/>
            <w:webHidden/>
          </w:rPr>
          <w:fldChar w:fldCharType="end"/>
        </w:r>
      </w:hyperlink>
    </w:p>
    <w:p w:rsidR="00553FA4" w:rsidRDefault="00DE15EB">
      <w:pPr>
        <w:pStyle w:val="TOC2"/>
        <w:tabs>
          <w:tab w:val="right" w:leader="dot" w:pos="9629"/>
        </w:tabs>
        <w:rPr>
          <w:rFonts w:asciiTheme="minorHAnsi" w:eastAsiaTheme="minorEastAsia" w:hAnsiTheme="minorHAnsi" w:cstheme="minorBidi"/>
          <w:noProof/>
          <w:lang w:val="sr-Latn-CS" w:eastAsia="sr-Latn-CS"/>
        </w:rPr>
      </w:pPr>
      <w:hyperlink w:anchor="_Toc27954524" w:history="1">
        <w:r w:rsidR="00553FA4" w:rsidRPr="00147712">
          <w:rPr>
            <w:rStyle w:val="Hyperlink"/>
            <w:noProof/>
          </w:rPr>
          <w:t>Heuristike</w:t>
        </w:r>
        <w:r w:rsidR="00553FA4">
          <w:rPr>
            <w:noProof/>
            <w:webHidden/>
          </w:rPr>
          <w:tab/>
        </w:r>
        <w:r w:rsidR="00553FA4">
          <w:rPr>
            <w:noProof/>
            <w:webHidden/>
          </w:rPr>
          <w:fldChar w:fldCharType="begin"/>
        </w:r>
        <w:r w:rsidR="00553FA4">
          <w:rPr>
            <w:noProof/>
            <w:webHidden/>
          </w:rPr>
          <w:instrText xml:space="preserve"> PAGEREF _Toc27954524 \h </w:instrText>
        </w:r>
        <w:r w:rsidR="00553FA4">
          <w:rPr>
            <w:noProof/>
            <w:webHidden/>
          </w:rPr>
        </w:r>
        <w:r w:rsidR="00553FA4">
          <w:rPr>
            <w:noProof/>
            <w:webHidden/>
          </w:rPr>
          <w:fldChar w:fldCharType="separate"/>
        </w:r>
        <w:r w:rsidR="004469A1">
          <w:rPr>
            <w:noProof/>
            <w:webHidden/>
          </w:rPr>
          <w:t>4</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25" w:history="1">
        <w:r w:rsidR="00553FA4" w:rsidRPr="00147712">
          <w:rPr>
            <w:rStyle w:val="Hyperlink"/>
            <w:noProof/>
          </w:rPr>
          <w:t>Alati i platforme za razvoj veb aplikacija za internet trgovinu</w:t>
        </w:r>
        <w:r w:rsidR="00553FA4">
          <w:rPr>
            <w:noProof/>
            <w:webHidden/>
          </w:rPr>
          <w:tab/>
        </w:r>
        <w:r w:rsidR="00553FA4">
          <w:rPr>
            <w:noProof/>
            <w:webHidden/>
          </w:rPr>
          <w:fldChar w:fldCharType="begin"/>
        </w:r>
        <w:r w:rsidR="00553FA4">
          <w:rPr>
            <w:noProof/>
            <w:webHidden/>
          </w:rPr>
          <w:instrText xml:space="preserve"> PAGEREF _Toc27954525 \h </w:instrText>
        </w:r>
        <w:r w:rsidR="00553FA4">
          <w:rPr>
            <w:noProof/>
            <w:webHidden/>
          </w:rPr>
        </w:r>
        <w:r w:rsidR="00553FA4">
          <w:rPr>
            <w:noProof/>
            <w:webHidden/>
          </w:rPr>
          <w:fldChar w:fldCharType="separate"/>
        </w:r>
        <w:r w:rsidR="004469A1">
          <w:rPr>
            <w:noProof/>
            <w:webHidden/>
          </w:rPr>
          <w:t>4</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6" w:history="1">
        <w:r w:rsidR="00553FA4" w:rsidRPr="00147712">
          <w:rPr>
            <w:rStyle w:val="Hyperlink"/>
            <w:noProof/>
          </w:rPr>
          <w:t>Platforme otvorenog koda</w:t>
        </w:r>
        <w:r w:rsidR="00553FA4">
          <w:rPr>
            <w:noProof/>
            <w:webHidden/>
          </w:rPr>
          <w:tab/>
        </w:r>
        <w:r w:rsidR="00553FA4">
          <w:rPr>
            <w:noProof/>
            <w:webHidden/>
          </w:rPr>
          <w:fldChar w:fldCharType="begin"/>
        </w:r>
        <w:r w:rsidR="00553FA4">
          <w:rPr>
            <w:noProof/>
            <w:webHidden/>
          </w:rPr>
          <w:instrText xml:space="preserve"> PAGEREF _Toc27954526 \h </w:instrText>
        </w:r>
        <w:r w:rsidR="00553FA4">
          <w:rPr>
            <w:noProof/>
            <w:webHidden/>
          </w:rPr>
        </w:r>
        <w:r w:rsidR="00553FA4">
          <w:rPr>
            <w:noProof/>
            <w:webHidden/>
          </w:rPr>
          <w:fldChar w:fldCharType="separate"/>
        </w:r>
        <w:r w:rsidR="004469A1">
          <w:rPr>
            <w:noProof/>
            <w:webHidden/>
          </w:rPr>
          <w:t>6</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7" w:history="1">
        <w:r w:rsidR="00553FA4" w:rsidRPr="00147712">
          <w:rPr>
            <w:rStyle w:val="Hyperlink"/>
            <w:noProof/>
          </w:rPr>
          <w:t>Sofvare as a Service</w:t>
        </w:r>
        <w:r w:rsidR="00553FA4">
          <w:rPr>
            <w:noProof/>
            <w:webHidden/>
          </w:rPr>
          <w:tab/>
        </w:r>
        <w:r w:rsidR="00553FA4">
          <w:rPr>
            <w:noProof/>
            <w:webHidden/>
          </w:rPr>
          <w:fldChar w:fldCharType="begin"/>
        </w:r>
        <w:r w:rsidR="00553FA4">
          <w:rPr>
            <w:noProof/>
            <w:webHidden/>
          </w:rPr>
          <w:instrText xml:space="preserve"> PAGEREF _Toc27954527 \h </w:instrText>
        </w:r>
        <w:r w:rsidR="00553FA4">
          <w:rPr>
            <w:noProof/>
            <w:webHidden/>
          </w:rPr>
        </w:r>
        <w:r w:rsidR="00553FA4">
          <w:rPr>
            <w:noProof/>
            <w:webHidden/>
          </w:rPr>
          <w:fldChar w:fldCharType="separate"/>
        </w:r>
        <w:r w:rsidR="004469A1">
          <w:rPr>
            <w:noProof/>
            <w:webHidden/>
          </w:rPr>
          <w:t>7</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8" w:history="1">
        <w:r w:rsidR="00553FA4" w:rsidRPr="00147712">
          <w:rPr>
            <w:rStyle w:val="Hyperlink"/>
            <w:noProof/>
          </w:rPr>
          <w:t>Headeless commerce</w:t>
        </w:r>
        <w:r w:rsidR="00553FA4">
          <w:rPr>
            <w:noProof/>
            <w:webHidden/>
          </w:rPr>
          <w:tab/>
        </w:r>
        <w:r w:rsidR="00553FA4">
          <w:rPr>
            <w:noProof/>
            <w:webHidden/>
          </w:rPr>
          <w:fldChar w:fldCharType="begin"/>
        </w:r>
        <w:r w:rsidR="00553FA4">
          <w:rPr>
            <w:noProof/>
            <w:webHidden/>
          </w:rPr>
          <w:instrText xml:space="preserve"> PAGEREF _Toc27954528 \h </w:instrText>
        </w:r>
        <w:r w:rsidR="00553FA4">
          <w:rPr>
            <w:noProof/>
            <w:webHidden/>
          </w:rPr>
        </w:r>
        <w:r w:rsidR="00553FA4">
          <w:rPr>
            <w:noProof/>
            <w:webHidden/>
          </w:rPr>
          <w:fldChar w:fldCharType="separate"/>
        </w:r>
        <w:r w:rsidR="004469A1">
          <w:rPr>
            <w:noProof/>
            <w:webHidden/>
          </w:rPr>
          <w:t>8</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9" w:history="1">
        <w:r w:rsidR="00553FA4" w:rsidRPr="00147712">
          <w:rPr>
            <w:rStyle w:val="Hyperlink"/>
            <w:noProof/>
          </w:rPr>
          <w:t>Sho</w:t>
        </w:r>
        <w:r w:rsidR="00553FA4" w:rsidRPr="00147712">
          <w:rPr>
            <w:rStyle w:val="Hyperlink"/>
            <w:noProof/>
          </w:rPr>
          <w:t>p</w:t>
        </w:r>
        <w:r w:rsidR="00553FA4" w:rsidRPr="00147712">
          <w:rPr>
            <w:rStyle w:val="Hyperlink"/>
            <w:noProof/>
          </w:rPr>
          <w:t>ify</w:t>
        </w:r>
        <w:r w:rsidR="00553FA4">
          <w:rPr>
            <w:noProof/>
            <w:webHidden/>
          </w:rPr>
          <w:tab/>
        </w:r>
        <w:r w:rsidR="00553FA4">
          <w:rPr>
            <w:noProof/>
            <w:webHidden/>
          </w:rPr>
          <w:fldChar w:fldCharType="begin"/>
        </w:r>
        <w:r w:rsidR="00553FA4">
          <w:rPr>
            <w:noProof/>
            <w:webHidden/>
          </w:rPr>
          <w:instrText xml:space="preserve"> PAGEREF _Toc27954529 \h </w:instrText>
        </w:r>
        <w:r w:rsidR="00553FA4">
          <w:rPr>
            <w:noProof/>
            <w:webHidden/>
          </w:rPr>
        </w:r>
        <w:r w:rsidR="00553FA4">
          <w:rPr>
            <w:noProof/>
            <w:webHidden/>
          </w:rPr>
          <w:fldChar w:fldCharType="separate"/>
        </w:r>
        <w:r w:rsidR="004469A1">
          <w:rPr>
            <w:noProof/>
            <w:webHidden/>
          </w:rPr>
          <w:t>10</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0" w:history="1">
        <w:r w:rsidR="00553FA4" w:rsidRPr="00147712">
          <w:rPr>
            <w:rStyle w:val="Hyperlink"/>
            <w:noProof/>
          </w:rPr>
          <w:t>Zaključak</w:t>
        </w:r>
        <w:r w:rsidR="00553FA4">
          <w:rPr>
            <w:noProof/>
            <w:webHidden/>
          </w:rPr>
          <w:tab/>
        </w:r>
        <w:r w:rsidR="00553FA4">
          <w:rPr>
            <w:noProof/>
            <w:webHidden/>
          </w:rPr>
          <w:fldChar w:fldCharType="begin"/>
        </w:r>
        <w:r w:rsidR="00553FA4">
          <w:rPr>
            <w:noProof/>
            <w:webHidden/>
          </w:rPr>
          <w:instrText xml:space="preserve"> PAGEREF _Toc27954530 \h </w:instrText>
        </w:r>
        <w:r w:rsidR="00553FA4">
          <w:rPr>
            <w:noProof/>
            <w:webHidden/>
          </w:rPr>
        </w:r>
        <w:r w:rsidR="00553FA4">
          <w:rPr>
            <w:noProof/>
            <w:webHidden/>
          </w:rPr>
          <w:fldChar w:fldCharType="separate"/>
        </w:r>
        <w:r w:rsidR="004469A1">
          <w:rPr>
            <w:noProof/>
            <w:webHidden/>
          </w:rPr>
          <w:t>21</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1" w:history="1">
        <w:r w:rsidR="00553FA4" w:rsidRPr="00147712">
          <w:rPr>
            <w:rStyle w:val="Hyperlink"/>
            <w:noProof/>
          </w:rPr>
          <w:t>Literatura</w:t>
        </w:r>
        <w:r w:rsidR="00553FA4">
          <w:rPr>
            <w:noProof/>
            <w:webHidden/>
          </w:rPr>
          <w:tab/>
        </w:r>
        <w:r w:rsidR="00553FA4">
          <w:rPr>
            <w:noProof/>
            <w:webHidden/>
          </w:rPr>
          <w:fldChar w:fldCharType="begin"/>
        </w:r>
        <w:r w:rsidR="00553FA4">
          <w:rPr>
            <w:noProof/>
            <w:webHidden/>
          </w:rPr>
          <w:instrText xml:space="preserve"> PAGEREF _Toc27954531 \h </w:instrText>
        </w:r>
        <w:r w:rsidR="00553FA4">
          <w:rPr>
            <w:noProof/>
            <w:webHidden/>
          </w:rPr>
        </w:r>
        <w:r w:rsidR="00553FA4">
          <w:rPr>
            <w:noProof/>
            <w:webHidden/>
          </w:rPr>
          <w:fldChar w:fldCharType="separate"/>
        </w:r>
        <w:r w:rsidR="004469A1">
          <w:rPr>
            <w:noProof/>
            <w:webHidden/>
          </w:rPr>
          <w:t>23</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2" w:history="1">
        <w:r w:rsidR="00553FA4" w:rsidRPr="00147712">
          <w:rPr>
            <w:rStyle w:val="Hyperlink"/>
            <w:noProof/>
          </w:rPr>
          <w:t>Dodatak A</w:t>
        </w:r>
        <w:r w:rsidR="00553FA4">
          <w:rPr>
            <w:noProof/>
            <w:webHidden/>
          </w:rPr>
          <w:tab/>
        </w:r>
        <w:r w:rsidR="00553FA4">
          <w:rPr>
            <w:noProof/>
            <w:webHidden/>
          </w:rPr>
          <w:fldChar w:fldCharType="begin"/>
        </w:r>
        <w:r w:rsidR="00553FA4">
          <w:rPr>
            <w:noProof/>
            <w:webHidden/>
          </w:rPr>
          <w:instrText xml:space="preserve"> PAGEREF _Toc27954532 \h </w:instrText>
        </w:r>
        <w:r w:rsidR="00553FA4">
          <w:rPr>
            <w:noProof/>
            <w:webHidden/>
          </w:rPr>
        </w:r>
        <w:r w:rsidR="00553FA4">
          <w:rPr>
            <w:noProof/>
            <w:webHidden/>
          </w:rPr>
          <w:fldChar w:fldCharType="separate"/>
        </w:r>
        <w:r w:rsidR="004469A1">
          <w:rPr>
            <w:noProof/>
            <w:webHidden/>
          </w:rPr>
          <w:t>24</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3" w:history="1">
        <w:r w:rsidR="00553FA4" w:rsidRPr="00147712">
          <w:rPr>
            <w:rStyle w:val="Hyperlink"/>
            <w:noProof/>
          </w:rPr>
          <w:t xml:space="preserve">Dodatak </w:t>
        </w:r>
        <w:r w:rsidR="00553FA4" w:rsidRPr="00147712">
          <w:rPr>
            <w:rStyle w:val="Hyperlink"/>
            <w:noProof/>
            <w:lang w:val="en-US"/>
          </w:rPr>
          <w:t>B</w:t>
        </w:r>
        <w:r w:rsidR="00553FA4">
          <w:rPr>
            <w:noProof/>
            <w:webHidden/>
          </w:rPr>
          <w:tab/>
        </w:r>
        <w:r w:rsidR="00553FA4">
          <w:rPr>
            <w:noProof/>
            <w:webHidden/>
          </w:rPr>
          <w:fldChar w:fldCharType="begin"/>
        </w:r>
        <w:r w:rsidR="00553FA4">
          <w:rPr>
            <w:noProof/>
            <w:webHidden/>
          </w:rPr>
          <w:instrText xml:space="preserve"> PAGEREF _Toc27954533 \h </w:instrText>
        </w:r>
        <w:r w:rsidR="00553FA4">
          <w:rPr>
            <w:noProof/>
            <w:webHidden/>
          </w:rPr>
        </w:r>
        <w:r w:rsidR="00553FA4">
          <w:rPr>
            <w:noProof/>
            <w:webHidden/>
          </w:rPr>
          <w:fldChar w:fldCharType="separate"/>
        </w:r>
        <w:r w:rsidR="004469A1">
          <w:rPr>
            <w:noProof/>
            <w:webHidden/>
          </w:rPr>
          <w:t>25</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4" w:history="1">
        <w:r w:rsidR="00553FA4" w:rsidRPr="00147712">
          <w:rPr>
            <w:rStyle w:val="Hyperlink"/>
            <w:noProof/>
          </w:rPr>
          <w:t>Podaci o kandidatu</w:t>
        </w:r>
        <w:r w:rsidR="00553FA4">
          <w:rPr>
            <w:noProof/>
            <w:webHidden/>
          </w:rPr>
          <w:tab/>
        </w:r>
        <w:r w:rsidR="00553FA4">
          <w:rPr>
            <w:noProof/>
            <w:webHidden/>
          </w:rPr>
          <w:fldChar w:fldCharType="begin"/>
        </w:r>
        <w:r w:rsidR="00553FA4">
          <w:rPr>
            <w:noProof/>
            <w:webHidden/>
          </w:rPr>
          <w:instrText xml:space="preserve"> PAGEREF _Toc27954534 \h </w:instrText>
        </w:r>
        <w:r w:rsidR="00553FA4">
          <w:rPr>
            <w:noProof/>
            <w:webHidden/>
          </w:rPr>
        </w:r>
        <w:r w:rsidR="00553FA4">
          <w:rPr>
            <w:noProof/>
            <w:webHidden/>
          </w:rPr>
          <w:fldChar w:fldCharType="separate"/>
        </w:r>
        <w:r w:rsidR="004469A1">
          <w:rPr>
            <w:noProof/>
            <w:webHidden/>
          </w:rPr>
          <w:t>26</w:t>
        </w:r>
        <w:r w:rsidR="00553FA4">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7954517"/>
      <w:bookmarkStart w:id="4" w:name="_Toc282691189"/>
      <w:r>
        <w:lastRenderedPageBreak/>
        <w:t>Uvod</w:t>
      </w:r>
      <w:bookmarkEnd w:id="3"/>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p>
    <w:p w:rsidR="00863FE7" w:rsidRPr="00765B60" w:rsidRDefault="00765B60" w:rsidP="00326F5C">
      <w:pPr>
        <w:jc w:val="both"/>
      </w:pPr>
      <w:r w:rsidRPr="00765B60">
        <w:t xml:space="preserve">Za kreiranje internet prodavnice </w:t>
      </w:r>
      <w:r>
        <w:t xml:space="preserve">od same osnove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izlazile u susret ovim zahtevima .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t xml:space="preserve"> </w:t>
      </w:r>
      <w:r w:rsidRPr="00765B60">
        <w:t>. Treći deo predstavlja zaključak rada.</w:t>
      </w:r>
    </w:p>
    <w:p w:rsidR="00777A97" w:rsidRDefault="00777A97" w:rsidP="00326F5C">
      <w:pPr>
        <w:pStyle w:val="Heading2"/>
        <w:jc w:val="both"/>
        <w:rPr>
          <w:lang w:val="en-US"/>
        </w:rPr>
      </w:pPr>
      <w:bookmarkStart w:id="5" w:name="_Toc27954518"/>
      <w:r>
        <w:rPr>
          <w:lang w:val="en-US"/>
        </w:rPr>
        <w:t xml:space="preserve">Internet </w:t>
      </w:r>
      <w:r w:rsidR="00D95E27">
        <w:t>poslovanje</w:t>
      </w:r>
      <w:r>
        <w:rPr>
          <w:lang w:val="en-US"/>
        </w:rPr>
        <w:t xml:space="preserve"> – </w:t>
      </w:r>
      <w:r w:rsidR="00D95E27">
        <w:rPr>
          <w:lang w:val="en-US"/>
        </w:rPr>
        <w:t>Ebusiness</w:t>
      </w:r>
      <w:bookmarkEnd w:id="5"/>
    </w:p>
    <w:p w:rsidR="00887872" w:rsidRDefault="004F45DC" w:rsidP="00326F5C">
      <w:pPr>
        <w:jc w:val="both"/>
      </w:pPr>
      <w:r>
        <w:t xml:space="preserve"> I</w:t>
      </w:r>
      <w:r w:rsidR="00887872">
        <w:t>nternet poslovanja</w:t>
      </w:r>
      <w:r>
        <w:t xml:space="preserve"> (</w:t>
      </w:r>
      <w:r>
        <w:rPr>
          <w:i/>
        </w:rPr>
        <w:t>e-business</w:t>
      </w:r>
      <w:r>
        <w:t>)</w:t>
      </w:r>
      <w:r w:rsidR="00D95E27">
        <w:t xml:space="preserve"> definiše više poslovnih modela. </w:t>
      </w:r>
      <w:r w:rsidR="00887872">
        <w:t>Poslovni model  definisan je kao organizacija proizvoda, servisa, toka informacija kao i izvo</w:t>
      </w:r>
      <w:r w:rsidR="00C02F32">
        <w:t>r prihoda i koristi za dobavljače</w:t>
      </w:r>
      <w:r w:rsidR="00887872">
        <w:t xml:space="preserve"> i u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D95E27">
            <w:fldChar w:fldCharType="end"/>
          </w:r>
        </w:sdtContent>
      </w:sdt>
      <w:r>
        <w:t>:</w:t>
      </w:r>
    </w:p>
    <w:p w:rsidR="00887872" w:rsidRPr="00887872" w:rsidRDefault="00887872" w:rsidP="00326F5C">
      <w:pPr>
        <w:pStyle w:val="ListParagraph"/>
        <w:numPr>
          <w:ilvl w:val="0"/>
          <w:numId w:val="12"/>
        </w:numPr>
        <w:jc w:val="both"/>
      </w:pPr>
      <w:r w:rsidRPr="00887872">
        <w:rPr>
          <w:i/>
        </w:rPr>
        <w:t>e-commerce</w:t>
      </w:r>
      <w:r w:rsidRPr="00887872">
        <w:t xml:space="preserve"> (e-trgovina)</w:t>
      </w:r>
      <w:r>
        <w:t>,</w:t>
      </w:r>
    </w:p>
    <w:p w:rsidR="00887872" w:rsidRDefault="00887872" w:rsidP="00326F5C">
      <w:pPr>
        <w:pStyle w:val="ListParagraph"/>
        <w:numPr>
          <w:ilvl w:val="0"/>
          <w:numId w:val="12"/>
        </w:numPr>
        <w:jc w:val="both"/>
      </w:pPr>
      <w:r>
        <w:rPr>
          <w:i/>
        </w:rPr>
        <w:t xml:space="preserve">e-shops </w:t>
      </w:r>
      <w:r>
        <w:t>(e-prodavnice),</w:t>
      </w:r>
    </w:p>
    <w:p w:rsidR="00887872" w:rsidRDefault="00887872" w:rsidP="00326F5C">
      <w:pPr>
        <w:pStyle w:val="ListParagraph"/>
        <w:numPr>
          <w:ilvl w:val="0"/>
          <w:numId w:val="12"/>
        </w:numPr>
        <w:jc w:val="both"/>
      </w:pPr>
      <w:r>
        <w:rPr>
          <w:i/>
        </w:rPr>
        <w:t>e-procurement (</w:t>
      </w:r>
      <w:r>
        <w:t>e-nabavka),</w:t>
      </w:r>
    </w:p>
    <w:p w:rsidR="00887872" w:rsidRDefault="00887872" w:rsidP="00326F5C">
      <w:pPr>
        <w:pStyle w:val="ListParagraph"/>
        <w:numPr>
          <w:ilvl w:val="0"/>
          <w:numId w:val="12"/>
        </w:numPr>
        <w:jc w:val="both"/>
      </w:pPr>
      <w:r>
        <w:rPr>
          <w:i/>
        </w:rPr>
        <w:t xml:space="preserve">e-aucions </w:t>
      </w:r>
      <w:r>
        <w:t>(e-aukcija),</w:t>
      </w:r>
    </w:p>
    <w:p w:rsidR="00887872" w:rsidRDefault="00887872" w:rsidP="00326F5C">
      <w:pPr>
        <w:pStyle w:val="ListParagraph"/>
        <w:numPr>
          <w:ilvl w:val="0"/>
          <w:numId w:val="12"/>
        </w:numPr>
        <w:jc w:val="both"/>
      </w:pPr>
      <w:r>
        <w:rPr>
          <w:i/>
        </w:rPr>
        <w:t xml:space="preserve">Virutal communities </w:t>
      </w:r>
      <w:r>
        <w:t>(virtualne zajednice),</w:t>
      </w:r>
    </w:p>
    <w:p w:rsidR="00887872" w:rsidRDefault="00887872" w:rsidP="00326F5C">
      <w:pPr>
        <w:pStyle w:val="ListParagraph"/>
        <w:numPr>
          <w:ilvl w:val="0"/>
          <w:numId w:val="12"/>
        </w:numPr>
        <w:jc w:val="both"/>
      </w:pPr>
      <w:r>
        <w:rPr>
          <w:i/>
        </w:rPr>
        <w:t>C</w:t>
      </w:r>
      <w:r w:rsidRPr="00887872">
        <w:rPr>
          <w:i/>
        </w:rPr>
        <w:t>ollaboration platforms</w:t>
      </w:r>
      <w:r>
        <w:t xml:space="preserve"> (platforme za sardnju),</w:t>
      </w:r>
    </w:p>
    <w:p w:rsidR="00887872" w:rsidRPr="00887872" w:rsidRDefault="00887872" w:rsidP="00326F5C">
      <w:pPr>
        <w:pStyle w:val="ListParagraph"/>
        <w:numPr>
          <w:ilvl w:val="0"/>
          <w:numId w:val="12"/>
        </w:numPr>
        <w:jc w:val="both"/>
        <w:rPr>
          <w:i/>
        </w:rPr>
      </w:pPr>
      <w:r>
        <w:rPr>
          <w:i/>
        </w:rPr>
        <w:t xml:space="preserve">Third-party Marketplace  </w:t>
      </w:r>
      <w:r>
        <w:t>(treća strana tržišta),</w:t>
      </w:r>
    </w:p>
    <w:p w:rsidR="00887872" w:rsidRPr="00887872" w:rsidRDefault="00887872" w:rsidP="00326F5C">
      <w:pPr>
        <w:pStyle w:val="ListParagraph"/>
        <w:numPr>
          <w:ilvl w:val="0"/>
          <w:numId w:val="12"/>
        </w:numPr>
        <w:jc w:val="both"/>
        <w:rPr>
          <w:i/>
        </w:rPr>
      </w:pPr>
      <w:r>
        <w:rPr>
          <w:i/>
        </w:rPr>
        <w:t xml:space="preserve">Value-chain Integrators </w:t>
      </w:r>
      <w:r>
        <w:t>(integratori lanaca vrednosti),</w:t>
      </w:r>
    </w:p>
    <w:p w:rsidR="00887872" w:rsidRPr="00887872" w:rsidRDefault="00887872" w:rsidP="00326F5C">
      <w:pPr>
        <w:pStyle w:val="ListParagraph"/>
        <w:numPr>
          <w:ilvl w:val="0"/>
          <w:numId w:val="12"/>
        </w:numPr>
        <w:jc w:val="both"/>
        <w:rPr>
          <w:i/>
        </w:rPr>
      </w:pPr>
      <w:r w:rsidRPr="00887872">
        <w:rPr>
          <w:i/>
        </w:rPr>
        <w:t>Information Brokerage</w:t>
      </w:r>
      <w:r>
        <w:t xml:space="preserve"> (brokerstvo informacija)</w:t>
      </w:r>
      <w:r w:rsidR="00D95E27">
        <w:t>.</w:t>
      </w:r>
    </w:p>
    <w:p w:rsidR="00887872" w:rsidRDefault="00887872" w:rsidP="00326F5C">
      <w:pPr>
        <w:jc w:val="both"/>
      </w:pPr>
    </w:p>
    <w:p w:rsidR="00D95E27" w:rsidRDefault="00D95E27" w:rsidP="00326F5C">
      <w:pPr>
        <w:pStyle w:val="Heading3"/>
        <w:jc w:val="both"/>
      </w:pPr>
      <w:bookmarkStart w:id="6" w:name="_Toc27954519"/>
      <w:r>
        <w:t>Internet trgovina- Ecommerce</w:t>
      </w:r>
      <w:bookmarkEnd w:id="6"/>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rsidRPr="00777A97">
        <w:t>trgovina</w:t>
      </w:r>
      <w:r w:rsidR="00777A97">
        <w:t xml:space="preserve"> 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lastRenderedPageBreak/>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777A97" w:rsidRDefault="00777A97" w:rsidP="00326F5C">
      <w:pPr>
        <w:numPr>
          <w:ilvl w:val="0"/>
          <w:numId w:val="12"/>
        </w:numPr>
        <w:jc w:val="both"/>
      </w:pPr>
      <w:r>
        <w:rPr>
          <w:i/>
        </w:rPr>
        <w:t xml:space="preserve">Business to Consumer (B2C)- </w:t>
      </w:r>
      <w:r>
        <w:t xml:space="preserve"> pravno lice prodaje dobra ili usluge fizičkom licu ( kupovina para patika preko sajta).</w:t>
      </w:r>
    </w:p>
    <w:p w:rsidR="00777A97" w:rsidRDefault="00777A97" w:rsidP="00326F5C">
      <w:pPr>
        <w:numPr>
          <w:ilvl w:val="0"/>
          <w:numId w:val="12"/>
        </w:numPr>
        <w:jc w:val="both"/>
      </w:pPr>
      <w:r>
        <w:rPr>
          <w:i/>
        </w:rPr>
        <w:t>Business to Business(B2B)-</w:t>
      </w:r>
      <w:r>
        <w:t xml:space="preserve"> pravno lice prodaje dobra ili usluge drugom pravnom licu (prodaja SaaS usluga jedne kompanije drugoj).</w:t>
      </w:r>
      <w:r>
        <w:rPr>
          <w:lang w:val="en-US"/>
        </w:rPr>
        <w:t xml:space="preserve"> </w:t>
      </w:r>
    </w:p>
    <w:p w:rsidR="00777A97" w:rsidRDefault="00777A97" w:rsidP="00326F5C">
      <w:pPr>
        <w:numPr>
          <w:ilvl w:val="0"/>
          <w:numId w:val="12"/>
        </w:numPr>
        <w:jc w:val="both"/>
      </w:pPr>
      <w:r>
        <w:rPr>
          <w:i/>
        </w:rPr>
        <w:t>Consumer to Consumer(C2C)-</w:t>
      </w:r>
      <w:r>
        <w:t xml:space="preserve">  fizičko lice prodaje dobra ili usluge drugom fizičkom licu(kupovina i prodaja između fizičkih lica koja se obavlja na sajtovima poput </w:t>
      </w:r>
      <w:r w:rsidRPr="00777A97">
        <w:rPr>
          <w:i/>
        </w:rPr>
        <w:t>KupujeProdajem.com</w:t>
      </w:r>
      <w:r>
        <w:t>).</w:t>
      </w:r>
    </w:p>
    <w:p w:rsidR="00D95E27" w:rsidRDefault="00777A97" w:rsidP="00326F5C">
      <w:pPr>
        <w:numPr>
          <w:ilvl w:val="0"/>
          <w:numId w:val="12"/>
        </w:numPr>
        <w:jc w:val="both"/>
      </w:pPr>
      <w:r w:rsidRPr="00777A97">
        <w:rPr>
          <w:i/>
        </w:rPr>
        <w:t>Consumer to Businesss-</w:t>
      </w:r>
      <w:r>
        <w:t xml:space="preserve"> predstavlja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54248C" w:rsidRPr="0054248C" w:rsidRDefault="0054248C" w:rsidP="00326F5C">
      <w:pPr>
        <w:ind w:left="720"/>
        <w:jc w:val="both"/>
      </w:pPr>
    </w:p>
    <w:p w:rsidR="00777A97" w:rsidRDefault="006A7F35" w:rsidP="00326F5C">
      <w:pPr>
        <w:ind w:left="360"/>
        <w:jc w:val="both"/>
      </w:pPr>
      <w:r>
        <w:t>Preduslovi</w:t>
      </w:r>
    </w:p>
    <w:p w:rsidR="00777A97" w:rsidRDefault="00AE1351" w:rsidP="00326F5C">
      <w:pPr>
        <w:pStyle w:val="Heading3"/>
        <w:jc w:val="both"/>
      </w:pPr>
      <w:bookmarkStart w:id="7" w:name="_Toc27954520"/>
      <w:r>
        <w:t>Internet prodavnica</w:t>
      </w:r>
      <w:r w:rsidR="00936667">
        <w:t>- Eshop</w:t>
      </w:r>
      <w:bookmarkEnd w:id="7"/>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mobilnih telefona i drugih uređaja. (Internet prodavnice putem internet trgovine obavljaju prenos novčanih sredstava i informacija koje su potrebne kako bi se izvršila trgovina.)</w:t>
      </w:r>
    </w:p>
    <w:p w:rsidR="00936667" w:rsidRPr="00936667" w:rsidRDefault="00936667" w:rsidP="00326F5C">
      <w:pPr>
        <w:jc w:val="both"/>
      </w:pPr>
    </w:p>
    <w:p w:rsidR="00AE1351" w:rsidRDefault="00936667" w:rsidP="00326F5C">
      <w:pPr>
        <w:pStyle w:val="Heading3"/>
        <w:jc w:val="both"/>
      </w:pPr>
      <w:bookmarkStart w:id="8" w:name="_Toc27954521"/>
      <w:r>
        <w:t>Prednosti  i nedostaci kupovine putem interneta</w:t>
      </w:r>
      <w:bookmarkEnd w:id="8"/>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46DB3" w:rsidRDefault="00936667" w:rsidP="00326F5C">
      <w:pPr>
        <w:pStyle w:val="ListParagraph"/>
        <w:numPr>
          <w:ilvl w:val="0"/>
          <w:numId w:val="12"/>
        </w:numPr>
        <w:jc w:val="both"/>
      </w:pPr>
      <w:r w:rsidRPr="0054248C">
        <w:t xml:space="preserve">Dostupnost </w:t>
      </w:r>
      <w:r w:rsidR="005863D3">
        <w:t>- i</w:t>
      </w:r>
      <w:r w:rsidRPr="0054248C">
        <w:t xml:space="preserve">nternet prodavnice za razliku od fizičkih nemaju ograničeno radno vreme. </w:t>
      </w:r>
      <w:r w:rsidR="00A46963" w:rsidRPr="0054248C">
        <w:t>Sajt prodavnice bi trebao biti dostupan sve vreme</w:t>
      </w:r>
      <w:r w:rsidR="00F46DB3">
        <w:t>.</w:t>
      </w:r>
    </w:p>
    <w:p w:rsidR="00936667" w:rsidRPr="0054248C" w:rsidRDefault="00936667" w:rsidP="00326F5C">
      <w:pPr>
        <w:pStyle w:val="ListParagraph"/>
        <w:numPr>
          <w:ilvl w:val="0"/>
          <w:numId w:val="12"/>
        </w:numPr>
        <w:jc w:val="both"/>
      </w:pPr>
      <w:r w:rsidRPr="0054248C">
        <w:t>Ušteda novca</w:t>
      </w:r>
      <w:r w:rsidR="005863D3">
        <w:t>- k</w:t>
      </w:r>
      <w:r w:rsidRPr="0054248C">
        <w:t>upci mogu da lako uporede cene i proizvode i samim tim pronađu ponudu koja im najviše odgovara. Ovo je moguće i sa fizički</w:t>
      </w:r>
      <w:r w:rsidR="00F46DB3">
        <w:t>m</w:t>
      </w:r>
      <w:r w:rsidRPr="0054248C">
        <w:t xml:space="preserve"> prodavnicama ali za razliku od posećivanja druge internet stranice osoba mora da fizički poseti drugu prodavnicu, ili da pronađe sličan proizvod u istoj prodavnici.</w:t>
      </w:r>
    </w:p>
    <w:p w:rsidR="00F46DB3" w:rsidRDefault="00936667" w:rsidP="00326F5C">
      <w:pPr>
        <w:pStyle w:val="ListParagraph"/>
        <w:numPr>
          <w:ilvl w:val="0"/>
          <w:numId w:val="12"/>
        </w:numPr>
        <w:jc w:val="both"/>
      </w:pPr>
      <w:r w:rsidRPr="0054248C">
        <w:t>Ušteda vremena</w:t>
      </w:r>
      <w:r w:rsidR="005863D3">
        <w:t xml:space="preserve">- </w:t>
      </w:r>
      <w:r w:rsidR="00F46DB3">
        <w:t>odlazak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46DB3" w:rsidRDefault="00815023" w:rsidP="00326F5C">
      <w:pPr>
        <w:pStyle w:val="ListParagraph"/>
        <w:numPr>
          <w:ilvl w:val="0"/>
          <w:numId w:val="12"/>
        </w:numPr>
        <w:jc w:val="both"/>
      </w:pPr>
      <w:r w:rsidRPr="0054248C">
        <w:t>Pronalazak ređe dostupnih proizvoda</w:t>
      </w:r>
      <w:r w:rsidR="005863D3">
        <w:t>- p</w:t>
      </w:r>
      <w:r>
        <w:t>ronalazak ređe</w:t>
      </w:r>
      <w:r w:rsidRPr="00F46DB3">
        <w:rPr>
          <w:lang w:val="en-US"/>
        </w:rPr>
        <w:t xml:space="preserve"> </w:t>
      </w:r>
      <w:r>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lastRenderedPageBreak/>
        <w:t>Prednosti fizičke prodavnice :</w:t>
      </w:r>
    </w:p>
    <w:p w:rsidR="004B02C2" w:rsidRDefault="004B02C2" w:rsidP="00326F5C">
      <w:pPr>
        <w:pStyle w:val="ListParagraph"/>
        <w:numPr>
          <w:ilvl w:val="0"/>
          <w:numId w:val="12"/>
        </w:numPr>
        <w:jc w:val="both"/>
      </w:pPr>
      <w:r>
        <w:t>Kupci imaju mogućnost da fizički osete proizvod</w:t>
      </w:r>
      <w:r w:rsidR="00F46DB3">
        <w:t>- p</w:t>
      </w:r>
      <w:r>
        <w:t>osebno kod kupovine ličnih proizvoda poput odeće,  proizvoda kod kojih žele da se uvere u k</w:t>
      </w:r>
      <w:r w:rsidR="00F46DB3">
        <w:t xml:space="preserve">valitet izrade poput nameštaja, ili kako bi se uverili u svežinu poput </w:t>
      </w:r>
      <w:r>
        <w:t>sirovih namirnica.</w:t>
      </w:r>
    </w:p>
    <w:p w:rsidR="004B02C2" w:rsidRDefault="004B02C2" w:rsidP="00326F5C">
      <w:pPr>
        <w:pStyle w:val="ListParagraph"/>
        <w:numPr>
          <w:ilvl w:val="0"/>
          <w:numId w:val="12"/>
        </w:numPr>
        <w:jc w:val="both"/>
      </w:pPr>
      <w:r>
        <w:t>Ne čeka se na dostavu</w:t>
      </w:r>
      <w:r w:rsidR="00F46DB3">
        <w:t>- p</w:t>
      </w:r>
      <w:r>
        <w:t xml:space="preserve">roizvod koji se kupuje u prodavnici je odmah dostupan, nema potrebe za čekanjem na dostavu kao što je slučaj sa kupovinom na internetu. </w:t>
      </w:r>
    </w:p>
    <w:p w:rsidR="004B02C2" w:rsidRDefault="004B02C2" w:rsidP="00326F5C">
      <w:pPr>
        <w:pStyle w:val="ListParagraph"/>
        <w:numPr>
          <w:ilvl w:val="0"/>
          <w:numId w:val="12"/>
        </w:numPr>
        <w:jc w:val="both"/>
      </w:pPr>
      <w:r>
        <w:t>Kupac izbegava troškove dostave</w:t>
      </w:r>
      <w:r w:rsidR="00F46DB3">
        <w:t>- 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9D1148" w:rsidRDefault="009D1148" w:rsidP="00326F5C">
      <w:pPr>
        <w:pStyle w:val="ListParagraph"/>
        <w:numPr>
          <w:ilvl w:val="0"/>
          <w:numId w:val="12"/>
        </w:numPr>
        <w:jc w:val="both"/>
      </w:pPr>
      <w:r>
        <w:t>Izbegavanje povrata</w:t>
      </w:r>
      <w:r w:rsidR="000033AE">
        <w:t>- b</w:t>
      </w:r>
      <w:r>
        <w:t>udući da je proizvod fizički dostupan kupcu u trenutku kupovine,</w:t>
      </w:r>
      <w:r w:rsidR="000033AE">
        <w:t xml:space="preserve"> manja</w:t>
      </w:r>
      <w:r>
        <w:t xml:space="preserve"> je šansa da će kupac želeti da vrati proizvod posle kupovine usled nezadovoljstva istim.</w:t>
      </w:r>
      <w:r w:rsidR="0069307C">
        <w:t xml:space="preserve"> </w:t>
      </w:r>
      <w:r>
        <w:t>Kod interne</w:t>
      </w:r>
      <w:r w:rsidR="0069307C">
        <w:t>t</w:t>
      </w:r>
      <w:r>
        <w:t xml:space="preserve"> prodavnice se </w:t>
      </w:r>
      <w:r w:rsidR="0069307C">
        <w:t xml:space="preserve">povrati javljaju </w:t>
      </w:r>
      <w:r>
        <w:t>češće</w:t>
      </w:r>
      <w:r w:rsidR="0069307C">
        <w:t xml:space="preserve"> budući da kupac nema proizvod koji </w:t>
      </w:r>
      <w:r w:rsidR="001C724C">
        <w:t xml:space="preserve">fizički </w:t>
      </w:r>
      <w:r w:rsidR="0069307C">
        <w:t>može da oseti. U slučaju povrata</w:t>
      </w:r>
      <w:r>
        <w:t xml:space="preserve"> kupac mora da prolazi čitavu proceduru oko vraćanja neželjenog proiz</w:t>
      </w:r>
      <w:r w:rsidR="0069307C">
        <w:t>voda prodavcu.  Takođe vraćanje proizvoda u prodavnicu puno je jednostavnije nego vraćati proizvod  koji je kupljen putem interneta.</w:t>
      </w:r>
    </w:p>
    <w:p w:rsidR="0069307C" w:rsidRDefault="002E0467" w:rsidP="00326F5C">
      <w:pPr>
        <w:pStyle w:val="ListParagraph"/>
        <w:numPr>
          <w:ilvl w:val="0"/>
          <w:numId w:val="12"/>
        </w:numPr>
        <w:jc w:val="both"/>
      </w:pPr>
      <w:r>
        <w:t>Socijalna aktivnost</w:t>
      </w:r>
      <w:r w:rsidR="001C724C">
        <w:t xml:space="preserve">- za mnoge </w:t>
      </w:r>
      <w:r>
        <w:t>čin kupovine</w:t>
      </w:r>
      <w:r w:rsidR="001C724C" w:rsidRPr="001C724C">
        <w:t xml:space="preserve"> </w:t>
      </w:r>
      <w:r w:rsidR="001C724C">
        <w:t>ukoliko se obavlja u društvu</w:t>
      </w:r>
      <w:r>
        <w:t xml:space="preserve"> predstavlja </w:t>
      </w:r>
      <w:r w:rsidR="001C724C">
        <w:t>i vid druženja.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A46963" w:rsidRDefault="009764D1" w:rsidP="00326F5C">
      <w:pPr>
        <w:pStyle w:val="ListParagraph"/>
        <w:numPr>
          <w:ilvl w:val="0"/>
          <w:numId w:val="12"/>
        </w:numPr>
        <w:jc w:val="both"/>
      </w:pPr>
      <w:r>
        <w:t>Broj potencijalnih kupaca</w:t>
      </w:r>
      <w:r w:rsidR="001C724C">
        <w:t>- s</w:t>
      </w:r>
      <w:r w:rsidR="00566015">
        <w:t xml:space="preserve">a fizičkom prodavnicom 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297934" w:rsidRDefault="00297934" w:rsidP="00326F5C">
      <w:pPr>
        <w:pStyle w:val="ListParagraph"/>
        <w:numPr>
          <w:ilvl w:val="0"/>
          <w:numId w:val="12"/>
        </w:numPr>
        <w:jc w:val="both"/>
      </w:pPr>
      <w:r>
        <w:t>Troškovi</w:t>
      </w:r>
      <w:r w:rsidR="00F25413">
        <w:t>- t</w:t>
      </w:r>
      <w:r>
        <w:t>roškovi otvaranja</w:t>
      </w:r>
      <w:r w:rsidR="00F25413">
        <w:t xml:space="preserve"> i vođenja internet prodavnice ukoliko se koristi neka od platformi mogu biti </w:t>
      </w:r>
      <w:r>
        <w:t>daleko manji nego što je to slučaj sa fizičk</w:t>
      </w:r>
      <w:r w:rsidR="00F25413">
        <w:t>om prodavnicom,</w:t>
      </w:r>
    </w:p>
    <w:p w:rsidR="00D260AC" w:rsidRDefault="00297934" w:rsidP="00326F5C">
      <w:pPr>
        <w:pStyle w:val="ListParagraph"/>
        <w:numPr>
          <w:ilvl w:val="0"/>
          <w:numId w:val="12"/>
        </w:numPr>
        <w:jc w:val="both"/>
      </w:pPr>
      <w:r>
        <w:t>Dostupnost</w:t>
      </w:r>
      <w:r w:rsidR="00F25413">
        <w:t>- n</w:t>
      </w:r>
      <w:r>
        <w:t>e postoji radno vreme, te se tr</w:t>
      </w:r>
      <w:r w:rsidR="00D260AC">
        <w:t>govina može odvijati neprestano, što omogućava veći profit trgovcima.</w:t>
      </w:r>
    </w:p>
    <w:p w:rsidR="00D260AC" w:rsidRDefault="00B41CD9" w:rsidP="00326F5C">
      <w:pPr>
        <w:pStyle w:val="Heading2"/>
        <w:jc w:val="both"/>
      </w:pPr>
      <w:bookmarkStart w:id="9" w:name="_Toc27954522"/>
      <w:r>
        <w:t xml:space="preserve">Specifikacija </w:t>
      </w:r>
      <w:r w:rsidR="00183451">
        <w:t xml:space="preserve">zahteva za </w:t>
      </w:r>
      <w:r>
        <w:t>internet prodavni</w:t>
      </w:r>
      <w:r w:rsidR="00183451">
        <w:t>cu</w:t>
      </w:r>
      <w:bookmarkEnd w:id="9"/>
    </w:p>
    <w:p w:rsidR="00AC0E6C" w:rsidRDefault="00E9313F" w:rsidP="00326F5C">
      <w:pPr>
        <w:jc w:val="both"/>
      </w:pPr>
      <w:r>
        <w:t>Specifikacija softverskih zahteva</w:t>
      </w:r>
      <w:r w:rsidR="00AC0E6C">
        <w:t xml:space="preserve"> </w:t>
      </w:r>
      <w:r>
        <w:t>(Softvare</w:t>
      </w:r>
      <w:r w:rsidR="002F2D31">
        <w:t xml:space="preserve"> requirement specification- SRS)  predstavlja specifikaciju za određeni softverski proizvod, program, ili set programa koji vrše određenu funkciju u određenom okruženju.  </w:t>
      </w:r>
    </w:p>
    <w:p w:rsidR="0027283C" w:rsidRDefault="002F2D31" w:rsidP="00326F5C">
      <w:pPr>
        <w:jc w:val="both"/>
      </w:pPr>
      <w:r>
        <w:t xml:space="preserve">Neke od osnovnih pitanja na koja </w:t>
      </w:r>
      <w:r w:rsidRPr="002F2D31">
        <w:rPr>
          <w:i/>
        </w:rPr>
        <w:t>SRS</w:t>
      </w:r>
      <w:r>
        <w:t xml:space="preserve"> treba da odgovori  su:</w:t>
      </w:r>
    </w:p>
    <w:p w:rsidR="002F2D31" w:rsidRDefault="002F2D31" w:rsidP="00326F5C">
      <w:pPr>
        <w:pStyle w:val="ListParagraph"/>
        <w:numPr>
          <w:ilvl w:val="0"/>
          <w:numId w:val="12"/>
        </w:numPr>
        <w:jc w:val="both"/>
      </w:pPr>
      <w:r>
        <w:t xml:space="preserve">Funkcionalnost </w:t>
      </w:r>
      <w:r w:rsidR="00F25413">
        <w:t>- š</w:t>
      </w:r>
      <w:r w:rsidR="00AC0E6C">
        <w:t>ta</w:t>
      </w:r>
      <w:r>
        <w:t xml:space="preserve"> softver  treba da radi.</w:t>
      </w:r>
    </w:p>
    <w:p w:rsidR="002F2D31" w:rsidRDefault="002F2D31" w:rsidP="00326F5C">
      <w:pPr>
        <w:pStyle w:val="ListParagraph"/>
        <w:numPr>
          <w:ilvl w:val="0"/>
          <w:numId w:val="12"/>
        </w:numPr>
        <w:jc w:val="both"/>
      </w:pPr>
      <w:r>
        <w:t>Spoljni interfejsi</w:t>
      </w:r>
      <w:r w:rsidR="00F25413">
        <w:t>- k</w:t>
      </w:r>
      <w:r>
        <w:t>ako softver komunicira sa korisnicima, sa hardverom, sa drugim softverom.</w:t>
      </w:r>
    </w:p>
    <w:p w:rsidR="002F2D31" w:rsidRDefault="00B15E1D" w:rsidP="00326F5C">
      <w:pPr>
        <w:pStyle w:val="ListParagraph"/>
        <w:numPr>
          <w:ilvl w:val="0"/>
          <w:numId w:val="12"/>
        </w:numPr>
        <w:jc w:val="both"/>
      </w:pPr>
      <w:r>
        <w:t>Performans</w:t>
      </w:r>
      <w:r w:rsidR="002F2D31">
        <w:t>e</w:t>
      </w:r>
      <w:r w:rsidR="00F25413">
        <w:t>- k</w:t>
      </w:r>
      <w:r w:rsidR="002F2D31">
        <w:t xml:space="preserve">oja je brzina,dostupnost, oporavak od </w:t>
      </w:r>
      <w:r w:rsidR="00482878">
        <w:t xml:space="preserve">raznih </w:t>
      </w:r>
      <w:r w:rsidR="002F2D31">
        <w:t>funkcija</w:t>
      </w:r>
      <w:r w:rsidR="00482878">
        <w:t xml:space="preserve"> softvera</w:t>
      </w:r>
      <w:r w:rsidR="002F2D31">
        <w:t>.</w:t>
      </w:r>
    </w:p>
    <w:p w:rsidR="002F2D31" w:rsidRDefault="002F2D31" w:rsidP="00326F5C">
      <w:pPr>
        <w:pStyle w:val="ListParagraph"/>
        <w:numPr>
          <w:ilvl w:val="0"/>
          <w:numId w:val="12"/>
        </w:numPr>
        <w:jc w:val="both"/>
      </w:pPr>
      <w:r>
        <w:t>Atributi</w:t>
      </w:r>
      <w:r w:rsidR="00F25413">
        <w:t>- o</w:t>
      </w:r>
      <w:r>
        <w:t>buhvataju održavanje softvera, sigurnost…</w:t>
      </w:r>
    </w:p>
    <w:p w:rsidR="00F25413" w:rsidRPr="00F25413" w:rsidRDefault="002F2D31" w:rsidP="00326F5C">
      <w:pPr>
        <w:pStyle w:val="ListParagraph"/>
        <w:numPr>
          <w:ilvl w:val="0"/>
          <w:numId w:val="12"/>
        </w:numPr>
        <w:jc w:val="both"/>
        <w:rPr>
          <w:lang w:val="en-US"/>
        </w:rPr>
      </w:pPr>
      <w:r>
        <w:t xml:space="preserve">Ograničenja u dizajnu </w:t>
      </w:r>
      <w:r w:rsidR="00AC0E6C">
        <w:t xml:space="preserve"> koja se prenose na implementaciju</w:t>
      </w:r>
      <w:r w:rsidR="00F25413">
        <w:t>- u</w:t>
      </w:r>
      <w:r w:rsidR="00AC0E6C">
        <w:t xml:space="preserve">koliko postoje neki standardi koji treba da se </w:t>
      </w:r>
      <w:r w:rsidR="00F25413">
        <w:t>isprate, ograničenje u resursima, polis</w:t>
      </w:r>
      <w:r w:rsidR="00AC0E6C">
        <w:t>e u domenu integriteta skladištenja podataka.</w:t>
      </w:r>
      <w:sdt>
        <w:sdtPr>
          <w:id w:val="1995365284"/>
          <w:citation/>
        </w:sdtPr>
        <w:sdtContent>
          <w:r w:rsidR="000A64E0">
            <w:fldChar w:fldCharType="begin"/>
          </w:r>
          <w:r w:rsidR="000A64E0">
            <w:rPr>
              <w:lang w:val="en-US"/>
            </w:rPr>
            <w:instrText xml:space="preserve"> CITATION The98 \l 1033 </w:instrText>
          </w:r>
          <w:r w:rsidR="000A64E0">
            <w:fldChar w:fldCharType="separate"/>
          </w:r>
          <w:r w:rsidR="00623712">
            <w:rPr>
              <w:noProof/>
              <w:lang w:val="en-US"/>
            </w:rPr>
            <w:t xml:space="preserve"> </w:t>
          </w:r>
          <w:r w:rsidR="00623712" w:rsidRPr="00623712">
            <w:rPr>
              <w:noProof/>
              <w:lang w:val="en-US"/>
            </w:rPr>
            <w:t>[</w:t>
          </w:r>
          <w:hyperlink w:anchor="The98" w:history="1">
            <w:r w:rsidR="00623712" w:rsidRPr="00623712">
              <w:rPr>
                <w:rStyle w:val="BalloonTextChar"/>
                <w:rFonts w:ascii="Calibri" w:hAnsi="Calibri" w:cs="Times New Roman"/>
                <w:noProof/>
                <w:sz w:val="22"/>
                <w:szCs w:val="22"/>
                <w:lang w:val="en-US"/>
              </w:rPr>
              <w:t>3</w:t>
            </w:r>
          </w:hyperlink>
          <w:r w:rsidR="00623712" w:rsidRPr="00623712">
            <w:rPr>
              <w:noProof/>
              <w:lang w:val="en-US"/>
            </w:rPr>
            <w:t>]</w:t>
          </w:r>
          <w:r w:rsidR="000A64E0">
            <w:fldChar w:fldCharType="end"/>
          </w:r>
        </w:sdtContent>
      </w:sdt>
    </w:p>
    <w:p w:rsidR="00F25413" w:rsidRPr="00F25413" w:rsidRDefault="00F25413" w:rsidP="00326F5C">
      <w:pPr>
        <w:pStyle w:val="ListParagraph"/>
        <w:jc w:val="both"/>
        <w:rPr>
          <w:lang w:val="en-US"/>
        </w:rPr>
      </w:pPr>
    </w:p>
    <w:p w:rsidR="00183451" w:rsidRDefault="00576615" w:rsidP="00326F5C">
      <w:pPr>
        <w:jc w:val="both"/>
      </w:pPr>
      <w:r>
        <w:lastRenderedPageBreak/>
        <w:t xml:space="preserve">Kada </w:t>
      </w:r>
      <w:r w:rsidR="00C70557">
        <w:t xml:space="preserve">kreira </w:t>
      </w:r>
      <w:r w:rsidR="00F25413">
        <w:t xml:space="preserve">se </w:t>
      </w:r>
      <w:r w:rsidR="00C70557">
        <w:t>spisak  zahteva</w:t>
      </w:r>
      <w:r>
        <w:t xml:space="preserve"> koji su potrebni za razvoj jedne internet prodavnice, potrebno je imati u vidu različite grupe korisni</w:t>
      </w:r>
      <w:r w:rsidR="00C70557">
        <w:t xml:space="preserve">ka </w:t>
      </w:r>
      <w:r>
        <w:t>te internet prodavnice</w:t>
      </w:r>
      <w:r w:rsidR="00C70557">
        <w:t xml:space="preserve"> iliti ulogu koju korisnik te prodavnice ima</w:t>
      </w:r>
      <w:r>
        <w:t>. Svaka od ovih grupa korisnika internet prodavnice poseduje specifične zahteve u pogledu funkcionalnosti koje ta intern</w:t>
      </w:r>
      <w:r w:rsidR="00C70557">
        <w:t xml:space="preserve">et prodavnica treba da poseduje, te prema tome internet prodavnica  treba da poseduje i različite interfejse koji će ove funkcionalnosti omogućiti. </w:t>
      </w:r>
    </w:p>
    <w:p w:rsidR="00C70557" w:rsidRDefault="00C70557" w:rsidP="00326F5C">
      <w:pPr>
        <w:jc w:val="both"/>
      </w:pPr>
      <w:r>
        <w:t>Uloge koje se javljaju mogu biti:</w:t>
      </w:r>
      <w:r>
        <w:tab/>
      </w:r>
    </w:p>
    <w:p w:rsidR="00C70557" w:rsidRDefault="00C70557" w:rsidP="00326F5C">
      <w:pPr>
        <w:pStyle w:val="ListParagraph"/>
        <w:numPr>
          <w:ilvl w:val="0"/>
          <w:numId w:val="12"/>
        </w:numPr>
        <w:jc w:val="both"/>
      </w:pPr>
      <w:r>
        <w:t>Administrator,</w:t>
      </w:r>
    </w:p>
    <w:p w:rsidR="00C70557" w:rsidRDefault="00C70557" w:rsidP="00326F5C">
      <w:pPr>
        <w:pStyle w:val="ListParagraph"/>
        <w:numPr>
          <w:ilvl w:val="0"/>
          <w:numId w:val="12"/>
        </w:numPr>
        <w:jc w:val="both"/>
      </w:pPr>
      <w:r>
        <w:t>Korisnička podrška,</w:t>
      </w:r>
    </w:p>
    <w:p w:rsidR="00C70557" w:rsidRDefault="00C70557" w:rsidP="00326F5C">
      <w:pPr>
        <w:pStyle w:val="ListParagraph"/>
        <w:numPr>
          <w:ilvl w:val="0"/>
          <w:numId w:val="12"/>
        </w:numPr>
        <w:jc w:val="both"/>
      </w:pPr>
      <w:r>
        <w:t>Kupac</w:t>
      </w:r>
    </w:p>
    <w:p w:rsidR="00C70557" w:rsidRDefault="00C70557" w:rsidP="00326F5C">
      <w:pPr>
        <w:pStyle w:val="Heading3"/>
        <w:jc w:val="both"/>
      </w:pPr>
      <w:bookmarkStart w:id="10" w:name="_Toc27954523"/>
      <w:r>
        <w:t>Interfejs za administratora</w:t>
      </w:r>
      <w:bookmarkEnd w:id="10"/>
    </w:p>
    <w:p w:rsidR="00C70557" w:rsidRDefault="00C70557" w:rsidP="00326F5C">
      <w:pPr>
        <w:jc w:val="both"/>
      </w:pPr>
      <w:r>
        <w:t xml:space="preserve">Ovaj interfejs treba da omogući </w:t>
      </w:r>
      <w:r w:rsidR="00822029">
        <w:t>upravljanje sadržajem na datoj internet stranice. Pod ovim se podrazumeva:</w:t>
      </w:r>
    </w:p>
    <w:p w:rsidR="00822029" w:rsidRDefault="00822029" w:rsidP="00326F5C">
      <w:pPr>
        <w:pStyle w:val="ListParagraph"/>
        <w:numPr>
          <w:ilvl w:val="0"/>
          <w:numId w:val="12"/>
        </w:numPr>
        <w:jc w:val="both"/>
      </w:pPr>
      <w:r>
        <w:t>Ažuriranje kataloga proizvoda</w:t>
      </w:r>
    </w:p>
    <w:p w:rsidR="00822029" w:rsidRDefault="00822029" w:rsidP="00326F5C">
      <w:pPr>
        <w:pStyle w:val="ListParagraph"/>
        <w:numPr>
          <w:ilvl w:val="1"/>
          <w:numId w:val="12"/>
        </w:numPr>
        <w:jc w:val="both"/>
      </w:pPr>
      <w:r>
        <w:t>identifikaciona oznaka,</w:t>
      </w:r>
    </w:p>
    <w:p w:rsidR="00822029" w:rsidRDefault="00822029" w:rsidP="00326F5C">
      <w:pPr>
        <w:pStyle w:val="ListParagraph"/>
        <w:numPr>
          <w:ilvl w:val="1"/>
          <w:numId w:val="12"/>
        </w:numPr>
        <w:jc w:val="both"/>
      </w:pPr>
      <w:r>
        <w:t>opisa proizvoda,</w:t>
      </w:r>
    </w:p>
    <w:p w:rsidR="00822029" w:rsidRDefault="00822029" w:rsidP="00326F5C">
      <w:pPr>
        <w:pStyle w:val="ListParagraph"/>
        <w:numPr>
          <w:ilvl w:val="1"/>
          <w:numId w:val="12"/>
        </w:numPr>
        <w:jc w:val="both"/>
      </w:pPr>
      <w:r>
        <w:t>cena i popusti,</w:t>
      </w:r>
    </w:p>
    <w:p w:rsidR="00822029" w:rsidRDefault="00822029" w:rsidP="00326F5C">
      <w:pPr>
        <w:pStyle w:val="ListParagraph"/>
        <w:numPr>
          <w:ilvl w:val="1"/>
          <w:numId w:val="12"/>
        </w:numPr>
        <w:jc w:val="both"/>
      </w:pPr>
      <w:r>
        <w:t>fotografije,</w:t>
      </w:r>
    </w:p>
    <w:p w:rsidR="00822029" w:rsidRDefault="00822029" w:rsidP="00326F5C">
      <w:pPr>
        <w:pStyle w:val="ListParagraph"/>
        <w:ind w:left="1440"/>
        <w:jc w:val="both"/>
      </w:pPr>
    </w:p>
    <w:p w:rsidR="00822029" w:rsidRPr="00C70557" w:rsidRDefault="00822029" w:rsidP="00326F5C">
      <w:pPr>
        <w:pStyle w:val="ListParagraph"/>
        <w:numPr>
          <w:ilvl w:val="0"/>
          <w:numId w:val="12"/>
        </w:numPr>
        <w:jc w:val="both"/>
      </w:pPr>
    </w:p>
    <w:p w:rsidR="00576615" w:rsidRPr="00576615" w:rsidRDefault="008136E4" w:rsidP="00326F5C">
      <w:pPr>
        <w:pStyle w:val="Heading2"/>
        <w:jc w:val="both"/>
        <w:rPr>
          <w:lang w:val="en-US"/>
        </w:rPr>
      </w:pPr>
      <w:bookmarkStart w:id="11" w:name="_Toc27954524"/>
      <w:r w:rsidRPr="008136E4">
        <w:t>Heuristike</w:t>
      </w:r>
      <w:bookmarkEnd w:id="11"/>
      <w:r>
        <w:rPr>
          <w:lang w:val="en-US"/>
        </w:rPr>
        <w:t xml:space="preserve">  </w:t>
      </w:r>
    </w:p>
    <w:p w:rsidR="00576615" w:rsidRDefault="00576615" w:rsidP="00326F5C">
      <w:pPr>
        <w:pStyle w:val="Heading1"/>
        <w:jc w:val="both"/>
      </w:pPr>
      <w:bookmarkStart w:id="12" w:name="_Toc27954525"/>
      <w:r>
        <w:t>Alati i platforme za razvoj veb aplikacija za internet trgovinu</w:t>
      </w:r>
      <w:bookmarkEnd w:id="12"/>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Content>
          <w:r w:rsidR="00C12739">
            <w:fldChar w:fldCharType="begin"/>
          </w:r>
          <w:r w:rsidR="00C12739">
            <w:instrText xml:space="preserve"> CITATION web \l 2074 </w:instrText>
          </w:r>
          <w:r w:rsidR="00C12739">
            <w:fldChar w:fldCharType="separate"/>
          </w:r>
          <w:r w:rsidR="00623712">
            <w:rPr>
              <w:noProof/>
            </w:rPr>
            <w:t xml:space="preserve"> [</w:t>
          </w:r>
          <w:hyperlink w:anchor="web" w:history="1">
            <w:r w:rsidR="00623712" w:rsidRPr="00623712">
              <w:rPr>
                <w:rStyle w:val="BalloonTextChar"/>
                <w:rFonts w:ascii="Calibri" w:hAnsi="Calibri" w:cs="Times New Roman"/>
                <w:noProof/>
                <w:sz w:val="22"/>
                <w:szCs w:val="22"/>
              </w:rPr>
              <w:t>4</w:t>
            </w:r>
          </w:hyperlink>
          <w:r w:rsidR="00623712">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commrce</w:t>
      </w:r>
      <w:r w:rsidR="00DC53F2">
        <w:t xml:space="preserve"> platforma pruža su</w:t>
      </w:r>
      <w:r>
        <w:t>:</w:t>
      </w:r>
    </w:p>
    <w:p w:rsidR="00DC53F2" w:rsidRDefault="00DC53F2" w:rsidP="00326F5C">
      <w:pPr>
        <w:pStyle w:val="ListParagraph"/>
        <w:numPr>
          <w:ilvl w:val="0"/>
          <w:numId w:val="12"/>
        </w:numPr>
        <w:jc w:val="both"/>
      </w:pPr>
      <w:r>
        <w:t>Marketing</w:t>
      </w:r>
      <w:r w:rsidR="00EB3E59">
        <w:t>- o</w:t>
      </w:r>
      <w:r>
        <w:t xml:space="preserve">bezbeđuju SEO koji se lako optimizuje, </w:t>
      </w:r>
      <w:r w:rsidR="00EC2B6D">
        <w:t xml:space="preserve"> i </w:t>
      </w:r>
      <w:r>
        <w:t xml:space="preserve">koji omogućuje prodavnicama da se bolje rangiraju pri pretrazi u </w:t>
      </w:r>
      <w:r>
        <w:rPr>
          <w:i/>
        </w:rPr>
        <w:t>engine-</w:t>
      </w:r>
      <w:r>
        <w:t xml:space="preserve">ima za pretragu, poput </w:t>
      </w:r>
      <w:r w:rsidRPr="00EB3E59">
        <w:rPr>
          <w:i/>
        </w:rPr>
        <w:t>Google</w:t>
      </w:r>
      <w:r>
        <w:t>-a.</w:t>
      </w:r>
    </w:p>
    <w:p w:rsidR="00DC53F2" w:rsidRDefault="00DC53F2" w:rsidP="00326F5C">
      <w:pPr>
        <w:pStyle w:val="ListParagraph"/>
        <w:numPr>
          <w:ilvl w:val="0"/>
          <w:numId w:val="12"/>
        </w:numPr>
        <w:jc w:val="both"/>
      </w:pPr>
      <w:r>
        <w:t>Automatizacija isporuke proizvoda i taksi</w:t>
      </w:r>
      <w:r w:rsidR="00EB3E59">
        <w:t>- o</w:t>
      </w:r>
      <w:r>
        <w:t>mogućuje automatsko štampanje l</w:t>
      </w:r>
      <w:r w:rsidR="00EC2B6D">
        <w:t>abela za isporuke, računanje ta</w:t>
      </w:r>
      <w:r>
        <w:t>k</w:t>
      </w:r>
      <w:r w:rsidR="00EC2B6D">
        <w:t>s</w:t>
      </w:r>
      <w:r>
        <w:t>i u zavisnosti od lokacije kupca</w:t>
      </w:r>
      <w:r w:rsidR="00EB3E59">
        <w:t xml:space="preserve"> i automatizaciju drugih poslova iz ove oblasti</w:t>
      </w:r>
      <w:r>
        <w:t xml:space="preserve">. </w:t>
      </w:r>
    </w:p>
    <w:p w:rsidR="00D83003" w:rsidRPr="00D83003"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r w:rsidR="00EB3E59">
        <w:t>- j</w:t>
      </w:r>
      <w:r w:rsidR="00C47D9E">
        <w:t>edan od primera je i</w:t>
      </w:r>
      <w:r w:rsidR="00D83003">
        <w:t xml:space="preserve">ntegracija sa </w:t>
      </w:r>
      <w:r w:rsidR="00D83003" w:rsidRPr="00D83003">
        <w:rPr>
          <w:i/>
        </w:rPr>
        <w:t>email</w:t>
      </w:r>
      <w:r w:rsidR="00D83003">
        <w:rPr>
          <w:i/>
        </w:rPr>
        <w:t xml:space="preserve"> </w:t>
      </w:r>
      <w:r w:rsidR="00D83003">
        <w:t>platformom poput</w:t>
      </w:r>
      <w:r w:rsidR="00D83003" w:rsidRPr="00EB3E59">
        <w:rPr>
          <w:i/>
        </w:rPr>
        <w:t xml:space="preserve"> MailChimp</w:t>
      </w:r>
      <w:r w:rsidR="00D83003">
        <w:t xml:space="preserve">, koja omogućava slanje </w:t>
      </w:r>
      <w:r w:rsidR="00D83003" w:rsidRPr="00D83003">
        <w:rPr>
          <w:i/>
        </w:rPr>
        <w:t>email</w:t>
      </w:r>
      <w:r w:rsidR="00D83003">
        <w:t xml:space="preserve"> notifikacija kupcima.</w:t>
      </w:r>
    </w:p>
    <w:p w:rsidR="00D83003" w:rsidRDefault="00CF65A4" w:rsidP="00326F5C">
      <w:pPr>
        <w:pStyle w:val="ListParagraph"/>
        <w:numPr>
          <w:ilvl w:val="0"/>
          <w:numId w:val="12"/>
        </w:numPr>
        <w:jc w:val="both"/>
      </w:pPr>
      <w:r>
        <w:t>U</w:t>
      </w:r>
      <w:r w:rsidR="00D83003" w:rsidRPr="00CF65A4">
        <w:t>pravljanje</w:t>
      </w:r>
      <w:r w:rsidR="00D83003">
        <w:t xml:space="preserve"> proizvodima</w:t>
      </w:r>
      <w:r w:rsidR="00EB3E59">
        <w:t>- o</w:t>
      </w:r>
      <w:r w:rsidR="00D83003">
        <w:t>mogućava izmene detalja proizvoda, poput kategorije kojoj pripada, boje, cene, slike i drugih, bez upotrebe tehničkog znanja.</w:t>
      </w:r>
    </w:p>
    <w:p w:rsidR="00D83003" w:rsidRDefault="00D83003" w:rsidP="00326F5C">
      <w:pPr>
        <w:pStyle w:val="ListParagraph"/>
        <w:numPr>
          <w:ilvl w:val="0"/>
          <w:numId w:val="12"/>
        </w:numPr>
        <w:jc w:val="both"/>
      </w:pPr>
      <w:r>
        <w:t xml:space="preserve">Organizovanje i upravljanje </w:t>
      </w:r>
      <w:r w:rsidR="0074762A">
        <w:t>kupcima</w:t>
      </w:r>
      <w:r>
        <w:t xml:space="preserve"> i porudžbinama</w:t>
      </w:r>
      <w:r w:rsidR="00EB3E59">
        <w:t>- p</w:t>
      </w:r>
      <w:r>
        <w:t>regled</w:t>
      </w:r>
      <w:r w:rsidR="000F630C">
        <w:t xml:space="preserve"> detalja</w:t>
      </w:r>
      <w:r>
        <w:t xml:space="preserve"> </w:t>
      </w:r>
      <w:r w:rsidR="00402D65">
        <w:t>porudžbina,  isporuka i izmene istih.</w:t>
      </w:r>
    </w:p>
    <w:p w:rsidR="00D318BB" w:rsidRDefault="00402D65" w:rsidP="00326F5C">
      <w:pPr>
        <w:pStyle w:val="ListParagraph"/>
        <w:numPr>
          <w:ilvl w:val="0"/>
          <w:numId w:val="12"/>
        </w:numPr>
        <w:jc w:val="both"/>
      </w:pPr>
      <w:r>
        <w:t>Prilagođavanje specifičnim potrebama korisnika</w:t>
      </w:r>
      <w:r w:rsidR="00EB3E59">
        <w:t>- o</w:t>
      </w:r>
      <w:r>
        <w:t xml:space="preserve">mogućeno upravljanje </w:t>
      </w:r>
      <w:r w:rsidR="00C45D91">
        <w:t>sadržajem sajta</w:t>
      </w:r>
      <w:r w:rsidR="0074762A">
        <w:t xml:space="preserve"> </w:t>
      </w:r>
      <w:r>
        <w:t>u pogledu</w:t>
      </w:r>
      <w:r w:rsidR="00EC2B6D">
        <w:t xml:space="preserve"> dizajna, tema</w:t>
      </w:r>
      <w:r w:rsidR="00CF65A4">
        <w:t xml:space="preserve">, </w:t>
      </w:r>
      <w:r w:rsidR="0074762A">
        <w:t>i funkcionalnosti bez upotrebe tehničkog znanja  kroz korisnički interfejs.</w:t>
      </w:r>
    </w:p>
    <w:p w:rsidR="00287F88" w:rsidRDefault="00EC2B6D" w:rsidP="00326F5C">
      <w:pPr>
        <w:pStyle w:val="ListParagraph"/>
        <w:numPr>
          <w:ilvl w:val="0"/>
          <w:numId w:val="12"/>
        </w:numPr>
        <w:jc w:val="both"/>
      </w:pPr>
      <w:r>
        <w:t>Analitike koj</w:t>
      </w:r>
      <w:r w:rsidR="00EB3E59">
        <w:t>e pružaju uvid u rad prodavnice- u</w:t>
      </w:r>
      <w:r w:rsidR="00CF65A4">
        <w:t>vid u b</w:t>
      </w:r>
      <w:r>
        <w:t xml:space="preserve">roj poseta, </w:t>
      </w:r>
      <w:r w:rsidR="00CF65A4">
        <w:t>kupovin</w:t>
      </w:r>
      <w:r w:rsidR="00EB3E59">
        <w:t>a i drugo.</w:t>
      </w:r>
      <w:sdt>
        <w:sdtPr>
          <w:id w:val="-1654604817"/>
          <w:citation/>
        </w:sdtPr>
        <w:sdtContent>
          <w:r w:rsidR="00EB3E59">
            <w:fldChar w:fldCharType="begin"/>
          </w:r>
          <w:r w:rsidR="00EB3E59">
            <w:instrText xml:space="preserve"> CITATION Big \l 2074 </w:instrText>
          </w:r>
          <w:r w:rsidR="00EB3E59">
            <w:fldChar w:fldCharType="separate"/>
          </w:r>
          <w:r w:rsidR="00623712">
            <w:rPr>
              <w:noProof/>
            </w:rPr>
            <w:t xml:space="preserve"> [</w:t>
          </w:r>
          <w:hyperlink w:anchor="Big" w:history="1">
            <w:r w:rsidR="00623712" w:rsidRPr="00623712">
              <w:rPr>
                <w:rStyle w:val="BalloonTextChar"/>
                <w:rFonts w:ascii="Calibri" w:hAnsi="Calibri" w:cs="Times New Roman"/>
                <w:noProof/>
                <w:sz w:val="22"/>
                <w:szCs w:val="22"/>
              </w:rPr>
              <w:t>5</w:t>
            </w:r>
          </w:hyperlink>
          <w:r w:rsidR="00623712">
            <w:rPr>
              <w:noProof/>
            </w:rPr>
            <w:t>]</w:t>
          </w:r>
          <w:r w:rsidR="00EB3E59">
            <w:fldChar w:fldCharType="end"/>
          </w:r>
        </w:sdtContent>
      </w:sdt>
    </w:p>
    <w:p w:rsidR="00EC2B6D" w:rsidRDefault="00EC2B6D" w:rsidP="00326F5C">
      <w:pPr>
        <w:pStyle w:val="ListParagraph"/>
        <w:jc w:val="both"/>
      </w:pPr>
    </w:p>
    <w:p w:rsidR="004842ED" w:rsidRDefault="004842ED" w:rsidP="00326F5C">
      <w:pPr>
        <w:jc w:val="both"/>
      </w:pPr>
    </w:p>
    <w:p w:rsidR="008138E8" w:rsidRDefault="008138E8" w:rsidP="00326F5C">
      <w:pPr>
        <w:jc w:val="both"/>
      </w:pPr>
      <w:r>
        <w:lastRenderedPageBreak/>
        <w:t xml:space="preserve">Platforme za internet trgovinu možemo svrstati u </w:t>
      </w:r>
      <w:r w:rsidR="009B6B81">
        <w:t>3</w:t>
      </w:r>
      <w:r w:rsidR="00C12739">
        <w:t xml:space="preserve"> kategorije</w:t>
      </w:r>
      <w:sdt>
        <w:sdtPr>
          <w:id w:val="292568417"/>
          <w:citation/>
        </w:sdtPr>
        <w:sdtContent>
          <w:r w:rsidR="00C12739">
            <w:fldChar w:fldCharType="begin"/>
          </w:r>
          <w:r w:rsidR="00C12739">
            <w:instrText xml:space="preserve"> CITATION Big1 \l 2074 </w:instrText>
          </w:r>
          <w:r w:rsidR="00C12739">
            <w:fldChar w:fldCharType="separate"/>
          </w:r>
          <w:r w:rsidR="00623712">
            <w:rPr>
              <w:noProof/>
            </w:rPr>
            <w:t xml:space="preserve"> [</w:t>
          </w:r>
          <w:hyperlink w:anchor="Big1" w:history="1">
            <w:r w:rsidR="00623712" w:rsidRPr="00623712">
              <w:rPr>
                <w:rStyle w:val="BalloonTextChar"/>
                <w:rFonts w:ascii="Calibri" w:hAnsi="Calibri" w:cs="Times New Roman"/>
                <w:noProof/>
                <w:sz w:val="22"/>
                <w:szCs w:val="22"/>
              </w:rPr>
              <w:t>6</w:t>
            </w:r>
          </w:hyperlink>
          <w:r w:rsidR="00623712">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5F1CE1">
        <w:t>:</w:t>
      </w:r>
    </w:p>
    <w:p w:rsidR="0096708C" w:rsidRDefault="0096708C" w:rsidP="00326F5C">
      <w:pPr>
        <w:pStyle w:val="ListParagraph"/>
        <w:numPr>
          <w:ilvl w:val="1"/>
          <w:numId w:val="12"/>
        </w:numPr>
        <w:jc w:val="both"/>
      </w:pPr>
      <w:r w:rsidRPr="00245594">
        <w:rPr>
          <w:i/>
        </w:rPr>
        <w:t>WooCommerce</w:t>
      </w:r>
      <w:r w:rsidR="005F1CE1">
        <w:t>,</w:t>
      </w:r>
    </w:p>
    <w:p w:rsidR="0096708C" w:rsidRDefault="0096708C" w:rsidP="00326F5C">
      <w:pPr>
        <w:pStyle w:val="ListParagraph"/>
        <w:numPr>
          <w:ilvl w:val="1"/>
          <w:numId w:val="12"/>
        </w:numPr>
        <w:jc w:val="both"/>
      </w:pPr>
      <w:r w:rsidRPr="00245594">
        <w:rPr>
          <w:i/>
        </w:rPr>
        <w:t>OpenCart</w:t>
      </w:r>
      <w:r w:rsidR="005F1CE1">
        <w:t>,</w:t>
      </w:r>
    </w:p>
    <w:p w:rsidR="0096708C" w:rsidRDefault="0096708C" w:rsidP="00326F5C">
      <w:pPr>
        <w:pStyle w:val="ListParagraph"/>
        <w:numPr>
          <w:ilvl w:val="1"/>
          <w:numId w:val="12"/>
        </w:numPr>
        <w:jc w:val="both"/>
      </w:pPr>
      <w:r w:rsidRPr="00245594">
        <w:rPr>
          <w:i/>
        </w:rPr>
        <w:t>PrestaShop</w:t>
      </w:r>
      <w:r w:rsidR="005F1CE1">
        <w:t>,</w:t>
      </w:r>
    </w:p>
    <w:p w:rsidR="005F1CE1" w:rsidRDefault="005F1CE1" w:rsidP="00326F5C">
      <w:pPr>
        <w:pStyle w:val="ListParagraph"/>
        <w:numPr>
          <w:ilvl w:val="1"/>
          <w:numId w:val="12"/>
        </w:numPr>
        <w:jc w:val="both"/>
      </w:pPr>
      <w:r w:rsidRPr="00245594">
        <w:rPr>
          <w:i/>
        </w:rPr>
        <w:t>Magento</w:t>
      </w:r>
      <w:r w:rsidR="00DE15EB">
        <w:rPr>
          <w:i/>
        </w:rPr>
        <w:t xml:space="preserve"> Open Source</w:t>
      </w:r>
      <w:r>
        <w:t>.</w:t>
      </w:r>
    </w:p>
    <w:p w:rsidR="0096708C" w:rsidRDefault="0096708C" w:rsidP="00326F5C">
      <w:pPr>
        <w:pStyle w:val="ListParagraph"/>
        <w:numPr>
          <w:ilvl w:val="0"/>
          <w:numId w:val="12"/>
        </w:numPr>
        <w:jc w:val="both"/>
      </w:pPr>
      <w:r w:rsidRPr="00E762B4">
        <w:rPr>
          <w:i/>
        </w:rPr>
        <w:t>SaaS</w:t>
      </w:r>
      <w:r>
        <w:t xml:space="preserve"> </w:t>
      </w:r>
      <w:r w:rsidR="00E762B4">
        <w:t>bazirani:</w:t>
      </w:r>
    </w:p>
    <w:p w:rsidR="005F1CE1" w:rsidRDefault="005F1CE1" w:rsidP="00326F5C">
      <w:pPr>
        <w:pStyle w:val="ListParagraph"/>
        <w:numPr>
          <w:ilvl w:val="1"/>
          <w:numId w:val="12"/>
        </w:numPr>
        <w:jc w:val="both"/>
      </w:pPr>
      <w:r w:rsidRPr="00245594">
        <w:rPr>
          <w:i/>
        </w:rPr>
        <w:t>BigCommerce</w:t>
      </w:r>
      <w:r>
        <w:t>,</w:t>
      </w:r>
    </w:p>
    <w:p w:rsidR="0096708C" w:rsidRDefault="0096708C" w:rsidP="00326F5C">
      <w:pPr>
        <w:pStyle w:val="ListParagraph"/>
        <w:numPr>
          <w:ilvl w:val="1"/>
          <w:numId w:val="12"/>
        </w:numPr>
        <w:jc w:val="both"/>
      </w:pPr>
      <w:r w:rsidRPr="00245594">
        <w:rPr>
          <w:i/>
        </w:rPr>
        <w:t>Shopify</w:t>
      </w:r>
      <w:r w:rsidR="005F1CE1">
        <w:t>,</w:t>
      </w:r>
    </w:p>
    <w:p w:rsidR="0096708C" w:rsidRDefault="0096708C" w:rsidP="00326F5C">
      <w:pPr>
        <w:pStyle w:val="ListParagraph"/>
        <w:numPr>
          <w:ilvl w:val="1"/>
          <w:numId w:val="12"/>
        </w:numPr>
        <w:jc w:val="both"/>
      </w:pPr>
      <w:r w:rsidRPr="00245594">
        <w:rPr>
          <w:i/>
        </w:rPr>
        <w:t>Volusion</w:t>
      </w:r>
      <w:r w:rsidR="005F1CE1">
        <w:t>,</w:t>
      </w:r>
    </w:p>
    <w:p w:rsidR="005F1CE1" w:rsidRDefault="005F1CE1" w:rsidP="00326F5C">
      <w:pPr>
        <w:pStyle w:val="ListParagraph"/>
        <w:numPr>
          <w:ilvl w:val="1"/>
          <w:numId w:val="12"/>
        </w:numPr>
        <w:jc w:val="both"/>
      </w:pPr>
      <w:r w:rsidRPr="00245594">
        <w:rPr>
          <w:i/>
        </w:rPr>
        <w:t>Magen</w:t>
      </w:r>
      <w:r w:rsidR="00245594">
        <w:rPr>
          <w:i/>
        </w:rPr>
        <w:t>t</w:t>
      </w:r>
      <w:r w:rsidRPr="00245594">
        <w:rPr>
          <w:i/>
        </w:rPr>
        <w:t>o</w:t>
      </w:r>
      <w:r w:rsidR="00DE15EB">
        <w:rPr>
          <w:i/>
        </w:rPr>
        <w:t xml:space="preserve"> Commerce Edition</w:t>
      </w:r>
      <w:r>
        <w:t>.</w:t>
      </w:r>
    </w:p>
    <w:p w:rsidR="00C67587" w:rsidRDefault="00C67587" w:rsidP="00326F5C">
      <w:pPr>
        <w:pStyle w:val="ListParagraph"/>
        <w:numPr>
          <w:ilvl w:val="0"/>
          <w:numId w:val="12"/>
        </w:numPr>
        <w:jc w:val="both"/>
      </w:pPr>
      <w:r w:rsidRPr="00E762B4">
        <w:rPr>
          <w:i/>
        </w:rPr>
        <w:t>Headless</w:t>
      </w:r>
      <w:r>
        <w:t xml:space="preserve"> </w:t>
      </w:r>
      <w:r w:rsidR="005F1CE1">
        <w:t>:</w:t>
      </w:r>
    </w:p>
    <w:p w:rsidR="00C67587" w:rsidRDefault="00C67587" w:rsidP="00326F5C">
      <w:pPr>
        <w:pStyle w:val="ListParagraph"/>
        <w:numPr>
          <w:ilvl w:val="1"/>
          <w:numId w:val="12"/>
        </w:numPr>
        <w:jc w:val="both"/>
      </w:pPr>
      <w:r w:rsidRPr="00245594">
        <w:rPr>
          <w:i/>
        </w:rPr>
        <w:t>BigCommerce</w:t>
      </w:r>
      <w:r w:rsidR="005F1CE1">
        <w:t>,</w:t>
      </w:r>
    </w:p>
    <w:p w:rsidR="00C67587" w:rsidRDefault="00AB2D7A" w:rsidP="00326F5C">
      <w:pPr>
        <w:pStyle w:val="ListParagraph"/>
        <w:numPr>
          <w:ilvl w:val="1"/>
          <w:numId w:val="12"/>
        </w:numPr>
        <w:jc w:val="both"/>
      </w:pPr>
      <w:r>
        <w:rPr>
          <w:i/>
        </w:rPr>
        <w:t>Shopi</w:t>
      </w:r>
      <w:r w:rsidR="00C67587" w:rsidRPr="00245594">
        <w:rPr>
          <w:i/>
        </w:rPr>
        <w:t>y</w:t>
      </w:r>
      <w:r>
        <w:rPr>
          <w:i/>
        </w:rPr>
        <w:t xml:space="preserve"> P</w:t>
      </w:r>
      <w:r w:rsidR="004469A1">
        <w:rPr>
          <w:i/>
        </w:rPr>
        <w:t>lus</w:t>
      </w:r>
      <w:r w:rsidR="005F1CE1">
        <w:t>,</w:t>
      </w:r>
    </w:p>
    <w:p w:rsidR="006449A0" w:rsidRDefault="00C67587" w:rsidP="00326F5C">
      <w:pPr>
        <w:pStyle w:val="ListParagraph"/>
        <w:numPr>
          <w:ilvl w:val="1"/>
          <w:numId w:val="12"/>
        </w:numPr>
        <w:jc w:val="both"/>
      </w:pPr>
      <w:r w:rsidRPr="00245594">
        <w:rPr>
          <w:i/>
        </w:rPr>
        <w:t>Magen</w:t>
      </w:r>
      <w:r w:rsidR="00245594" w:rsidRPr="00245594">
        <w:rPr>
          <w:i/>
        </w:rPr>
        <w:t>t</w:t>
      </w:r>
      <w:r w:rsidRPr="00245594">
        <w:rPr>
          <w:i/>
        </w:rPr>
        <w:t>o</w:t>
      </w:r>
      <w:r w:rsidR="00DE15EB">
        <w:rPr>
          <w:i/>
        </w:rPr>
        <w:t xml:space="preserve"> Commerce Edition</w:t>
      </w:r>
      <w:r w:rsidR="00245594">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rsidR="000B0D4A">
        <w:t xml:space="preserve"> </w:t>
      </w:r>
      <w:sdt>
        <w:sdtPr>
          <w:id w:val="1155804537"/>
          <w:citation/>
        </w:sdtPr>
        <w:sdtContent>
          <w:r w:rsidR="008A38D5">
            <w:fldChar w:fldCharType="begin"/>
          </w:r>
          <w:r w:rsidR="008A38D5">
            <w:rPr>
              <w:lang w:val="en-US"/>
            </w:rPr>
            <w:instrText xml:space="preserve"> CITATION Dia \l 1033 </w:instrText>
          </w:r>
          <w:r w:rsidR="008A38D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8A38D5" w:rsidP="00326F5C">
      <w:pPr>
        <w:pStyle w:val="ListParagraph"/>
        <w:numPr>
          <w:ilvl w:val="0"/>
          <w:numId w:val="12"/>
        </w:numPr>
        <w:tabs>
          <w:tab w:val="center" w:pos="4677"/>
        </w:tabs>
        <w:jc w:val="both"/>
      </w:pPr>
      <w:r>
        <w:t>Veb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5946AB">
        <w:t>funkcije</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t xml:space="preserve"> </w:t>
      </w:r>
      <w:sdt>
        <w:sdtPr>
          <w:id w:val="-155379071"/>
          <w:citation/>
        </w:sdtPr>
        <w:sdtContent>
          <w:r w:rsidR="00961E05">
            <w:fldChar w:fldCharType="begin"/>
          </w:r>
          <w:r w:rsidR="00961E05">
            <w:rPr>
              <w:lang w:val="en-US"/>
            </w:rPr>
            <w:instrText xml:space="preserve"> CITATION Dia \l 1033 </w:instrText>
          </w:r>
          <w:r w:rsidR="00961E0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F02452">
            <w:rPr>
              <w:i/>
              <w:lang w:val="en-US"/>
            </w:rPr>
            <w:instrText xml:space="preserve"> CITATION hos \l 1033 </w:instrText>
          </w:r>
          <w:r w:rsidR="00F02452">
            <w:rPr>
              <w:i/>
            </w:rPr>
            <w:fldChar w:fldCharType="separate"/>
          </w:r>
          <w:r w:rsidR="00623712">
            <w:rPr>
              <w:i/>
              <w:noProof/>
              <w:lang w:val="en-US"/>
            </w:rPr>
            <w:t xml:space="preserve"> </w:t>
          </w:r>
          <w:r w:rsidR="00623712" w:rsidRPr="00623712">
            <w:rPr>
              <w:noProof/>
              <w:lang w:val="en-US"/>
            </w:rPr>
            <w:t>[</w:t>
          </w:r>
          <w:hyperlink w:anchor="hos" w:history="1">
            <w:r w:rsidR="00623712" w:rsidRPr="00623712">
              <w:rPr>
                <w:rStyle w:val="BalloonTextChar"/>
                <w:rFonts w:ascii="Calibri" w:hAnsi="Calibri" w:cs="Times New Roman"/>
                <w:noProof/>
                <w:sz w:val="22"/>
                <w:szCs w:val="22"/>
                <w:lang w:val="en-US"/>
              </w:rPr>
              <w:t>9</w:t>
            </w:r>
          </w:hyperlink>
          <w:r w:rsidR="00623712" w:rsidRPr="00623712">
            <w:rPr>
              <w:noProof/>
              <w:lang w:val="en-US"/>
            </w:rPr>
            <w:t>]</w:t>
          </w:r>
          <w:r w:rsidR="00F02452">
            <w:rPr>
              <w:i/>
            </w:rPr>
            <w:fldChar w:fldCharType="end"/>
          </w:r>
        </w:sdtContent>
      </w:sdt>
    </w:p>
    <w:p w:rsidR="00C96F7B" w:rsidRDefault="00C96F7B" w:rsidP="00326F5C">
      <w:pPr>
        <w:ind w:left="720"/>
        <w:jc w:val="both"/>
      </w:pPr>
    </w:p>
    <w:p w:rsidR="00E1134D" w:rsidRDefault="00374303" w:rsidP="00326F5C">
      <w:pPr>
        <w:pStyle w:val="ListParagraph"/>
        <w:numPr>
          <w:ilvl w:val="0"/>
          <w:numId w:val="12"/>
        </w:numPr>
        <w:jc w:val="both"/>
      </w:pPr>
      <w:r w:rsidRPr="00F9769D">
        <w:rPr>
          <w:i/>
        </w:rPr>
        <w:t>Cloud Computing</w:t>
      </w:r>
    </w:p>
    <w:p w:rsidR="007C2EA8" w:rsidRDefault="00E1134D" w:rsidP="00326F5C">
      <w:pPr>
        <w:pStyle w:val="ListParagraph"/>
        <w:jc w:val="both"/>
      </w:pPr>
      <w:r>
        <w:lastRenderedPageBreak/>
        <w:t>M</w:t>
      </w:r>
      <w:r w:rsidR="00374303" w:rsidRPr="001016AA">
        <w:t xml:space="preserve">odel 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374303">
        <w:t>.  Tri glavna modela usluga koji se nude korisnicima su</w:t>
      </w:r>
      <w:sdt>
        <w:sdtPr>
          <w:id w:val="1610079648"/>
          <w:citation/>
        </w:sdtPr>
        <w:sdtContent>
          <w:r w:rsidR="00510D71">
            <w:fldChar w:fldCharType="begin"/>
          </w:r>
          <w:r w:rsidR="00510D71" w:rsidRPr="00F9769D">
            <w:rPr>
              <w:lang w:val="en-US"/>
            </w:rPr>
            <w:instrText xml:space="preserve"> CITATION Pet11 \l 1033 </w:instrText>
          </w:r>
          <w:r w:rsidR="00510D71">
            <w:fldChar w:fldCharType="separate"/>
          </w:r>
          <w:r w:rsidR="00623712">
            <w:rPr>
              <w:noProof/>
              <w:lang w:val="en-US"/>
            </w:rPr>
            <w:t xml:space="preserve"> </w:t>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510D71">
            <w:fldChar w:fldCharType="end"/>
          </w:r>
        </w:sdtContent>
      </w:sdt>
      <w:r w:rsidR="00374303">
        <w:t>:</w:t>
      </w:r>
    </w:p>
    <w:p w:rsidR="00374303" w:rsidRDefault="007141EA" w:rsidP="00326F5C">
      <w:pPr>
        <w:pStyle w:val="ListParagraph"/>
        <w:numPr>
          <w:ilvl w:val="1"/>
          <w:numId w:val="12"/>
        </w:numPr>
        <w:jc w:val="both"/>
      </w:pPr>
      <w:r w:rsidRPr="007C2EA8">
        <w:rPr>
          <w:i/>
        </w:rPr>
        <w:t xml:space="preserve">Platforme as a Service </w:t>
      </w:r>
      <w:r w:rsidR="00374303" w:rsidRPr="006E6E16">
        <w:t>PaaS</w:t>
      </w:r>
    </w:p>
    <w:p w:rsidR="007C2EA8" w:rsidRPr="007C2EA8" w:rsidRDefault="007C2EA8" w:rsidP="00326F5C">
      <w:pPr>
        <w:pStyle w:val="ListParagraph"/>
        <w:ind w:left="1440"/>
        <w:jc w:val="both"/>
        <w:rPr>
          <w:rFonts w:cstheme="minorHAnsi"/>
        </w:rPr>
      </w:pPr>
      <w:r w:rsidRPr="001016AA">
        <w:rPr>
          <w:rFonts w:cstheme="minorHAnsi"/>
        </w:rPr>
        <w:t>Obezbeđuje se k</w:t>
      </w:r>
      <w:r>
        <w:rPr>
          <w:rFonts w:cstheme="minorHAnsi"/>
        </w:rPr>
        <w:t>orisniku da njegove aplikacije,</w:t>
      </w:r>
      <w:r w:rsidRPr="001016AA">
        <w:rPr>
          <w:rFonts w:cstheme="minorHAnsi"/>
        </w:rPr>
        <w:t xml:space="preserve"> kreirane putem</w:t>
      </w:r>
      <w:r>
        <w:rPr>
          <w:rFonts w:cstheme="minorHAnsi"/>
        </w:rPr>
        <w:t xml:space="preserve"> programskih</w:t>
      </w:r>
      <w:r w:rsidRPr="001016AA">
        <w:rPr>
          <w:rFonts w:cstheme="minorHAnsi"/>
        </w:rPr>
        <w:t xml:space="preserve"> jezika, biblioteka, servisa i alata obezbeđenih od strane provajdera</w:t>
      </w:r>
      <w:r>
        <w:rPr>
          <w:rFonts w:cstheme="minorHAnsi"/>
        </w:rPr>
        <w:t>,</w:t>
      </w:r>
      <w:r w:rsidRPr="001016AA">
        <w:rPr>
          <w:rFonts w:cstheme="minorHAnsi"/>
        </w:rPr>
        <w:t xml:space="preserve"> isporuči na infrastrukturu </w:t>
      </w:r>
      <w:r w:rsidRPr="00AA3222">
        <w:rPr>
          <w:rFonts w:cstheme="minorHAnsi"/>
          <w:i/>
        </w:rPr>
        <w:t>cloud</w:t>
      </w:r>
      <w:r>
        <w:rPr>
          <w:rFonts w:cstheme="minorHAnsi"/>
        </w:rPr>
        <w:t>-a</w:t>
      </w:r>
      <w:r w:rsidRPr="001016AA">
        <w:rPr>
          <w:rFonts w:cstheme="minorHAnsi"/>
        </w:rPr>
        <w:t xml:space="preserve"> datog provajdera.</w:t>
      </w:r>
      <w:r w:rsidR="00C96F7B">
        <w:rPr>
          <w:rFonts w:cstheme="minorHAnsi"/>
        </w:rPr>
        <w:t xml:space="preserve"> </w:t>
      </w:r>
      <w:r w:rsidRPr="007C2EA8">
        <w:rPr>
          <w:rFonts w:cstheme="minorHAnsi"/>
        </w:rPr>
        <w:t xml:space="preserve">Korisnik ne upravlja niti kontroliše infrastrukturu </w:t>
      </w:r>
      <w:r w:rsidRPr="007C2EA8">
        <w:rPr>
          <w:rFonts w:cstheme="minorHAnsi"/>
          <w:i/>
        </w:rPr>
        <w:t>cloud</w:t>
      </w:r>
      <w:r w:rsidRPr="007C2EA8">
        <w:rPr>
          <w:rFonts w:cstheme="minorHAnsi"/>
        </w:rPr>
        <w:t xml:space="preserve">-a koja uključuje mrežu, servere, operativne sisteme, skladišta, ali ima kontrolu nad isporukom aplikacije, a moguće i nad konfiguracionim podešavanjima nad </w:t>
      </w:r>
      <w:r w:rsidRPr="007C2EA8">
        <w:rPr>
          <w:rFonts w:cstheme="minorHAnsi"/>
          <w:i/>
        </w:rPr>
        <w:t>hosting</w:t>
      </w:r>
      <w:r w:rsidRPr="007C2EA8">
        <w:rPr>
          <w:rFonts w:cstheme="minorHAnsi"/>
        </w:rPr>
        <w:t xml:space="preserve"> okruženjem gde će aplikacija raditi.</w:t>
      </w:r>
      <w:r w:rsidRPr="001016AA">
        <w:t xml:space="preserve"> </w:t>
      </w:r>
      <w:sdt>
        <w:sdtPr>
          <w:id w:val="-1226368650"/>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Pr="00374303" w:rsidRDefault="007C2EA8" w:rsidP="00326F5C">
      <w:pPr>
        <w:ind w:left="1440"/>
        <w:jc w:val="both"/>
      </w:pPr>
    </w:p>
    <w:p w:rsidR="00374303" w:rsidRDefault="007141EA" w:rsidP="00326F5C">
      <w:pPr>
        <w:pStyle w:val="ListParagraph"/>
        <w:numPr>
          <w:ilvl w:val="1"/>
          <w:numId w:val="12"/>
        </w:numPr>
        <w:jc w:val="both"/>
      </w:pPr>
      <w:r>
        <w:rPr>
          <w:i/>
        </w:rPr>
        <w:t>Infrastructure as a Service</w:t>
      </w:r>
      <w:r w:rsidR="006E6E16">
        <w:rPr>
          <w:i/>
        </w:rPr>
        <w:t xml:space="preserve"> – </w:t>
      </w:r>
      <w:r w:rsidR="006E6E16" w:rsidRPr="006E6E16">
        <w:t>IaaS</w:t>
      </w:r>
    </w:p>
    <w:p w:rsidR="007C2EA8" w:rsidRPr="007C2EA8" w:rsidRDefault="007C2EA8" w:rsidP="00326F5C">
      <w:pPr>
        <w:pStyle w:val="ListParagraph"/>
        <w:ind w:left="1440"/>
        <w:jc w:val="both"/>
      </w:pPr>
      <w:r w:rsidRPr="001016AA">
        <w:rPr>
          <w:rFonts w:cstheme="minorHAnsi"/>
        </w:rPr>
        <w:t>Sposobnost pružena korisnicima da se obezbedi procesorska moć, skladište, mreža i drugi osnovni kompjuterski resursi gde je korisnik u mogućnosti da isporuči i pokrene proizvoljan softver koji može da uključuje i op</w:t>
      </w:r>
      <w:r>
        <w:rPr>
          <w:rFonts w:cstheme="minorHAnsi"/>
        </w:rPr>
        <w:t xml:space="preserve">erativne sisteme i aplikacije. </w:t>
      </w:r>
      <w:r w:rsidRPr="001016AA">
        <w:rPr>
          <w:rFonts w:cstheme="minorHAnsi"/>
        </w:rPr>
        <w:t xml:space="preserve">Korisnik nema kontrolu nad infrastrukturom </w:t>
      </w:r>
      <w:r w:rsidRPr="00AA3222">
        <w:rPr>
          <w:rFonts w:cstheme="minorHAnsi"/>
          <w:i/>
        </w:rPr>
        <w:t>cloud</w:t>
      </w:r>
      <w:r>
        <w:rPr>
          <w:rFonts w:cstheme="minorHAnsi"/>
        </w:rPr>
        <w:t>-a</w:t>
      </w:r>
      <w:r w:rsidRPr="001016AA">
        <w:rPr>
          <w:rFonts w:cstheme="minorHAnsi"/>
        </w:rPr>
        <w:t xml:space="preserve"> nad kojom se pokreće taj softver ali ima kontrolu na operativnim sistemom, skladištem i aplikacijama koje je isporučio, a moguće i ograničenu kontrolu nad odabranim mrežnim komponentama.</w:t>
      </w:r>
      <w:r w:rsidRPr="001016AA">
        <w:t xml:space="preserve"> </w:t>
      </w:r>
      <w:sdt>
        <w:sdtPr>
          <w:id w:val="-977296667"/>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Default="007C2EA8" w:rsidP="00326F5C">
      <w:pPr>
        <w:pStyle w:val="ListParagraph"/>
        <w:ind w:left="1440"/>
        <w:jc w:val="both"/>
      </w:pPr>
    </w:p>
    <w:p w:rsidR="006E6E16" w:rsidRDefault="006E6E16" w:rsidP="00326F5C">
      <w:pPr>
        <w:pStyle w:val="ListParagraph"/>
        <w:numPr>
          <w:ilvl w:val="1"/>
          <w:numId w:val="12"/>
        </w:numPr>
        <w:jc w:val="both"/>
      </w:pPr>
      <w:r>
        <w:rPr>
          <w:i/>
        </w:rPr>
        <w:t xml:space="preserve">Softvare as a Service- </w:t>
      </w:r>
      <w:r w:rsidRPr="006E6E16">
        <w:t>SaaS</w:t>
      </w:r>
    </w:p>
    <w:p w:rsidR="007C2EA8" w:rsidRDefault="00C96F7B" w:rsidP="00326F5C">
      <w:pPr>
        <w:pStyle w:val="ListParagraph"/>
        <w:ind w:left="1440"/>
        <w:jc w:val="both"/>
      </w:pPr>
      <w:r>
        <w:rPr>
          <w:rFonts w:cstheme="minorHAnsi"/>
          <w:color w:val="222222"/>
          <w:shd w:val="clear" w:color="auto" w:fill="FFFFFF"/>
        </w:rPr>
        <w:t xml:space="preserve">Ne predstavlja </w:t>
      </w:r>
      <w:r w:rsidRPr="00C96F7B">
        <w:rPr>
          <w:rFonts w:cstheme="minorHAnsi"/>
          <w:i/>
          <w:color w:val="222222"/>
          <w:shd w:val="clear" w:color="auto" w:fill="FFFFFF"/>
        </w:rPr>
        <w:t>hosting</w:t>
      </w:r>
      <w:r>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Pr>
          <w:rFonts w:cstheme="minorHAnsi"/>
          <w:color w:val="222222"/>
          <w:shd w:val="clear" w:color="auto" w:fill="FFFFFF"/>
        </w:rPr>
        <w:t>.</w:t>
      </w:r>
      <w:r w:rsidRPr="00C96F7B">
        <w:t xml:space="preserve"> </w:t>
      </w:r>
    </w:p>
    <w:p w:rsidR="000D3F02" w:rsidRPr="00D6511F" w:rsidRDefault="000D3F02" w:rsidP="00326F5C">
      <w:pPr>
        <w:pStyle w:val="ListParagraph"/>
        <w:jc w:val="both"/>
        <w:rPr>
          <w:lang w:val="en-US"/>
        </w:rPr>
      </w:pPr>
    </w:p>
    <w:p w:rsidR="00576615" w:rsidRPr="00721517" w:rsidRDefault="0096708C" w:rsidP="00326F5C">
      <w:pPr>
        <w:pStyle w:val="Heading3"/>
        <w:jc w:val="both"/>
      </w:pPr>
      <w:bookmarkStart w:id="13" w:name="_Toc27954526"/>
      <w:r w:rsidRPr="00721517">
        <w:t>Platforme otvorenog koda</w:t>
      </w:r>
      <w:bookmarkEnd w:id="13"/>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Pošto se u ovom slučaju dobija pristup samom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t xml:space="preserve"> platforme omogućuju i instaliranje specifičnih dodataka, </w:t>
      </w:r>
      <w:r w:rsidRPr="00765080">
        <w:rPr>
          <w:i/>
        </w:rPr>
        <w:t>plug-in</w:t>
      </w:r>
      <w:r>
        <w:rPr>
          <w:i/>
        </w:rPr>
        <w:t xml:space="preserve">-ova,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5350A1" w:rsidRPr="00E12892" w:rsidRDefault="005350A1" w:rsidP="00326F5C">
      <w:pPr>
        <w:jc w:val="both"/>
        <w:rPr>
          <w:i/>
        </w:rPr>
      </w:pPr>
      <w:r w:rsidRPr="00E12892">
        <w:rPr>
          <w:i/>
        </w:rPr>
        <w:t>Magento</w:t>
      </w:r>
      <w:r w:rsidR="00E12892">
        <w:rPr>
          <w:i/>
        </w:rPr>
        <w:t xml:space="preserve"> Open Source</w:t>
      </w:r>
    </w:p>
    <w:p w:rsidR="005350A1" w:rsidRDefault="00C116C3" w:rsidP="00326F5C">
      <w:pPr>
        <w:jc w:val="both"/>
      </w:pPr>
      <w:r>
        <w:lastRenderedPageBreak/>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Prednost ove platforme jeste što dolazi sa mnoštvom funkcionalnosti i manja je potreba za instaliranjem dodataka. Neke od ovih funkcionalnosti su:</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Default="00C96F7B" w:rsidP="00326F5C">
      <w:pPr>
        <w:pStyle w:val="Heading3"/>
        <w:jc w:val="both"/>
      </w:pPr>
      <w:bookmarkStart w:id="14" w:name="_Toc27954527"/>
      <w:r>
        <w:t>Sofvare as a Service</w:t>
      </w:r>
      <w:bookmarkEnd w:id="14"/>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 xml:space="preserve">provajdera. Korisnik ne kupuje  licencu, on  „iznajmljuje“ softver koji je dostupan putem interneta i  plaća  pretplatu za korišćenje ove usluga iz </w:t>
      </w:r>
      <w:r>
        <w:rPr>
          <w:i/>
        </w:rPr>
        <w:t>cloud-a</w:t>
      </w:r>
      <w:r>
        <w:t>. Ova  usluga obuhvata softver, servere, arhitekturu i sve ostalo potrebno za funkcionisanje softvera.</w:t>
      </w:r>
      <w:sdt>
        <w:sdtPr>
          <w:id w:val="-632562687"/>
          <w:citation/>
        </w:sdtPr>
        <w:sdtContent>
          <w:r>
            <w:fldChar w:fldCharType="begin"/>
          </w:r>
          <w:r>
            <w:instrText xml:space="preserve"> CITATION erp \l 2074 </w:instrText>
          </w:r>
          <w:r>
            <w:fldChar w:fldCharType="separate"/>
          </w:r>
          <w:r w:rsidR="00623712">
            <w:rPr>
              <w:noProof/>
            </w:rPr>
            <w:t xml:space="preserve"> [</w:t>
          </w:r>
          <w:hyperlink w:anchor="erp" w:history="1">
            <w:r w:rsidR="00623712" w:rsidRPr="00623712">
              <w:rPr>
                <w:rStyle w:val="BalloonTextChar"/>
                <w:rFonts w:ascii="Calibri" w:hAnsi="Calibri" w:cs="Times New Roman"/>
                <w:noProof/>
                <w:sz w:val="22"/>
                <w:szCs w:val="22"/>
              </w:rPr>
              <w:t>7</w:t>
            </w:r>
          </w:hyperlink>
          <w:r w:rsidR="00623712">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C96F7B">
            <w:fldChar w:fldCharType="end"/>
          </w:r>
        </w:sdtContent>
      </w:sdt>
    </w:p>
    <w:p w:rsidR="00197610" w:rsidRPr="00197610" w:rsidRDefault="004469A1" w:rsidP="00326F5C">
      <w:pPr>
        <w:pStyle w:val="ListParagraph"/>
        <w:ind w:left="0"/>
        <w:jc w:val="both"/>
      </w:pPr>
      <w:r>
        <w:t xml:space="preserve">Termin </w:t>
      </w:r>
      <w:r w:rsidR="00197610">
        <w:rPr>
          <w:i/>
        </w:rPr>
        <w:t>SaaS</w:t>
      </w:r>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197610">
            <w:instrText xml:space="preserve"> CITATION Dia \l 2074 </w:instrText>
          </w:r>
          <w:r w:rsidR="00197610">
            <w:fldChar w:fldCharType="separate"/>
          </w:r>
          <w:r w:rsidR="00623712">
            <w:rPr>
              <w:noProof/>
            </w:rPr>
            <w:t xml:space="preserve"> [</w:t>
          </w:r>
          <w:hyperlink w:anchor="Dia" w:history="1">
            <w:r w:rsidR="00623712" w:rsidRPr="00623712">
              <w:rPr>
                <w:rStyle w:val="BalloonTextChar"/>
                <w:rFonts w:ascii="Calibri" w:hAnsi="Calibri" w:cs="Times New Roman"/>
                <w:noProof/>
                <w:sz w:val="22"/>
                <w:szCs w:val="22"/>
              </w:rPr>
              <w:t>8</w:t>
            </w:r>
          </w:hyperlink>
          <w:r w:rsidR="00623712">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5129C6" w:rsidP="00326F5C">
      <w:pPr>
        <w:pStyle w:val="ListParagraph"/>
        <w:ind w:left="0"/>
        <w:jc w:val="both"/>
        <w:rPr>
          <w:lang w:val="en-US"/>
        </w:rPr>
      </w:pPr>
      <w:r>
        <w:t xml:space="preserve">Ovaj oblik softverskog rešenja zahtevaju mnogo manje znanja, sa tehničke tačke gledišta. Jedini zahtevi koji postoje su u pogledu dizajna i integraciji </w:t>
      </w:r>
      <w:r w:rsidR="008E2718">
        <w:t>dodataka</w:t>
      </w:r>
      <w:r>
        <w:t xml:space="preserve"> koje nisu u osnovnoj verziji </w:t>
      </w:r>
      <w:r w:rsidR="008E2718">
        <w:t>rešenja</w:t>
      </w:r>
      <w:r>
        <w:t>. Integracija novih funkcionalnosti je omogućena je najčešće putem grafičkih interfejs</w:t>
      </w:r>
      <w:r w:rsidR="00D262CD">
        <w:t>a i teži se ka tome da integracija bude što jednostavnija.  Sve zakrpe softvera i poboljšanja se automatski dodaju od strane lica čija je platforma u pitanju.</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67356E">
            <w:instrText xml:space="preserve"> CITATION Big2 \l 2074 </w:instrText>
          </w:r>
          <w:r w:rsidR="0067356E">
            <w:fldChar w:fldCharType="separate"/>
          </w:r>
          <w:r w:rsidR="00623712">
            <w:rPr>
              <w:noProof/>
            </w:rPr>
            <w:t xml:space="preserve"> [</w:t>
          </w:r>
          <w:hyperlink w:anchor="Big2" w:history="1">
            <w:r w:rsidR="00623712" w:rsidRPr="00623712">
              <w:rPr>
                <w:rStyle w:val="BalloonTextChar"/>
                <w:rFonts w:ascii="Calibri" w:hAnsi="Calibri" w:cs="Times New Roman"/>
                <w:noProof/>
                <w:sz w:val="22"/>
                <w:szCs w:val="22"/>
              </w:rPr>
              <w:t>11</w:t>
            </w:r>
          </w:hyperlink>
          <w:r w:rsidR="00623712">
            <w:rPr>
              <w:noProof/>
            </w:rPr>
            <w:t>]</w:t>
          </w:r>
          <w:r w:rsidR="0067356E">
            <w:fldChar w:fldCharType="end"/>
          </w:r>
        </w:sdtContent>
      </w:sdt>
    </w:p>
    <w:p w:rsidR="005129C6" w:rsidRDefault="005129C6" w:rsidP="00326F5C">
      <w:pPr>
        <w:pStyle w:val="ListParagraph"/>
        <w:ind w:left="0"/>
        <w:jc w:val="both"/>
      </w:pPr>
    </w:p>
    <w:p w:rsidR="00597C06" w:rsidRDefault="006459B5" w:rsidP="00326F5C">
      <w:pPr>
        <w:pStyle w:val="ListParagraph"/>
        <w:ind w:left="0"/>
        <w:jc w:val="both"/>
      </w:pPr>
      <w:r>
        <w:t xml:space="preserve">Sa stanovišta troškova, iako se ovo rešenje može učiniti skupljim u odnosu na rešenja koja su otvorenog </w:t>
      </w:r>
    </w:p>
    <w:p w:rsidR="006459B5" w:rsidRDefault="006459B5" w:rsidP="00326F5C">
      <w:pPr>
        <w:pStyle w:val="ListParagraph"/>
        <w:ind w:left="0"/>
        <w:jc w:val="both"/>
      </w:pPr>
      <w:r>
        <w:t>koda, ukoliko se uzmu u obzir troškovi razvoja ispada da nije tako.</w:t>
      </w:r>
    </w:p>
    <w:p w:rsidR="00597C06" w:rsidRDefault="00597C06" w:rsidP="00326F5C">
      <w:pPr>
        <w:pStyle w:val="ListParagraph"/>
        <w:ind w:left="0"/>
        <w:jc w:val="both"/>
      </w:pPr>
    </w:p>
    <w:p w:rsidR="00597C06"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potrebama konkretnog korisnika </w:t>
      </w:r>
      <w:r w:rsidR="009B044F">
        <w:t>mogu</w:t>
      </w:r>
      <w:r>
        <w:t>će je u onoj meri u kojoj  to dozvoljavaju funkcionalnosti i interfejs softvera.</w:t>
      </w:r>
      <w:r w:rsidR="0066481F">
        <w:t xml:space="preserve"> Postoje određena rešenja koja su </w:t>
      </w:r>
      <w:r w:rsidR="0066481F" w:rsidRPr="0067356E">
        <w:rPr>
          <w:i/>
        </w:rPr>
        <w:t>SaaS</w:t>
      </w:r>
      <w:r w:rsidR="0066481F">
        <w:t xml:space="preserve"> ali takođe omogućavaju pristup izvornom kodu, ova rešenja </w:t>
      </w:r>
      <w:r w:rsidR="0066481F">
        <w:lastRenderedPageBreak/>
        <w:t xml:space="preserve">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C02685" w:rsidRDefault="00C02685" w:rsidP="00326F5C">
      <w:pPr>
        <w:pStyle w:val="ListParagraph"/>
        <w:ind w:left="0"/>
        <w:jc w:val="both"/>
      </w:pPr>
    </w:p>
    <w:p w:rsidR="00992F98" w:rsidRDefault="00C02685" w:rsidP="00326F5C">
      <w:pPr>
        <w:pStyle w:val="ListParagraph"/>
        <w:ind w:left="0"/>
        <w:jc w:val="both"/>
      </w:pPr>
      <w:r>
        <w:t xml:space="preserve">prednosti i nedostaci </w:t>
      </w:r>
    </w:p>
    <w:p w:rsidR="00C02685" w:rsidRDefault="00DE15EB" w:rsidP="00326F5C">
      <w:pPr>
        <w:pStyle w:val="ListParagraph"/>
        <w:ind w:left="0"/>
        <w:jc w:val="both"/>
      </w:pPr>
      <w:hyperlink r:id="rId14" w:history="1">
        <w:r w:rsidR="00992F98" w:rsidRPr="001A78A4">
          <w:rPr>
            <w:rStyle w:val="Hyperlink"/>
          </w:rPr>
          <w:t>https://www.nchannel.com/blog/saas-ecommerce-platforms/</w:t>
        </w:r>
      </w:hyperlink>
    </w:p>
    <w:p w:rsidR="00C96F7B" w:rsidRPr="00F6423C" w:rsidRDefault="009566DC" w:rsidP="00326F5C">
      <w:pPr>
        <w:pStyle w:val="Heading3"/>
        <w:jc w:val="both"/>
      </w:pPr>
      <w:bookmarkStart w:id="15" w:name="_Toc27954528"/>
      <w:r w:rsidRPr="00F6423C">
        <w:t>Headeless commerce</w:t>
      </w:r>
      <w:bookmarkEnd w:id="15"/>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funkcionalnosti.</w:t>
      </w:r>
      <w:r w:rsidR="00A93B69" w:rsidRPr="00A93B69">
        <w:t xml:space="preserve"> </w:t>
      </w:r>
      <w:sdt>
        <w:sdtPr>
          <w:id w:val="-1419633000"/>
          <w:citation/>
        </w:sdtPr>
        <w:sdtContent>
          <w:r w:rsidR="00A93B69">
            <w:fldChar w:fldCharType="begin"/>
          </w:r>
          <w:r w:rsidR="00A93B69">
            <w:instrText xml:space="preserve"> CITATION Big3 \l 2074 </w:instrText>
          </w:r>
          <w:r w:rsidR="00A93B69">
            <w:fldChar w:fldCharType="separate"/>
          </w:r>
          <w:r w:rsidR="00623712">
            <w:rPr>
              <w:noProof/>
            </w:rPr>
            <w:t>[</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p>
    <w:p w:rsidR="004842ED" w:rsidRDefault="004842ED" w:rsidP="00326F5C">
      <w:pPr>
        <w:jc w:val="both"/>
      </w:pPr>
    </w:p>
    <w:p w:rsidR="004842ED" w:rsidRDefault="0051738D" w:rsidP="00326F5C">
      <w:pPr>
        <w:jc w:val="both"/>
      </w:pPr>
      <w:r>
        <w:t xml:space="preserve">Klijentski deo rešenja, koji služi za interakciju sa korisnicima, može da dolazi od </w:t>
      </w:r>
      <w:r w:rsidR="004842ED">
        <w:t>strane same e-c</w:t>
      </w:r>
      <w:r w:rsidR="00610042">
        <w:t xml:space="preserve">ommerce platforme, kao što je to bio slučaj u prethodnim tipovima </w:t>
      </w:r>
      <w:r w:rsidR="004842ED">
        <w:rPr>
          <w:i/>
        </w:rPr>
        <w:t>e-c</w:t>
      </w:r>
      <w:r w:rsidR="00610042" w:rsidRPr="00610042">
        <w:rPr>
          <w:i/>
        </w:rPr>
        <w:t>ommerce</w:t>
      </w:r>
      <w:r>
        <w:t xml:space="preserve">  </w:t>
      </w:r>
      <w:r w:rsidR="00610042">
        <w:t>modela, razlika je međutim što u ovom slučaju klijentski sloj i sloj koji implementira poslovnu logiku nisu čvrsto povezani jedan sa drugim, već putem predefinisanog API-ja</w:t>
      </w:r>
      <w:r w:rsidR="004842ED">
        <w:t xml:space="preserve">. </w:t>
      </w:r>
    </w:p>
    <w:p w:rsidR="004842ED" w:rsidRDefault="004842ED" w:rsidP="00326F5C">
      <w:pPr>
        <w:jc w:val="both"/>
      </w:pPr>
    </w:p>
    <w:p w:rsidR="00E9711F" w:rsidRDefault="004842ED" w:rsidP="00326F5C">
      <w:pPr>
        <w:jc w:val="both"/>
      </w:pPr>
      <w:r>
        <w:t xml:space="preserve">Drugi način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sistema za uređivanje podataka </w:t>
      </w:r>
      <w:r w:rsidRPr="00687D24">
        <w:t>(</w:t>
      </w:r>
      <w:r w:rsidRPr="00687D24">
        <w:rPr>
          <w:i/>
        </w:rPr>
        <w:t>Content</w:t>
      </w:r>
      <w:r>
        <w:rPr>
          <w:i/>
        </w:rPr>
        <w:t xml:space="preserve"> Management System- CMS)</w:t>
      </w:r>
      <w:r>
        <w:t xml:space="preserve">  poput WordPress-a</w:t>
      </w:r>
      <w:r w:rsidR="00687D24">
        <w:rPr>
          <w:lang w:val="en-US"/>
        </w:rPr>
        <w:t>,</w:t>
      </w:r>
      <w:r w:rsidR="00715C09">
        <w:rPr>
          <w:lang w:val="en-US"/>
        </w:rPr>
        <w:t xml:space="preserve"> </w:t>
      </w:r>
      <w:r w:rsidR="00687D24">
        <w:rPr>
          <w:lang w:val="en-US"/>
        </w:rPr>
        <w:t xml:space="preserve"> 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Pr>
          <w:lang w:val="en-US"/>
        </w:rPr>
        <w:t>Drupal-a</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766442">
            <w:instrText xml:space="preserve"> CITATION Inv \l 2074 </w:instrText>
          </w:r>
          <w:r w:rsidR="00766442">
            <w:fldChar w:fldCharType="separate"/>
          </w:r>
          <w:r w:rsidR="00623712">
            <w:rPr>
              <w:noProof/>
            </w:rPr>
            <w:t>[</w:t>
          </w:r>
          <w:hyperlink w:anchor="Inv" w:history="1">
            <w:r w:rsidR="00623712" w:rsidRPr="00623712">
              <w:rPr>
                <w:rStyle w:val="BalloonTextChar"/>
                <w:rFonts w:ascii="Calibri" w:hAnsi="Calibri" w:cs="Times New Roman"/>
                <w:noProof/>
                <w:sz w:val="22"/>
                <w:szCs w:val="22"/>
              </w:rPr>
              <w:t>13</w:t>
            </w:r>
          </w:hyperlink>
          <w:r w:rsidR="00623712">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sa drugim rešenjima putem API-ja.</w:t>
      </w:r>
    </w:p>
    <w:p w:rsidR="00D04A87" w:rsidRDefault="00751E1B" w:rsidP="00326F5C">
      <w:pPr>
        <w:pStyle w:val="ListParagraph"/>
        <w:numPr>
          <w:ilvl w:val="1"/>
          <w:numId w:val="12"/>
        </w:numPr>
        <w:jc w:val="both"/>
      </w:pPr>
      <w:r>
        <w:t>ERP</w:t>
      </w:r>
      <w:r w:rsidR="008D1331">
        <w:t xml:space="preserve"> </w:t>
      </w:r>
      <w:r w:rsidR="003B6108">
        <w:t>(Enterprise Resource Planning)</w:t>
      </w:r>
      <w:r w:rsidR="008D1331">
        <w:t>,</w:t>
      </w:r>
      <w:r w:rsidR="00393E7D">
        <w:t xml:space="preserve"> </w:t>
      </w:r>
    </w:p>
    <w:p w:rsidR="008D1331" w:rsidRDefault="008D1331" w:rsidP="00326F5C">
      <w:pPr>
        <w:pStyle w:val="ListParagraph"/>
        <w:numPr>
          <w:ilvl w:val="1"/>
          <w:numId w:val="12"/>
        </w:numPr>
        <w:jc w:val="both"/>
      </w:pPr>
      <w:r>
        <w:t xml:space="preserve">PIM </w:t>
      </w:r>
      <w:r w:rsidR="003B6108">
        <w:t>(</w:t>
      </w:r>
      <w:r w:rsidR="00B5785F">
        <w:t>Product Information Management</w:t>
      </w:r>
      <w:r w:rsidR="003B6108">
        <w:t>)</w:t>
      </w:r>
      <w:r>
        <w:t>,</w:t>
      </w:r>
    </w:p>
    <w:p w:rsidR="008D1331" w:rsidRDefault="008D1331" w:rsidP="00326F5C">
      <w:pPr>
        <w:pStyle w:val="ListParagraph"/>
        <w:numPr>
          <w:ilvl w:val="1"/>
          <w:numId w:val="12"/>
        </w:numPr>
        <w:jc w:val="both"/>
      </w:pPr>
      <w:r>
        <w:t>OMS</w:t>
      </w:r>
      <w:r w:rsidR="00357CA4">
        <w:t xml:space="preserve"> </w:t>
      </w:r>
      <w:r w:rsidR="00E7054F">
        <w:t>(Order Management System)</w:t>
      </w:r>
      <w:r w:rsidR="00A93B69">
        <w:t>,</w:t>
      </w:r>
    </w:p>
    <w:p w:rsidR="002A6B4A" w:rsidRDefault="002A6B4A" w:rsidP="00326F5C">
      <w:pPr>
        <w:pStyle w:val="ListParagraph"/>
        <w:numPr>
          <w:ilvl w:val="1"/>
          <w:numId w:val="12"/>
        </w:numPr>
        <w:jc w:val="both"/>
      </w:pPr>
      <w:r>
        <w:t>POS</w:t>
      </w:r>
      <w:r w:rsidR="00E7054F">
        <w:t xml:space="preserve"> (Point of Sale)</w:t>
      </w:r>
      <w:sdt>
        <w:sdtPr>
          <w:id w:val="-324358977"/>
          <w:citation/>
        </w:sdtPr>
        <w:sdtContent>
          <w:r w:rsidR="00A93B69">
            <w:fldChar w:fldCharType="begin"/>
          </w:r>
          <w:r w:rsidR="00A93B69">
            <w:instrText xml:space="preserve"> CITATION Big3 \l 2074 </w:instrText>
          </w:r>
          <w:r w:rsidR="00A93B69">
            <w:fldChar w:fldCharType="separate"/>
          </w:r>
          <w:r w:rsidR="00623712">
            <w:rPr>
              <w:noProof/>
            </w:rPr>
            <w:t xml:space="preserve"> [</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r w:rsidR="00A93B69">
        <w:t>.</w:t>
      </w:r>
    </w:p>
    <w:p w:rsidR="00AA1C7B" w:rsidRDefault="00AA1C7B" w:rsidP="00326F5C">
      <w:pPr>
        <w:jc w:val="both"/>
      </w:pPr>
    </w:p>
    <w:p w:rsidR="00090F7A" w:rsidRDefault="00090F7A" w:rsidP="00326F5C">
      <w:pPr>
        <w:jc w:val="both"/>
      </w:pPr>
    </w:p>
    <w:p w:rsidR="00090F7A" w:rsidRDefault="00AB5103" w:rsidP="00326F5C">
      <w:pPr>
        <w:jc w:val="both"/>
      </w:pPr>
      <w:r>
        <w:t>Razvoj ovog modela : od tradicionalnog, openSaas, headless</w:t>
      </w:r>
    </w:p>
    <w:p w:rsidR="003C2D86" w:rsidRDefault="003C2D86" w:rsidP="00326F5C">
      <w:pPr>
        <w:jc w:val="both"/>
      </w:pPr>
      <w:hyperlink r:id="rId15" w:anchor="what-is-headless-commerce" w:history="1">
        <w:r w:rsidRPr="008A16A3">
          <w:rPr>
            <w:rStyle w:val="Hyperlink"/>
          </w:rPr>
          <w:t>https://www.bigcommerce.com/blog/headless-commerce/#what-is-headless-commerce</w:t>
        </w:r>
      </w:hyperlink>
      <w:r>
        <w:t xml:space="preserve"> </w:t>
      </w:r>
    </w:p>
    <w:p w:rsidR="00AB5103" w:rsidRDefault="00AB5103" w:rsidP="00326F5C">
      <w:pPr>
        <w:jc w:val="both"/>
      </w:pPr>
    </w:p>
    <w:p w:rsidR="00090F7A" w:rsidRPr="003C2D86" w:rsidRDefault="001430FA" w:rsidP="00326F5C">
      <w:pPr>
        <w:jc w:val="both"/>
        <w:rPr>
          <w:rFonts w:asciiTheme="majorHAnsi" w:eastAsiaTheme="majorEastAsia" w:hAnsiTheme="majorHAnsi" w:cstheme="majorBidi"/>
          <w:color w:val="243F60" w:themeColor="accent1" w:themeShade="7F"/>
        </w:rPr>
      </w:pPr>
      <w:r w:rsidRPr="00090F7A">
        <w:rPr>
          <w:rStyle w:val="Heading5Char"/>
        </w:rPr>
        <w:t xml:space="preserve">Prednosti  ovog </w:t>
      </w:r>
      <w:r w:rsidR="00090F7A">
        <w:rPr>
          <w:rStyle w:val="Heading5Char"/>
        </w:rPr>
        <w:t>pristupa:</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A00DB2">
            <w:instrText xml:space="preserve"> CITATION Mag \l 2074 </w:instrText>
          </w:r>
          <w:r w:rsidR="00A00DB2">
            <w:fldChar w:fldCharType="separate"/>
          </w:r>
          <w:r w:rsidR="00623712">
            <w:rPr>
              <w:noProof/>
            </w:rPr>
            <w:t xml:space="preserve"> [</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Pr="00984DC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92133" w:rsidRPr="00984DC5" w:rsidRDefault="00692133" w:rsidP="00326F5C">
      <w:pPr>
        <w:jc w:val="both"/>
      </w:pPr>
    </w:p>
    <w:p w:rsidR="00EF73CF" w:rsidRPr="00984DC5" w:rsidRDefault="00A00DB2" w:rsidP="00326F5C">
      <w:pPr>
        <w:jc w:val="both"/>
      </w:pPr>
      <w:r>
        <w:t>Platforme koje prate ovaj pristup:</w:t>
      </w:r>
    </w:p>
    <w:p w:rsidR="00692133" w:rsidRPr="004469A1" w:rsidRDefault="00692133" w:rsidP="00326F5C">
      <w:pPr>
        <w:pStyle w:val="ListParagraph"/>
        <w:numPr>
          <w:ilvl w:val="0"/>
          <w:numId w:val="12"/>
        </w:numPr>
        <w:jc w:val="both"/>
        <w:rPr>
          <w:i/>
        </w:rPr>
      </w:pPr>
      <w:r w:rsidRPr="00A00DB2">
        <w:rPr>
          <w:i/>
        </w:rPr>
        <w:t xml:space="preserve">Shopify </w:t>
      </w:r>
      <w:r w:rsidR="004469A1">
        <w:rPr>
          <w:i/>
        </w:rPr>
        <w:t>Plus</w:t>
      </w:r>
    </w:p>
    <w:p w:rsidR="004469A1" w:rsidRPr="00E349FC" w:rsidRDefault="004469A1" w:rsidP="00326F5C">
      <w:pPr>
        <w:pStyle w:val="ListParagraph"/>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326F5C">
      <w:pPr>
        <w:pStyle w:val="ListParagraph"/>
        <w:jc w:val="both"/>
        <w:rPr>
          <w:i/>
        </w:rPr>
      </w:pPr>
    </w:p>
    <w:p w:rsidR="00F27712" w:rsidRDefault="00EB4A34" w:rsidP="00326F5C">
      <w:pPr>
        <w:pStyle w:val="ListParagraph"/>
        <w:jc w:val="both"/>
      </w:pPr>
      <w:r w:rsidRPr="00EB4A34">
        <w:rPr>
          <w:i/>
        </w:rPr>
        <w:t>STOREFRONT</w:t>
      </w:r>
      <w:r>
        <w:t xml:space="preserve"> </w:t>
      </w:r>
      <w:r w:rsidR="004469A1">
        <w:rPr>
          <w:i/>
        </w:rPr>
        <w:t>API</w:t>
      </w:r>
      <w:r w:rsidR="00F27712">
        <w:rPr>
          <w:i/>
        </w:rPr>
        <w:t xml:space="preserve"> </w:t>
      </w:r>
      <w:r w:rsidR="004870C9">
        <w:t xml:space="preserve"> daje slobodu da se kreira</w:t>
      </w:r>
      <w:r>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A0295D">
            <w:rPr>
              <w:lang w:val="en-US"/>
            </w:rPr>
            <w:instrText xml:space="preserve"> CITATION Sho1 \l 1033 </w:instrText>
          </w:r>
          <w:r w:rsidR="00A0295D">
            <w:fldChar w:fldCharType="separate"/>
          </w:r>
          <w:r w:rsidR="00623712">
            <w:rPr>
              <w:noProof/>
              <w:lang w:val="en-US"/>
            </w:rPr>
            <w:t xml:space="preserve"> </w:t>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A6A4F" w:rsidRDefault="00A6087B" w:rsidP="00326F5C">
      <w:pPr>
        <w:pStyle w:val="ListParagraph"/>
        <w:jc w:val="both"/>
      </w:pPr>
      <w:r>
        <w:rPr>
          <w:i/>
        </w:rPr>
        <w:t xml:space="preserve">STOREFRONT </w:t>
      </w:r>
      <w:r w:rsidR="006A6A4F" w:rsidRPr="00A00DB2">
        <w:rPr>
          <w:i/>
        </w:rPr>
        <w:t xml:space="preserve">API </w:t>
      </w:r>
      <w:r w:rsidR="006A6A4F">
        <w:t>omogućava:</w:t>
      </w:r>
    </w:p>
    <w:p w:rsidR="006A6A4F" w:rsidRDefault="006A6A4F" w:rsidP="00326F5C">
      <w:pPr>
        <w:pStyle w:val="ListParagraph"/>
        <w:numPr>
          <w:ilvl w:val="1"/>
          <w:numId w:val="12"/>
        </w:numPr>
        <w:jc w:val="both"/>
      </w:pPr>
      <w:r>
        <w:lastRenderedPageBreak/>
        <w:t>Dobavljanje podataka o jednom proizvodu ili o kolekciji proizvoda koji treba da se prikažu na sajtu.</w:t>
      </w:r>
    </w:p>
    <w:p w:rsidR="006A6A4F" w:rsidRDefault="006A6A4F" w:rsidP="00326F5C">
      <w:pPr>
        <w:pStyle w:val="ListParagraph"/>
        <w:numPr>
          <w:ilvl w:val="1"/>
          <w:numId w:val="12"/>
        </w:numPr>
        <w:jc w:val="both"/>
      </w:pPr>
      <w:r>
        <w:t xml:space="preserve">Kreiranje jedinstvenog </w:t>
      </w:r>
      <w:r>
        <w:rPr>
          <w:i/>
        </w:rPr>
        <w:t xml:space="preserve">checkout </w:t>
      </w:r>
      <w:r>
        <w:t>procesa sa potpunom kontrolom nad korpom za kupovinu.</w:t>
      </w:r>
    </w:p>
    <w:p w:rsidR="00431B99" w:rsidRDefault="006A6A4F" w:rsidP="00326F5C">
      <w:pPr>
        <w:pStyle w:val="ListParagraph"/>
        <w:numPr>
          <w:ilvl w:val="1"/>
          <w:numId w:val="12"/>
        </w:numPr>
        <w:jc w:val="both"/>
      </w:pPr>
      <w:r>
        <w:t>Manipulaciju podataka o kupcima,</w:t>
      </w:r>
      <w:r w:rsidR="00431B99">
        <w:t xml:space="preserve"> uključujući i podatke o adresi,</w:t>
      </w:r>
    </w:p>
    <w:p w:rsidR="006A6A4F" w:rsidRDefault="00431B99" w:rsidP="00326F5C">
      <w:pPr>
        <w:pStyle w:val="ListParagraph"/>
        <w:numPr>
          <w:ilvl w:val="1"/>
          <w:numId w:val="12"/>
        </w:numPr>
        <w:jc w:val="both"/>
      </w:pPr>
      <w:r>
        <w:t>i druge.</w:t>
      </w:r>
      <w:sdt>
        <w:sdtPr>
          <w:id w:val="696590950"/>
          <w:citation/>
        </w:sdtPr>
        <w:sdtContent>
          <w:r w:rsidR="00A0295D">
            <w:fldChar w:fldCharType="begin"/>
          </w:r>
          <w:r w:rsidR="00A0295D">
            <w:rPr>
              <w:lang w:val="en-US"/>
            </w:rPr>
            <w:instrText xml:space="preserve"> CITATION Sho2 \l 1033 </w:instrText>
          </w:r>
          <w:r w:rsidR="00A0295D">
            <w:fldChar w:fldCharType="separate"/>
          </w:r>
          <w:r w:rsidR="00623712">
            <w:rPr>
              <w:noProof/>
              <w:lang w:val="en-US"/>
            </w:rPr>
            <w:t xml:space="preserve"> </w:t>
          </w:r>
          <w:r w:rsidR="00623712" w:rsidRPr="00623712">
            <w:rPr>
              <w:noProof/>
              <w:lang w:val="en-US"/>
            </w:rPr>
            <w:t>[</w:t>
          </w:r>
          <w:hyperlink w:anchor="Sho2" w:history="1">
            <w:r w:rsidR="00623712" w:rsidRPr="00623712">
              <w:rPr>
                <w:rStyle w:val="BalloonTextChar"/>
                <w:rFonts w:ascii="Calibri" w:hAnsi="Calibri" w:cs="Times New Roman"/>
                <w:noProof/>
                <w:sz w:val="22"/>
                <w:szCs w:val="22"/>
                <w:lang w:val="en-US"/>
              </w:rPr>
              <w:t>16</w:t>
            </w:r>
          </w:hyperlink>
          <w:r w:rsidR="00623712" w:rsidRPr="00623712">
            <w:rPr>
              <w:noProof/>
              <w:lang w:val="en-US"/>
            </w:rPr>
            <w:t>]</w:t>
          </w:r>
          <w:r w:rsidR="00A0295D">
            <w:fldChar w:fldCharType="end"/>
          </w:r>
        </w:sdtContent>
      </w:sdt>
    </w:p>
    <w:p w:rsidR="000975AC" w:rsidRDefault="000975AC" w:rsidP="00326F5C">
      <w:pPr>
        <w:pStyle w:val="ListParagraph"/>
        <w:ind w:left="1440"/>
        <w:jc w:val="both"/>
      </w:pPr>
    </w:p>
    <w:p w:rsidR="004469A1" w:rsidRDefault="000975AC" w:rsidP="00326F5C">
      <w:pPr>
        <w:pStyle w:val="ListParagraph"/>
        <w:jc w:val="both"/>
      </w:pPr>
      <w:r w:rsidRPr="00A00DB2">
        <w:rPr>
          <w:i/>
        </w:rPr>
        <w:t>ADMIN API</w:t>
      </w:r>
    </w:p>
    <w:p w:rsidR="00E12D6F" w:rsidRDefault="004469A1" w:rsidP="00326F5C">
      <w:pPr>
        <w:pStyle w:val="ListParagraph"/>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r w:rsidR="00A0295D" w:rsidRPr="00A0295D">
        <w:t xml:space="preserve"> </w:t>
      </w:r>
      <w:sdt>
        <w:sdtPr>
          <w:id w:val="-885711206"/>
          <w:citation/>
        </w:sdtPr>
        <w:sdtContent>
          <w:r w:rsidR="00A0295D">
            <w:fldChar w:fldCharType="begin"/>
          </w:r>
          <w:r w:rsidR="00A0295D">
            <w:rPr>
              <w:lang w:val="en-US"/>
            </w:rPr>
            <w:instrText xml:space="preserve"> CITATION Sho1 \l 1033 </w:instrText>
          </w:r>
          <w:r w:rsidR="00A0295D">
            <w:fldChar w:fldCharType="separate"/>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84B07" w:rsidRPr="004469A1" w:rsidRDefault="00684B07" w:rsidP="00326F5C">
      <w:pPr>
        <w:pStyle w:val="ListParagraph"/>
        <w:jc w:val="both"/>
        <w:rPr>
          <w:i/>
        </w:rPr>
      </w:pPr>
    </w:p>
    <w:p w:rsidR="00692133" w:rsidRPr="004469A1" w:rsidRDefault="000F4F29" w:rsidP="00326F5C">
      <w:pPr>
        <w:pStyle w:val="ListParagraph"/>
        <w:numPr>
          <w:ilvl w:val="0"/>
          <w:numId w:val="12"/>
        </w:numPr>
        <w:jc w:val="both"/>
        <w:rPr>
          <w:i/>
        </w:rPr>
      </w:pPr>
      <w:r w:rsidRPr="004469A1">
        <w:rPr>
          <w:i/>
        </w:rPr>
        <w:t xml:space="preserve">BigCommerce </w:t>
      </w:r>
    </w:p>
    <w:p w:rsidR="000F4F29" w:rsidRDefault="000F4F29" w:rsidP="00326F5C">
      <w:pPr>
        <w:pStyle w:val="ListParagraph"/>
        <w:jc w:val="both"/>
      </w:pPr>
      <w:r>
        <w:t xml:space="preserve">BigCommerce platforma </w:t>
      </w:r>
      <w:r w:rsidR="00431B99">
        <w:t xml:space="preserve">omogućuje prednosti </w:t>
      </w:r>
      <w:r w:rsidRPr="000F4F29">
        <w:rPr>
          <w:i/>
        </w:rPr>
        <w:t>headless</w:t>
      </w:r>
      <w:r>
        <w:rPr>
          <w:i/>
        </w:rPr>
        <w:t xml:space="preserve"> </w:t>
      </w:r>
      <w:r w:rsidRPr="000F4F29">
        <w:rPr>
          <w:i/>
        </w:rPr>
        <w:t>ecommerce</w:t>
      </w:r>
      <w:r>
        <w:rPr>
          <w:i/>
        </w:rPr>
        <w:t xml:space="preserve"> </w:t>
      </w:r>
      <w:r>
        <w:t>modela i pruža API-je za:</w:t>
      </w:r>
    </w:p>
    <w:p w:rsidR="000F4F29" w:rsidRDefault="000F4F29" w:rsidP="00326F5C">
      <w:pPr>
        <w:pStyle w:val="ListParagraph"/>
        <w:numPr>
          <w:ilvl w:val="1"/>
          <w:numId w:val="12"/>
        </w:numPr>
        <w:jc w:val="both"/>
      </w:pPr>
      <w:r>
        <w:t>katalog proizvoda,</w:t>
      </w:r>
    </w:p>
    <w:p w:rsidR="000F4F29" w:rsidRDefault="000F4F29" w:rsidP="00326F5C">
      <w:pPr>
        <w:pStyle w:val="ListParagraph"/>
        <w:numPr>
          <w:ilvl w:val="1"/>
          <w:numId w:val="12"/>
        </w:numPr>
        <w:jc w:val="both"/>
      </w:pPr>
      <w:r>
        <w:t>k</w:t>
      </w:r>
      <w:r w:rsidR="00ED513F">
        <w:t>orpu</w:t>
      </w:r>
      <w:r>
        <w:t xml:space="preserve"> za kupovinu,</w:t>
      </w:r>
    </w:p>
    <w:p w:rsidR="000F4F29" w:rsidRDefault="000F4F29" w:rsidP="00326F5C">
      <w:pPr>
        <w:pStyle w:val="ListParagraph"/>
        <w:numPr>
          <w:ilvl w:val="1"/>
          <w:numId w:val="12"/>
        </w:numPr>
        <w:jc w:val="both"/>
      </w:pPr>
      <w:r>
        <w:t>checkout,</w:t>
      </w:r>
    </w:p>
    <w:p w:rsidR="000F4F29" w:rsidRDefault="000F4F29" w:rsidP="00326F5C">
      <w:pPr>
        <w:pStyle w:val="ListParagraph"/>
        <w:numPr>
          <w:ilvl w:val="1"/>
          <w:numId w:val="12"/>
        </w:numPr>
        <w:jc w:val="both"/>
      </w:pPr>
      <w:r>
        <w:t>porudžbine,</w:t>
      </w:r>
    </w:p>
    <w:p w:rsidR="000F4F29" w:rsidRDefault="000F4F29" w:rsidP="00326F5C">
      <w:pPr>
        <w:pStyle w:val="ListParagraph"/>
        <w:numPr>
          <w:ilvl w:val="1"/>
          <w:numId w:val="12"/>
        </w:numPr>
        <w:jc w:val="both"/>
      </w:pPr>
      <w:r>
        <w:t>autentifikaciju,</w:t>
      </w:r>
    </w:p>
    <w:p w:rsidR="000F4F29" w:rsidRDefault="000F4F29" w:rsidP="00326F5C">
      <w:pPr>
        <w:pStyle w:val="ListParagraph"/>
        <w:numPr>
          <w:ilvl w:val="1"/>
          <w:numId w:val="12"/>
        </w:numPr>
        <w:jc w:val="both"/>
      </w:pPr>
      <w:r>
        <w:t>plaćanje.</w:t>
      </w:r>
      <w:sdt>
        <w:sdtPr>
          <w:id w:val="1675070148"/>
          <w:citation/>
        </w:sdtPr>
        <w:sdtContent>
          <w:r w:rsidR="00431B99">
            <w:fldChar w:fldCharType="begin"/>
          </w:r>
          <w:r w:rsidR="00431B99">
            <w:rPr>
              <w:lang w:val="en-US"/>
            </w:rPr>
            <w:instrText xml:space="preserve"> CITATION Big4 \l 1033 </w:instrText>
          </w:r>
          <w:r w:rsidR="00431B99">
            <w:fldChar w:fldCharType="separate"/>
          </w:r>
          <w:r w:rsidR="00623712">
            <w:rPr>
              <w:noProof/>
              <w:lang w:val="en-US"/>
            </w:rPr>
            <w:t xml:space="preserve"> </w:t>
          </w:r>
          <w:r w:rsidR="00623712" w:rsidRPr="00623712">
            <w:rPr>
              <w:noProof/>
              <w:lang w:val="en-US"/>
            </w:rPr>
            <w:t>[</w:t>
          </w:r>
          <w:hyperlink w:anchor="Big4" w:history="1">
            <w:r w:rsidR="00623712" w:rsidRPr="00623712">
              <w:rPr>
                <w:rStyle w:val="BalloonTextChar"/>
                <w:rFonts w:ascii="Calibri" w:hAnsi="Calibri" w:cs="Times New Roman"/>
                <w:noProof/>
                <w:sz w:val="22"/>
                <w:szCs w:val="22"/>
                <w:lang w:val="en-US"/>
              </w:rPr>
              <w:t>17</w:t>
            </w:r>
          </w:hyperlink>
          <w:r w:rsidR="00623712" w:rsidRPr="00623712">
            <w:rPr>
              <w:noProof/>
              <w:lang w:val="en-US"/>
            </w:rPr>
            <w:t>]</w:t>
          </w:r>
          <w:r w:rsidR="00431B99">
            <w:fldChar w:fldCharType="end"/>
          </w:r>
        </w:sdtContent>
      </w:sdt>
    </w:p>
    <w:p w:rsidR="000F4F29" w:rsidRDefault="000F4F29" w:rsidP="00326F5C">
      <w:pPr>
        <w:pStyle w:val="ListParagraph"/>
        <w:ind w:left="1440"/>
        <w:jc w:val="both"/>
      </w:pPr>
    </w:p>
    <w:p w:rsidR="000F4F29" w:rsidRDefault="000F4F29" w:rsidP="00326F5C">
      <w:pPr>
        <w:ind w:left="720"/>
        <w:jc w:val="both"/>
      </w:pPr>
      <w:r w:rsidRPr="000F4F29">
        <w:t xml:space="preserve">BigCommerce </w:t>
      </w:r>
      <w:r w:rsidR="009F5981">
        <w:t>osim korišćenja ovih API-ja</w:t>
      </w:r>
      <w:r w:rsidR="00795FD6">
        <w:t xml:space="preserve"> direktno,</w:t>
      </w:r>
      <w:r w:rsidR="009F5981">
        <w:t xml:space="preserve"> takođe nudi gotova rešenja koja su zasnovana na ovim API-jima, </w:t>
      </w:r>
      <w:r w:rsidR="00795FD6">
        <w:t xml:space="preserve">a omogućavaju integraciju sa postojećim CMS </w:t>
      </w:r>
      <w:r w:rsidR="003E7E27">
        <w:t xml:space="preserve"> i DXP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ecommerce</w:t>
      </w:r>
      <w:r w:rsidR="00795FD6">
        <w:t xml:space="preserve"> funkcionalnost. CMS</w:t>
      </w:r>
      <w:r w:rsidR="00B30677">
        <w:t xml:space="preserve"> i DXP</w:t>
      </w:r>
      <w:r w:rsidR="00795FD6">
        <w:t xml:space="preserve"> koji su podržani su:</w:t>
      </w:r>
    </w:p>
    <w:p w:rsidR="00795FD6" w:rsidRDefault="00795FD6" w:rsidP="00326F5C">
      <w:pPr>
        <w:pStyle w:val="ListParagraph"/>
        <w:numPr>
          <w:ilvl w:val="1"/>
          <w:numId w:val="12"/>
        </w:numPr>
        <w:jc w:val="both"/>
      </w:pPr>
      <w:r>
        <w:t xml:space="preserve">Dodatka za </w:t>
      </w:r>
      <w:r w:rsidRPr="00431B99">
        <w:rPr>
          <w:i/>
        </w:rPr>
        <w:t>WordPress</w:t>
      </w:r>
      <w:r w:rsidR="00431B99">
        <w:t>,</w:t>
      </w:r>
    </w:p>
    <w:p w:rsidR="00795FD6" w:rsidRPr="00431B99" w:rsidRDefault="00795FD6" w:rsidP="00326F5C">
      <w:pPr>
        <w:pStyle w:val="ListParagraph"/>
        <w:numPr>
          <w:ilvl w:val="1"/>
          <w:numId w:val="12"/>
        </w:numPr>
        <w:jc w:val="both"/>
        <w:rPr>
          <w:i/>
        </w:rPr>
      </w:pPr>
      <w:r w:rsidRPr="00431B99">
        <w:rPr>
          <w:i/>
        </w:rPr>
        <w:t>Drupal</w:t>
      </w:r>
      <w:r w:rsidR="00431B99">
        <w:rPr>
          <w:i/>
        </w:rPr>
        <w:t>,</w:t>
      </w:r>
    </w:p>
    <w:p w:rsidR="00795FD6" w:rsidRPr="00431B99" w:rsidRDefault="00795FD6" w:rsidP="00326F5C">
      <w:pPr>
        <w:pStyle w:val="ListParagraph"/>
        <w:numPr>
          <w:ilvl w:val="1"/>
          <w:numId w:val="12"/>
        </w:numPr>
        <w:jc w:val="both"/>
        <w:rPr>
          <w:i/>
        </w:rPr>
      </w:pPr>
      <w:r w:rsidRPr="00431B99">
        <w:rPr>
          <w:i/>
        </w:rPr>
        <w:t>Sitecore</w:t>
      </w:r>
      <w:r w:rsidR="00431B99">
        <w:rPr>
          <w:i/>
        </w:rPr>
        <w:t>,</w:t>
      </w:r>
    </w:p>
    <w:p w:rsidR="00795FD6" w:rsidRPr="00431B99" w:rsidRDefault="00795FD6" w:rsidP="00326F5C">
      <w:pPr>
        <w:pStyle w:val="ListParagraph"/>
        <w:numPr>
          <w:ilvl w:val="1"/>
          <w:numId w:val="12"/>
        </w:numPr>
        <w:jc w:val="both"/>
        <w:rPr>
          <w:i/>
        </w:rPr>
      </w:pPr>
      <w:r w:rsidRPr="00431B99">
        <w:rPr>
          <w:i/>
        </w:rPr>
        <w:t>Bloomreach</w:t>
      </w:r>
      <w:r w:rsidR="00431B99">
        <w:rPr>
          <w:i/>
        </w:rPr>
        <w:t>,</w:t>
      </w:r>
    </w:p>
    <w:p w:rsidR="00795FD6" w:rsidRPr="00431B99" w:rsidRDefault="00795FD6" w:rsidP="00326F5C">
      <w:pPr>
        <w:pStyle w:val="ListParagraph"/>
        <w:numPr>
          <w:ilvl w:val="1"/>
          <w:numId w:val="12"/>
        </w:numPr>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431B99">
            <w:rPr>
              <w:i/>
              <w:lang w:val="en-US"/>
            </w:rPr>
            <w:instrText xml:space="preserve"> CITATION Big5 \l 1033 </w:instrText>
          </w:r>
          <w:r w:rsidR="00431B99">
            <w:rPr>
              <w:i/>
            </w:rPr>
            <w:fldChar w:fldCharType="separate"/>
          </w:r>
          <w:r w:rsidR="00623712">
            <w:rPr>
              <w:i/>
              <w:noProof/>
              <w:lang w:val="en-US"/>
            </w:rPr>
            <w:t xml:space="preserve"> </w:t>
          </w:r>
          <w:r w:rsidR="00623712" w:rsidRPr="00623712">
            <w:rPr>
              <w:noProof/>
              <w:lang w:val="en-US"/>
            </w:rPr>
            <w:t>[</w:t>
          </w:r>
          <w:hyperlink w:anchor="Big5" w:history="1">
            <w:r w:rsidR="00623712" w:rsidRPr="00623712">
              <w:rPr>
                <w:rStyle w:val="BalloonTextChar"/>
                <w:rFonts w:ascii="Calibri" w:hAnsi="Calibri" w:cs="Times New Roman"/>
                <w:noProof/>
                <w:sz w:val="22"/>
                <w:szCs w:val="22"/>
                <w:lang w:val="en-US"/>
              </w:rPr>
              <w:t>18</w:t>
            </w:r>
          </w:hyperlink>
          <w:r w:rsidR="00623712" w:rsidRPr="00623712">
            <w:rPr>
              <w:noProof/>
              <w:lang w:val="en-US"/>
            </w:rPr>
            <w:t>]</w:t>
          </w:r>
          <w:r w:rsidR="00431B99">
            <w:rPr>
              <w:i/>
            </w:rPr>
            <w:fldChar w:fldCharType="end"/>
          </w:r>
        </w:sdtContent>
      </w:sdt>
    </w:p>
    <w:p w:rsidR="00B30677" w:rsidRDefault="00B30677" w:rsidP="00326F5C">
      <w:pPr>
        <w:pStyle w:val="ListParagraph"/>
        <w:jc w:val="both"/>
      </w:pPr>
    </w:p>
    <w:p w:rsidR="00B30677" w:rsidRDefault="00B30677" w:rsidP="00326F5C">
      <w:pPr>
        <w:pStyle w:val="ListParagraph"/>
        <w:jc w:val="both"/>
      </w:pPr>
      <w:r>
        <w:t>Vidi  šta je PWA i šta je „deity falcon“ za big commerce.</w:t>
      </w:r>
    </w:p>
    <w:p w:rsidR="00ED513F" w:rsidRDefault="00ED513F" w:rsidP="00326F5C">
      <w:pPr>
        <w:jc w:val="both"/>
      </w:pPr>
    </w:p>
    <w:p w:rsidR="00ED513F" w:rsidRPr="00326F5C" w:rsidRDefault="00ED513F" w:rsidP="00326F5C">
      <w:pPr>
        <w:pStyle w:val="Heading3"/>
        <w:jc w:val="both"/>
        <w:rPr>
          <w:i/>
        </w:rPr>
      </w:pPr>
      <w:bookmarkStart w:id="16" w:name="_Toc27954529"/>
      <w:r w:rsidRPr="00326F5C">
        <w:rPr>
          <w:i/>
        </w:rPr>
        <w:t>Shopify</w:t>
      </w:r>
      <w:bookmarkEnd w:id="16"/>
      <w:r w:rsidRPr="00326F5C">
        <w:rPr>
          <w:i/>
        </w:rPr>
        <w:t xml:space="preserve"> </w:t>
      </w:r>
    </w:p>
    <w:p w:rsidR="00957F8D" w:rsidRDefault="00A85A42" w:rsidP="00326F5C">
      <w:pPr>
        <w:jc w:val="both"/>
      </w:pPr>
      <w:r>
        <w:t xml:space="preserve">Predstavlja  </w:t>
      </w:r>
      <w:r w:rsidRPr="00282A68">
        <w:rPr>
          <w:i/>
        </w:rPr>
        <w:t>SaaS</w:t>
      </w:r>
      <w:r>
        <w:t xml:space="preserve"> </w:t>
      </w:r>
      <w:r w:rsidRPr="00A85A42">
        <w:rPr>
          <w:i/>
        </w:rPr>
        <w:t>ecommerce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623712">
            <w:rPr>
              <w:noProof/>
            </w:rPr>
            <w:t xml:space="preserve"> [</w:t>
          </w:r>
          <w:hyperlink w:anchor="Sho" w:history="1">
            <w:r w:rsidR="00623712" w:rsidRPr="00623712">
              <w:rPr>
                <w:rStyle w:val="BalloonTextChar"/>
                <w:rFonts w:ascii="Calibri" w:hAnsi="Calibri" w:cs="Times New Roman"/>
                <w:noProof/>
                <w:sz w:val="22"/>
                <w:szCs w:val="22"/>
              </w:rPr>
              <w:t>1</w:t>
            </w:r>
            <w:r w:rsidR="00623712" w:rsidRPr="00623712">
              <w:rPr>
                <w:rStyle w:val="BalloonTextChar"/>
                <w:rFonts w:ascii="Calibri" w:hAnsi="Calibri" w:cs="Times New Roman"/>
                <w:noProof/>
                <w:sz w:val="22"/>
                <w:szCs w:val="22"/>
              </w:rPr>
              <w:t>9</w:t>
            </w:r>
          </w:hyperlink>
          <w:r w:rsidR="00623712">
            <w:rPr>
              <w:noProof/>
            </w:rPr>
            <w:t>]</w:t>
          </w:r>
          <w:r w:rsidR="009538DC">
            <w:fldChar w:fldCharType="end"/>
          </w:r>
        </w:sdtContent>
      </w:sdt>
    </w:p>
    <w:p w:rsidR="00747C6E" w:rsidRDefault="00747C6E"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je sadržaja na sajtu upotrebom CMS sistema razvijenog od strane platforme.</w:t>
      </w:r>
    </w:p>
    <w:p w:rsidR="006A3195" w:rsidRDefault="00957F8D" w:rsidP="00326F5C">
      <w:pPr>
        <w:pStyle w:val="ListParagraph"/>
        <w:numPr>
          <w:ilvl w:val="1"/>
          <w:numId w:val="12"/>
        </w:numPr>
        <w:jc w:val="both"/>
      </w:pPr>
      <w:r>
        <w:lastRenderedPageBreak/>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Shopify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udući da je u pitanju SaaS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lastRenderedPageBreak/>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9538DC" w:rsidRDefault="009538DC" w:rsidP="00326F5C">
      <w:pPr>
        <w:jc w:val="both"/>
      </w:pPr>
    </w:p>
    <w:p w:rsidR="00610E35" w:rsidRDefault="00425BD4" w:rsidP="00326F5C">
      <w:pPr>
        <w:jc w:val="both"/>
      </w:pPr>
      <w:r>
        <w:t>P</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Content>
          <w:r w:rsidR="00623712">
            <w:rPr>
              <w:i/>
            </w:rPr>
            <w:fldChar w:fldCharType="begin"/>
          </w:r>
          <w:r w:rsidR="00623712">
            <w:rPr>
              <w:i/>
              <w:lang w:val="en-US"/>
            </w:rPr>
            <w:instrText xml:space="preserve"> CITATION Sho3 \l 1033 </w:instrText>
          </w:r>
          <w:r w:rsidR="00623712">
            <w:rPr>
              <w:i/>
            </w:rPr>
            <w:fldChar w:fldCharType="separate"/>
          </w:r>
          <w:r w:rsidR="00623712">
            <w:rPr>
              <w:i/>
              <w:noProof/>
              <w:lang w:val="en-US"/>
            </w:rPr>
            <w:t xml:space="preserve"> </w:t>
          </w:r>
          <w:r w:rsidR="00623712" w:rsidRPr="00623712">
            <w:rPr>
              <w:noProof/>
              <w:lang w:val="en-US"/>
            </w:rPr>
            <w:t>[</w:t>
          </w:r>
          <w:hyperlink w:anchor="Sho3" w:history="1">
            <w:r w:rsidR="00623712" w:rsidRPr="00623712">
              <w:rPr>
                <w:rStyle w:val="BalloonTextChar"/>
                <w:rFonts w:ascii="Calibri" w:hAnsi="Calibri" w:cs="Times New Roman"/>
                <w:noProof/>
                <w:sz w:val="22"/>
                <w:szCs w:val="22"/>
                <w:lang w:val="en-US"/>
              </w:rPr>
              <w:t>20</w:t>
            </w:r>
          </w:hyperlink>
          <w:r w:rsidR="00623712" w:rsidRPr="00623712">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1202FB" w:rsidRDefault="001202FB" w:rsidP="00326F5C">
      <w:pPr>
        <w:jc w:val="both"/>
      </w:pPr>
      <w:r>
        <w:t>Radna površina može se podeliti na dve celine, sa leve strane se nalazi paleta glavnih opcija sa pod opcijama u strukturi stabla, desno  se nalazi  radni deo na kom se vrši rad vezan za odabranu opciju.</w:t>
      </w:r>
    </w:p>
    <w:p w:rsidR="001202FB" w:rsidRDefault="001202FB" w:rsidP="00326F5C">
      <w:pPr>
        <w:jc w:val="both"/>
      </w:pPr>
      <w:r>
        <w:t>slika 1.</w:t>
      </w:r>
      <w:r w:rsidR="00D45C31">
        <w:t xml:space="preserve"> home overview</w:t>
      </w:r>
    </w:p>
    <w:p w:rsidR="001202FB" w:rsidRDefault="001202FB"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A512B8">
        <w:t>,</w:t>
      </w:r>
    </w:p>
    <w:p w:rsidR="004C32A5" w:rsidRPr="004C32A5" w:rsidRDefault="004C32A5" w:rsidP="00326F5C">
      <w:pPr>
        <w:pStyle w:val="ListParagraph"/>
        <w:numPr>
          <w:ilvl w:val="0"/>
          <w:numId w:val="12"/>
        </w:numPr>
        <w:jc w:val="both"/>
        <w:rPr>
          <w:i/>
        </w:rPr>
      </w:pPr>
      <w:r>
        <w:t>globalna podešavanja</w:t>
      </w:r>
      <w:r w:rsidR="00A512B8">
        <w:t>.</w:t>
      </w:r>
    </w:p>
    <w:p w:rsidR="005C22B9" w:rsidRDefault="00584695" w:rsidP="00326F5C">
      <w:pPr>
        <w:pStyle w:val="Heading4"/>
        <w:jc w:val="both"/>
      </w:pPr>
      <w:r>
        <w:t>Aplikacije</w:t>
      </w:r>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40487E" w:rsidRPr="00E25FFB" w:rsidRDefault="00747C6E" w:rsidP="00326F5C">
      <w:pPr>
        <w:pStyle w:val="ListParagraph"/>
        <w:numPr>
          <w:ilvl w:val="0"/>
          <w:numId w:val="12"/>
        </w:numPr>
        <w:jc w:val="both"/>
      </w:pPr>
      <w:r>
        <w:rPr>
          <w:i/>
        </w:rPr>
        <w:t>Public</w:t>
      </w:r>
      <w:r>
        <w:t>- o</w:t>
      </w:r>
      <w:r w:rsidR="0040487E">
        <w:t xml:space="preserve">ve aplikacije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747C6E">
        <w:rPr>
          <w:i/>
        </w:rPr>
        <w:t>Shopify App</w:t>
      </w:r>
      <w:r w:rsidR="00E25FFB" w:rsidRPr="00747C6E">
        <w:rPr>
          <w:i/>
        </w:rPr>
        <w:t xml:space="preserve"> Store,</w:t>
      </w:r>
      <w:r w:rsidR="00E25FFB">
        <w:t xml:space="preserve"> dok se druge instaliraju putem zvaničnog sajta kreatora.</w:t>
      </w:r>
    </w:p>
    <w:p w:rsidR="00E25FFB" w:rsidRPr="00E25FFB" w:rsidRDefault="0040487E" w:rsidP="00326F5C">
      <w:pPr>
        <w:pStyle w:val="ListParagraph"/>
        <w:numPr>
          <w:ilvl w:val="0"/>
          <w:numId w:val="12"/>
        </w:numPr>
        <w:jc w:val="both"/>
      </w:pPr>
      <w:r w:rsidRPr="0040487E">
        <w:rPr>
          <w:i/>
        </w:rPr>
        <w:t>Custom</w:t>
      </w:r>
      <w:r w:rsidR="00747C6E">
        <w:t>- o</w:t>
      </w:r>
      <w:r w:rsidR="00E25FFB">
        <w:t>ve aplikacije mogu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E25FFB" w:rsidRDefault="0040487E" w:rsidP="00326F5C">
      <w:pPr>
        <w:pStyle w:val="ListParagraph"/>
        <w:numPr>
          <w:ilvl w:val="0"/>
          <w:numId w:val="12"/>
        </w:numPr>
        <w:jc w:val="both"/>
      </w:pPr>
      <w:r w:rsidRPr="0040487E">
        <w:rPr>
          <w:i/>
        </w:rPr>
        <w:t>Private</w:t>
      </w:r>
      <w:r w:rsidR="00747C6E">
        <w:rPr>
          <w:i/>
        </w:rPr>
        <w:t xml:space="preserve">- </w:t>
      </w:r>
      <w:r w:rsidR="00747C6E">
        <w:t>o</w:t>
      </w:r>
      <w:r w:rsidR="00E25FFB">
        <w:t xml:space="preserve">ve aplikacije su kreirane putem administratorskog panela i mogu biti iskorišćene samo za </w:t>
      </w:r>
      <w:r w:rsidR="00A03DA6">
        <w:t xml:space="preserve">jednu </w:t>
      </w:r>
      <w:r w:rsidR="00E25FFB">
        <w:t>prodavnicu.</w:t>
      </w:r>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326F5C">
      <w:pPr>
        <w:pStyle w:val="Heading5"/>
        <w:jc w:val="both"/>
        <w:rPr>
          <w:i/>
        </w:rPr>
      </w:pPr>
      <w:r w:rsidRPr="00AF415D">
        <w:rPr>
          <w:i/>
        </w:rPr>
        <w:t>Orders</w:t>
      </w:r>
    </w:p>
    <w:p w:rsidR="00AF415D" w:rsidRDefault="00AF415D" w:rsidP="00326F5C">
      <w:pPr>
        <w:jc w:val="both"/>
      </w:pPr>
      <w:r>
        <w:t>Ova opcija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lastRenderedPageBreak/>
        <w:t>Abandoned checkouts.</w:t>
      </w:r>
    </w:p>
    <w:p w:rsidR="00576A80" w:rsidRDefault="00576A80" w:rsidP="00326F5C">
      <w:pPr>
        <w:pStyle w:val="Heading6"/>
        <w:jc w:val="both"/>
      </w:pPr>
      <w:r>
        <w:t xml:space="preserve">All orders </w:t>
      </w:r>
    </w:p>
    <w:p w:rsidR="00576A80" w:rsidRDefault="00576A80" w:rsidP="00326F5C">
      <w:pPr>
        <w:jc w:val="both"/>
      </w:pPr>
      <w:r>
        <w:t>Prikazuje listu sa porudžbinama zajedno sa osnovnim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C95367">
        <w:t xml:space="preserve">Ispod se nalazi </w:t>
      </w:r>
      <w:r w:rsidR="00C95367">
        <w:rPr>
          <w:i/>
        </w:rPr>
        <w:t xml:space="preserve">Tilmeline </w:t>
      </w:r>
      <w:r w:rsidR="00C95367">
        <w:t xml:space="preserve">sekcija </w:t>
      </w:r>
      <w:r w:rsidR="008E4F21">
        <w:t>koja 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1A0B7E" w:rsidP="00326F5C">
      <w:pPr>
        <w:jc w:val="both"/>
      </w:pPr>
      <w:r>
        <w:t>Pored ovih informacija sa desne strane nalaze se informacije o samom kupcu nad</w:t>
      </w:r>
      <w:r w:rsidR="000B41CB">
        <w:t xml:space="preserve"> kojima se mogu vršiti izmene. Ovde se takođe prikazuje i </w:t>
      </w:r>
      <w:r>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r>
        <w:rPr>
          <w:i/>
        </w:rPr>
        <w:t xml:space="preserve">Export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395BE4" w:rsidP="00326F5C">
      <w:pPr>
        <w:jc w:val="both"/>
      </w:pPr>
      <w:r>
        <w:t>Tri</w:t>
      </w:r>
      <w:r w:rsidR="00C445CB">
        <w:t xml:space="preserve"> faze u kojima se nalazi porudžbina i koraci koji</w:t>
      </w:r>
      <w:r>
        <w:t xml:space="preserve"> </w:t>
      </w:r>
      <w:r w:rsidR="004B0AE7">
        <w:t>je potrebno izvršiti</w:t>
      </w:r>
      <w:r>
        <w:t>, mogu se obavljati automatski a mogu i manuelno.</w:t>
      </w:r>
    </w:p>
    <w:p w:rsidR="00C445CB" w:rsidRPr="00AE4D11" w:rsidRDefault="00DE15EB" w:rsidP="00326F5C">
      <w:pPr>
        <w:jc w:val="both"/>
      </w:pPr>
      <w:hyperlink r:id="rId16" w:history="1">
        <w:r w:rsidR="00C445CB" w:rsidRPr="001A78A4">
          <w:rPr>
            <w:rStyle w:val="Hyperlink"/>
          </w:rPr>
          <w:t>https://help.shopify.com/en/manual/orders/understanding</w:t>
        </w:r>
      </w:hyperlink>
    </w:p>
    <w:p w:rsidR="00AE4D11" w:rsidRDefault="00AE4D11" w:rsidP="00326F5C">
      <w:pPr>
        <w:pStyle w:val="Heading6"/>
        <w:jc w:val="both"/>
      </w:pPr>
      <w: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Default="00A46A6A" w:rsidP="00326F5C">
      <w:pPr>
        <w:pStyle w:val="Heading6"/>
        <w:jc w:val="both"/>
      </w:pPr>
      <w:r>
        <w:t>Abandoned checkout</w:t>
      </w:r>
      <w:r w:rsidR="008E4F21">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Pod napuštenim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lastRenderedPageBreak/>
        <w:t>Tabela sa napuštenim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t>linkom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p>
    <w:p w:rsidR="008C794E" w:rsidRPr="00AF415D" w:rsidRDefault="008C794E" w:rsidP="00326F5C">
      <w:pPr>
        <w:pStyle w:val="Heading5"/>
        <w:jc w:val="both"/>
        <w:rPr>
          <w:i/>
        </w:rPr>
      </w:pPr>
      <w:r w:rsidRPr="00AF415D">
        <w:rPr>
          <w:i/>
        </w:rPr>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3B033C" w:rsidRDefault="00096BF6" w:rsidP="00326F5C">
      <w:pPr>
        <w:pStyle w:val="Heading6"/>
        <w:jc w:val="both"/>
      </w:pPr>
      <w: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p>
    <w:p w:rsidR="00B40855" w:rsidRDefault="00B40855" w:rsidP="00326F5C">
      <w:pPr>
        <w:jc w:val="both"/>
      </w:pPr>
    </w:p>
    <w:p w:rsidR="00096BF6" w:rsidRDefault="00096BF6" w:rsidP="00326F5C">
      <w:pPr>
        <w:jc w:val="both"/>
      </w:pPr>
      <w:r>
        <w:rPr>
          <w:i/>
        </w:rPr>
        <w:t xml:space="preserve">Add product </w:t>
      </w:r>
      <w:r w:rsidR="003B033C">
        <w:t xml:space="preserve">dugme prikazuje formu za dodavanje novog proizvoda.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E041E9" w:rsidRDefault="003B033C" w:rsidP="00326F5C">
      <w:pPr>
        <w:jc w:val="both"/>
      </w:pPr>
      <w:r>
        <w:t>slika AllProducts.</w:t>
      </w:r>
    </w:p>
    <w:p w:rsidR="00E041E9" w:rsidRDefault="00E041E9" w:rsidP="00326F5C">
      <w:pPr>
        <w:jc w:val="both"/>
      </w:pPr>
    </w:p>
    <w:p w:rsidR="00990928" w:rsidRDefault="003B033C" w:rsidP="00326F5C">
      <w:pPr>
        <w:jc w:val="both"/>
      </w:pPr>
      <w:r>
        <w:t xml:space="preserve">Forma za dodavanje novog proizvoda </w:t>
      </w:r>
      <w:r w:rsidR="0043443F">
        <w:t>umogućava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t>- Naziv proizvoda</w:t>
      </w:r>
      <w:r w:rsidR="00BD791F">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BD791F">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BD791F">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r w:rsidR="00BD791F">
        <w:t>,</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u prikazu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lastRenderedPageBreak/>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Default="00D02676" w:rsidP="00326F5C">
      <w:pPr>
        <w:pStyle w:val="Heading6"/>
        <w:jc w:val="both"/>
      </w:pPr>
      <w: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0B1544" w:rsidRDefault="00774694" w:rsidP="00326F5C">
      <w:pPr>
        <w:pStyle w:val="Heading6"/>
        <w:jc w:val="both"/>
      </w:pPr>
      <w:r w:rsidRPr="000B1544">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CSV formatu. </w:t>
      </w:r>
    </w:p>
    <w:p w:rsidR="00A73769" w:rsidRDefault="00A73769" w:rsidP="00326F5C">
      <w:pPr>
        <w:pStyle w:val="Heading6"/>
        <w:jc w:val="both"/>
      </w:pPr>
      <w:r w:rsidRPr="00A73769">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151F44">
        <w:t xml:space="preserve">. </w:t>
      </w:r>
    </w:p>
    <w:p w:rsidR="00D62FBD" w:rsidRDefault="00D62FBD" w:rsidP="00326F5C">
      <w:pPr>
        <w:jc w:val="both"/>
      </w:pPr>
    </w:p>
    <w:p w:rsidR="00151F44" w:rsidRDefault="00151F44" w:rsidP="00326F5C">
      <w:pPr>
        <w:jc w:val="both"/>
      </w:pPr>
      <w:r>
        <w:t>Kreirana kolekcija ima svoju stranicu 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lastRenderedPageBreak/>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326F5C">
      <w:pPr>
        <w:pStyle w:val="Heading6"/>
        <w:jc w:val="both"/>
      </w:pPr>
      <w: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326F5C">
      <w:pPr>
        <w:pStyle w:val="Heading5"/>
        <w:jc w:val="both"/>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r>
        <w:rPr>
          <w:i/>
        </w:rPr>
        <w:t xml:space="preserve">Abandoned checkouts-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r>
        <w:rPr>
          <w:i/>
        </w:rPr>
        <w:t xml:space="preserve">Email subscribers-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i export </w:t>
      </w:r>
      <w:r>
        <w:t xml:space="preserve">. </w:t>
      </w:r>
    </w:p>
    <w:p w:rsidR="00BB46B1" w:rsidRDefault="00BB46B1" w:rsidP="00326F5C">
      <w:pPr>
        <w:jc w:val="both"/>
      </w:pPr>
    </w:p>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D77E33" w:rsidRPr="00B939BC" w:rsidRDefault="003476B7" w:rsidP="00326F5C">
      <w:pPr>
        <w:jc w:val="both"/>
      </w:pPr>
      <w:r>
        <w:t xml:space="preserve"> Osim akcija nad pojedinačnim profilima moguće je vršiti i akcije nad više korisnika zajedno, poput brisanja ili izmene tagova. Takođe moguće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326F5C">
      <w:pPr>
        <w:pStyle w:val="Heading5"/>
        <w:jc w:val="both"/>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Default="008A7C9F" w:rsidP="00326F5C">
      <w:pPr>
        <w:pStyle w:val="Heading6"/>
        <w:jc w:val="both"/>
      </w:pPr>
      <w: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sales- </w:t>
      </w:r>
      <w:r>
        <w:t>ukupnu 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E70B13">
        <w:t>ukup</w:t>
      </w:r>
      <w:r>
        <w:t>n</w:t>
      </w:r>
      <w:r w:rsidR="00E70B13">
        <w:t>a</w:t>
      </w:r>
      <w:r>
        <w:t xml:space="preserve"> poseta prodavnici od strane korisnika.</w:t>
      </w:r>
    </w:p>
    <w:p w:rsidR="00902204" w:rsidRPr="00902204"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902204" w:rsidRDefault="00902204" w:rsidP="00326F5C">
      <w:pPr>
        <w:ind w:left="360"/>
        <w:jc w:val="both"/>
        <w:rPr>
          <w:i/>
        </w:rPr>
      </w:pPr>
    </w:p>
    <w:p w:rsidR="00902204" w:rsidRDefault="00AE4DF5" w:rsidP="00326F5C">
      <w:pPr>
        <w:ind w:left="360"/>
        <w:jc w:val="both"/>
      </w:pPr>
      <w:r>
        <w:t>Slika dashboardOverview.</w:t>
      </w:r>
    </w:p>
    <w:p w:rsidR="00D41D78" w:rsidRDefault="00D41D78" w:rsidP="00326F5C">
      <w:pPr>
        <w:pStyle w:val="Heading6"/>
        <w:jc w:val="both"/>
      </w:pPr>
      <w:r w:rsidRPr="00D41D78">
        <w:t>Report</w:t>
      </w:r>
    </w:p>
    <w:p w:rsidR="00AE4DF5"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58750B">
        <w:t xml:space="preserve"> </w:t>
      </w:r>
      <w:r w:rsidR="00F27DF6">
        <w:t xml:space="preserve">Pored </w:t>
      </w:r>
      <w:r w:rsidR="0058750B">
        <w:t xml:space="preserve"> ovog grubog pregleda</w:t>
      </w:r>
      <w:r>
        <w:t xml:space="preserve">, </w:t>
      </w:r>
      <w:r w:rsidR="00F27DF6">
        <w:t xml:space="preserve">klikom </w:t>
      </w:r>
      <w:r w:rsidR="00AE4DF5">
        <w:t xml:space="preserve">na neki </w:t>
      </w:r>
      <w:r>
        <w:t>od izveštaja</w:t>
      </w:r>
      <w:r w:rsidR="00F27DF6">
        <w:t>, prikazuju se detaljne informacije</w:t>
      </w:r>
      <w:r w:rsidR="0058750B">
        <w:t xml:space="preserve"> i </w:t>
      </w:r>
      <w:r w:rsidR="00F27DF6">
        <w:t xml:space="preserve"> dodatne opcije</w:t>
      </w:r>
      <w:r w:rsidR="0058750B">
        <w:t xml:space="preserve"> poput eksport funkcionalnosti .</w:t>
      </w:r>
    </w:p>
    <w:p w:rsidR="0058750B" w:rsidRDefault="0058750B"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3E16B5" w:rsidRDefault="003E16B5" w:rsidP="00326F5C">
      <w:pPr>
        <w:tabs>
          <w:tab w:val="left" w:pos="8340"/>
        </w:tabs>
        <w:jc w:val="both"/>
      </w:pPr>
      <w:r>
        <w:t>Koristeći se nekim od postojećih izveštaja i modifikacijama kolona i filtera mog</w:t>
      </w:r>
      <w:r w:rsidR="00AE4DF5">
        <w:t>uće je kreirati nove izveštaje.</w:t>
      </w:r>
    </w:p>
    <w:p w:rsidR="003E16B5" w:rsidRDefault="003E16B5" w:rsidP="00326F5C">
      <w:pPr>
        <w:pStyle w:val="Heading6"/>
        <w:jc w:val="both"/>
      </w:pPr>
      <w: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p>
    <w:p w:rsidR="00A46A6A" w:rsidRDefault="00A46A6A" w:rsidP="00326F5C">
      <w:pPr>
        <w:pStyle w:val="Heading5"/>
        <w:jc w:val="both"/>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326F5C">
      <w:pPr>
        <w:pStyle w:val="Heading5"/>
        <w:jc w:val="both"/>
        <w:rPr>
          <w:i/>
        </w:rPr>
      </w:pPr>
      <w:r>
        <w:rPr>
          <w:i/>
        </w:rP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E41D7D" w:rsidRDefault="00477629" w:rsidP="00326F5C">
      <w:pPr>
        <w:pStyle w:val="ListParagraph"/>
        <w:numPr>
          <w:ilvl w:val="0"/>
          <w:numId w:val="12"/>
        </w:numPr>
        <w:jc w:val="both"/>
      </w:pPr>
      <w:r>
        <w:t>Kodovi za popust</w:t>
      </w:r>
      <w:r w:rsidR="00A90506">
        <w:t xml:space="preserve">- </w:t>
      </w:r>
      <w:r>
        <w:t xml:space="preserve"> </w:t>
      </w:r>
      <w:r w:rsidR="00C24B87">
        <w:t>administratori kroz panel manuelno kreiraju kodove koje kupci pri kupovini mogu da unesu i na taj način ostvare popust</w:t>
      </w:r>
      <w:r w:rsidR="00E41D7D">
        <w:t xml:space="preserve">. Omogućeno je kreiranje linka vezanog za kod a koji vodi ka prodavnici, pri kupovini se </w:t>
      </w:r>
      <w:r w:rsidR="00A90506">
        <w:t xml:space="preserve">potom </w:t>
      </w:r>
      <w:r w:rsidR="00E70B13">
        <w:t>kod za popust automatski primenjuje</w:t>
      </w:r>
      <w:r w:rsidR="00E41D7D">
        <w:t>.</w:t>
      </w:r>
    </w:p>
    <w:p w:rsidR="00C24B87" w:rsidRPr="00FE2782" w:rsidRDefault="00E70B13" w:rsidP="00326F5C">
      <w:pPr>
        <w:pStyle w:val="ListParagraph"/>
        <w:numPr>
          <w:ilvl w:val="0"/>
          <w:numId w:val="12"/>
        </w:numPr>
        <w:jc w:val="both"/>
      </w:pPr>
      <w:r>
        <w:t xml:space="preserve">Automatski popusti- </w:t>
      </w:r>
      <w:r w:rsidR="00477629">
        <w:t xml:space="preserve">ovi popusti se automatski primenjuju kada kupac doda proizvode u korpu  ukoliko su stečeni svi uslovi za primenu popusta. Postoji ograničenje da u jednom trenutku može biti aktivan samo jedan </w:t>
      </w:r>
      <w:r w:rsidR="00E41D7D">
        <w:t>automatski popust. Ovi popusti imaju prednost nad kodovima za popust i u situacijama gde se automatski popust primenjuje ne može se iskoristiti i kod za popust.</w:t>
      </w:r>
    </w:p>
    <w:p w:rsidR="005C22B9" w:rsidRPr="005C22B9" w:rsidRDefault="005C22B9" w:rsidP="00326F5C">
      <w:pPr>
        <w:pStyle w:val="Heading4"/>
        <w:jc w:val="both"/>
      </w:pPr>
      <w:r>
        <w:t>Opcije za upravljanje kanalima za trgovinu</w:t>
      </w:r>
    </w:p>
    <w:p w:rsidR="00D45C31" w:rsidRPr="00D45C31" w:rsidRDefault="005C22B9" w:rsidP="00326F5C">
      <w:pPr>
        <w:jc w:val="both"/>
        <w:rPr>
          <w:i/>
        </w:rPr>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 dok se d</w:t>
      </w:r>
      <w:r w:rsidR="00D45C31">
        <w:t xml:space="preserve">odavanje novog kanala </w:t>
      </w:r>
      <w:r>
        <w:t xml:space="preserve">vrši kroz </w:t>
      </w:r>
      <w:r>
        <w:lastRenderedPageBreak/>
        <w:t>dijalog koji se otvara klikom na</w:t>
      </w:r>
      <w:r w:rsidR="00A90506">
        <w:t xml:space="preserve"> </w:t>
      </w:r>
      <w:r>
        <w:t>dugme</w:t>
      </w:r>
      <w:r w:rsidR="00A90506">
        <w:t xml:space="preserve"> pored naziv</w:t>
      </w:r>
      <w:r>
        <w:t xml:space="preserve">. Jedan od dodatnih kanala </w:t>
      </w:r>
      <w:r w:rsidR="000015C1">
        <w:t xml:space="preserve">koje je moguće koristiti </w:t>
      </w:r>
      <w:r>
        <w:t xml:space="preserve">je prodavnica </w:t>
      </w:r>
      <w:r w:rsidR="00D45C31">
        <w:t xml:space="preserve">na društvenoj mreži </w:t>
      </w:r>
      <w:r w:rsidR="00D45C31">
        <w:rPr>
          <w:i/>
        </w:rPr>
        <w:t>Facebook.</w:t>
      </w:r>
    </w:p>
    <w:p w:rsidR="00D45C31" w:rsidRDefault="00D45C31" w:rsidP="00326F5C">
      <w:pPr>
        <w:jc w:val="both"/>
      </w:pPr>
      <w:r>
        <w:t>Slika 2. – dijalog za dodavanje</w:t>
      </w:r>
    </w:p>
    <w:p w:rsidR="00D45C31" w:rsidRDefault="00D45C31"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r w:rsidR="00AC0686">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326F5C">
      <w:pPr>
        <w:pStyle w:val="Heading5"/>
        <w:jc w:val="both"/>
        <w:rPr>
          <w:i/>
        </w:rPr>
      </w:pPr>
      <w:r>
        <w:rPr>
          <w:i/>
        </w:rP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sajt iz galerije dostupnih tema, postoje besplatne i teme koje se plaćaju.</w:t>
      </w:r>
    </w:p>
    <w:p w:rsidR="003B65C0" w:rsidRDefault="003B65C0" w:rsidP="00326F5C">
      <w:pPr>
        <w:jc w:val="both"/>
      </w:pPr>
    </w:p>
    <w:p w:rsidR="00F60BF0" w:rsidRDefault="00F60BF0" w:rsidP="00326F5C">
      <w:pPr>
        <w:jc w:val="both"/>
      </w:pPr>
      <w:r>
        <w:t xml:space="preserve">Odabirom pod opcije </w:t>
      </w:r>
      <w:r>
        <w:rPr>
          <w:i/>
        </w:rPr>
        <w:t>Themes</w:t>
      </w:r>
      <w:r w:rsidR="007A40A9">
        <w:t xml:space="preserve"> </w:t>
      </w:r>
      <w:r>
        <w:t xml:space="preserve">dobijaju se informacije o trenutno korišćenoj temi i </w:t>
      </w:r>
      <w:r w:rsidR="00656556">
        <w:t>omogućava se:</w:t>
      </w:r>
    </w:p>
    <w:p w:rsidR="00F60BF0" w:rsidRDefault="00EF475E" w:rsidP="00326F5C">
      <w:pPr>
        <w:pStyle w:val="ListParagraph"/>
        <w:numPr>
          <w:ilvl w:val="0"/>
          <w:numId w:val="12"/>
        </w:numPr>
        <w:jc w:val="both"/>
      </w:pPr>
      <w:r>
        <w:t>P</w:t>
      </w:r>
      <w:r w:rsidR="00656556">
        <w:t xml:space="preserve">oseta </w:t>
      </w:r>
      <w:r w:rsidR="003B65C0">
        <w:t xml:space="preserve"> internet </w:t>
      </w:r>
      <w:r w:rsidR="00656556">
        <w:t xml:space="preserve">sajta </w:t>
      </w:r>
      <w:r w:rsidR="00F60BF0">
        <w:t xml:space="preserve">prodavnice, klikom na </w:t>
      </w:r>
      <w:r w:rsidR="00F60BF0">
        <w:rPr>
          <w:i/>
        </w:rPr>
        <w:t>View your store</w:t>
      </w:r>
      <w:r w:rsidR="00F60BF0">
        <w:t xml:space="preserve"> </w:t>
      </w:r>
      <w:r w:rsidR="003B65C0">
        <w:t>link.</w:t>
      </w:r>
    </w:p>
    <w:p w:rsidR="00F60BF0" w:rsidRDefault="00EF475E" w:rsidP="00326F5C">
      <w:pPr>
        <w:pStyle w:val="ListParagraph"/>
        <w:numPr>
          <w:ilvl w:val="0"/>
          <w:numId w:val="12"/>
        </w:numPr>
        <w:jc w:val="both"/>
      </w:pPr>
      <w:r>
        <w:t>U</w:t>
      </w:r>
      <w:r w:rsidR="00F60BF0">
        <w:t>pravlja</w:t>
      </w:r>
      <w:r w:rsidR="00656556">
        <w:t>nje</w:t>
      </w:r>
      <w:r w:rsidR="00F60BF0">
        <w:t xml:space="preserve"> trenutnom temom na više nivoa</w:t>
      </w:r>
      <w:r>
        <w:t>:</w:t>
      </w:r>
    </w:p>
    <w:p w:rsidR="00F60BF0" w:rsidRDefault="00EF475E" w:rsidP="00326F5C">
      <w:pPr>
        <w:pStyle w:val="ListParagraph"/>
        <w:numPr>
          <w:ilvl w:val="1"/>
          <w:numId w:val="12"/>
        </w:numPr>
        <w:jc w:val="both"/>
      </w:pPr>
      <w:r>
        <w:t>Kl</w:t>
      </w:r>
      <w:r w:rsidR="00F60BF0">
        <w:t xml:space="preserve">ikom na </w:t>
      </w:r>
      <w:r w:rsidR="00F60BF0" w:rsidRPr="00CB65BA">
        <w:rPr>
          <w:i/>
        </w:rPr>
        <w:t xml:space="preserve">Customize </w:t>
      </w:r>
      <w:r w:rsidR="00F60BF0">
        <w:t xml:space="preserve"> dugm</w:t>
      </w:r>
      <w:r w:rsidR="00CB65BA">
        <w:t xml:space="preserve">e, vrši se navigacija </w:t>
      </w:r>
      <w:r w:rsidR="00362230">
        <w:t xml:space="preserve">na </w:t>
      </w:r>
      <w:r w:rsidR="00CB65BA">
        <w:t>grafički editor</w:t>
      </w:r>
      <w:r w:rsidR="00AE499E">
        <w:t>.</w:t>
      </w:r>
    </w:p>
    <w:p w:rsidR="00AE499E" w:rsidRDefault="00EF475E" w:rsidP="00326F5C">
      <w:pPr>
        <w:pStyle w:val="ListParagraph"/>
        <w:numPr>
          <w:ilvl w:val="1"/>
          <w:numId w:val="12"/>
        </w:numPr>
        <w:jc w:val="both"/>
      </w:pPr>
      <w:r>
        <w:t>K</w:t>
      </w:r>
      <w:r w:rsidR="00AE499E">
        <w:t xml:space="preserve">likom na </w:t>
      </w:r>
      <w:r w:rsidR="00AE499E" w:rsidRPr="00AE499E">
        <w:rPr>
          <w:i/>
        </w:rPr>
        <w:t>Actions</w:t>
      </w:r>
      <w:r w:rsidR="00AE499E">
        <w:t xml:space="preserve"> dugme postaju dostupne opcije:</w:t>
      </w:r>
    </w:p>
    <w:p w:rsidR="00AE499E" w:rsidRDefault="0030654B" w:rsidP="00326F5C">
      <w:pPr>
        <w:pStyle w:val="ListParagraph"/>
        <w:numPr>
          <w:ilvl w:val="2"/>
          <w:numId w:val="12"/>
        </w:numPr>
        <w:jc w:val="both"/>
      </w:pPr>
      <w:r>
        <w:rPr>
          <w:i/>
        </w:rPr>
        <w:t>R</w:t>
      </w:r>
      <w:r w:rsidR="00C90FDB" w:rsidRPr="00C90FDB">
        <w:rPr>
          <w:i/>
        </w:rPr>
        <w:t>ename</w:t>
      </w:r>
      <w:r w:rsidR="00C90FDB">
        <w:t>-</w:t>
      </w:r>
      <w:r w:rsidR="00656556">
        <w:t xml:space="preserve"> </w:t>
      </w:r>
      <w:r w:rsidR="00AE499E">
        <w:t>preimenovanje teme</w:t>
      </w:r>
      <w:r w:rsidR="003B65C0">
        <w:t>,</w:t>
      </w:r>
    </w:p>
    <w:p w:rsidR="00C90FDB" w:rsidRDefault="00C90FDB" w:rsidP="00326F5C">
      <w:pPr>
        <w:pStyle w:val="ListParagraph"/>
        <w:numPr>
          <w:ilvl w:val="2"/>
          <w:numId w:val="12"/>
        </w:numPr>
        <w:jc w:val="both"/>
      </w:pPr>
      <w:r>
        <w:rPr>
          <w:i/>
        </w:rPr>
        <w:t>Edit languages-</w:t>
      </w:r>
      <w:r>
        <w:t xml:space="preserve"> upravljanje jezikom</w:t>
      </w:r>
      <w:r w:rsidR="003B65C0">
        <w:t>,</w:t>
      </w:r>
    </w:p>
    <w:p w:rsidR="00C90FDB" w:rsidRDefault="00C90FDB" w:rsidP="00326F5C">
      <w:pPr>
        <w:pStyle w:val="ListParagraph"/>
        <w:numPr>
          <w:ilvl w:val="2"/>
          <w:numId w:val="12"/>
        </w:numPr>
        <w:jc w:val="both"/>
      </w:pPr>
      <w:r>
        <w:rPr>
          <w:i/>
        </w:rPr>
        <w:t xml:space="preserve">Download theme file- </w:t>
      </w:r>
      <w:r>
        <w:t>preuzimanje izvornog koda teme, kako bi se vršile izmene lokalno</w:t>
      </w:r>
      <w:r w:rsidR="00EF475E">
        <w:t>.</w:t>
      </w:r>
    </w:p>
    <w:p w:rsidR="00AE499E" w:rsidRPr="00F60BF0" w:rsidRDefault="00C90FDB" w:rsidP="00326F5C">
      <w:pPr>
        <w:pStyle w:val="ListParagraph"/>
        <w:numPr>
          <w:ilvl w:val="2"/>
          <w:numId w:val="12"/>
        </w:numPr>
        <w:jc w:val="both"/>
      </w:pPr>
      <w:r>
        <w:rPr>
          <w:i/>
        </w:rPr>
        <w:t xml:space="preserve">Edit code- </w:t>
      </w:r>
      <w:r w:rsidR="00656556">
        <w:t>otvara editor</w:t>
      </w:r>
      <w:r>
        <w:t xml:space="preserve"> za izmenu  izvornog koda u pretraživaču</w:t>
      </w:r>
      <w:r w:rsidR="00EF475E">
        <w:t>.</w:t>
      </w:r>
    </w:p>
    <w:p w:rsidR="00CB65BA" w:rsidRDefault="00EF475E" w:rsidP="00326F5C">
      <w:pPr>
        <w:pStyle w:val="ListParagraph"/>
        <w:numPr>
          <w:ilvl w:val="0"/>
          <w:numId w:val="12"/>
        </w:numPr>
        <w:jc w:val="both"/>
      </w:pPr>
      <w:r>
        <w:t>O</w:t>
      </w:r>
      <w:r w:rsidR="00656556">
        <w:t xml:space="preserve">dabir </w:t>
      </w:r>
      <w:r w:rsidR="004C3E5D">
        <w:t>tem</w:t>
      </w:r>
      <w:r w:rsidR="00386DF5">
        <w:t>e</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CB65BA">
        <w:rPr>
          <w:i/>
        </w:rPr>
        <w:t xml:space="preserve"> Shopify theme store </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CB65BA" w:rsidRDefault="00256CC7" w:rsidP="00326F5C">
      <w:pPr>
        <w:pStyle w:val="ListParagraph"/>
        <w:numPr>
          <w:ilvl w:val="1"/>
          <w:numId w:val="12"/>
        </w:numPr>
        <w:jc w:val="both"/>
        <w:rPr>
          <w:i/>
        </w:rPr>
      </w:pPr>
      <w:r>
        <w:rPr>
          <w:i/>
        </w:rPr>
        <w:t>U</w:t>
      </w:r>
      <w:r w:rsidR="00CB65BA">
        <w:rPr>
          <w:i/>
        </w:rPr>
        <w:t xml:space="preserve">plood-om </w:t>
      </w:r>
      <w:r w:rsidR="00CB65BA">
        <w:t>fajla teme.</w:t>
      </w:r>
    </w:p>
    <w:p w:rsidR="00CB65BA" w:rsidRDefault="00C63A6C" w:rsidP="00326F5C">
      <w:pPr>
        <w:ind w:left="720"/>
        <w:jc w:val="both"/>
      </w:pPr>
      <w:r>
        <w:t>Slika 3. radni deo kad se klikne na temu. (</w:t>
      </w:r>
      <w:r w:rsidR="002C4292">
        <w:t>možda</w:t>
      </w:r>
      <w:r>
        <w:t xml:space="preserve"> po delovima kao gore) </w:t>
      </w:r>
    </w:p>
    <w:p w:rsidR="00C63A6C" w:rsidRPr="00C63A6C" w:rsidRDefault="00C63A6C" w:rsidP="00326F5C">
      <w:pPr>
        <w:ind w:left="720"/>
        <w:jc w:val="both"/>
      </w:pPr>
    </w:p>
    <w:p w:rsidR="001202FB" w:rsidRDefault="00AE499E" w:rsidP="00326F5C">
      <w:pPr>
        <w:jc w:val="both"/>
      </w:pPr>
      <w:r>
        <w:t>Grafički editor</w:t>
      </w:r>
      <w:r w:rsidR="006F3286">
        <w:t xml:space="preserve"> 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segmentima stranice</w:t>
      </w:r>
      <w:r w:rsidR="00C05A44">
        <w:t xml:space="preserve">  i  konfigurisanje teme. </w:t>
      </w:r>
    </w:p>
    <w:p w:rsidR="00954AF9" w:rsidRDefault="00287F20" w:rsidP="00326F5C">
      <w:pPr>
        <w:jc w:val="both"/>
      </w:pPr>
      <w:r>
        <w:t xml:space="preserve">Segmenti su grupisani </w:t>
      </w:r>
      <w:r w:rsidR="00B8174D">
        <w:t xml:space="preserve">u </w:t>
      </w:r>
      <w:r w:rsidR="00954AF9">
        <w:t xml:space="preserve">iz tri </w:t>
      </w:r>
      <w:r w:rsidR="00B8174D">
        <w:t>oblasti</w:t>
      </w:r>
      <w:r w:rsidR="00223849">
        <w:t>:</w:t>
      </w:r>
    </w:p>
    <w:p w:rsidR="007A40A9" w:rsidRPr="007A40A9" w:rsidRDefault="00954AF9" w:rsidP="00326F5C">
      <w:pPr>
        <w:pStyle w:val="ListParagraph"/>
        <w:numPr>
          <w:ilvl w:val="1"/>
          <w:numId w:val="12"/>
        </w:numPr>
        <w:tabs>
          <w:tab w:val="clear" w:pos="1440"/>
          <w:tab w:val="num" w:pos="720"/>
        </w:tabs>
        <w:ind w:left="720"/>
        <w:jc w:val="both"/>
        <w:rPr>
          <w:i/>
        </w:rPr>
      </w:pPr>
      <w:r w:rsidRPr="00954AF9">
        <w:rPr>
          <w:i/>
        </w:rPr>
        <w:lastRenderedPageBreak/>
        <w:t>Header</w:t>
      </w:r>
      <w:r w:rsidR="00223849">
        <w:rPr>
          <w:i/>
        </w:rPr>
        <w:t>-</w:t>
      </w:r>
      <w:r w:rsidR="00223849">
        <w:t xml:space="preserve"> </w:t>
      </w:r>
      <w:r w:rsidR="00B8174D">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7A40A9">
        <w:t xml:space="preserve">m, menijem, </w:t>
      </w:r>
      <w:r w:rsidR="00B8174D">
        <w:t>pozicijiom elementa i drugim</w:t>
      </w:r>
      <w:r w:rsidR="007A40A9">
        <w:t>.</w:t>
      </w:r>
    </w:p>
    <w:p w:rsidR="00954AF9" w:rsidRPr="00954AF9" w:rsidRDefault="00954AF9" w:rsidP="00326F5C">
      <w:pPr>
        <w:pStyle w:val="ListParagraph"/>
        <w:numPr>
          <w:ilvl w:val="1"/>
          <w:numId w:val="12"/>
        </w:numPr>
        <w:ind w:left="720"/>
        <w:jc w:val="both"/>
        <w:rPr>
          <w:lang w:val="en-US"/>
        </w:rPr>
      </w:pPr>
      <w:r>
        <w:rPr>
          <w:i/>
          <w:lang w:val="en-US"/>
        </w:rPr>
        <w:t>Content</w:t>
      </w:r>
      <w:r w:rsidR="00223849">
        <w:rPr>
          <w:i/>
          <w:lang w:val="en-US"/>
        </w:rPr>
        <w:t xml:space="preserve">- </w:t>
      </w:r>
      <w:r w:rsidR="00223849">
        <w:t>u zavisnosti od odabi</w:t>
      </w:r>
      <w:r w:rsidR="007A40A9">
        <w:t xml:space="preserve">ra </w:t>
      </w:r>
      <w:r w:rsidR="0026656E">
        <w:t>stranice</w:t>
      </w:r>
      <w:r w:rsidR="007A40A9">
        <w:t xml:space="preserve">, ova opcija </w:t>
      </w:r>
      <w:r w:rsidR="00787F94">
        <w:t xml:space="preserve">će sadržati </w:t>
      </w:r>
      <w:r w:rsidR="0026656E">
        <w:t>podsegmente</w:t>
      </w:r>
      <w:r w:rsidR="00787F94">
        <w:t xml:space="preserve"> koje čine ovu stranicu. </w:t>
      </w:r>
      <w:r w:rsidR="0026656E">
        <w:t>Segmentima</w:t>
      </w:r>
      <w:r w:rsidR="00787F94">
        <w:t xml:space="preserve"> se može menjati redosled</w:t>
      </w:r>
      <w:r w:rsidR="004873EA">
        <w:t xml:space="preserve">, </w:t>
      </w:r>
      <w:r w:rsidR="00B8174D">
        <w:t xml:space="preserve">upravljati nezavisno i </w:t>
      </w:r>
      <w:r w:rsidR="004873EA">
        <w:t>postoji mogućnost kreiranje novih</w:t>
      </w:r>
      <w:r w:rsidR="00B8174D">
        <w:t>.</w:t>
      </w:r>
    </w:p>
    <w:p w:rsidR="00954AF9" w:rsidRPr="00B8174D" w:rsidRDefault="00954AF9" w:rsidP="00326F5C">
      <w:pPr>
        <w:pStyle w:val="ListParagraph"/>
        <w:numPr>
          <w:ilvl w:val="1"/>
          <w:numId w:val="12"/>
        </w:numPr>
        <w:ind w:left="720"/>
        <w:jc w:val="both"/>
        <w:rPr>
          <w:lang w:val="en-US"/>
        </w:rPr>
      </w:pPr>
      <w:r>
        <w:rPr>
          <w:i/>
          <w:lang w:val="en-US"/>
        </w:rPr>
        <w:t>Footer</w:t>
      </w:r>
      <w:r w:rsidR="00223849">
        <w:rPr>
          <w:i/>
          <w:lang w:val="en-US"/>
        </w:rPr>
        <w:t xml:space="preserve">- </w:t>
      </w:r>
      <w:r w:rsidR="0026656E">
        <w:t>omogućuje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B8174D" w:rsidRPr="00954AF9" w:rsidRDefault="00B8174D" w:rsidP="00326F5C">
      <w:pPr>
        <w:pStyle w:val="ListParagraph"/>
        <w:jc w:val="both"/>
        <w:rPr>
          <w:lang w:val="en-US"/>
        </w:rPr>
      </w:pPr>
    </w:p>
    <w:p w:rsidR="00B8174D" w:rsidRDefault="00B8174D" w:rsidP="00326F5C">
      <w:pPr>
        <w:jc w:val="both"/>
      </w:pPr>
      <w:r>
        <w:t>Konfigurisanje teme omogućava upravljanje:</w:t>
      </w:r>
    </w:p>
    <w:p w:rsidR="00DA1AD8" w:rsidRDefault="0026656E" w:rsidP="00326F5C">
      <w:pPr>
        <w:pStyle w:val="ListParagraph"/>
        <w:numPr>
          <w:ilvl w:val="1"/>
          <w:numId w:val="12"/>
        </w:numPr>
        <w:ind w:left="720"/>
        <w:jc w:val="both"/>
      </w:pPr>
      <w:r>
        <w:t>f</w:t>
      </w:r>
      <w:r w:rsidR="00642B47">
        <w:t>ontovima</w:t>
      </w:r>
      <w:r w:rsidR="00B8174D">
        <w:t xml:space="preserve"> za tekst prisutan na sajtu,</w:t>
      </w:r>
    </w:p>
    <w:p w:rsidR="00B8174D" w:rsidRDefault="00B8174D" w:rsidP="00326F5C">
      <w:pPr>
        <w:pStyle w:val="ListParagraph"/>
        <w:numPr>
          <w:ilvl w:val="1"/>
          <w:numId w:val="12"/>
        </w:numPr>
        <w:ind w:left="720"/>
        <w:jc w:val="both"/>
      </w:pPr>
      <w:r>
        <w:t>boja</w:t>
      </w:r>
      <w:r w:rsidR="00642B47">
        <w:t>ma</w:t>
      </w:r>
      <w:r>
        <w:t xml:space="preserve"> koja se koriste za različite vrste dugmadi, linkova</w:t>
      </w:r>
      <w:r w:rsidR="0026656E">
        <w:t xml:space="preserve">… </w:t>
      </w:r>
      <w:r>
        <w:t>,</w:t>
      </w:r>
    </w:p>
    <w:p w:rsidR="00B8174D" w:rsidRDefault="00B8174D" w:rsidP="00326F5C">
      <w:pPr>
        <w:pStyle w:val="ListParagraph"/>
        <w:numPr>
          <w:ilvl w:val="1"/>
          <w:numId w:val="12"/>
        </w:numPr>
        <w:ind w:left="720"/>
        <w:jc w:val="both"/>
      </w:pPr>
      <w:r>
        <w:t>opštim stilom koji je korišćen za prodavn</w:t>
      </w:r>
      <w:r w:rsidR="00642B47">
        <w:t>icu ukoliko tema ima ovu opciju</w:t>
      </w:r>
      <w:r w:rsidR="004B1F5F">
        <w:t>,</w:t>
      </w:r>
    </w:p>
    <w:p w:rsidR="0069293B" w:rsidRDefault="00642B47" w:rsidP="00326F5C">
      <w:pPr>
        <w:pStyle w:val="ListParagraph"/>
        <w:numPr>
          <w:ilvl w:val="1"/>
          <w:numId w:val="12"/>
        </w:numPr>
        <w:ind w:left="720"/>
        <w:jc w:val="both"/>
      </w:pPr>
      <w:r>
        <w:t>i drugo.</w:t>
      </w:r>
    </w:p>
    <w:p w:rsidR="000015C1" w:rsidRPr="0026656E" w:rsidRDefault="00981138" w:rsidP="00326F5C">
      <w:pPr>
        <w:pStyle w:val="Heading5"/>
        <w:jc w:val="both"/>
        <w:rPr>
          <w:i/>
        </w:rPr>
      </w:pPr>
      <w:r w:rsidRPr="0026656E">
        <w:rPr>
          <w:i/>
        </w:rPr>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562AE3" w:rsidRDefault="00562AE3" w:rsidP="00326F5C">
      <w:pPr>
        <w:jc w:val="both"/>
      </w:pPr>
    </w:p>
    <w:p w:rsidR="00C679F0" w:rsidRDefault="00C679F0" w:rsidP="00326F5C">
      <w:pPr>
        <w:jc w:val="both"/>
      </w:pPr>
      <w:r>
        <w:t>Korisnik definiše:</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direktno html tagovima</w:t>
      </w:r>
      <w:r w:rsidR="004C08D5">
        <w:t xml:space="preserve"> u editoru</w:t>
      </w:r>
      <w:r w:rsidR="00DA1AD8">
        <w:t>.</w:t>
      </w:r>
    </w:p>
    <w:p w:rsidR="000202F8" w:rsidRDefault="000202F8" w:rsidP="00326F5C">
      <w:pPr>
        <w:pStyle w:val="ListParagraph"/>
        <w:jc w:val="both"/>
      </w:pPr>
    </w:p>
    <w:p w:rsidR="000202F8" w:rsidRDefault="000202F8" w:rsidP="00326F5C">
      <w:pPr>
        <w:jc w:val="both"/>
      </w:pPr>
      <w:r>
        <w:t>Slika bez seo</w:t>
      </w:r>
    </w:p>
    <w:p w:rsidR="00B850EB" w:rsidRDefault="00B850EB" w:rsidP="00326F5C">
      <w:pPr>
        <w:jc w:val="both"/>
      </w:pPr>
    </w:p>
    <w:p w:rsidR="001B47EB" w:rsidRDefault="001B47EB" w:rsidP="00326F5C">
      <w:pPr>
        <w:jc w:val="both"/>
      </w:pPr>
      <w:r w:rsidRPr="00266E4D">
        <w:rPr>
          <w:i/>
        </w:rPr>
        <w:t>Edit website CEO</w:t>
      </w:r>
      <w:r>
        <w:t xml:space="preserve"> otvara dodatni editor 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URL-om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26656E" w:rsidRDefault="0026656E" w:rsidP="00326F5C">
      <w:pPr>
        <w:pStyle w:val="ListParagraph"/>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C679F0" w:rsidRPr="00C679F0" w:rsidRDefault="00C679F0" w:rsidP="00326F5C">
      <w:pPr>
        <w:ind w:left="360"/>
        <w:jc w:val="both"/>
      </w:pPr>
    </w:p>
    <w:p w:rsidR="00DA1AD8" w:rsidRDefault="00DA1AD8" w:rsidP="00326F5C">
      <w:pPr>
        <w:jc w:val="both"/>
      </w:pPr>
      <w:r>
        <w:t xml:space="preserve">slika </w:t>
      </w:r>
      <w:r w:rsidR="000202F8">
        <w:t>sa seo.</w:t>
      </w:r>
    </w:p>
    <w:p w:rsidR="00746334" w:rsidRDefault="0012742F" w:rsidP="00326F5C">
      <w:pPr>
        <w:jc w:val="both"/>
      </w:pPr>
      <w:r>
        <w:t>Slika pages kada je dodata stranica.</w:t>
      </w:r>
    </w:p>
    <w:p w:rsidR="005C46AF" w:rsidRPr="0026656E" w:rsidRDefault="00F003C6" w:rsidP="00326F5C">
      <w:pPr>
        <w:pStyle w:val="Heading5"/>
        <w:jc w:val="both"/>
        <w:rPr>
          <w:i/>
        </w:rPr>
      </w:pPr>
      <w:r w:rsidRPr="0026656E">
        <w:rPr>
          <w:i/>
        </w:rPr>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lastRenderedPageBreak/>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Način na koji će se 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61375C">
            <w:instrText xml:space="preserve"> CITATION Sho4 \l 2074 </w:instrText>
          </w:r>
          <w:r w:rsidR="0061375C">
            <w:fldChar w:fldCharType="separate"/>
          </w:r>
          <w:r w:rsidR="0061375C">
            <w:rPr>
              <w:noProof/>
            </w:rPr>
            <w:t xml:space="preserve"> [</w:t>
          </w:r>
          <w:hyperlink w:anchor="Sho4" w:history="1">
            <w:r w:rsidR="0061375C" w:rsidRPr="0061375C">
              <w:rPr>
                <w:rStyle w:val="BalloonTextChar"/>
                <w:rFonts w:ascii="Calibri" w:hAnsi="Calibri" w:cs="Times New Roman"/>
                <w:noProof/>
                <w:sz w:val="22"/>
                <w:szCs w:val="22"/>
              </w:rPr>
              <w:t>21</w:t>
            </w:r>
          </w:hyperlink>
          <w:r w:rsidR="0061375C">
            <w:rPr>
              <w:noProof/>
            </w:rPr>
            <w:t>]</w:t>
          </w:r>
          <w:r w:rsidR="0061375C">
            <w:fldChar w:fldCharType="end"/>
          </w:r>
        </w:sdtContent>
      </w:sdt>
    </w:p>
    <w:p w:rsidR="00746334" w:rsidRPr="0061375C" w:rsidRDefault="00EC4F70" w:rsidP="00326F5C">
      <w:pPr>
        <w:pStyle w:val="Heading5"/>
        <w:jc w:val="both"/>
        <w:rPr>
          <w:i/>
        </w:rPr>
      </w:pPr>
      <w:r w:rsidRPr="0061375C">
        <w:rPr>
          <w:i/>
        </w:rPr>
        <w:t>Preferences</w:t>
      </w:r>
      <w:r w:rsidR="00862ED8" w:rsidRPr="0061375C">
        <w:rPr>
          <w:i/>
        </w:rPr>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326F5C">
      <w:pPr>
        <w:pStyle w:val="Heading5"/>
        <w:jc w:val="both"/>
        <w:rPr>
          <w:i/>
        </w:rPr>
      </w:pPr>
      <w:r w:rsidRPr="0061375C">
        <w:rPr>
          <w:i/>
        </w:rPr>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Pr="00545A4A">
        <w:rPr>
          <w:i/>
        </w:rPr>
        <w:t>Šopify</w:t>
      </w:r>
      <w:r>
        <w:rPr>
          <w:i/>
          <w:sz w:val="20"/>
        </w:rPr>
        <w:t xml:space="preserve"> </w:t>
      </w:r>
      <w:r>
        <w:t xml:space="preserve">platforme, klikom na  </w:t>
      </w:r>
      <w:r>
        <w:rPr>
          <w:i/>
        </w:rPr>
        <w:t>Buy new domain.</w:t>
      </w:r>
    </w:p>
    <w:p w:rsidR="00545A4A" w:rsidRPr="00881180" w:rsidRDefault="00545A4A" w:rsidP="00326F5C">
      <w:pPr>
        <w:pStyle w:val="ListParagraph"/>
        <w:numPr>
          <w:ilvl w:val="0"/>
          <w:numId w:val="12"/>
        </w:numPr>
        <w:ind w:left="360"/>
        <w:jc w:val="both"/>
      </w:pPr>
      <w:r>
        <w:t xml:space="preserve">Povezivanje prodavnice sa domenom kupljenog od drugog provajdera odabirom opcije </w:t>
      </w:r>
      <w:r>
        <w:rPr>
          <w:i/>
        </w:rPr>
        <w:t>Connect existing domain.</w:t>
      </w:r>
    </w:p>
    <w:p w:rsidR="00881180" w:rsidRDefault="00881180" w:rsidP="00326F5C">
      <w:pPr>
        <w:pStyle w:val="ListParagraph"/>
        <w:ind w:left="360"/>
        <w:jc w:val="both"/>
      </w:pPr>
    </w:p>
    <w:p w:rsidR="00881180" w:rsidRPr="00881180" w:rsidRDefault="00881180" w:rsidP="00326F5C">
      <w:pPr>
        <w:pStyle w:val="ListParagraph"/>
        <w:ind w:left="360"/>
        <w:jc w:val="both"/>
      </w:pPr>
      <w:r>
        <w:t>Slika domains</w:t>
      </w:r>
    </w:p>
    <w:p w:rsidR="00AE499E" w:rsidRDefault="00347400" w:rsidP="00326F5C">
      <w:pPr>
        <w:pStyle w:val="Heading4"/>
        <w:jc w:val="both"/>
      </w:pPr>
      <w:r>
        <w:t>Globalna podešavanja</w:t>
      </w:r>
      <w:r w:rsidR="009738DB">
        <w:tab/>
      </w:r>
    </w:p>
    <w:p w:rsidR="00C129FB" w:rsidRDefault="00C129FB" w:rsidP="00326F5C">
      <w:pPr>
        <w:jc w:val="both"/>
      </w:pPr>
      <w:r>
        <w:t>Neka od podešavanja koja su dostupna ovim putem:</w:t>
      </w:r>
    </w:p>
    <w:p w:rsidR="00C129FB" w:rsidRPr="00C129FB" w:rsidRDefault="00C129FB" w:rsidP="00326F5C">
      <w:pPr>
        <w:pStyle w:val="ListParagraph"/>
        <w:numPr>
          <w:ilvl w:val="0"/>
          <w:numId w:val="12"/>
        </w:numPr>
        <w:jc w:val="both"/>
      </w:pPr>
      <w:r>
        <w:rPr>
          <w:i/>
        </w:rPr>
        <w:lastRenderedPageBreak/>
        <w:t xml:space="preserve">General- </w:t>
      </w:r>
      <w:r>
        <w:t xml:space="preserve">podešavanja koja se tiču same prodavnice poput imena prodavnice, </w:t>
      </w:r>
      <w:r>
        <w:rPr>
          <w:i/>
        </w:rPr>
        <w:t>e-mail</w:t>
      </w:r>
      <w:r>
        <w:t xml:space="preserve"> adrese koja se koristi za komunikaciju sa kupcima, valuta kojoj su izražene cene proizvoda i drugo.</w:t>
      </w:r>
    </w:p>
    <w:p w:rsidR="00C129FB" w:rsidRDefault="00C129FB" w:rsidP="00326F5C">
      <w:pPr>
        <w:pStyle w:val="ListParagraph"/>
        <w:numPr>
          <w:ilvl w:val="0"/>
          <w:numId w:val="12"/>
        </w:numPr>
        <w:jc w:val="both"/>
      </w:pPr>
      <w:r>
        <w:rPr>
          <w:i/>
        </w:rPr>
        <w:t xml:space="preserve">Store languages- </w:t>
      </w:r>
      <w:r>
        <w:t>omogućava dodavanja jezika kako bi se prodavnica mogla koristiti i van engleskog govornog područja.</w:t>
      </w:r>
    </w:p>
    <w:p w:rsidR="00C129FB" w:rsidRDefault="00C129FB" w:rsidP="00326F5C">
      <w:pPr>
        <w:pStyle w:val="ListParagraph"/>
        <w:numPr>
          <w:ilvl w:val="0"/>
          <w:numId w:val="12"/>
        </w:numPr>
        <w:jc w:val="both"/>
      </w:pPr>
      <w:r>
        <w:rPr>
          <w:i/>
        </w:rPr>
        <w:t xml:space="preserve">Payment providers- </w:t>
      </w:r>
      <w:r>
        <w:t xml:space="preserve">upravljanje integracijom sa </w:t>
      </w:r>
      <w:r>
        <w:rPr>
          <w:i/>
        </w:rPr>
        <w:t>payment providerima</w:t>
      </w:r>
      <w:r>
        <w:t>.</w:t>
      </w:r>
    </w:p>
    <w:p w:rsidR="00C129FB" w:rsidRDefault="000347A9" w:rsidP="00326F5C">
      <w:pPr>
        <w:pStyle w:val="ListParagraph"/>
        <w:numPr>
          <w:ilvl w:val="0"/>
          <w:numId w:val="12"/>
        </w:numPr>
        <w:jc w:val="both"/>
      </w:pPr>
      <w:r>
        <w:rPr>
          <w:i/>
        </w:rPr>
        <w:t xml:space="preserve">Checkout- </w:t>
      </w:r>
      <w:r w:rsidR="00F50DD3">
        <w:t>pruža mogućnost upravljanja formom koja se pojavljuje prilikom plaćanja</w:t>
      </w:r>
      <w:r w:rsidR="005A5F17">
        <w:t xml:space="preserve"> i koracima koji se moraju proći pri kupovini.</w:t>
      </w:r>
    </w:p>
    <w:p w:rsidR="005A5F17" w:rsidRDefault="005A5F17" w:rsidP="00326F5C">
      <w:pPr>
        <w:pStyle w:val="ListParagraph"/>
        <w:jc w:val="both"/>
      </w:pPr>
    </w:p>
    <w:p w:rsidR="00081AAB" w:rsidRPr="00081AAB" w:rsidRDefault="005A5F17" w:rsidP="00326F5C">
      <w:pPr>
        <w:jc w:val="both"/>
      </w:pPr>
      <w:r>
        <w:t>Slika general settings.</w:t>
      </w:r>
    </w:p>
    <w:p w:rsidR="00273B8F" w:rsidRPr="00623712" w:rsidRDefault="00273B8F" w:rsidP="00326F5C">
      <w:pPr>
        <w:pStyle w:val="Heading3"/>
        <w:jc w:val="both"/>
      </w:pPr>
      <w:bookmarkStart w:id="17" w:name="_Toc27954530"/>
      <w:r w:rsidRPr="00623712">
        <w:t>Procena  upotrebljivosti alata</w:t>
      </w:r>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r w:rsidR="00AE32F3">
        <w:rPr>
          <w:i/>
        </w:rPr>
        <w:t xml:space="preserve">Shopify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Pr>
          <w:i/>
        </w:rPr>
        <w:t xml:space="preserve">Šopify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326F5C">
      <w:pPr>
        <w:pStyle w:val="Heading4"/>
        <w:jc w:val="both"/>
      </w:pPr>
      <w:r>
        <w:t>Doslednost specifikaciji</w:t>
      </w:r>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t>Platforma ne omogućava vlasniku prodavnice da kreira sajt dostupan na više jezika</w:t>
      </w:r>
      <w:r>
        <w:t>.</w:t>
      </w:r>
      <w:r>
        <w:t xml:space="preserve">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D546C8" w:rsidP="00D546C8">
      <w:pPr>
        <w:pStyle w:val="ListParagraph"/>
        <w:jc w:val="both"/>
      </w:pP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Platforma je bazno orijentisana ka fizičkim proizvodima, što se može zaključiti po opcijama upravljanjem skladištem količinom i drugim.</w:t>
      </w:r>
      <w:r w:rsidR="00347FEA">
        <w:t xml:space="preserve"> U korišćenoj specifikaciji </w:t>
      </w:r>
      <w:r w:rsidR="00347FEA">
        <w:t>nije precizirano da li su u pitanju digitalni proizvodi.</w:t>
      </w:r>
      <w:r w:rsidR="00347FEA">
        <w:t xml:space="preserve">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w:t>
      </w:r>
      <w:r>
        <w:t>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P</w:t>
      </w:r>
      <w:r>
        <w:t>retpost</w:t>
      </w:r>
      <w:r w:rsidR="00A6260D">
        <w:t>avka je da su kvaliteta kao aplikacije kao su inicijalno prisutne na platformi, jer je njihovo detaljno ispitivanje izostalo u ovom radu.</w:t>
      </w:r>
    </w:p>
    <w:p w:rsidR="004715A0" w:rsidRDefault="002E23E0" w:rsidP="00326F5C">
      <w:pPr>
        <w:pStyle w:val="Heading4"/>
        <w:jc w:val="both"/>
      </w:pPr>
      <w:r>
        <w:t>Evaluacija po heuristikama</w:t>
      </w:r>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326F5C">
      <w:pPr>
        <w:pStyle w:val="Heading5"/>
        <w:jc w:val="both"/>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326F5C">
      <w:pPr>
        <w:pStyle w:val="Heading5"/>
        <w:jc w:val="both"/>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 xml:space="preserve">Topography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prodaju treba da ispoštuje, i koji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D27AE2" w:rsidRDefault="00013FAE" w:rsidP="00326F5C">
      <w:pPr>
        <w:jc w:val="both"/>
      </w:pPr>
      <w:r>
        <w:t xml:space="preserve">slika. podešavanje fonta </w:t>
      </w:r>
    </w:p>
    <w:p w:rsidR="00265AB0" w:rsidRDefault="00265AB0" w:rsidP="00326F5C">
      <w:pPr>
        <w:jc w:val="both"/>
      </w:pPr>
    </w:p>
    <w:p w:rsidR="00265AB0" w:rsidRDefault="00265AB0" w:rsidP="00326F5C">
      <w:pPr>
        <w:jc w:val="both"/>
      </w:pPr>
      <w:r>
        <w:lastRenderedPageBreak/>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326F5C">
      <w:pPr>
        <w:pStyle w:val="Heading5"/>
        <w:jc w:val="both"/>
      </w:pPr>
      <w:r>
        <w:rPr>
          <w:i/>
        </w:rPr>
        <w:t xml:space="preserve">Help </w:t>
      </w:r>
      <w:r>
        <w:t>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hiper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C32796" w:rsidRDefault="001F5902" w:rsidP="00326F5C">
      <w:pPr>
        <w:jc w:val="both"/>
      </w:pPr>
      <w:r>
        <w:t>Na slici 1 se vidi rezultat pretrage, gde je proizvod izlistan jer sadrži  u nazivu traženu reč. FAQ stranica je takođe izlistana, ali u pregledu rezultata se nigde ne vidi tražena reč  j</w:t>
      </w:r>
      <w:r w:rsidR="003E28DD">
        <w:t xml:space="preserve">er je opis pretrage  početak teksta sa FAQ stranice a reč se javlja kasnije. </w:t>
      </w:r>
    </w:p>
    <w:p w:rsidR="003E28DD" w:rsidRDefault="003E28DD" w:rsidP="00326F5C">
      <w:pPr>
        <w:jc w:val="both"/>
      </w:pPr>
      <w:r>
        <w:t>Na slici 2 se vidi izgled FAQ stranice.</w:t>
      </w:r>
    </w:p>
    <w:p w:rsidR="003E28DD" w:rsidRDefault="003E28DD" w:rsidP="00326F5C">
      <w:pPr>
        <w:jc w:val="both"/>
      </w:pPr>
    </w:p>
    <w:p w:rsidR="005417C5" w:rsidRDefault="00DB3E55" w:rsidP="00326F5C">
      <w:pPr>
        <w:jc w:val="both"/>
      </w:pPr>
      <w:r>
        <w:t>Platforma omogućuje da se ova heuristika ispoštuje ali na minimalnom nivou.</w:t>
      </w:r>
    </w:p>
    <w:p w:rsidR="005417C5" w:rsidRDefault="005417C5" w:rsidP="00326F5C">
      <w:pPr>
        <w:pStyle w:val="Heading5"/>
        <w:jc w:val="both"/>
      </w:pPr>
      <w:r>
        <w:t>Korisnikova kontrola i sloboda</w:t>
      </w:r>
    </w:p>
    <w:p w:rsidR="00EA4CC5" w:rsidRDefault="00AC1414" w:rsidP="00326F5C">
      <w:pPr>
        <w:jc w:val="both"/>
      </w:pPr>
      <w:r>
        <w:t>Posetilac internet prodavnice</w:t>
      </w:r>
      <w:r w:rsidR="00CF051E">
        <w:t xml:space="preserve"> </w:t>
      </w:r>
      <w:r w:rsidR="00EA4CC5">
        <w:t xml:space="preserve">najznačajniju interakciju </w:t>
      </w:r>
      <w:r w:rsidR="00CF051E">
        <w:t xml:space="preserve">sa softverom ostvaruje tokom završnog procesa kupovine. Klikom na dugme </w:t>
      </w:r>
      <w:r w:rsidR="00E1704B">
        <w:rPr>
          <w:i/>
        </w:rPr>
        <w:t>Check out</w:t>
      </w:r>
      <w:r w:rsidR="00E1704B">
        <w:t xml:space="preserve"> </w:t>
      </w:r>
      <w:r w:rsidR="00EA4CC5">
        <w:t xml:space="preserve"> na </w:t>
      </w:r>
      <w:r w:rsidR="00EA4CC5" w:rsidRPr="00EA4CC5">
        <w:rPr>
          <w:i/>
        </w:rPr>
        <w:t>Cart</w:t>
      </w:r>
      <w:r w:rsidR="00EA4CC5">
        <w:t xml:space="preserve"> stranici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desne strane tokom procesa korisnik sve vreme ima uvid u podatke o kupovini. Da bi korisnik prekinuo kupovinu i vratio se u prodavnicu potrebno je da odabere </w:t>
      </w:r>
      <w:r w:rsidR="00EA4CC5">
        <w:rPr>
          <w:i/>
        </w:rPr>
        <w:t xml:space="preserve">cart </w:t>
      </w:r>
      <w:r w:rsidR="00EA4CC5">
        <w:t>opciju iz menija. Ukoliko se korisnik po prekidu procesa kupovine vrati, svi uneti podaci ostaće upamćeni</w:t>
      </w:r>
    </w:p>
    <w:p w:rsidR="00CF051E" w:rsidRDefault="00E1704B" w:rsidP="00326F5C">
      <w:pPr>
        <w:jc w:val="both"/>
      </w:pPr>
      <w:r>
        <w:t xml:space="preserve">Ovim mogućnostima korisnik </w:t>
      </w:r>
      <w:r w:rsidR="00EA4CC5">
        <w:t>stiče utisak kontrole i slobode tokom izvršavanja procesa</w:t>
      </w:r>
      <w:r w:rsidR="00550977">
        <w:t xml:space="preserve"> plaćanja</w:t>
      </w:r>
      <w:r w:rsidR="00EA4CC5">
        <w:t>.</w:t>
      </w:r>
    </w:p>
    <w:p w:rsidR="00EA4CC5" w:rsidRDefault="00EA4CC5" w:rsidP="00326F5C">
      <w:pPr>
        <w:jc w:val="both"/>
      </w:pPr>
    </w:p>
    <w:p w:rsidR="00EA4CC5" w:rsidRDefault="00EA4CC5" w:rsidP="00326F5C">
      <w:pPr>
        <w:jc w:val="both"/>
      </w:pPr>
      <w:r>
        <w:t>slika heuristike korisnikova kontrola i sloboda.</w:t>
      </w:r>
    </w:p>
    <w:p w:rsidR="00550977" w:rsidRPr="00E1704B" w:rsidRDefault="00550977"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326F5C">
      <w:pPr>
        <w:pStyle w:val="Heading5"/>
        <w:jc w:val="both"/>
      </w:pPr>
      <w:r>
        <w:lastRenderedPageBreak/>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8E36B5">
        <w:t xml:space="preserve"> Izgled ove notifikacije ne može prilagođavati.</w:t>
      </w:r>
    </w:p>
    <w:p w:rsidR="00A31838" w:rsidRDefault="00A31838" w:rsidP="00326F5C">
      <w:pPr>
        <w:jc w:val="both"/>
      </w:pPr>
    </w:p>
    <w:p w:rsidR="00A31838" w:rsidRDefault="00A31838" w:rsidP="00326F5C">
      <w:pPr>
        <w:jc w:val="both"/>
      </w:pPr>
      <w:r>
        <w:t>Slika dodavanje proizvoda u korpu.</w:t>
      </w:r>
    </w:p>
    <w:p w:rsidR="00A31838" w:rsidRDefault="00A31838" w:rsidP="00326F5C">
      <w:pPr>
        <w:jc w:val="both"/>
      </w:pPr>
    </w:p>
    <w:p w:rsidR="00A31838" w:rsidRDefault="00A31838" w:rsidP="00326F5C">
      <w:pPr>
        <w:jc w:val="both"/>
      </w:pPr>
      <w:r>
        <w:t>Softver prikazuje korisniku stalno vidljiv indikator o broju proizvoda u korpi, međutim ovaj indikator nem</w:t>
      </w:r>
      <w:r w:rsidR="00AB1FF6">
        <w:t>a nikakve dodatne opcije prilagođavanja.</w:t>
      </w:r>
    </w:p>
    <w:p w:rsidR="00AB1FF6" w:rsidRDefault="00AB1FF6" w:rsidP="00326F5C">
      <w:pPr>
        <w:jc w:val="both"/>
      </w:pPr>
    </w:p>
    <w:p w:rsidR="00AB1FF6" w:rsidRDefault="00AB1FF6" w:rsidP="00326F5C">
      <w:pPr>
        <w:jc w:val="both"/>
      </w:pPr>
      <w:r>
        <w:t>Slika zaglavlja sa indikatorom korpe.</w:t>
      </w:r>
    </w:p>
    <w:p w:rsidR="00AB1FF6" w:rsidRDefault="00AB1FF6"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će umesto teksta koji sadrži, prikazati </w:t>
      </w:r>
      <w:r w:rsidRPr="007D1905">
        <w:rPr>
          <w:i/>
        </w:rPr>
        <w:t xml:space="preserve">spiner. </w:t>
      </w:r>
      <w:r>
        <w:t xml:space="preserve">Isto ponašanje je vidljivo i prilikom </w:t>
      </w:r>
      <w:r w:rsidR="008E36B5">
        <w:t xml:space="preserve">klika na dugme za prelazak na sledeću fazu tokom završnog procesa kupovine. Međutim kod ostalih dugmadi ovo ponašanje nije primećeno i bilo kakav odgovor sistema ne postoji. </w:t>
      </w:r>
    </w:p>
    <w:p w:rsidR="008E36B5" w:rsidRDefault="008E36B5" w:rsidP="00326F5C">
      <w:pPr>
        <w:jc w:val="both"/>
      </w:pPr>
    </w:p>
    <w:p w:rsidR="00A31838" w:rsidRDefault="008E36B5" w:rsidP="00326F5C">
      <w:pPr>
        <w:jc w:val="both"/>
      </w:pPr>
      <w:r>
        <w:rPr>
          <w:i/>
        </w:rPr>
        <w:t xml:space="preserve">Feedback </w:t>
      </w:r>
      <w:r>
        <w:t xml:space="preserve"> kada se klikne ne neki od linkova ne postoji.</w:t>
      </w:r>
    </w:p>
    <w:p w:rsidR="00F3121B" w:rsidRDefault="00F3121B" w:rsidP="00326F5C">
      <w:pPr>
        <w:pStyle w:val="Heading5"/>
        <w:jc w:val="both"/>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8B43BA">
        <w:t>u radu</w:t>
      </w:r>
      <w:r w:rsidR="002B6059">
        <w:t xml:space="preserv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Takođe omogućava korisniku da pronađe internet stranicu ili članak na sajt bez korišćenja menija.</w:t>
      </w:r>
    </w:p>
    <w:p w:rsidR="00870132" w:rsidRDefault="00870132"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4F6E3C">
        <w:t>Prvo je 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p>
    <w:p w:rsidR="00287B40" w:rsidRDefault="004F6E3C" w:rsidP="00326F5C">
      <w:pPr>
        <w:jc w:val="both"/>
      </w:pPr>
      <w:r>
        <w:t xml:space="preserve">Druga pogodnost jeste što  korisnik može pri kupovini da odabere da mu se sačuvaju unete informacije o dostavi. Na  ovaj način ove informacije će biti automatski popunjene pri svakoj sledećoj kupovini. </w:t>
      </w:r>
      <w:r w:rsidR="00CC6E9C">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D01AC6" w:rsidRDefault="00D01AC6" w:rsidP="00326F5C">
      <w:pPr>
        <w:jc w:val="both"/>
      </w:pPr>
      <w:r>
        <w:t>slika. proizvod sa kolicinom  i buy it now</w:t>
      </w:r>
      <w:r w:rsidR="00FF3A79">
        <w:t>.</w:t>
      </w:r>
    </w:p>
    <w:p w:rsidR="00CC6E9C" w:rsidRDefault="00CC6E9C" w:rsidP="00326F5C">
      <w:pPr>
        <w:jc w:val="both"/>
      </w:pPr>
    </w:p>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830D27" w:rsidRDefault="00830D27" w:rsidP="00326F5C">
      <w:pPr>
        <w:jc w:val="both"/>
      </w:pPr>
      <w:r>
        <w:lastRenderedPageBreak/>
        <w:t>Opcija koja nije prisutna a mogla bi dodatn</w:t>
      </w:r>
      <w:r w:rsidR="00CC6E9C">
        <w:t xml:space="preserve">o ubrzati proces kupovine jeste da postoji </w:t>
      </w:r>
      <w:r w:rsidR="00CC6E9C">
        <w:rPr>
          <w:i/>
        </w:rPr>
        <w:t xml:space="preserve"> BUY IT NOW </w:t>
      </w:r>
      <w:r w:rsidR="00CC6E9C">
        <w:t xml:space="preserve">dugme 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326F5C">
      <w:pPr>
        <w:jc w:val="both"/>
      </w:pPr>
    </w:p>
    <w:p w:rsidR="00BC6F4A" w:rsidRDefault="00BC6F4A" w:rsidP="00326F5C">
      <w:pPr>
        <w:pStyle w:val="Heading5"/>
        <w:jc w:val="both"/>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ili na stranici sa sadržajem korpe </w:t>
      </w:r>
      <w:r w:rsidR="001C6397">
        <w:t>omogućava direktni unos teksta kao</w:t>
      </w:r>
      <w:r w:rsidR="00200266">
        <w:t xml:space="preserve"> i</w:t>
      </w:r>
      <w:r w:rsidR="001C6397">
        <w:t xml:space="preserve"> 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 xml:space="preserve">Predefinisane vrednosti kod ove kontrole u slučaju dodavanja  proizvoda  u korpu ili direktne kupovine je jedan i na taj način se olakšava kupovina i sprečavaju greške. </w:t>
      </w:r>
      <w:r>
        <w:t>Ukoliko se unese negativna vrednost pokušaj dodavanja proizvoda neće biti uspešan.</w:t>
      </w:r>
    </w:p>
    <w:p w:rsidR="00200266" w:rsidRDefault="00200266" w:rsidP="00326F5C">
      <w:pPr>
        <w:jc w:val="both"/>
      </w:pPr>
    </w:p>
    <w:p w:rsidR="00200266" w:rsidRDefault="00200266" w:rsidP="00326F5C">
      <w:pPr>
        <w:jc w:val="both"/>
      </w:pPr>
      <w:r>
        <w:t xml:space="preserve">Slika. </w:t>
      </w:r>
      <w:r w:rsidR="008457CB">
        <w:t>kontrola za količ</w:t>
      </w:r>
      <w:r w:rsidRPr="00200266">
        <w:t>inu na stranici proizvoda</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a koliko ima ukupno  u korpi </w:t>
      </w:r>
      <w:r>
        <w:t>i na taj način u slučaju da je korisnik dodao pogrešnu količinu proizvoda može</w:t>
      </w:r>
      <w:r w:rsidR="0050683E">
        <w:t xml:space="preserve"> sprečiti da se greška prenese u sledeće korake kupovine</w:t>
      </w:r>
      <w:r>
        <w:t>.</w:t>
      </w:r>
    </w:p>
    <w:p w:rsidR="001919B5" w:rsidRDefault="001919B5" w:rsidP="00326F5C">
      <w:pPr>
        <w:jc w:val="both"/>
      </w:pPr>
    </w:p>
    <w:p w:rsidR="00065C48" w:rsidRDefault="00065C48" w:rsidP="00326F5C">
      <w:pPr>
        <w:jc w:val="both"/>
      </w:pPr>
      <w:r>
        <w:t>Slika notifikacije pri dodavanju proizvoda u korpu</w:t>
      </w:r>
      <w:r w:rsidR="008457CB">
        <w:t xml:space="preserve"> - kolicina</w:t>
      </w:r>
      <w:r>
        <w:t>.</w:t>
      </w:r>
    </w:p>
    <w:p w:rsidR="008457CB" w:rsidRDefault="008457CB" w:rsidP="00326F5C">
      <w:pPr>
        <w:jc w:val="both"/>
      </w:pPr>
    </w:p>
    <w:p w:rsidR="008A29EC"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ga da nastavi sa </w:t>
      </w:r>
      <w:r w:rsidR="008457CB">
        <w:t xml:space="preserve">vrednostima koje nisu </w:t>
      </w:r>
      <w:r w:rsidR="001C6397">
        <w:t>validan</w:t>
      </w:r>
      <w:r w:rsidR="008457CB">
        <w:t>e</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w:t>
      </w:r>
    </w:p>
    <w:p w:rsidR="001919B5" w:rsidRDefault="00613C73" w:rsidP="00326F5C">
      <w:pPr>
        <w:jc w:val="both"/>
      </w:pPr>
      <w:r>
        <w:t xml:space="preserve">Prevencija greške u slučaju unosa kontakt telefona ne ponavlja grešku koja se javlja kod poštanskog broja. Moguće je odabrati državu iz padajućeg menija čije pozivni broj se koristi. Prilikom izmene </w:t>
      </w:r>
      <w:r w:rsidR="00063B47">
        <w:t xml:space="preserve">pozivnih </w:t>
      </w:r>
      <w:r>
        <w:t xml:space="preserve"> brojeva na </w:t>
      </w:r>
      <w:r w:rsidR="00063B47">
        <w:t>nepostojeće</w:t>
      </w:r>
      <w:r>
        <w:t xml:space="preserve"> ili uključivanjem slova, izgubiće se indikator država pa korisnik može steći utisak da je napravio grešku.</w:t>
      </w:r>
      <w:r w:rsidRPr="0073246C">
        <w:rPr>
          <w:i/>
        </w:rPr>
        <w:t>.</w:t>
      </w:r>
      <w:r>
        <w:t xml:space="preserve"> Pri unosu </w:t>
      </w:r>
      <w:r w:rsidR="001919B5">
        <w:t>kontakt telefona</w:t>
      </w:r>
      <w:r>
        <w:t xml:space="preserve"> ne vrši se</w:t>
      </w:r>
      <w:r w:rsidR="001919B5">
        <w:t xml:space="preserve"> automatsko</w:t>
      </w:r>
      <w:r>
        <w:t xml:space="preserve"> formatiranje što bi pomoglo korisniku pri proveri</w:t>
      </w:r>
      <w:r w:rsidR="001919B5">
        <w:t xml:space="preserve"> broja</w:t>
      </w:r>
      <w:r>
        <w:t xml:space="preserve">, međutim ako se stranica sa formom ponovo </w:t>
      </w:r>
      <w:r w:rsidR="001919B5">
        <w:t>ponovo učita, ili se nastavi dalje na sledeću fazu gde se dobija pregled unetih informacija, kontakt telefon će biti formatiran</w:t>
      </w:r>
      <w:r w:rsidR="00063B47">
        <w:t xml:space="preserve"> i omogućiti korisniku lakšu proveru</w:t>
      </w:r>
      <w:r w:rsidR="001919B5">
        <w:t>.</w:t>
      </w:r>
    </w:p>
    <w:p w:rsidR="00C32796" w:rsidRDefault="001919B5" w:rsidP="00326F5C">
      <w:pPr>
        <w:jc w:val="both"/>
      </w:pPr>
      <w:r>
        <w:t xml:space="preserve"> </w:t>
      </w:r>
    </w:p>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8B43BA" w:rsidRDefault="00145E6A" w:rsidP="00326F5C">
      <w:pPr>
        <w:pStyle w:val="Heading5"/>
        <w:jc w:val="both"/>
      </w:pPr>
      <w:r>
        <w:lastRenderedPageBreak/>
        <w:t>Prepoznaj ne da se pamti</w:t>
      </w:r>
    </w:p>
    <w:p w:rsidR="004E2DCA" w:rsidRDefault="004E2DCA" w:rsidP="00326F5C">
      <w:pPr>
        <w:jc w:val="both"/>
      </w:pPr>
      <w:r>
        <w:t xml:space="preserve">Ova heuristika naglašava da softver treba da teži da </w:t>
      </w:r>
      <w:r w:rsidR="005127E6">
        <w:t xml:space="preserve">korisnik pri radu koristi prepoznavanje a ne pamćenje komandi. Platforma omogućava da se ova heuristika isprati na više načina. Omogućava kreiranje </w:t>
      </w:r>
      <w:r w:rsidR="00D42773">
        <w:t xml:space="preserve">internet prodavnice sa interfejsom i načinom funkcionisanja koji je karakterističan za ovaj </w:t>
      </w:r>
      <w:r w:rsidR="0079694B">
        <w:t>tip</w:t>
      </w:r>
      <w:r w:rsidR="00D42773">
        <w:t xml:space="preserve"> sajtova i na taj način omogućava korisniku da iskoristi svoje ranije iskustvo u korišćenju drugih sajtova. </w:t>
      </w:r>
    </w:p>
    <w:p w:rsidR="00145E6A" w:rsidRDefault="0079694B" w:rsidP="00326F5C">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79694B" w:rsidRDefault="0079694B" w:rsidP="00326F5C">
      <w:pPr>
        <w:jc w:val="both"/>
      </w:pPr>
    </w:p>
    <w:p w:rsidR="0079694B" w:rsidRDefault="0079694B" w:rsidP="00326F5C">
      <w:pPr>
        <w:jc w:val="both"/>
      </w:pPr>
      <w:r>
        <w:t xml:space="preserve">Neka od rešenja koja su prisutne na sajtovima iste namene a nisu </w:t>
      </w:r>
      <w:r w:rsidR="00D16055">
        <w:t>omogućena od strane platforme obuhvataju listu želja, kao i automatsku preporuku proizvoda.</w:t>
      </w:r>
    </w:p>
    <w:p w:rsidR="00D16055" w:rsidRDefault="00D16055" w:rsidP="00326F5C">
      <w:pPr>
        <w:jc w:val="both"/>
      </w:pPr>
    </w:p>
    <w:p w:rsidR="00D16055" w:rsidRPr="00D16055" w:rsidRDefault="00D16055" w:rsidP="00326F5C">
      <w:pPr>
        <w:jc w:val="both"/>
      </w:pPr>
      <w:r>
        <w:t>Platforma omogućava kreiranje sajta koji nije zahtevan i omogućava uštedu radne memorije korisniku, međutim  nedostaju neke opcije koje bi posetiocima sajta omogućili još lakši rad.</w:t>
      </w:r>
    </w:p>
    <w:p w:rsidR="0073246C" w:rsidRDefault="00145E6A" w:rsidP="00326F5C">
      <w:pPr>
        <w:pStyle w:val="Heading5"/>
        <w:jc w:val="both"/>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w:t>
      </w:r>
      <w:r>
        <w:t xml:space="preserve">slučaju završnog procesa kupovine </w:t>
      </w:r>
      <w:r>
        <w:t>platforma</w:t>
      </w:r>
      <w:r w:rsidR="00601BB2">
        <w:t xml:space="preserve"> prikazuje poruke o grešci i takođe označava koja su polja ne validna. Jedina sloboda koja je data vlasniku u ovom slučaju je odabir </w:t>
      </w:r>
      <w:r>
        <w:t>boj</w:t>
      </w:r>
      <w:r w:rsidR="00601BB2">
        <w:t xml:space="preserve">e </w:t>
      </w:r>
      <w:r>
        <w:t>kojima se greška prikazuju</w:t>
      </w:r>
      <w:r>
        <w:t>.</w:t>
      </w:r>
    </w:p>
    <w:p w:rsidR="00B80E15" w:rsidRDefault="00601BB2" w:rsidP="00326F5C">
      <w:pPr>
        <w:jc w:val="both"/>
      </w:pPr>
      <w:r>
        <w:t xml:space="preserve">U slučaju </w:t>
      </w:r>
      <w:r>
        <w:rPr>
          <w:i/>
        </w:rPr>
        <w:t>email-</w:t>
      </w:r>
      <w:r>
        <w:t>a i broja telefona p</w:t>
      </w:r>
      <w:r w:rsidRPr="00987F07">
        <w:t xml:space="preserve">oruka o grešci je </w:t>
      </w:r>
      <w:r>
        <w:t>neprecizna</w:t>
      </w:r>
      <w:r w:rsidRPr="00987F07">
        <w:t xml:space="preserve"> i ne ukazuje na uzrok, nego samo da greška </w:t>
      </w:r>
      <w:r>
        <w:t xml:space="preserve">postoji </w:t>
      </w:r>
      <w:r>
        <w:t>i ne nude se rešenje za problem.</w:t>
      </w:r>
    </w:p>
    <w:p w:rsidR="004172F7" w:rsidRDefault="004172F7" w:rsidP="00326F5C">
      <w:pPr>
        <w:jc w:val="both"/>
      </w:pPr>
    </w:p>
    <w:p w:rsidR="001C6397" w:rsidRDefault="001C6397" w:rsidP="00326F5C">
      <w:pPr>
        <w:jc w:val="both"/>
      </w:pPr>
      <w:r>
        <w:t xml:space="preserve">slika </w:t>
      </w:r>
      <w:r w:rsidRPr="00D124D6">
        <w:t>heuristike- prikaz gresaka u formi za unos</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3F2D01">
        <w:t>i</w:t>
      </w:r>
      <w:r w:rsidR="00217195">
        <w:t xml:space="preserve"> potom</w:t>
      </w:r>
      <w:r w:rsidR="00E22866">
        <w:t xml:space="preserve"> pretraga bez unosa</w:t>
      </w:r>
      <w:r w:rsidR="00217195">
        <w:t xml:space="preserve">, jer će se istovremeno prikazati poruka o grešci i prethodni rezultati. </w:t>
      </w:r>
    </w:p>
    <w:p w:rsidR="006034B6" w:rsidRDefault="006034B6" w:rsidP="00326F5C">
      <w:pPr>
        <w:jc w:val="both"/>
      </w:pPr>
    </w:p>
    <w:p w:rsidR="00217195" w:rsidRDefault="00217195" w:rsidP="00326F5C">
      <w:pPr>
        <w:jc w:val="both"/>
      </w:pPr>
      <w:r>
        <w:t xml:space="preserve">slika </w:t>
      </w:r>
      <w:r w:rsidR="0069747E">
        <w:t>dve poruke pri pretrazi.</w:t>
      </w:r>
    </w:p>
    <w:p w:rsidR="00217195" w:rsidRDefault="00217195" w:rsidP="00326F5C">
      <w:pPr>
        <w:jc w:val="both"/>
      </w:pPr>
    </w:p>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145E6A" w:rsidRDefault="00145E6A" w:rsidP="00326F5C">
      <w:pPr>
        <w:pStyle w:val="Heading5"/>
        <w:jc w:val="both"/>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kreiranjem sekcija doda veći broj elemenata na korisnički interfejs. U drugim slučajevima, na drugim stranicama korisnik je u mogućnosti da uključi ili isključi samo po nekoliko elemenata koji imaju funkcionalnu a ne estetsku svrhu.</w:t>
      </w:r>
    </w:p>
    <w:p w:rsidR="00CC2FEE" w:rsidRDefault="00CC2FEE" w:rsidP="00326F5C">
      <w:pPr>
        <w:jc w:val="both"/>
      </w:pPr>
    </w:p>
    <w:p w:rsidR="00CC2FEE" w:rsidRDefault="00CC2FEE" w:rsidP="00326F5C">
      <w:pPr>
        <w:jc w:val="both"/>
      </w:pPr>
      <w:r>
        <w:lastRenderedPageBreak/>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291752">
        <w:t>dobrog poštovanja heuristike su</w:t>
      </w:r>
      <w:r w:rsidR="00C26BFF">
        <w:t xml:space="preserve"> minimalistički dizajn i nalikovanje stvarnosti, što kada se uzme u obzir sa ostalim stvarima omogućava korisniku jednostavnu i efikasnu upotrebu alata. Princip kod kojeg rešenje ima prostora za napredak je pre svega rukovanje greškama jer poruku u nekim situacijama nisu odgovarajuće.</w:t>
      </w:r>
    </w:p>
    <w:p w:rsidR="00C26BFF" w:rsidRPr="00555767" w:rsidRDefault="00104428" w:rsidP="00326F5C">
      <w:pPr>
        <w:jc w:val="both"/>
      </w:pPr>
      <w:r>
        <w:t>Evaluacija je takođe pokazala da platforma nudi vlasniku mali stepen slobode u podešavanjima i ne omogućava  da se uočeni nedostaci uklone,  takođe na taj način se i sprečava korisnika da  pogrešnom upotrebom alata još više odstupi od poštovanja heuristika.</w:t>
      </w:r>
      <w:r w:rsidR="00801770">
        <w:t xml:space="preserve"> Međutim  ovo je više negativna strana jer bi alat trebao da omogući korisniku više kontrole nad konačnim rešenjem.</w:t>
      </w:r>
    </w:p>
    <w:p w:rsidR="003525C4" w:rsidRDefault="003525C4" w:rsidP="00326F5C">
      <w:pPr>
        <w:pStyle w:val="Heading1"/>
        <w:tabs>
          <w:tab w:val="left" w:pos="7260"/>
        </w:tabs>
        <w:jc w:val="both"/>
        <w:rPr>
          <w:b w:val="0"/>
        </w:rPr>
      </w:pPr>
    </w:p>
    <w:p w:rsidR="003525C4" w:rsidRDefault="003525C4" w:rsidP="00326F5C">
      <w:pPr>
        <w:pStyle w:val="Heading1"/>
        <w:tabs>
          <w:tab w:val="left" w:pos="7260"/>
        </w:tabs>
        <w:jc w:val="both"/>
        <w:rPr>
          <w:b w:val="0"/>
        </w:rPr>
      </w:pPr>
    </w:p>
    <w:p w:rsidR="003525C4" w:rsidRDefault="003525C4" w:rsidP="00326F5C">
      <w:pPr>
        <w:pStyle w:val="Heading1"/>
        <w:tabs>
          <w:tab w:val="left" w:pos="7260"/>
        </w:tabs>
        <w:jc w:val="both"/>
        <w:rPr>
          <w:b w:val="0"/>
        </w:rPr>
      </w:pPr>
    </w:p>
    <w:p w:rsidR="003525C4" w:rsidRPr="003525C4" w:rsidRDefault="003525C4" w:rsidP="00326F5C">
      <w:pPr>
        <w:jc w:val="both"/>
      </w:pPr>
    </w:p>
    <w:p w:rsidR="00075A19" w:rsidRDefault="00075A19" w:rsidP="00326F5C">
      <w:pPr>
        <w:pStyle w:val="Heading1"/>
        <w:tabs>
          <w:tab w:val="left" w:pos="7260"/>
        </w:tabs>
        <w:jc w:val="both"/>
        <w:rPr>
          <w:b w:val="0"/>
        </w:rPr>
      </w:pPr>
      <w:r w:rsidRPr="00984DC5">
        <w:rPr>
          <w:b w:val="0"/>
        </w:rPr>
        <w:t>Zaključak</w:t>
      </w:r>
      <w:bookmarkEnd w:id="4"/>
      <w:bookmarkEnd w:id="17"/>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bookmarkStart w:id="18" w:name="_GoBack"/>
      <w:bookmarkEnd w:id="18"/>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softvera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 xml:space="preserve">ovog rada, nisu </w:t>
      </w:r>
      <w:r w:rsidR="001C7CB8">
        <w:lastRenderedPageBreak/>
        <w:t>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80765A" w:rsidRPr="009336E7" w:rsidRDefault="009336E7" w:rsidP="00326F5C">
      <w:pPr>
        <w:jc w:val="both"/>
      </w:pPr>
      <w:r>
        <w:t>Zaključak jeste da alati za kreiranje internet prodavnice daju rešenja koja su upotreblji</w:t>
      </w:r>
      <w:r w:rsidR="006C5EF3">
        <w:t>va i sa stanovišta funkcija koja</w:t>
      </w:r>
      <w:r>
        <w:t xml:space="preserve"> se nude administratorima, ali i sa stanovišta</w:t>
      </w:r>
      <w:r w:rsidR="006C5EF3">
        <w:t xml:space="preserve"> </w:t>
      </w:r>
      <w:r w:rsidR="002607F4">
        <w:t>ispunjavanja</w:t>
      </w:r>
      <w:r>
        <w:t xml:space="preserve"> </w:t>
      </w:r>
      <w:r w:rsidR="006C5EF3">
        <w:t xml:space="preserve">njihove osnovne namene, </w:t>
      </w:r>
      <w:r>
        <w:t xml:space="preserve">trgovine </w:t>
      </w:r>
      <w:r w:rsidR="006C5EF3">
        <w:t>putem interneta</w:t>
      </w:r>
      <w:r>
        <w:t xml:space="preserve">. Glavni nedostatak ovih rešenja jeste prilagodljivost specifičnim zahtevima, </w:t>
      </w:r>
      <w:r w:rsidR="00072A0C">
        <w:t xml:space="preserve">i </w:t>
      </w:r>
      <w:r>
        <w:t xml:space="preserve">kao takva ova </w:t>
      </w:r>
      <w:r w:rsidR="004B376B">
        <w:t xml:space="preserve"> rešenja odgovaraju određenoj grupi korisnika. Ova grupa su oni korisnici koji nemaju potrebu </w:t>
      </w:r>
      <w:r>
        <w:t xml:space="preserve">za </w:t>
      </w:r>
      <w:r w:rsidR="004B376B">
        <w:t>velikim prilag</w:t>
      </w:r>
      <w:r>
        <w:t xml:space="preserve">ođavanjem osnovne verzije internet prodavnice koju im </w:t>
      </w:r>
      <w:r w:rsidR="006C5EF3">
        <w:t xml:space="preserve">platforma nudi </w:t>
      </w:r>
      <w:r>
        <w:t xml:space="preserve">i nemaju potrebu za </w:t>
      </w:r>
      <w:r w:rsidR="002607F4">
        <w:t>nekim samo njima specifičnim</w:t>
      </w:r>
      <w:r w:rsidR="006C5EF3">
        <w:t xml:space="preserve"> </w:t>
      </w:r>
      <w:r>
        <w:t xml:space="preserve">administratorskim </w:t>
      </w:r>
      <w:r w:rsidR="006C5EF3">
        <w:t>opcijama.</w:t>
      </w:r>
      <w:r w:rsidR="0080765A">
        <w:br w:type="page"/>
      </w:r>
    </w:p>
    <w:p w:rsidR="00FE5FBF" w:rsidRDefault="00FE5FBF" w:rsidP="00331F4B">
      <w:pPr>
        <w:pStyle w:val="Heading1"/>
      </w:pPr>
      <w:bookmarkStart w:id="19" w:name="_Toc282691190"/>
      <w:bookmarkStart w:id="20" w:name="_Toc27954531"/>
      <w:r>
        <w:lastRenderedPageBreak/>
        <w:t>Literatura</w:t>
      </w:r>
      <w:bookmarkEnd w:id="19"/>
      <w:bookmarkEnd w:id="20"/>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Knuth, </w:t>
      </w:r>
      <w:r w:rsidR="007D6CBE" w:rsidRPr="007D6CBE">
        <w:rPr>
          <w:i/>
        </w:rPr>
        <w:t>The Art Of Computer Programming, Volume 3: Sorting and Searching</w:t>
      </w:r>
      <w:r w:rsidR="007D6CBE">
        <w:t>, Reading: Addison-Wesley, 1998,  pp. 180-193.</w:t>
      </w:r>
    </w:p>
    <w:p w:rsidR="004F3A8E" w:rsidRDefault="006F4241" w:rsidP="00C92603">
      <w:pPr>
        <w:numPr>
          <w:ilvl w:val="0"/>
          <w:numId w:val="11"/>
        </w:numPr>
      </w:pPr>
      <w:r>
        <w:t>M.</w:t>
      </w:r>
      <w:r w:rsidR="004F3A8E">
        <w:t xml:space="preserve"> De Berg, </w:t>
      </w:r>
      <w:r>
        <w:t>O.</w:t>
      </w:r>
      <w:r w:rsidR="004F3A8E">
        <w:t xml:space="preserve"> </w:t>
      </w:r>
      <w:r w:rsidR="004F3A8E" w:rsidRPr="001643F8">
        <w:t>Cheong</w:t>
      </w:r>
      <w:r w:rsidR="004F3A8E">
        <w:t xml:space="preserve">,  </w:t>
      </w:r>
      <w:r>
        <w:t>M.</w:t>
      </w:r>
      <w:r w:rsidR="004F3A8E">
        <w:t xml:space="preserve"> Van Kreveld, </w:t>
      </w:r>
      <w:r>
        <w:t>M.</w:t>
      </w:r>
      <w:r w:rsidR="004F3A8E">
        <w:t xml:space="preserve"> </w:t>
      </w:r>
      <w:r w:rsidR="004F3A8E" w:rsidRPr="001643F8">
        <w:t>Overmars</w:t>
      </w:r>
      <w:r w:rsidR="004F3A8E">
        <w:t xml:space="preserve">, </w:t>
      </w:r>
      <w:r w:rsidR="004F3A8E" w:rsidRPr="004F3A8E">
        <w:rPr>
          <w:i/>
        </w:rPr>
        <w:t>Computational Geometry Algorithms and Applications</w:t>
      </w:r>
      <w:r w:rsidR="004F3A8E">
        <w:t>, Berlin: Springer, 2008, pp. 2-14.</w:t>
      </w:r>
    </w:p>
    <w:p w:rsidR="00D63293" w:rsidRDefault="00D63293" w:rsidP="00C92603">
      <w:pPr>
        <w:numPr>
          <w:ilvl w:val="0"/>
          <w:numId w:val="11"/>
        </w:numPr>
      </w:pPr>
      <w:r>
        <w:t xml:space="preserve">T. M. Chan, „Optimal Output-Sensitive Convex Hull Algorithms in Two and Three Dimensions“, </w:t>
      </w:r>
      <w:r w:rsidRPr="00AE3930">
        <w:rPr>
          <w:i/>
        </w:rPr>
        <w:t>Dis</w:t>
      </w:r>
      <w:r w:rsidR="00AE3930" w:rsidRPr="00AE3930">
        <w:rPr>
          <w:i/>
        </w:rPr>
        <w:t>crete Comput. Geom.</w:t>
      </w:r>
      <w:r w:rsidR="00AE3930">
        <w:t xml:space="preserve">, vol 16, </w:t>
      </w:r>
      <w:r>
        <w:t>pp.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21" w:name="_Toc282691191"/>
      <w:bookmarkStart w:id="22" w:name="_Toc27954532"/>
      <w:r>
        <w:lastRenderedPageBreak/>
        <w:t>Dodatak A</w:t>
      </w:r>
      <w:bookmarkEnd w:id="21"/>
      <w:bookmarkEnd w:id="22"/>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23" w:name="_Toc282691193"/>
      <w:r w:rsidR="00CB4810">
        <w:lastRenderedPageBreak/>
        <w:t xml:space="preserve"> </w:t>
      </w:r>
    </w:p>
    <w:p w:rsidR="00D724E1" w:rsidRPr="00CB4810" w:rsidRDefault="00D724E1" w:rsidP="00331F4B">
      <w:pPr>
        <w:pStyle w:val="Heading1"/>
        <w:rPr>
          <w:lang w:val="en-US"/>
        </w:rPr>
      </w:pPr>
      <w:bookmarkStart w:id="24" w:name="_Toc27954533"/>
      <w:r>
        <w:t xml:space="preserve">Dodatak </w:t>
      </w:r>
      <w:bookmarkEnd w:id="23"/>
      <w:r w:rsidR="00CB4810">
        <w:rPr>
          <w:lang w:val="en-US"/>
        </w:rPr>
        <w:t>B</w:t>
      </w:r>
      <w:bookmarkEnd w:id="24"/>
    </w:p>
    <w:p w:rsidR="00D724E1" w:rsidRDefault="00D724E1" w:rsidP="00D724E1"/>
    <w:p w:rsidR="00D724E1" w:rsidRDefault="00D724E1" w:rsidP="00D724E1">
      <w:r>
        <w:tab/>
        <w:t>Dod</w:t>
      </w:r>
      <w:r w:rsidR="00CB4810">
        <w:t>atak B</w:t>
      </w:r>
      <w:r>
        <w:t xml:space="preserve"> sadrži propisani izgled korica za diplomski-master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diplomski-master rad.</w:t>
      </w:r>
    </w:p>
    <w:p w:rsidR="004941F9" w:rsidRPr="004941F9" w:rsidRDefault="004941F9" w:rsidP="004941F9">
      <w:r>
        <w:t xml:space="preserve"> </w:t>
      </w:r>
    </w:p>
    <w:p w:rsidR="009836C4" w:rsidRDefault="0091560B" w:rsidP="00331F4B">
      <w:pPr>
        <w:pStyle w:val="Heading1"/>
      </w:pPr>
      <w:r>
        <w:br w:type="page"/>
      </w:r>
      <w:bookmarkStart w:id="25" w:name="_Toc282691194"/>
      <w:bookmarkStart w:id="26" w:name="_Toc27954534"/>
      <w:r w:rsidR="00402E2A">
        <w:lastRenderedPageBreak/>
        <w:t>Podaci o kandidatu</w:t>
      </w:r>
      <w:bookmarkEnd w:id="25"/>
      <w:bookmarkEnd w:id="26"/>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xx.xx.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18"/>
      <w:footerReference w:type="default" r:id="rId19"/>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DCE" w:rsidRDefault="00796DCE" w:rsidP="00623A3E">
      <w:pPr>
        <w:spacing w:line="240" w:lineRule="auto"/>
      </w:pPr>
      <w:r>
        <w:separator/>
      </w:r>
    </w:p>
  </w:endnote>
  <w:endnote w:type="continuationSeparator" w:id="0">
    <w:p w:rsidR="00796DCE" w:rsidRDefault="00796DCE"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E5" w:rsidRPr="00315DF0" w:rsidRDefault="00443DE5" w:rsidP="002F1EE9">
    <w:pPr>
      <w:pStyle w:val="Footer"/>
      <w:pBdr>
        <w:top w:val="single" w:sz="4" w:space="1" w:color="auto"/>
      </w:pBdr>
      <w:rPr>
        <w:sz w:val="18"/>
        <w:szCs w:val="18"/>
        <w:lang w:val="sr-Latn-RS"/>
      </w:rPr>
    </w:pPr>
    <w:r w:rsidRPr="00315DF0">
      <w:rPr>
        <w:sz w:val="18"/>
        <w:szCs w:val="18"/>
        <w:lang w:val="sr-Latn-RS"/>
      </w:rPr>
      <w:t>Ime i Prezime Autora, 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BF163E">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E5" w:rsidRPr="00315DF0" w:rsidRDefault="00443DE5"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613B5E">
      <w:rPr>
        <w:noProof/>
        <w:sz w:val="18"/>
        <w:szCs w:val="18"/>
        <w:lang w:val="sr-Latn-RS"/>
      </w:rPr>
      <w:t>27</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DCE" w:rsidRDefault="00796DCE" w:rsidP="00623A3E">
      <w:pPr>
        <w:spacing w:line="240" w:lineRule="auto"/>
      </w:pPr>
      <w:r>
        <w:separator/>
      </w:r>
    </w:p>
  </w:footnote>
  <w:footnote w:type="continuationSeparator" w:id="0">
    <w:p w:rsidR="00796DCE" w:rsidRDefault="00796DCE"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443DE5"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443DE5" w:rsidRDefault="00443DE5"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443DE5" w:rsidRDefault="00443DE5"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443DE5" w:rsidRDefault="00443DE5"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443DE5" w:rsidRDefault="00443DE5" w:rsidP="00CA6069">
          <w:pPr>
            <w:spacing w:before="60"/>
            <w:ind w:left="142" w:right="142"/>
            <w:rPr>
              <w:rFonts w:ascii="Arial" w:hAnsi="Arial"/>
              <w:sz w:val="20"/>
            </w:rPr>
          </w:pPr>
          <w:r>
            <w:rPr>
              <w:rFonts w:ascii="Arial" w:hAnsi="Arial"/>
              <w:sz w:val="20"/>
            </w:rPr>
            <w:t>Број:</w:t>
          </w:r>
        </w:p>
      </w:tc>
    </w:tr>
    <w:tr w:rsidR="00443DE5" w:rsidTr="00CA6069">
      <w:trPr>
        <w:cantSplit/>
        <w:trHeight w:val="345"/>
      </w:trPr>
      <w:tc>
        <w:tcPr>
          <w:tcW w:w="1418" w:type="dxa"/>
          <w:vMerge/>
          <w:tcBorders>
            <w:top w:val="nil"/>
            <w:left w:val="single" w:sz="12" w:space="0" w:color="auto"/>
            <w:bottom w:val="nil"/>
            <w:right w:val="nil"/>
          </w:tcBorders>
        </w:tcPr>
        <w:p w:rsidR="00443DE5" w:rsidRDefault="00443DE5"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443DE5" w:rsidRDefault="00443DE5"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443DE5" w:rsidRDefault="00443DE5" w:rsidP="00CA6069">
          <w:pPr>
            <w:spacing w:before="60"/>
            <w:ind w:left="142" w:right="142"/>
            <w:rPr>
              <w:rFonts w:ascii="Arial" w:hAnsi="Arial"/>
              <w:sz w:val="20"/>
            </w:rPr>
          </w:pPr>
        </w:p>
      </w:tc>
    </w:tr>
    <w:tr w:rsidR="00443DE5" w:rsidTr="00CA6069">
      <w:trPr>
        <w:cantSplit/>
        <w:trHeight w:val="345"/>
      </w:trPr>
      <w:tc>
        <w:tcPr>
          <w:tcW w:w="1418" w:type="dxa"/>
          <w:vMerge/>
          <w:tcBorders>
            <w:top w:val="nil"/>
            <w:left w:val="single" w:sz="12" w:space="0" w:color="auto"/>
            <w:bottom w:val="nil"/>
            <w:right w:val="nil"/>
          </w:tcBorders>
        </w:tcPr>
        <w:p w:rsidR="00443DE5" w:rsidRDefault="00443DE5"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443DE5" w:rsidRDefault="00443DE5"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443DE5" w:rsidRDefault="00443DE5" w:rsidP="00CA6069">
          <w:pPr>
            <w:pStyle w:val="Tabela"/>
            <w:spacing w:before="60" w:after="0"/>
            <w:jc w:val="left"/>
            <w:rPr>
              <w:rFonts w:ascii="Arial" w:hAnsi="Arial"/>
              <w:sz w:val="20"/>
            </w:rPr>
          </w:pPr>
          <w:r>
            <w:rPr>
              <w:rFonts w:ascii="Arial" w:hAnsi="Arial"/>
              <w:sz w:val="20"/>
            </w:rPr>
            <w:t>Датум:</w:t>
          </w:r>
        </w:p>
      </w:tc>
    </w:tr>
    <w:tr w:rsidR="00443DE5" w:rsidTr="00CA6069">
      <w:trPr>
        <w:cantSplit/>
        <w:trHeight w:val="345"/>
      </w:trPr>
      <w:tc>
        <w:tcPr>
          <w:tcW w:w="1418" w:type="dxa"/>
          <w:vMerge/>
          <w:tcBorders>
            <w:top w:val="nil"/>
            <w:left w:val="single" w:sz="12" w:space="0" w:color="auto"/>
            <w:bottom w:val="single" w:sz="12" w:space="0" w:color="auto"/>
            <w:right w:val="nil"/>
          </w:tcBorders>
        </w:tcPr>
        <w:p w:rsidR="00443DE5" w:rsidRDefault="00443DE5"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443DE5" w:rsidRDefault="00443DE5"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443DE5" w:rsidRDefault="00443DE5" w:rsidP="00CA6069">
          <w:pPr>
            <w:pStyle w:val="Tabela"/>
            <w:spacing w:before="60" w:after="0"/>
            <w:jc w:val="left"/>
            <w:rPr>
              <w:rFonts w:ascii="Arial" w:hAnsi="Arial"/>
              <w:sz w:val="20"/>
            </w:rPr>
          </w:pPr>
        </w:p>
      </w:tc>
    </w:tr>
  </w:tbl>
  <w:p w:rsidR="00443DE5" w:rsidRDefault="00443D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E5" w:rsidRDefault="00443D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E5" w:rsidRPr="00315DF0" w:rsidRDefault="00443DE5"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Pr="00315DF0">
      <w:rPr>
        <w:smallCaps/>
        <w:sz w:val="18"/>
        <w:szCs w:val="18"/>
      </w:rPr>
      <w:fldChar w:fldCharType="end"/>
    </w:r>
  </w:p>
  <w:p w:rsidR="00443DE5" w:rsidRDefault="00443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13D8E"/>
    <w:rsid w:val="00013FAE"/>
    <w:rsid w:val="00017FB5"/>
    <w:rsid w:val="000202F8"/>
    <w:rsid w:val="00022D34"/>
    <w:rsid w:val="00023E86"/>
    <w:rsid w:val="00026C7F"/>
    <w:rsid w:val="00034608"/>
    <w:rsid w:val="000347A9"/>
    <w:rsid w:val="0004150E"/>
    <w:rsid w:val="00045DCC"/>
    <w:rsid w:val="000535F1"/>
    <w:rsid w:val="00053A06"/>
    <w:rsid w:val="000541D9"/>
    <w:rsid w:val="00062DF1"/>
    <w:rsid w:val="00063B47"/>
    <w:rsid w:val="00064A85"/>
    <w:rsid w:val="00065C48"/>
    <w:rsid w:val="000670C5"/>
    <w:rsid w:val="00070C0C"/>
    <w:rsid w:val="00072A0C"/>
    <w:rsid w:val="00075A19"/>
    <w:rsid w:val="000761B2"/>
    <w:rsid w:val="00081AAB"/>
    <w:rsid w:val="000829A3"/>
    <w:rsid w:val="00085941"/>
    <w:rsid w:val="00090DA6"/>
    <w:rsid w:val="00090F7A"/>
    <w:rsid w:val="00091072"/>
    <w:rsid w:val="000919E0"/>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CE4"/>
    <w:rsid w:val="000D3EC7"/>
    <w:rsid w:val="000D3F02"/>
    <w:rsid w:val="000D45FE"/>
    <w:rsid w:val="000D4970"/>
    <w:rsid w:val="000D4DEA"/>
    <w:rsid w:val="000E13D1"/>
    <w:rsid w:val="000E1708"/>
    <w:rsid w:val="000E3CD8"/>
    <w:rsid w:val="000E5196"/>
    <w:rsid w:val="000E7252"/>
    <w:rsid w:val="000F4964"/>
    <w:rsid w:val="000F49F6"/>
    <w:rsid w:val="000F4F29"/>
    <w:rsid w:val="000F630C"/>
    <w:rsid w:val="000F7770"/>
    <w:rsid w:val="00100F35"/>
    <w:rsid w:val="00101B58"/>
    <w:rsid w:val="00104428"/>
    <w:rsid w:val="00106B63"/>
    <w:rsid w:val="0011013A"/>
    <w:rsid w:val="001102E0"/>
    <w:rsid w:val="001120FE"/>
    <w:rsid w:val="00116D4B"/>
    <w:rsid w:val="001202FB"/>
    <w:rsid w:val="001227C9"/>
    <w:rsid w:val="001232AA"/>
    <w:rsid w:val="001255C6"/>
    <w:rsid w:val="00127115"/>
    <w:rsid w:val="0012742F"/>
    <w:rsid w:val="00131F79"/>
    <w:rsid w:val="001366FA"/>
    <w:rsid w:val="00137C9B"/>
    <w:rsid w:val="00140AB4"/>
    <w:rsid w:val="00140F50"/>
    <w:rsid w:val="00142F8A"/>
    <w:rsid w:val="001430FA"/>
    <w:rsid w:val="00143A0E"/>
    <w:rsid w:val="00145E6A"/>
    <w:rsid w:val="001461FC"/>
    <w:rsid w:val="00146FCD"/>
    <w:rsid w:val="00151F44"/>
    <w:rsid w:val="00154691"/>
    <w:rsid w:val="001571E0"/>
    <w:rsid w:val="00160FB7"/>
    <w:rsid w:val="001618E8"/>
    <w:rsid w:val="001650B0"/>
    <w:rsid w:val="001743E5"/>
    <w:rsid w:val="00183451"/>
    <w:rsid w:val="00185406"/>
    <w:rsid w:val="001919B5"/>
    <w:rsid w:val="0019374C"/>
    <w:rsid w:val="00197610"/>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6397"/>
    <w:rsid w:val="001C724C"/>
    <w:rsid w:val="001C7CB8"/>
    <w:rsid w:val="001D02C5"/>
    <w:rsid w:val="001D139C"/>
    <w:rsid w:val="001D1538"/>
    <w:rsid w:val="001D201B"/>
    <w:rsid w:val="001D28DF"/>
    <w:rsid w:val="001D4122"/>
    <w:rsid w:val="001E05AF"/>
    <w:rsid w:val="001E0F15"/>
    <w:rsid w:val="001E1C32"/>
    <w:rsid w:val="001F069E"/>
    <w:rsid w:val="001F57AB"/>
    <w:rsid w:val="001F5902"/>
    <w:rsid w:val="00200266"/>
    <w:rsid w:val="00200C38"/>
    <w:rsid w:val="00201298"/>
    <w:rsid w:val="00202B85"/>
    <w:rsid w:val="00212FE3"/>
    <w:rsid w:val="00217195"/>
    <w:rsid w:val="00220552"/>
    <w:rsid w:val="002224E3"/>
    <w:rsid w:val="00223849"/>
    <w:rsid w:val="002305A0"/>
    <w:rsid w:val="00230B72"/>
    <w:rsid w:val="00235EEE"/>
    <w:rsid w:val="00243C45"/>
    <w:rsid w:val="00243CC1"/>
    <w:rsid w:val="002452F8"/>
    <w:rsid w:val="00245594"/>
    <w:rsid w:val="00246396"/>
    <w:rsid w:val="00251BED"/>
    <w:rsid w:val="002528B8"/>
    <w:rsid w:val="00254AF2"/>
    <w:rsid w:val="002562F4"/>
    <w:rsid w:val="00256CC7"/>
    <w:rsid w:val="002576A8"/>
    <w:rsid w:val="002607F4"/>
    <w:rsid w:val="00261DA6"/>
    <w:rsid w:val="0026529C"/>
    <w:rsid w:val="00265AB0"/>
    <w:rsid w:val="0026656E"/>
    <w:rsid w:val="00266E4D"/>
    <w:rsid w:val="00271B54"/>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4667"/>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578C"/>
    <w:rsid w:val="002D26AF"/>
    <w:rsid w:val="002D2ADA"/>
    <w:rsid w:val="002D3ABF"/>
    <w:rsid w:val="002D6F50"/>
    <w:rsid w:val="002E0467"/>
    <w:rsid w:val="002E120C"/>
    <w:rsid w:val="002E23E0"/>
    <w:rsid w:val="002E29DB"/>
    <w:rsid w:val="002E3FD1"/>
    <w:rsid w:val="002E54B2"/>
    <w:rsid w:val="002F1EE9"/>
    <w:rsid w:val="002F2D31"/>
    <w:rsid w:val="002F3A4C"/>
    <w:rsid w:val="002F424D"/>
    <w:rsid w:val="002F45C4"/>
    <w:rsid w:val="002F658D"/>
    <w:rsid w:val="002F7036"/>
    <w:rsid w:val="00300D5B"/>
    <w:rsid w:val="0030654B"/>
    <w:rsid w:val="00315C65"/>
    <w:rsid w:val="00315DF0"/>
    <w:rsid w:val="003164FC"/>
    <w:rsid w:val="0031665C"/>
    <w:rsid w:val="0031671D"/>
    <w:rsid w:val="003167A9"/>
    <w:rsid w:val="003172D2"/>
    <w:rsid w:val="003175F0"/>
    <w:rsid w:val="003201EF"/>
    <w:rsid w:val="00321BBB"/>
    <w:rsid w:val="00322716"/>
    <w:rsid w:val="003267F3"/>
    <w:rsid w:val="00326F5C"/>
    <w:rsid w:val="003316E6"/>
    <w:rsid w:val="00331F4B"/>
    <w:rsid w:val="00333B60"/>
    <w:rsid w:val="00337D64"/>
    <w:rsid w:val="0034253C"/>
    <w:rsid w:val="00347400"/>
    <w:rsid w:val="003476B7"/>
    <w:rsid w:val="00347AD4"/>
    <w:rsid w:val="00347FEA"/>
    <w:rsid w:val="003525C4"/>
    <w:rsid w:val="00353625"/>
    <w:rsid w:val="00353929"/>
    <w:rsid w:val="00355487"/>
    <w:rsid w:val="00357CA4"/>
    <w:rsid w:val="00362230"/>
    <w:rsid w:val="0036273F"/>
    <w:rsid w:val="00363AAE"/>
    <w:rsid w:val="003659B2"/>
    <w:rsid w:val="00374303"/>
    <w:rsid w:val="00375C34"/>
    <w:rsid w:val="00380C5E"/>
    <w:rsid w:val="00383653"/>
    <w:rsid w:val="0038522D"/>
    <w:rsid w:val="00385343"/>
    <w:rsid w:val="00386DF5"/>
    <w:rsid w:val="00393E7D"/>
    <w:rsid w:val="00394743"/>
    <w:rsid w:val="00395BE4"/>
    <w:rsid w:val="003A02C8"/>
    <w:rsid w:val="003A0DCF"/>
    <w:rsid w:val="003A19ED"/>
    <w:rsid w:val="003A3854"/>
    <w:rsid w:val="003A4484"/>
    <w:rsid w:val="003A4C85"/>
    <w:rsid w:val="003B023C"/>
    <w:rsid w:val="003B033C"/>
    <w:rsid w:val="003B2F15"/>
    <w:rsid w:val="003B4CCA"/>
    <w:rsid w:val="003B6108"/>
    <w:rsid w:val="003B6538"/>
    <w:rsid w:val="003B65C0"/>
    <w:rsid w:val="003C1378"/>
    <w:rsid w:val="003C2D86"/>
    <w:rsid w:val="003C4E70"/>
    <w:rsid w:val="003C5625"/>
    <w:rsid w:val="003C75C8"/>
    <w:rsid w:val="003C7F84"/>
    <w:rsid w:val="003D30EC"/>
    <w:rsid w:val="003D6A69"/>
    <w:rsid w:val="003D6B1E"/>
    <w:rsid w:val="003E01B9"/>
    <w:rsid w:val="003E1427"/>
    <w:rsid w:val="003E16B5"/>
    <w:rsid w:val="003E25F3"/>
    <w:rsid w:val="003E28DD"/>
    <w:rsid w:val="003E5F21"/>
    <w:rsid w:val="003E6C1B"/>
    <w:rsid w:val="003E7E27"/>
    <w:rsid w:val="003F2D01"/>
    <w:rsid w:val="003F4058"/>
    <w:rsid w:val="003F5810"/>
    <w:rsid w:val="00402D65"/>
    <w:rsid w:val="00402E2A"/>
    <w:rsid w:val="00403F7D"/>
    <w:rsid w:val="0040487E"/>
    <w:rsid w:val="0040733F"/>
    <w:rsid w:val="004172F7"/>
    <w:rsid w:val="00420B52"/>
    <w:rsid w:val="00425BD4"/>
    <w:rsid w:val="00430C73"/>
    <w:rsid w:val="00431B99"/>
    <w:rsid w:val="0043284B"/>
    <w:rsid w:val="0043443F"/>
    <w:rsid w:val="00434A62"/>
    <w:rsid w:val="0044008F"/>
    <w:rsid w:val="00443DE5"/>
    <w:rsid w:val="004469A1"/>
    <w:rsid w:val="0045210B"/>
    <w:rsid w:val="00460346"/>
    <w:rsid w:val="00460BAE"/>
    <w:rsid w:val="00461DB3"/>
    <w:rsid w:val="004649BA"/>
    <w:rsid w:val="00470BC6"/>
    <w:rsid w:val="004715A0"/>
    <w:rsid w:val="004723BD"/>
    <w:rsid w:val="004742B9"/>
    <w:rsid w:val="00477629"/>
    <w:rsid w:val="004820F9"/>
    <w:rsid w:val="00482878"/>
    <w:rsid w:val="004842ED"/>
    <w:rsid w:val="0048508D"/>
    <w:rsid w:val="004854EF"/>
    <w:rsid w:val="00486203"/>
    <w:rsid w:val="004870C9"/>
    <w:rsid w:val="004873EA"/>
    <w:rsid w:val="004916D6"/>
    <w:rsid w:val="0049281A"/>
    <w:rsid w:val="00493973"/>
    <w:rsid w:val="004941F9"/>
    <w:rsid w:val="00495CC4"/>
    <w:rsid w:val="00495F38"/>
    <w:rsid w:val="0049654E"/>
    <w:rsid w:val="004A53B8"/>
    <w:rsid w:val="004A6DCF"/>
    <w:rsid w:val="004B02C2"/>
    <w:rsid w:val="004B0AE7"/>
    <w:rsid w:val="004B1F5F"/>
    <w:rsid w:val="004B376B"/>
    <w:rsid w:val="004B60EC"/>
    <w:rsid w:val="004B77D9"/>
    <w:rsid w:val="004C08D5"/>
    <w:rsid w:val="004C32A5"/>
    <w:rsid w:val="004C3E5D"/>
    <w:rsid w:val="004D4E81"/>
    <w:rsid w:val="004D6CD6"/>
    <w:rsid w:val="004E2DCA"/>
    <w:rsid w:val="004E5E81"/>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5503"/>
    <w:rsid w:val="005258C9"/>
    <w:rsid w:val="0052772D"/>
    <w:rsid w:val="005350A1"/>
    <w:rsid w:val="005374F3"/>
    <w:rsid w:val="005417C5"/>
    <w:rsid w:val="0054248C"/>
    <w:rsid w:val="00545A4A"/>
    <w:rsid w:val="0055062A"/>
    <w:rsid w:val="00550977"/>
    <w:rsid w:val="00552F2E"/>
    <w:rsid w:val="00553FA4"/>
    <w:rsid w:val="00555767"/>
    <w:rsid w:val="00556CFA"/>
    <w:rsid w:val="00557748"/>
    <w:rsid w:val="00562AE3"/>
    <w:rsid w:val="00563A93"/>
    <w:rsid w:val="00566015"/>
    <w:rsid w:val="00572AE0"/>
    <w:rsid w:val="00576615"/>
    <w:rsid w:val="00576A80"/>
    <w:rsid w:val="005808C5"/>
    <w:rsid w:val="00582F14"/>
    <w:rsid w:val="00584695"/>
    <w:rsid w:val="005854E0"/>
    <w:rsid w:val="005863D3"/>
    <w:rsid w:val="0058750B"/>
    <w:rsid w:val="0058762A"/>
    <w:rsid w:val="005946AB"/>
    <w:rsid w:val="00597248"/>
    <w:rsid w:val="00597C06"/>
    <w:rsid w:val="005A20EC"/>
    <w:rsid w:val="005A4A14"/>
    <w:rsid w:val="005A5F17"/>
    <w:rsid w:val="005B4BFD"/>
    <w:rsid w:val="005C140C"/>
    <w:rsid w:val="005C21DA"/>
    <w:rsid w:val="005C22B9"/>
    <w:rsid w:val="005C43DA"/>
    <w:rsid w:val="005C46AF"/>
    <w:rsid w:val="005C5E76"/>
    <w:rsid w:val="005C6606"/>
    <w:rsid w:val="005C6AE4"/>
    <w:rsid w:val="005C744E"/>
    <w:rsid w:val="005C7A9E"/>
    <w:rsid w:val="005D1A93"/>
    <w:rsid w:val="005D32C7"/>
    <w:rsid w:val="005D3671"/>
    <w:rsid w:val="005E04EA"/>
    <w:rsid w:val="005E0653"/>
    <w:rsid w:val="005E2136"/>
    <w:rsid w:val="005E4395"/>
    <w:rsid w:val="005E4F1C"/>
    <w:rsid w:val="005E6869"/>
    <w:rsid w:val="005E7595"/>
    <w:rsid w:val="005F0463"/>
    <w:rsid w:val="005F12F1"/>
    <w:rsid w:val="005F174B"/>
    <w:rsid w:val="005F1C39"/>
    <w:rsid w:val="005F1CE1"/>
    <w:rsid w:val="00600426"/>
    <w:rsid w:val="00601BB2"/>
    <w:rsid w:val="00602C7C"/>
    <w:rsid w:val="006034B6"/>
    <w:rsid w:val="00603E08"/>
    <w:rsid w:val="006044E1"/>
    <w:rsid w:val="0060478B"/>
    <w:rsid w:val="006054C0"/>
    <w:rsid w:val="0060674C"/>
    <w:rsid w:val="00606C29"/>
    <w:rsid w:val="00607995"/>
    <w:rsid w:val="00610042"/>
    <w:rsid w:val="00610E35"/>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9F8"/>
    <w:rsid w:val="00642B47"/>
    <w:rsid w:val="006449A0"/>
    <w:rsid w:val="006459B5"/>
    <w:rsid w:val="006522FE"/>
    <w:rsid w:val="006536FA"/>
    <w:rsid w:val="00656556"/>
    <w:rsid w:val="0065707A"/>
    <w:rsid w:val="0065740A"/>
    <w:rsid w:val="0066193F"/>
    <w:rsid w:val="00662AFB"/>
    <w:rsid w:val="0066481F"/>
    <w:rsid w:val="00665748"/>
    <w:rsid w:val="0067123E"/>
    <w:rsid w:val="0067356E"/>
    <w:rsid w:val="00673C95"/>
    <w:rsid w:val="00674975"/>
    <w:rsid w:val="00674C92"/>
    <w:rsid w:val="00683EE1"/>
    <w:rsid w:val="00684246"/>
    <w:rsid w:val="00684B07"/>
    <w:rsid w:val="006866A7"/>
    <w:rsid w:val="00687D24"/>
    <w:rsid w:val="00692133"/>
    <w:rsid w:val="0069293B"/>
    <w:rsid w:val="0069307C"/>
    <w:rsid w:val="0069747E"/>
    <w:rsid w:val="006A15E5"/>
    <w:rsid w:val="006A2AD6"/>
    <w:rsid w:val="006A3195"/>
    <w:rsid w:val="006A669D"/>
    <w:rsid w:val="006A6A4F"/>
    <w:rsid w:val="006A7F35"/>
    <w:rsid w:val="006B39FD"/>
    <w:rsid w:val="006B7BE3"/>
    <w:rsid w:val="006B7D1F"/>
    <w:rsid w:val="006B7F0F"/>
    <w:rsid w:val="006C5EF3"/>
    <w:rsid w:val="006C6A6B"/>
    <w:rsid w:val="006C6ACD"/>
    <w:rsid w:val="006C6B3A"/>
    <w:rsid w:val="006C725C"/>
    <w:rsid w:val="006D728E"/>
    <w:rsid w:val="006D7990"/>
    <w:rsid w:val="006E0E3F"/>
    <w:rsid w:val="006E48AC"/>
    <w:rsid w:val="006E6E16"/>
    <w:rsid w:val="006F3286"/>
    <w:rsid w:val="006F4241"/>
    <w:rsid w:val="006F542C"/>
    <w:rsid w:val="0070206A"/>
    <w:rsid w:val="00704065"/>
    <w:rsid w:val="0070466D"/>
    <w:rsid w:val="00707F55"/>
    <w:rsid w:val="007141EA"/>
    <w:rsid w:val="00715C09"/>
    <w:rsid w:val="007165B5"/>
    <w:rsid w:val="0071743A"/>
    <w:rsid w:val="00721517"/>
    <w:rsid w:val="00722D8E"/>
    <w:rsid w:val="00724371"/>
    <w:rsid w:val="00724908"/>
    <w:rsid w:val="007273F5"/>
    <w:rsid w:val="007315EE"/>
    <w:rsid w:val="0073246C"/>
    <w:rsid w:val="00733113"/>
    <w:rsid w:val="007373FB"/>
    <w:rsid w:val="0074379A"/>
    <w:rsid w:val="00746334"/>
    <w:rsid w:val="0074698A"/>
    <w:rsid w:val="00746A2E"/>
    <w:rsid w:val="0074762A"/>
    <w:rsid w:val="00747C6E"/>
    <w:rsid w:val="00750457"/>
    <w:rsid w:val="00750AAE"/>
    <w:rsid w:val="00751E1B"/>
    <w:rsid w:val="00756A5B"/>
    <w:rsid w:val="007605B5"/>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5FD6"/>
    <w:rsid w:val="0079694B"/>
    <w:rsid w:val="00796DCE"/>
    <w:rsid w:val="00797F06"/>
    <w:rsid w:val="007A40A9"/>
    <w:rsid w:val="007B06BD"/>
    <w:rsid w:val="007B1830"/>
    <w:rsid w:val="007B48E9"/>
    <w:rsid w:val="007B49E2"/>
    <w:rsid w:val="007B54F8"/>
    <w:rsid w:val="007C2EA8"/>
    <w:rsid w:val="007C6378"/>
    <w:rsid w:val="007D118F"/>
    <w:rsid w:val="007D1905"/>
    <w:rsid w:val="007D2BE3"/>
    <w:rsid w:val="007D4E96"/>
    <w:rsid w:val="007D6CBE"/>
    <w:rsid w:val="007E1C3D"/>
    <w:rsid w:val="007E2297"/>
    <w:rsid w:val="007E3F41"/>
    <w:rsid w:val="007E4CD2"/>
    <w:rsid w:val="007F49B5"/>
    <w:rsid w:val="007F60F0"/>
    <w:rsid w:val="007F6E36"/>
    <w:rsid w:val="00801770"/>
    <w:rsid w:val="00801BC9"/>
    <w:rsid w:val="0080765A"/>
    <w:rsid w:val="00810E23"/>
    <w:rsid w:val="00810F5A"/>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7F6A"/>
    <w:rsid w:val="00840616"/>
    <w:rsid w:val="00842256"/>
    <w:rsid w:val="008457CB"/>
    <w:rsid w:val="008562BC"/>
    <w:rsid w:val="00860095"/>
    <w:rsid w:val="008605C5"/>
    <w:rsid w:val="00861247"/>
    <w:rsid w:val="00861BC2"/>
    <w:rsid w:val="008627E1"/>
    <w:rsid w:val="008629B9"/>
    <w:rsid w:val="00862ED8"/>
    <w:rsid w:val="008638AC"/>
    <w:rsid w:val="00863C44"/>
    <w:rsid w:val="00863FE7"/>
    <w:rsid w:val="00865520"/>
    <w:rsid w:val="00870132"/>
    <w:rsid w:val="0087333B"/>
    <w:rsid w:val="00874DAA"/>
    <w:rsid w:val="00881180"/>
    <w:rsid w:val="0088240F"/>
    <w:rsid w:val="00887872"/>
    <w:rsid w:val="00887E8E"/>
    <w:rsid w:val="00896B1B"/>
    <w:rsid w:val="008978A1"/>
    <w:rsid w:val="008A29EC"/>
    <w:rsid w:val="008A38D5"/>
    <w:rsid w:val="008A6148"/>
    <w:rsid w:val="008A7C9F"/>
    <w:rsid w:val="008A7E74"/>
    <w:rsid w:val="008B02EB"/>
    <w:rsid w:val="008B3D71"/>
    <w:rsid w:val="008B43BA"/>
    <w:rsid w:val="008B5197"/>
    <w:rsid w:val="008C3D6B"/>
    <w:rsid w:val="008C42E3"/>
    <w:rsid w:val="008C794E"/>
    <w:rsid w:val="008D0211"/>
    <w:rsid w:val="008D1331"/>
    <w:rsid w:val="008D3A34"/>
    <w:rsid w:val="008D4C1A"/>
    <w:rsid w:val="008D5280"/>
    <w:rsid w:val="008D58E2"/>
    <w:rsid w:val="008D5977"/>
    <w:rsid w:val="008D6B12"/>
    <w:rsid w:val="008D787D"/>
    <w:rsid w:val="008E2718"/>
    <w:rsid w:val="008E36B5"/>
    <w:rsid w:val="008E4F21"/>
    <w:rsid w:val="008E59FC"/>
    <w:rsid w:val="008E6E6A"/>
    <w:rsid w:val="008F2FAF"/>
    <w:rsid w:val="009010C0"/>
    <w:rsid w:val="00902204"/>
    <w:rsid w:val="00913220"/>
    <w:rsid w:val="0091560B"/>
    <w:rsid w:val="00921684"/>
    <w:rsid w:val="00923B3E"/>
    <w:rsid w:val="009300A2"/>
    <w:rsid w:val="00930DC2"/>
    <w:rsid w:val="009336E7"/>
    <w:rsid w:val="00934E2F"/>
    <w:rsid w:val="00935747"/>
    <w:rsid w:val="00936667"/>
    <w:rsid w:val="0094751C"/>
    <w:rsid w:val="00950B93"/>
    <w:rsid w:val="00951A11"/>
    <w:rsid w:val="00953424"/>
    <w:rsid w:val="009538DC"/>
    <w:rsid w:val="00954AF9"/>
    <w:rsid w:val="009566DC"/>
    <w:rsid w:val="00957F8D"/>
    <w:rsid w:val="00961E05"/>
    <w:rsid w:val="00963A68"/>
    <w:rsid w:val="0096491D"/>
    <w:rsid w:val="0096708C"/>
    <w:rsid w:val="00967283"/>
    <w:rsid w:val="00967F77"/>
    <w:rsid w:val="009702D2"/>
    <w:rsid w:val="009738DB"/>
    <w:rsid w:val="009742F7"/>
    <w:rsid w:val="009764D1"/>
    <w:rsid w:val="00981138"/>
    <w:rsid w:val="009836C4"/>
    <w:rsid w:val="00983D29"/>
    <w:rsid w:val="00984DC5"/>
    <w:rsid w:val="0098689D"/>
    <w:rsid w:val="00987F07"/>
    <w:rsid w:val="00990928"/>
    <w:rsid w:val="00992739"/>
    <w:rsid w:val="00992F98"/>
    <w:rsid w:val="0099366A"/>
    <w:rsid w:val="009A15D3"/>
    <w:rsid w:val="009A2187"/>
    <w:rsid w:val="009A26A2"/>
    <w:rsid w:val="009A2EFD"/>
    <w:rsid w:val="009A33F8"/>
    <w:rsid w:val="009A600B"/>
    <w:rsid w:val="009B044F"/>
    <w:rsid w:val="009B05CF"/>
    <w:rsid w:val="009B468F"/>
    <w:rsid w:val="009B6B81"/>
    <w:rsid w:val="009C56A1"/>
    <w:rsid w:val="009C7651"/>
    <w:rsid w:val="009C7CC3"/>
    <w:rsid w:val="009D0E51"/>
    <w:rsid w:val="009D1148"/>
    <w:rsid w:val="009D2F64"/>
    <w:rsid w:val="009D411A"/>
    <w:rsid w:val="009D7D18"/>
    <w:rsid w:val="009E1D20"/>
    <w:rsid w:val="009E2C2F"/>
    <w:rsid w:val="009E2EE5"/>
    <w:rsid w:val="009E48C7"/>
    <w:rsid w:val="009E56E8"/>
    <w:rsid w:val="009F0333"/>
    <w:rsid w:val="009F07FE"/>
    <w:rsid w:val="009F0EC7"/>
    <w:rsid w:val="009F3A67"/>
    <w:rsid w:val="009F50CD"/>
    <w:rsid w:val="009F5981"/>
    <w:rsid w:val="00A00087"/>
    <w:rsid w:val="00A00647"/>
    <w:rsid w:val="00A00DB2"/>
    <w:rsid w:val="00A01846"/>
    <w:rsid w:val="00A0295D"/>
    <w:rsid w:val="00A03922"/>
    <w:rsid w:val="00A03DA6"/>
    <w:rsid w:val="00A04F75"/>
    <w:rsid w:val="00A05BF1"/>
    <w:rsid w:val="00A13553"/>
    <w:rsid w:val="00A17A14"/>
    <w:rsid w:val="00A2179E"/>
    <w:rsid w:val="00A22018"/>
    <w:rsid w:val="00A23295"/>
    <w:rsid w:val="00A30673"/>
    <w:rsid w:val="00A31838"/>
    <w:rsid w:val="00A31D76"/>
    <w:rsid w:val="00A36EA1"/>
    <w:rsid w:val="00A40BF3"/>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64F4"/>
    <w:rsid w:val="00A66789"/>
    <w:rsid w:val="00A70F2B"/>
    <w:rsid w:val="00A70F3D"/>
    <w:rsid w:val="00A73769"/>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56F3"/>
    <w:rsid w:val="00AB0E85"/>
    <w:rsid w:val="00AB1FF6"/>
    <w:rsid w:val="00AB2B44"/>
    <w:rsid w:val="00AB2D7A"/>
    <w:rsid w:val="00AB5103"/>
    <w:rsid w:val="00AB52AA"/>
    <w:rsid w:val="00AB66E0"/>
    <w:rsid w:val="00AB7A15"/>
    <w:rsid w:val="00AC0686"/>
    <w:rsid w:val="00AC0E6C"/>
    <w:rsid w:val="00AC1414"/>
    <w:rsid w:val="00AC359F"/>
    <w:rsid w:val="00AC44EA"/>
    <w:rsid w:val="00AC587D"/>
    <w:rsid w:val="00AD0365"/>
    <w:rsid w:val="00AD2D7A"/>
    <w:rsid w:val="00AE0C93"/>
    <w:rsid w:val="00AE1351"/>
    <w:rsid w:val="00AE217F"/>
    <w:rsid w:val="00AE32F3"/>
    <w:rsid w:val="00AE3930"/>
    <w:rsid w:val="00AE4649"/>
    <w:rsid w:val="00AE499E"/>
    <w:rsid w:val="00AE4D11"/>
    <w:rsid w:val="00AE4DF5"/>
    <w:rsid w:val="00AE4EF3"/>
    <w:rsid w:val="00AE74AF"/>
    <w:rsid w:val="00AF3F1A"/>
    <w:rsid w:val="00AF415D"/>
    <w:rsid w:val="00AF4C60"/>
    <w:rsid w:val="00AF655D"/>
    <w:rsid w:val="00B00731"/>
    <w:rsid w:val="00B02F24"/>
    <w:rsid w:val="00B07518"/>
    <w:rsid w:val="00B12AEC"/>
    <w:rsid w:val="00B14E76"/>
    <w:rsid w:val="00B15E1D"/>
    <w:rsid w:val="00B16038"/>
    <w:rsid w:val="00B1666B"/>
    <w:rsid w:val="00B24911"/>
    <w:rsid w:val="00B25096"/>
    <w:rsid w:val="00B25308"/>
    <w:rsid w:val="00B30677"/>
    <w:rsid w:val="00B30D04"/>
    <w:rsid w:val="00B34AC3"/>
    <w:rsid w:val="00B35F42"/>
    <w:rsid w:val="00B40855"/>
    <w:rsid w:val="00B41CD9"/>
    <w:rsid w:val="00B44247"/>
    <w:rsid w:val="00B44919"/>
    <w:rsid w:val="00B45159"/>
    <w:rsid w:val="00B47E71"/>
    <w:rsid w:val="00B56B23"/>
    <w:rsid w:val="00B56BF0"/>
    <w:rsid w:val="00B5785F"/>
    <w:rsid w:val="00B618B2"/>
    <w:rsid w:val="00B64713"/>
    <w:rsid w:val="00B66C04"/>
    <w:rsid w:val="00B70C60"/>
    <w:rsid w:val="00B71323"/>
    <w:rsid w:val="00B73FBA"/>
    <w:rsid w:val="00B7506B"/>
    <w:rsid w:val="00B765FC"/>
    <w:rsid w:val="00B77D56"/>
    <w:rsid w:val="00B80E15"/>
    <w:rsid w:val="00B8174D"/>
    <w:rsid w:val="00B850EB"/>
    <w:rsid w:val="00B87270"/>
    <w:rsid w:val="00B906E7"/>
    <w:rsid w:val="00B928CC"/>
    <w:rsid w:val="00B939BC"/>
    <w:rsid w:val="00B94589"/>
    <w:rsid w:val="00B9585F"/>
    <w:rsid w:val="00B95A0B"/>
    <w:rsid w:val="00BA1789"/>
    <w:rsid w:val="00BA3D28"/>
    <w:rsid w:val="00BA70B6"/>
    <w:rsid w:val="00BB2C13"/>
    <w:rsid w:val="00BB46B1"/>
    <w:rsid w:val="00BB55D5"/>
    <w:rsid w:val="00BB7485"/>
    <w:rsid w:val="00BB7AE4"/>
    <w:rsid w:val="00BC6F4A"/>
    <w:rsid w:val="00BD2B64"/>
    <w:rsid w:val="00BD4267"/>
    <w:rsid w:val="00BD42E8"/>
    <w:rsid w:val="00BD791F"/>
    <w:rsid w:val="00BE3414"/>
    <w:rsid w:val="00BE3674"/>
    <w:rsid w:val="00BF163E"/>
    <w:rsid w:val="00BF2D73"/>
    <w:rsid w:val="00BF5635"/>
    <w:rsid w:val="00C0142E"/>
    <w:rsid w:val="00C02685"/>
    <w:rsid w:val="00C02F32"/>
    <w:rsid w:val="00C03926"/>
    <w:rsid w:val="00C04E1A"/>
    <w:rsid w:val="00C05A44"/>
    <w:rsid w:val="00C116C3"/>
    <w:rsid w:val="00C12739"/>
    <w:rsid w:val="00C129FB"/>
    <w:rsid w:val="00C12B32"/>
    <w:rsid w:val="00C1649B"/>
    <w:rsid w:val="00C17D5E"/>
    <w:rsid w:val="00C20398"/>
    <w:rsid w:val="00C23359"/>
    <w:rsid w:val="00C24B87"/>
    <w:rsid w:val="00C25BA7"/>
    <w:rsid w:val="00C26192"/>
    <w:rsid w:val="00C26BFF"/>
    <w:rsid w:val="00C276F3"/>
    <w:rsid w:val="00C32796"/>
    <w:rsid w:val="00C36B15"/>
    <w:rsid w:val="00C43D24"/>
    <w:rsid w:val="00C445CB"/>
    <w:rsid w:val="00C448A2"/>
    <w:rsid w:val="00C45D91"/>
    <w:rsid w:val="00C46AA6"/>
    <w:rsid w:val="00C47D9E"/>
    <w:rsid w:val="00C47F39"/>
    <w:rsid w:val="00C52424"/>
    <w:rsid w:val="00C54904"/>
    <w:rsid w:val="00C55EC1"/>
    <w:rsid w:val="00C629F9"/>
    <w:rsid w:val="00C63A6C"/>
    <w:rsid w:val="00C67587"/>
    <w:rsid w:val="00C679F0"/>
    <w:rsid w:val="00C70557"/>
    <w:rsid w:val="00C717ED"/>
    <w:rsid w:val="00C73245"/>
    <w:rsid w:val="00C80283"/>
    <w:rsid w:val="00C838B2"/>
    <w:rsid w:val="00C85331"/>
    <w:rsid w:val="00C87660"/>
    <w:rsid w:val="00C90FDB"/>
    <w:rsid w:val="00C92603"/>
    <w:rsid w:val="00C939F0"/>
    <w:rsid w:val="00C947D8"/>
    <w:rsid w:val="00C9511A"/>
    <w:rsid w:val="00C95367"/>
    <w:rsid w:val="00C95682"/>
    <w:rsid w:val="00C96F7B"/>
    <w:rsid w:val="00CA6069"/>
    <w:rsid w:val="00CA6BEC"/>
    <w:rsid w:val="00CA7DBE"/>
    <w:rsid w:val="00CB2D43"/>
    <w:rsid w:val="00CB3856"/>
    <w:rsid w:val="00CB3DCF"/>
    <w:rsid w:val="00CB4810"/>
    <w:rsid w:val="00CB5314"/>
    <w:rsid w:val="00CB65BA"/>
    <w:rsid w:val="00CB7316"/>
    <w:rsid w:val="00CC286B"/>
    <w:rsid w:val="00CC2FEE"/>
    <w:rsid w:val="00CC3380"/>
    <w:rsid w:val="00CC3B50"/>
    <w:rsid w:val="00CC6E9C"/>
    <w:rsid w:val="00CD14DD"/>
    <w:rsid w:val="00CD2A50"/>
    <w:rsid w:val="00CD62FE"/>
    <w:rsid w:val="00CD672B"/>
    <w:rsid w:val="00CE0DC9"/>
    <w:rsid w:val="00CE346A"/>
    <w:rsid w:val="00CE34F3"/>
    <w:rsid w:val="00CE73F5"/>
    <w:rsid w:val="00CF051E"/>
    <w:rsid w:val="00CF0654"/>
    <w:rsid w:val="00CF1328"/>
    <w:rsid w:val="00CF3B81"/>
    <w:rsid w:val="00CF65A4"/>
    <w:rsid w:val="00CF769A"/>
    <w:rsid w:val="00D01AC6"/>
    <w:rsid w:val="00D01EAA"/>
    <w:rsid w:val="00D02676"/>
    <w:rsid w:val="00D0378A"/>
    <w:rsid w:val="00D04A87"/>
    <w:rsid w:val="00D064D1"/>
    <w:rsid w:val="00D11E57"/>
    <w:rsid w:val="00D123DA"/>
    <w:rsid w:val="00D124D6"/>
    <w:rsid w:val="00D130FC"/>
    <w:rsid w:val="00D1319E"/>
    <w:rsid w:val="00D14D57"/>
    <w:rsid w:val="00D16055"/>
    <w:rsid w:val="00D204A8"/>
    <w:rsid w:val="00D2370C"/>
    <w:rsid w:val="00D260AC"/>
    <w:rsid w:val="00D262CD"/>
    <w:rsid w:val="00D267B0"/>
    <w:rsid w:val="00D27AE2"/>
    <w:rsid w:val="00D318BB"/>
    <w:rsid w:val="00D321FE"/>
    <w:rsid w:val="00D34DDB"/>
    <w:rsid w:val="00D368F3"/>
    <w:rsid w:val="00D37B7A"/>
    <w:rsid w:val="00D41D78"/>
    <w:rsid w:val="00D42773"/>
    <w:rsid w:val="00D45C31"/>
    <w:rsid w:val="00D4677E"/>
    <w:rsid w:val="00D53434"/>
    <w:rsid w:val="00D53508"/>
    <w:rsid w:val="00D546C8"/>
    <w:rsid w:val="00D54E84"/>
    <w:rsid w:val="00D62115"/>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A1031"/>
    <w:rsid w:val="00DA1AD8"/>
    <w:rsid w:val="00DA355E"/>
    <w:rsid w:val="00DA3E23"/>
    <w:rsid w:val="00DA4A71"/>
    <w:rsid w:val="00DA6840"/>
    <w:rsid w:val="00DA7975"/>
    <w:rsid w:val="00DA7B76"/>
    <w:rsid w:val="00DB3890"/>
    <w:rsid w:val="00DB3E55"/>
    <w:rsid w:val="00DC04CF"/>
    <w:rsid w:val="00DC2844"/>
    <w:rsid w:val="00DC38A2"/>
    <w:rsid w:val="00DC53F2"/>
    <w:rsid w:val="00DC72BB"/>
    <w:rsid w:val="00DD04F6"/>
    <w:rsid w:val="00DD0C60"/>
    <w:rsid w:val="00DD3AEE"/>
    <w:rsid w:val="00DE08E2"/>
    <w:rsid w:val="00DE1199"/>
    <w:rsid w:val="00DE15EB"/>
    <w:rsid w:val="00DE5483"/>
    <w:rsid w:val="00DF2FA8"/>
    <w:rsid w:val="00DF3514"/>
    <w:rsid w:val="00DF43BC"/>
    <w:rsid w:val="00E04155"/>
    <w:rsid w:val="00E041E9"/>
    <w:rsid w:val="00E076C2"/>
    <w:rsid w:val="00E07714"/>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55AB"/>
    <w:rsid w:val="00E465A8"/>
    <w:rsid w:val="00E5224A"/>
    <w:rsid w:val="00E523DD"/>
    <w:rsid w:val="00E54849"/>
    <w:rsid w:val="00E563BD"/>
    <w:rsid w:val="00E601F8"/>
    <w:rsid w:val="00E61C64"/>
    <w:rsid w:val="00E61FCC"/>
    <w:rsid w:val="00E70076"/>
    <w:rsid w:val="00E701F4"/>
    <w:rsid w:val="00E7054F"/>
    <w:rsid w:val="00E70A21"/>
    <w:rsid w:val="00E70B13"/>
    <w:rsid w:val="00E73994"/>
    <w:rsid w:val="00E75D6C"/>
    <w:rsid w:val="00E762B4"/>
    <w:rsid w:val="00E80649"/>
    <w:rsid w:val="00E853BB"/>
    <w:rsid w:val="00E864FF"/>
    <w:rsid w:val="00E901A3"/>
    <w:rsid w:val="00E9031E"/>
    <w:rsid w:val="00E9313F"/>
    <w:rsid w:val="00E9454A"/>
    <w:rsid w:val="00E9711F"/>
    <w:rsid w:val="00EA2F90"/>
    <w:rsid w:val="00EA3533"/>
    <w:rsid w:val="00EA4CC5"/>
    <w:rsid w:val="00EA59D4"/>
    <w:rsid w:val="00EA6351"/>
    <w:rsid w:val="00EA737A"/>
    <w:rsid w:val="00EB018C"/>
    <w:rsid w:val="00EB343A"/>
    <w:rsid w:val="00EB3E40"/>
    <w:rsid w:val="00EB3E59"/>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557B"/>
    <w:rsid w:val="00EF58B6"/>
    <w:rsid w:val="00EF73CF"/>
    <w:rsid w:val="00EF7948"/>
    <w:rsid w:val="00F003C6"/>
    <w:rsid w:val="00F02452"/>
    <w:rsid w:val="00F04B70"/>
    <w:rsid w:val="00F06B84"/>
    <w:rsid w:val="00F10A75"/>
    <w:rsid w:val="00F170BF"/>
    <w:rsid w:val="00F172A2"/>
    <w:rsid w:val="00F227A7"/>
    <w:rsid w:val="00F25413"/>
    <w:rsid w:val="00F256BD"/>
    <w:rsid w:val="00F26368"/>
    <w:rsid w:val="00F27712"/>
    <w:rsid w:val="00F27DF6"/>
    <w:rsid w:val="00F3121B"/>
    <w:rsid w:val="00F33C39"/>
    <w:rsid w:val="00F3404B"/>
    <w:rsid w:val="00F41402"/>
    <w:rsid w:val="00F41F61"/>
    <w:rsid w:val="00F46DB3"/>
    <w:rsid w:val="00F50DD3"/>
    <w:rsid w:val="00F5148C"/>
    <w:rsid w:val="00F520FA"/>
    <w:rsid w:val="00F54CC5"/>
    <w:rsid w:val="00F60BF0"/>
    <w:rsid w:val="00F623F3"/>
    <w:rsid w:val="00F6423C"/>
    <w:rsid w:val="00F64A78"/>
    <w:rsid w:val="00F65B78"/>
    <w:rsid w:val="00F67C15"/>
    <w:rsid w:val="00F701DA"/>
    <w:rsid w:val="00F70AE9"/>
    <w:rsid w:val="00F71994"/>
    <w:rsid w:val="00F7231C"/>
    <w:rsid w:val="00F73776"/>
    <w:rsid w:val="00F73B14"/>
    <w:rsid w:val="00F76942"/>
    <w:rsid w:val="00F76C50"/>
    <w:rsid w:val="00F77538"/>
    <w:rsid w:val="00F77ADF"/>
    <w:rsid w:val="00F80F42"/>
    <w:rsid w:val="00F81A08"/>
    <w:rsid w:val="00F83875"/>
    <w:rsid w:val="00F85245"/>
    <w:rsid w:val="00F91683"/>
    <w:rsid w:val="00F916C7"/>
    <w:rsid w:val="00F92220"/>
    <w:rsid w:val="00F942F3"/>
    <w:rsid w:val="00F9613E"/>
    <w:rsid w:val="00F9769D"/>
    <w:rsid w:val="00FA05AE"/>
    <w:rsid w:val="00FA3CAE"/>
    <w:rsid w:val="00FA6739"/>
    <w:rsid w:val="00FA785D"/>
    <w:rsid w:val="00FB0F4A"/>
    <w:rsid w:val="00FB60B7"/>
    <w:rsid w:val="00FC3905"/>
    <w:rsid w:val="00FC3A6B"/>
    <w:rsid w:val="00FC5C4C"/>
    <w:rsid w:val="00FD05F1"/>
    <w:rsid w:val="00FD2143"/>
    <w:rsid w:val="00FD39F9"/>
    <w:rsid w:val="00FD45C7"/>
    <w:rsid w:val="00FD7F76"/>
    <w:rsid w:val="00FD7F8C"/>
    <w:rsid w:val="00FE0EF0"/>
    <w:rsid w:val="00FE2782"/>
    <w:rsid w:val="00FE4459"/>
    <w:rsid w:val="00FE4C20"/>
    <w:rsid w:val="00FE5FBF"/>
    <w:rsid w:val="00FE64A9"/>
    <w:rsid w:val="00FE7834"/>
    <w:rsid w:val="00FF0DA3"/>
    <w:rsid w:val="00FF2CF3"/>
    <w:rsid w:val="00FF3A79"/>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help.shopify.com/en/manual/orders/understand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bigcommerce.com/blog/headless-commerce/"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www.nchannel.com/blog/saas-ecommerce-platfo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22</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21</b:RefOrder>
  </b:Source>
</b:Sources>
</file>

<file path=customXml/itemProps1.xml><?xml version="1.0" encoding="utf-8"?>
<ds:datastoreItem xmlns:ds="http://schemas.openxmlformats.org/officeDocument/2006/customXml" ds:itemID="{4214C25F-37FF-4D0F-8015-608F2B04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88095</TotalTime>
  <Pages>39</Pages>
  <Words>12096</Words>
  <Characters>68953</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80888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47</cp:revision>
  <dcterms:created xsi:type="dcterms:W3CDTF">2019-11-10T15:13:00Z</dcterms:created>
  <dcterms:modified xsi:type="dcterms:W3CDTF">2020-01-27T22:10:00Z</dcterms:modified>
</cp:coreProperties>
</file>