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71" w:rsidRPr="008631D3" w:rsidRDefault="00C82371" w:rsidP="00C82371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 w:rsidRPr="008631D3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C82371" w:rsidRPr="008631D3" w:rsidRDefault="00C82371" w:rsidP="00C82371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8631D3">
        <w:rPr>
          <w:rFonts w:ascii="Times New Roman" w:hAnsi="Times New Roman"/>
          <w:sz w:val="28"/>
          <w:szCs w:val="28"/>
        </w:rPr>
        <w:t>на практику</w:t>
      </w:r>
    </w:p>
    <w:p w:rsidR="00C82371" w:rsidRPr="00204A26" w:rsidRDefault="00C82371" w:rsidP="00C82371">
      <w:pPr>
        <w:pStyle w:val="aa"/>
        <w:rPr>
          <w:rFonts w:ascii="Times New Roman" w:hAnsi="Times New Roman"/>
          <w:sz w:val="24"/>
          <w:szCs w:val="28"/>
        </w:rPr>
      </w:pPr>
      <w:r w:rsidRPr="0062236E">
        <w:rPr>
          <w:rFonts w:ascii="Times New Roman" w:hAnsi="Times New Roman"/>
          <w:sz w:val="24"/>
          <w:szCs w:val="28"/>
        </w:rPr>
        <w:t xml:space="preserve">Специальность: </w:t>
      </w:r>
      <w:proofErr w:type="spellStart"/>
      <w:r w:rsidR="00204A26">
        <w:rPr>
          <w:rFonts w:ascii="Times New Roman" w:hAnsi="Times New Roman"/>
          <w:sz w:val="24"/>
          <w:szCs w:val="28"/>
          <w:u w:val="single"/>
          <w:lang w:val="en-US"/>
        </w:rPr>
        <w:t>09.02.07 Информационные системы и программирование</w:t>
      </w:r>
      <w:proofErr w:type="spellEnd"/>
    </w:p>
    <w:p w:rsidR="00C82371" w:rsidRPr="00474247" w:rsidRDefault="000F7034" w:rsidP="00C82371">
      <w:pPr>
        <w:pStyle w:val="aa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</w:rPr>
        <w:t>Ф.И.О. студента</w:t>
      </w:r>
      <w:r w:rsidRPr="00474247"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u w:val="single"/>
          <w:lang w:val="en-US"/>
        </w:rPr>
        <w:t>Машарипов Джовид Абдукахорович</w:t>
      </w:r>
      <w:proofErr w:type="spellEnd"/>
    </w:p>
    <w:p w:rsidR="00C82371" w:rsidRPr="00204A26" w:rsidRDefault="00C82371" w:rsidP="00C82371">
      <w:pPr>
        <w:pStyle w:val="aa"/>
        <w:rPr>
          <w:rFonts w:ascii="Times New Roman" w:hAnsi="Times New Roman"/>
          <w:sz w:val="24"/>
          <w:szCs w:val="28"/>
        </w:rPr>
      </w:pPr>
      <w:r w:rsidRPr="0062236E">
        <w:rPr>
          <w:rFonts w:ascii="Times New Roman" w:hAnsi="Times New Roman"/>
          <w:sz w:val="24"/>
          <w:szCs w:val="28"/>
        </w:rPr>
        <w:t>Вид практики</w:t>
      </w:r>
      <w:r w:rsidRPr="0062236E">
        <w:rPr>
          <w:rFonts w:ascii="Times New Roman" w:hAnsi="Times New Roman"/>
          <w:sz w:val="24"/>
          <w:szCs w:val="28"/>
          <w:u w:val="single"/>
        </w:rPr>
        <w:t xml:space="preserve">: </w:t>
      </w:r>
      <w:proofErr w:type="spellStart"/>
      <w:r w:rsidR="00204A26">
        <w:rPr>
          <w:rFonts w:ascii="Times New Roman" w:hAnsi="Times New Roman"/>
          <w:sz w:val="24"/>
          <w:szCs w:val="28"/>
          <w:u w:val="single"/>
          <w:lang w:val="en-US"/>
        </w:rPr>
        <w:t>ПМ.09. Учебная практика. Проектирование, разработка и оптимизация веб-приложений. ИСП. МВЕК.</w:t>
      </w:r>
      <w:proofErr w:type="spellEnd"/>
    </w:p>
    <w:p w:rsidR="00C82371" w:rsidRPr="009B40BE" w:rsidRDefault="00C82371" w:rsidP="00C82371">
      <w:pPr>
        <w:pStyle w:val="aa"/>
        <w:rPr>
          <w:rFonts w:ascii="Times New Roman" w:hAnsi="Times New Roman"/>
          <w:sz w:val="24"/>
          <w:szCs w:val="28"/>
          <w:u w:val="single"/>
        </w:rPr>
      </w:pPr>
      <w:r w:rsidRPr="0062236E">
        <w:rPr>
          <w:rFonts w:ascii="Times New Roman" w:hAnsi="Times New Roman"/>
          <w:sz w:val="24"/>
          <w:szCs w:val="28"/>
        </w:rPr>
        <w:t xml:space="preserve">Место прохождения практики: </w:t>
      </w:r>
      <w:proofErr w:type="spellStart"/>
      <w:r w:rsidR="00204A26">
        <w:rPr>
          <w:rFonts w:ascii="Times New Roman" w:hAnsi="Times New Roman"/>
          <w:sz w:val="24"/>
          <w:szCs w:val="28"/>
          <w:u w:val="single"/>
          <w:lang w:val="en-US"/>
        </w:rPr>
        <w:t>АНПОО «Международный Восточно-Европейский колледж»</w:t>
      </w:r>
      <w:proofErr w:type="spellEnd"/>
      <w:r w:rsidR="00C15D7E" w:rsidRPr="00C15D7E">
        <w:rPr>
          <w:rFonts w:ascii="Times New Roman" w:hAnsi="Times New Roman"/>
          <w:sz w:val="24"/>
          <w:szCs w:val="28"/>
          <w:u w:val="single"/>
        </w:rPr>
        <w:t>,</w:t>
      </w:r>
      <w:r w:rsidR="006E4271" w:rsidRPr="009B40BE">
        <w:rPr>
          <w:rFonts w:ascii="Times New Roman" w:hAnsi="Times New Roman"/>
          <w:sz w:val="24"/>
          <w:szCs w:val="28"/>
          <w:u w:val="single"/>
        </w:rPr>
        <w:t xml:space="preserve"> </w:t>
      </w:r>
      <w:proofErr w:type="spellStart"/>
      <w:r w:rsidR="006E4271">
        <w:rPr>
          <w:rFonts w:ascii="Times New Roman" w:hAnsi="Times New Roman"/>
          <w:sz w:val="24"/>
          <w:szCs w:val="28"/>
          <w:u w:val="single"/>
          <w:lang w:val="en-US"/>
        </w:rPr>
        <w:t>426008, Удмуртская Республика, г. Ижевск, ул. Пушкинская, 268</w:t>
      </w:r>
      <w:proofErr w:type="spellEnd"/>
    </w:p>
    <w:p w:rsidR="00C82371" w:rsidRPr="009B0C53" w:rsidRDefault="00C82371" w:rsidP="00C8237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9B0C53">
        <w:rPr>
          <w:rFonts w:ascii="Times New Roman" w:eastAsia="Times New Roman" w:hAnsi="Times New Roman"/>
          <w:szCs w:val="24"/>
          <w:lang w:eastAsia="ru-RU"/>
        </w:rPr>
        <w:t>(наименование организации, адрес)</w:t>
      </w:r>
    </w:p>
    <w:p w:rsidR="00C82371" w:rsidRPr="00E85D74" w:rsidRDefault="00C82371" w:rsidP="00C82371">
      <w:pPr>
        <w:pStyle w:val="aa"/>
        <w:rPr>
          <w:rFonts w:ascii="Times New Roman" w:hAnsi="Times New Roman"/>
          <w:sz w:val="28"/>
          <w:szCs w:val="28"/>
          <w:u w:val="single"/>
        </w:rPr>
      </w:pPr>
    </w:p>
    <w:p w:rsidR="00C82371" w:rsidRPr="00734AA6" w:rsidRDefault="00C82371" w:rsidP="008B652B">
      <w:pPr>
        <w:jc w:val="center"/>
        <w:rPr>
          <w:rFonts w:ascii="Times New Roman" w:hAnsi="Times New Roman"/>
          <w:sz w:val="28"/>
          <w:szCs w:val="28"/>
        </w:rPr>
      </w:pPr>
      <w:r w:rsidRPr="008631D3">
        <w:rPr>
          <w:rFonts w:ascii="Times New Roman" w:hAnsi="Times New Roman"/>
          <w:sz w:val="28"/>
          <w:szCs w:val="28"/>
        </w:rPr>
        <w:t>ПЕРЕЧЕНЬ ЗАДАНИЙ</w:t>
      </w:r>
      <w:bookmarkStart w:id="0" w:name="_GoBack"/>
      <w:bookmarkEnd w:id="0"/>
    </w:p>
    <w:p w:rsidR="00204A26" w:rsidRPr="00435E22" w:rsidRDefault="00734AA6" w:rsidP="00C82371">
      <w:pPr>
        <w:pStyle w:val="aa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0"/>
              <w:gridCol w:w="1565"/>
              <w:gridCol w:w="6054"/>
              <w:gridCol w:w="1362"/>
            </w:tblGrid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№ п/п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Форми-руемые</w:t>
                  </w:r>
                  <w:proofErr w:type="spellEnd"/>
                  <w:proofErr w:type="gramEnd"/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 xml:space="preserve"> компетенции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Содержание задания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Примерная </w:t>
                  </w:r>
                  <w:proofErr w:type="gramStart"/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продолжи- тельность</w:t>
                  </w:r>
                  <w:proofErr w:type="gramEnd"/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9.1, ПК 9.2, ПК 9.3, ПК 9.4, ПК 9.5, ПК 9.6, ПК 9.7, ПК 9.8, ПК 9.9., ПК 9.10,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Инструктажи по охране труда, технике безопасности, пожарной безопасности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0,5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9.9.,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Модернизировать веб-приложение с учетом правил и норм подготовки информации для поисковых систем.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2 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9.10,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Реализовать мероприятия по продвижению веб-приложений в сети Интернет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 день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9.1,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Разработать техническое задание на веб-приложение в соответствии с требованиями заказчика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1,5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9.2,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Разработать веб-приложение в соответствии с техническим заданием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4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9.3,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Разработать интерфейс пользователя веб-приложений в соответствии с техническим заданием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3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9.4,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Осуществить техническое сопровождение и восстановление веб-приложений в соответствии с техническим заданием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2 дня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9.5,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Производить тестирование разработанного веб приложения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 день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9.6,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Размещать веб-приложение в сети в соответствии с техническим заданием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  день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9.7,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Осуществить сбор статистической информации о работе веб-приложений для анализа эффективности его работы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 день</w:t>
                  </w:r>
                </w:p>
              </w:tc>
            </w:tr>
            <w:tr w:rsidR="00115614" w:rsidRPr="00115614" w:rsidTr="00115614">
              <w:tc>
                <w:tcPr>
                  <w:tcW w:w="590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115614">
                    <w:rPr>
                      <w:rFonts w:ascii="Times New Roman" w:hAnsi="Times New Roman"/>
                      <w:sz w:val="20"/>
                      <w:szCs w:val="20"/>
                    </w:rPr>
                    <w:t>ПК 9.8, ОК 1, ОК 2, ОК 3, ОК  4, ОК 5, ОК 6, ОК 7, ОК 8, ОК 9, ОК 10, ОК 11</w:t>
                  </w:r>
                </w:p>
              </w:tc>
              <w:tc>
                <w:tcPr>
                  <w:tcW w:w="6116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Осуществить аудит безопасности веб-приложения в соответствии с регламентами по безопасности</w:t>
                  </w:r>
                </w:p>
              </w:tc>
              <w:tc>
                <w:tcPr>
                  <w:tcW w:w="1362" w:type="dxa"/>
                  <w:shd w:val="clear" w:color="auto" w:fill="auto"/>
                </w:tcPr>
                <w:p w:rsidR="00115614" w:rsidRPr="00115614" w:rsidRDefault="00115614" w:rsidP="0011561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15614">
                    <w:rPr>
                      <w:rFonts w:ascii="Times New Roman" w:hAnsi="Times New Roman"/>
                      <w:sz w:val="24"/>
                      <w:szCs w:val="24"/>
                    </w:rPr>
                    <w:t>1 день</w:t>
                  </w:r>
                </w:p>
              </w:tc>
            </w:tr>
          </w:tbl>
        </w:t>
      </w:r>
      <w:proofErr w:type="spellEnd"/>
      <w:proofErr w:type="gramEnd"/>
    </w:p>
    <w:p w:rsidR="00C82371" w:rsidRPr="00B73448" w:rsidRDefault="00C82371" w:rsidP="00C82371">
      <w:pPr>
        <w:pStyle w:val="aa"/>
        <w:rPr>
          <w:rFonts w:ascii="Times New Roman" w:hAnsi="Times New Roman"/>
          <w:sz w:val="28"/>
          <w:szCs w:val="28"/>
        </w:rPr>
      </w:pPr>
      <w:r w:rsidRPr="00720119">
        <w:rPr>
          <w:rFonts w:ascii="Times New Roman" w:hAnsi="Times New Roman"/>
          <w:sz w:val="24"/>
          <w:szCs w:val="28"/>
        </w:rPr>
        <w:t xml:space="preserve">Дополнительные  задания </w:t>
      </w:r>
      <w:r w:rsidRPr="00B73448">
        <w:rPr>
          <w:rFonts w:ascii="Times New Roman" w:hAnsi="Times New Roman"/>
          <w:sz w:val="28"/>
          <w:szCs w:val="28"/>
        </w:rPr>
        <w:t>___________________________________________</w:t>
      </w:r>
    </w:p>
    <w:p w:rsidR="00C82371" w:rsidRPr="00B73448" w:rsidRDefault="00C82371" w:rsidP="00C82371">
      <w:pPr>
        <w:pStyle w:val="aa"/>
        <w:rPr>
          <w:rFonts w:ascii="Times New Roman" w:hAnsi="Times New Roman"/>
          <w:sz w:val="28"/>
          <w:szCs w:val="28"/>
        </w:rPr>
      </w:pPr>
      <w:r w:rsidRPr="00B73448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C82371" w:rsidRPr="00B73448" w:rsidRDefault="00C82371" w:rsidP="00C82371">
      <w:pPr>
        <w:pStyle w:val="aa"/>
        <w:rPr>
          <w:rFonts w:ascii="Times New Roman" w:hAnsi="Times New Roman"/>
          <w:szCs w:val="28"/>
        </w:rPr>
      </w:pPr>
      <w:r w:rsidRPr="00B73448">
        <w:rPr>
          <w:rFonts w:ascii="Times New Roman" w:hAnsi="Times New Roman"/>
          <w:szCs w:val="28"/>
        </w:rPr>
        <w:t>(дополнительные задания направлены на учет особенностей организации - места практики)</w:t>
      </w:r>
    </w:p>
    <w:p w:rsidR="00C82371" w:rsidRPr="00B73448" w:rsidRDefault="00C82371" w:rsidP="00C82371">
      <w:pPr>
        <w:pStyle w:val="aa"/>
        <w:rPr>
          <w:rFonts w:ascii="Times New Roman" w:hAnsi="Times New Roman"/>
          <w:sz w:val="28"/>
          <w:szCs w:val="28"/>
        </w:rPr>
      </w:pPr>
    </w:p>
    <w:p w:rsidR="00C82371" w:rsidRPr="00720119" w:rsidRDefault="00C82371" w:rsidP="00C82371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720119">
        <w:rPr>
          <w:rFonts w:ascii="Times New Roman" w:hAnsi="Times New Roman"/>
          <w:sz w:val="24"/>
          <w:szCs w:val="28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распорядка.</w:t>
      </w:r>
    </w:p>
    <w:p w:rsidR="00C82371" w:rsidRPr="00720119" w:rsidRDefault="00C82371" w:rsidP="00C82371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720119">
        <w:rPr>
          <w:rFonts w:ascii="Times New Roman" w:hAnsi="Times New Roman"/>
          <w:sz w:val="24"/>
          <w:szCs w:val="28"/>
        </w:rPr>
        <w:t>Индивидуальное задание, содержание и планируемые результаты практики согласованы.</w:t>
      </w:r>
    </w:p>
    <w:p w:rsidR="00C82371" w:rsidRPr="00C15D7E" w:rsidRDefault="00C82371" w:rsidP="00C8237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474247" w:rsidRPr="00474247" w:rsidRDefault="00474247" w:rsidP="00C82371">
      <w:pPr>
        <w:spacing w:after="0" w:line="240" w:lineRule="auto"/>
        <w:rPr>
          <w:rFonts w:ascii="Times New Roman" w:hAnsi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/>
          <w:sz w:val="24"/>
          <w:szCs w:val="28"/>
          <w:lang w:val="en-US"/>
        </w:rPr>
        <w:t> </w:t>
      </w:r>
      <w:proofErr w:type="spellEnd"/>
      <w:proofErr w:type="gramEnd"/>
    </w:p>
    <w:p w:rsidR="00C82371" w:rsidRPr="00FD7CD1" w:rsidRDefault="00474247" w:rsidP="00C82371">
      <w:pPr>
        <w:spacing w:after="0" w:line="240" w:lineRule="auto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  <w:lang w:val="en-US"/>
        </w:rPr>
        <w:t> </w:t>
      </w:r>
      <w:proofErr w:type="spellEnd"/>
    </w:p>
    <w:p w:rsidR="00474247" w:rsidRPr="00ED66BF" w:rsidRDefault="006F58D8" w:rsidP="00C82371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lang w:val="en-US"/>
        </w:rPr>
        <w:t>
          <w:p w:rsidR="00800696" w:rsidRPr="00720119" w:rsidRDefault="00800696" w:rsidP="0080069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20119">
              <w:rPr>
                <w:rFonts w:ascii="Times New Roman" w:hAnsi="Times New Roman"/>
                <w:sz w:val="24"/>
              </w:rPr>
              <w:t xml:space="preserve">Руководитель практики от колледжа</w:t>
            </w:r>
            <w:r w:rsidRPr="00720119">
              <w:rPr>
                <w:rFonts w:ascii="Times New Roman" w:hAnsi="Times New Roman"/>
                <w:sz w:val="24"/>
              </w:rPr>
              <w:t>:</w:t>
            </w:r>
          </w:p>
          <w:p w:rsidR="00800696" w:rsidRPr="00A017AC" w:rsidRDefault="00800696" w:rsidP="0080069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17AC">
              <w:rPr>
                <w:rFonts w:ascii="Times New Roman" w:hAnsi="Times New Roman"/>
                <w:sz w:val="24"/>
              </w:rPr>
              <w:t xml:space="preserve">____________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0F703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Пашкина Л.В.</w:t>
            </w:r>
            <w:r w:rsidRPr="00734AA6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преподаватель</w:t>
            </w:r>
            <w:r w:rsidRPr="00734AA6">
              <w:rPr>
                <w:rFonts w:ascii="Times New Roman" w:hAnsi="Times New Roman"/>
                <w:sz w:val="24"/>
              </w:rPr>
              <w:t xml:space="preserve"> </w:t>
            </w:r>
            <w:r w:rsidRPr="00A017AC">
              <w:rPr>
                <w:rFonts w:ascii="Times New Roman" w:hAnsi="Times New Roman"/>
                <w:sz w:val="24"/>
              </w:rPr>
              <w:t xml:space="preserve"> «___»_________202</w:t>
            </w:r>
            <w:r>
              <w:rPr>
                <w:rFonts w:ascii="Times New Roman" w:hAnsi="Times New Roman"/>
                <w:sz w:val="24"/>
              </w:rPr>
              <w:t>_</w:t>
            </w:r>
            <w:r w:rsidRPr="00A017AC">
              <w:rPr>
                <w:rFonts w:ascii="Times New Roman" w:hAnsi="Times New Roman"/>
                <w:sz w:val="24"/>
              </w:rPr>
              <w:t>г.</w:t>
            </w:r>
          </w:p>
          <w:p w:rsidR="009B0C53" w:rsidRPr="00800696" w:rsidRDefault="00800696" w:rsidP="00800696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16"/>
              </w:rPr>
            </w:pP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Cs w:val="16"/>
              </w:rPr>
              <w:t>подпись</w:t>
            </w:r>
            <w:r>
              <w:rPr>
                <w:rFonts w:ascii="Times New Roman" w:hAnsi="Times New Roman"/>
                <w:i/>
                <w:szCs w:val="16"/>
              </w:rPr>
              <w:tab/>
            </w:r>
            <w:r>
              <w:rPr>
                <w:rFonts w:ascii="Times New Roman" w:hAnsi="Times New Roman"/>
                <w:i/>
                <w:szCs w:val="16"/>
              </w:rPr>
              <w:tab/>
              <w:t>Ф.И.О., должность</w:t>
            </w:r>
            <w:r>
              <w:rPr>
                <w:rFonts w:ascii="Times New Roman" w:hAnsi="Times New Roman"/>
                <w:i/>
                <w:szCs w:val="16"/>
              </w:rPr>
              <w:tab/>
            </w:r>
            <w:r>
              <w:rPr>
                <w:rFonts w:ascii="Times New Roman" w:hAnsi="Times New Roman"/>
                <w:i/>
                <w:szCs w:val="16"/>
              </w:rPr>
              <w:tab/>
            </w:r>
            <w:r w:rsidRPr="00800696">
              <w:rPr>
                <w:rFonts w:ascii="Times New Roman" w:hAnsi="Times New Roman"/>
                <w:i/>
                <w:szCs w:val="16"/>
              </w:rPr>
              <w:tab/>
            </w:r>
            <w:r w:rsidRPr="000A7739">
              <w:rPr>
                <w:rFonts w:ascii="Times New Roman" w:hAnsi="Times New Roman"/>
                <w:i/>
                <w:szCs w:val="16"/>
              </w:rPr>
              <w:t>Дата</w:t>
            </w:r>
          </w:p>
        </w:t>
      </w:r>
      <w:proofErr w:type="spellEnd"/>
      <w:proofErr w:type="gramEnd"/>
    </w:p>
    <w:p w:rsidR="00C82371" w:rsidRPr="008B652B" w:rsidRDefault="00C82371" w:rsidP="00C82371">
      <w:pPr>
        <w:spacing w:after="0" w:line="240" w:lineRule="auto"/>
        <w:rPr>
          <w:rFonts w:ascii="Times New Roman" w:hAnsi="Times New Roman"/>
          <w:sz w:val="24"/>
        </w:rPr>
      </w:pPr>
      <w:r w:rsidRPr="00720119">
        <w:rPr>
          <w:rFonts w:ascii="Times New Roman" w:hAnsi="Times New Roman"/>
          <w:b/>
          <w:sz w:val="24"/>
        </w:rPr>
        <w:t>Студент</w:t>
      </w:r>
      <w:r w:rsidRPr="00720119">
        <w:rPr>
          <w:rFonts w:ascii="Times New Roman" w:hAnsi="Times New Roman"/>
          <w:sz w:val="24"/>
        </w:rPr>
        <w:t xml:space="preserve"> принял задание к исполнению: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72546" w:rsidTr="00B72546">
        <w:tc>
          <w:tcPr>
            <w:tcW w:w="3190" w:type="dxa"/>
          </w:tcPr>
          <w:p w:rsidR="00B72546" w:rsidRDefault="00B72546" w:rsidP="00B725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017AC">
              <w:rPr>
                <w:rFonts w:ascii="Times New Roman" w:hAnsi="Times New Roman"/>
                <w:sz w:val="24"/>
              </w:rPr>
              <w:t xml:space="preserve">____________ </w:t>
            </w: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3190" w:type="dxa"/>
          </w:tcPr>
          <w:p w:rsidR="00B72546" w:rsidRDefault="00B72546" w:rsidP="00B725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Машарипов Д.А.</w:t>
            </w:r>
            <w:proofErr w:type="spellEnd"/>
          </w:p>
        </w:tc>
        <w:tc>
          <w:tcPr>
            <w:tcW w:w="3191" w:type="dxa"/>
          </w:tcPr>
          <w:p w:rsidR="00B72546" w:rsidRDefault="00B72546" w:rsidP="00B725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017AC">
              <w:rPr>
                <w:rFonts w:ascii="Times New Roman" w:hAnsi="Times New Roman"/>
                <w:sz w:val="24"/>
              </w:rPr>
              <w:t>«___»_________202</w:t>
            </w:r>
            <w:r>
              <w:rPr>
                <w:rFonts w:ascii="Times New Roman" w:hAnsi="Times New Roman"/>
                <w:sz w:val="24"/>
              </w:rPr>
              <w:t>_</w:t>
            </w:r>
            <w:r w:rsidRPr="00A017AC">
              <w:rPr>
                <w:rFonts w:ascii="Times New Roman" w:hAnsi="Times New Roman"/>
                <w:sz w:val="24"/>
              </w:rPr>
              <w:t>г.</w:t>
            </w:r>
          </w:p>
        </w:tc>
      </w:tr>
      <w:tr w:rsidR="00B72546" w:rsidTr="00B72546">
        <w:tc>
          <w:tcPr>
            <w:tcW w:w="3190" w:type="dxa"/>
          </w:tcPr>
          <w:p w:rsidR="00B72546" w:rsidRDefault="00B72546" w:rsidP="00B725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i/>
                <w:szCs w:val="16"/>
              </w:rPr>
              <w:t>подпись</w:t>
            </w:r>
          </w:p>
        </w:tc>
        <w:tc>
          <w:tcPr>
            <w:tcW w:w="3190" w:type="dxa"/>
          </w:tcPr>
          <w:p w:rsidR="00B72546" w:rsidRDefault="00B72546" w:rsidP="00A76C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Cs w:val="16"/>
              </w:rPr>
              <w:t>Ф.И.О. обучающегося</w:t>
            </w:r>
          </w:p>
        </w:tc>
        <w:tc>
          <w:tcPr>
            <w:tcW w:w="3191" w:type="dxa"/>
          </w:tcPr>
          <w:p w:rsidR="00B72546" w:rsidRDefault="00B72546" w:rsidP="00B725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0A7739">
              <w:rPr>
                <w:rFonts w:ascii="Times New Roman" w:hAnsi="Times New Roman"/>
                <w:i/>
                <w:szCs w:val="16"/>
              </w:rPr>
              <w:t>Дата</w:t>
            </w:r>
          </w:p>
        </w:tc>
      </w:tr>
    </w:tbl>
    <w:p w:rsidR="009B0C53" w:rsidRPr="00435E22" w:rsidRDefault="009B0C53" w:rsidP="00EA305A">
      <w:pPr>
        <w:spacing w:after="0" w:line="240" w:lineRule="auto"/>
        <w:rPr>
          <w:rFonts w:ascii="Times New Roman" w:hAnsi="Times New Roman"/>
          <w:i/>
          <w:sz w:val="20"/>
          <w:szCs w:val="16"/>
        </w:rPr>
      </w:pPr>
    </w:p>
    <w:sectPr w:rsidR="009B0C53" w:rsidRPr="00435E22" w:rsidSect="00DD4D73">
      <w:headerReference w:type="even" r:id="rId8"/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9B" w:rsidRDefault="00944C9B" w:rsidP="00DD4D73">
      <w:pPr>
        <w:spacing w:after="0" w:line="240" w:lineRule="auto"/>
      </w:pPr>
      <w:r>
        <w:separator/>
      </w:r>
    </w:p>
  </w:endnote>
  <w:endnote w:type="continuationSeparator" w:id="0">
    <w:p w:rsidR="00944C9B" w:rsidRDefault="00944C9B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9B" w:rsidRDefault="00944C9B" w:rsidP="00DD4D73">
      <w:pPr>
        <w:spacing w:after="0" w:line="240" w:lineRule="auto"/>
      </w:pPr>
      <w:r>
        <w:separator/>
      </w:r>
    </w:p>
  </w:footnote>
  <w:footnote w:type="continuationSeparator" w:id="0">
    <w:p w:rsidR="00944C9B" w:rsidRDefault="00944C9B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2F64DC">
    <w:pPr>
      <w:pStyle w:val="a3"/>
    </w:pPr>
    <w:r>
      <w:rPr>
        <w:noProof/>
        <w:lang w:eastAsia="ru-RU"/>
      </w:rPr>
      <w:drawing>
        <wp:inline distT="0" distB="0" distL="0" distR="0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3"/>
    <w:rsid w:val="00042AB7"/>
    <w:rsid w:val="00051A49"/>
    <w:rsid w:val="000857FD"/>
    <w:rsid w:val="000A1A12"/>
    <w:rsid w:val="000A7739"/>
    <w:rsid w:val="000C30FE"/>
    <w:rsid w:val="000C527D"/>
    <w:rsid w:val="000F5CFC"/>
    <w:rsid w:val="000F7034"/>
    <w:rsid w:val="0010747B"/>
    <w:rsid w:val="0013546A"/>
    <w:rsid w:val="00140665"/>
    <w:rsid w:val="00147C70"/>
    <w:rsid w:val="00165174"/>
    <w:rsid w:val="001A3488"/>
    <w:rsid w:val="001A609F"/>
    <w:rsid w:val="001D1070"/>
    <w:rsid w:val="00204A26"/>
    <w:rsid w:val="00215BE9"/>
    <w:rsid w:val="00221A08"/>
    <w:rsid w:val="00231F20"/>
    <w:rsid w:val="002338D5"/>
    <w:rsid w:val="00241B5B"/>
    <w:rsid w:val="00241F71"/>
    <w:rsid w:val="00250671"/>
    <w:rsid w:val="0028039F"/>
    <w:rsid w:val="002809DC"/>
    <w:rsid w:val="002855DF"/>
    <w:rsid w:val="0029673E"/>
    <w:rsid w:val="002A547C"/>
    <w:rsid w:val="002C0788"/>
    <w:rsid w:val="002F64DC"/>
    <w:rsid w:val="003047D7"/>
    <w:rsid w:val="0032263D"/>
    <w:rsid w:val="003226AB"/>
    <w:rsid w:val="003241C7"/>
    <w:rsid w:val="00336296"/>
    <w:rsid w:val="0036028B"/>
    <w:rsid w:val="00384347"/>
    <w:rsid w:val="00387E64"/>
    <w:rsid w:val="00394DE3"/>
    <w:rsid w:val="003C3816"/>
    <w:rsid w:val="00402EA7"/>
    <w:rsid w:val="00413632"/>
    <w:rsid w:val="00414EF8"/>
    <w:rsid w:val="00416033"/>
    <w:rsid w:val="00424078"/>
    <w:rsid w:val="00424B4F"/>
    <w:rsid w:val="00435E22"/>
    <w:rsid w:val="00447094"/>
    <w:rsid w:val="0045229C"/>
    <w:rsid w:val="00452E5A"/>
    <w:rsid w:val="00474247"/>
    <w:rsid w:val="004845A4"/>
    <w:rsid w:val="004B0B44"/>
    <w:rsid w:val="004C2DA7"/>
    <w:rsid w:val="004D4858"/>
    <w:rsid w:val="004E4736"/>
    <w:rsid w:val="0053056E"/>
    <w:rsid w:val="00554B4B"/>
    <w:rsid w:val="005A7434"/>
    <w:rsid w:val="005B3F6B"/>
    <w:rsid w:val="005B76FA"/>
    <w:rsid w:val="005D2DAC"/>
    <w:rsid w:val="005D756C"/>
    <w:rsid w:val="005E44BB"/>
    <w:rsid w:val="00607A17"/>
    <w:rsid w:val="00617790"/>
    <w:rsid w:val="0062236E"/>
    <w:rsid w:val="00626E4A"/>
    <w:rsid w:val="006608BB"/>
    <w:rsid w:val="006701FB"/>
    <w:rsid w:val="006856AF"/>
    <w:rsid w:val="00693863"/>
    <w:rsid w:val="006E4271"/>
    <w:rsid w:val="006F58D8"/>
    <w:rsid w:val="007115D0"/>
    <w:rsid w:val="00720119"/>
    <w:rsid w:val="00734AA6"/>
    <w:rsid w:val="00734BE4"/>
    <w:rsid w:val="00757F84"/>
    <w:rsid w:val="00792E6B"/>
    <w:rsid w:val="00793450"/>
    <w:rsid w:val="0079477E"/>
    <w:rsid w:val="007A1245"/>
    <w:rsid w:val="007F4EE6"/>
    <w:rsid w:val="00802550"/>
    <w:rsid w:val="0080662A"/>
    <w:rsid w:val="00851D2A"/>
    <w:rsid w:val="0086327B"/>
    <w:rsid w:val="00864E28"/>
    <w:rsid w:val="008700FD"/>
    <w:rsid w:val="00895351"/>
    <w:rsid w:val="008B5C71"/>
    <w:rsid w:val="008B652B"/>
    <w:rsid w:val="008F17CF"/>
    <w:rsid w:val="009221BB"/>
    <w:rsid w:val="00944C9B"/>
    <w:rsid w:val="009502DB"/>
    <w:rsid w:val="0095474C"/>
    <w:rsid w:val="00966660"/>
    <w:rsid w:val="00967B3E"/>
    <w:rsid w:val="00985D2E"/>
    <w:rsid w:val="00985F0A"/>
    <w:rsid w:val="009872B1"/>
    <w:rsid w:val="009A18A7"/>
    <w:rsid w:val="009A65FC"/>
    <w:rsid w:val="009B0C53"/>
    <w:rsid w:val="009B1F8C"/>
    <w:rsid w:val="009B2D62"/>
    <w:rsid w:val="009B40BE"/>
    <w:rsid w:val="009C755F"/>
    <w:rsid w:val="009D0D00"/>
    <w:rsid w:val="009E1854"/>
    <w:rsid w:val="00A237DB"/>
    <w:rsid w:val="00A3272C"/>
    <w:rsid w:val="00A53156"/>
    <w:rsid w:val="00A72EA3"/>
    <w:rsid w:val="00A74111"/>
    <w:rsid w:val="00AA054A"/>
    <w:rsid w:val="00AB16C5"/>
    <w:rsid w:val="00AC1659"/>
    <w:rsid w:val="00B1587A"/>
    <w:rsid w:val="00B263E5"/>
    <w:rsid w:val="00B475BC"/>
    <w:rsid w:val="00B51DE8"/>
    <w:rsid w:val="00B66A7B"/>
    <w:rsid w:val="00B72546"/>
    <w:rsid w:val="00B863E1"/>
    <w:rsid w:val="00B975D2"/>
    <w:rsid w:val="00BF4C02"/>
    <w:rsid w:val="00C15D7E"/>
    <w:rsid w:val="00C27C9C"/>
    <w:rsid w:val="00C314E7"/>
    <w:rsid w:val="00C82371"/>
    <w:rsid w:val="00CD33EF"/>
    <w:rsid w:val="00CE3B85"/>
    <w:rsid w:val="00CF5359"/>
    <w:rsid w:val="00D003F9"/>
    <w:rsid w:val="00D0671D"/>
    <w:rsid w:val="00D17A62"/>
    <w:rsid w:val="00D333DB"/>
    <w:rsid w:val="00D46461"/>
    <w:rsid w:val="00DD4D73"/>
    <w:rsid w:val="00DD7D98"/>
    <w:rsid w:val="00E278F4"/>
    <w:rsid w:val="00E44DEA"/>
    <w:rsid w:val="00E643C4"/>
    <w:rsid w:val="00E75359"/>
    <w:rsid w:val="00E757B2"/>
    <w:rsid w:val="00E92478"/>
    <w:rsid w:val="00EA305A"/>
    <w:rsid w:val="00EA343E"/>
    <w:rsid w:val="00EA45B2"/>
    <w:rsid w:val="00EA7724"/>
    <w:rsid w:val="00ED66BF"/>
    <w:rsid w:val="00EE268E"/>
    <w:rsid w:val="00EE7BAA"/>
    <w:rsid w:val="00F052A4"/>
    <w:rsid w:val="00F54855"/>
    <w:rsid w:val="00F60381"/>
    <w:rsid w:val="00F65A55"/>
    <w:rsid w:val="00F90802"/>
    <w:rsid w:val="00F93E3B"/>
    <w:rsid w:val="00FC307A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181A-6165-4DC6-8E7C-FCAE5CF1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Баранова Валентина Газимовна</cp:lastModifiedBy>
  <cp:revision>18</cp:revision>
  <cp:lastPrinted>2017-08-16T06:23:00Z</cp:lastPrinted>
  <dcterms:created xsi:type="dcterms:W3CDTF">2025-01-29T10:15:00Z</dcterms:created>
  <dcterms:modified xsi:type="dcterms:W3CDTF">2025-02-06T11:25:00Z</dcterms:modified>
</cp:coreProperties>
</file>