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E1" w:rsidRPr="00866FDB" w:rsidRDefault="008362E1" w:rsidP="00866FDB">
      <w:pPr>
        <w:ind w:leftChars="177" w:left="425" w:rightChars="212" w:right="509"/>
        <w:jc w:val="center"/>
        <w:rPr>
          <w:rFonts w:ascii="微軟正黑體 Light" w:eastAsia="微軟正黑體 Light" w:hAnsi="微軟正黑體 Light"/>
          <w:b/>
          <w:sz w:val="48"/>
          <w:szCs w:val="48"/>
          <w:lang w:eastAsia="zh-TW"/>
        </w:rPr>
      </w:pPr>
      <w:r w:rsidRPr="008362E1">
        <w:rPr>
          <w:rFonts w:ascii="微軟正黑體 Light" w:eastAsia="微軟正黑體 Light" w:hAnsi="微軟正黑體 Light" w:hint="eastAsia"/>
          <w:b/>
          <w:sz w:val="48"/>
          <w:szCs w:val="48"/>
          <w:lang w:eastAsia="zh-TW"/>
        </w:rPr>
        <w:t>對</w:t>
      </w:r>
      <w:proofErr w:type="gramStart"/>
      <w:r w:rsidRPr="008362E1">
        <w:rPr>
          <w:rFonts w:ascii="微軟正黑體 Light" w:eastAsia="微軟正黑體 Light" w:hAnsi="微軟正黑體 Light" w:hint="eastAsia"/>
          <w:b/>
          <w:sz w:val="48"/>
          <w:szCs w:val="48"/>
          <w:lang w:eastAsia="zh-TW"/>
        </w:rPr>
        <w:t>帳單</w:t>
      </w:r>
      <w:proofErr w:type="gramEnd"/>
      <w:r w:rsidRPr="008362E1">
        <w:rPr>
          <w:rFonts w:ascii="微軟正黑體 Light" w:eastAsia="微軟正黑體 Light" w:hAnsi="微軟正黑體 Light" w:hint="eastAsia"/>
          <w:b/>
          <w:sz w:val="48"/>
          <w:szCs w:val="48"/>
          <w:lang w:eastAsia="zh-TW"/>
        </w:rPr>
        <w:t>範例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  <w:gridCol w:w="4252"/>
        <w:gridCol w:w="1559"/>
        <w:gridCol w:w="1843"/>
      </w:tblGrid>
      <w:tr w:rsidR="00866FDB" w:rsidTr="009C3047">
        <w:tc>
          <w:tcPr>
            <w:tcW w:w="9889" w:type="dxa"/>
            <w:gridSpan w:val="5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866FDB" w:rsidRPr="00866FDB" w:rsidRDefault="00866FDB" w:rsidP="00F73BAA">
            <w:pPr>
              <w:jc w:val="center"/>
              <w:rPr>
                <w:b/>
                <w:lang w:eastAsia="zh-TW"/>
              </w:rPr>
            </w:pPr>
            <w:r w:rsidRPr="00866FDB">
              <w:rPr>
                <w:rFonts w:hint="eastAsia"/>
                <w:b/>
                <w:lang w:eastAsia="zh-TW"/>
              </w:rPr>
              <w:t>交易明細</w:t>
            </w:r>
          </w:p>
        </w:tc>
      </w:tr>
      <w:tr w:rsidR="008362E1" w:rsidTr="009C3047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8362E1" w:rsidRDefault="00A47600" w:rsidP="00866FDB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簽帳日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62E1" w:rsidRPr="00A47600" w:rsidRDefault="00A47600" w:rsidP="00866FDB">
            <w:pPr>
              <w:rPr>
                <w:lang w:val="en-US"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入帳</w:t>
            </w:r>
            <w:proofErr w:type="gramEnd"/>
            <w:r>
              <w:rPr>
                <w:rFonts w:hint="eastAsia"/>
                <w:lang w:eastAsia="zh-TW"/>
              </w:rPr>
              <w:t>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62E1" w:rsidRDefault="00A47600" w:rsidP="00866FD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交易項目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62E1" w:rsidRDefault="00A47600" w:rsidP="00866FD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消費地區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</w:tcBorders>
          </w:tcPr>
          <w:p w:rsidR="008362E1" w:rsidRDefault="00A47600" w:rsidP="00866FDB">
            <w:pPr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金　額</w:t>
            </w:r>
          </w:p>
        </w:tc>
      </w:tr>
      <w:tr w:rsidR="008362E1" w:rsidTr="009C3047">
        <w:tc>
          <w:tcPr>
            <w:tcW w:w="1101" w:type="dxa"/>
            <w:tcBorders>
              <w:bottom w:val="nil"/>
              <w:right w:val="nil"/>
            </w:tcBorders>
          </w:tcPr>
          <w:p w:rsidR="008362E1" w:rsidRPr="00A47600" w:rsidRDefault="008362E1">
            <w:pPr>
              <w:rPr>
                <w:lang w:val="en-US" w:eastAsia="zh-TW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8362E1" w:rsidRPr="00A47600" w:rsidRDefault="008362E1">
            <w:pPr>
              <w:rPr>
                <w:lang w:val="en-US" w:eastAsia="zh-TW"/>
              </w:rPr>
            </w:pP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</w:tcPr>
          <w:p w:rsidR="008362E1" w:rsidRPr="00F73BAA" w:rsidRDefault="00F73BAA">
            <w:pPr>
              <w:rPr>
                <w:lang w:val="en-US" w:eastAsia="zh-TW"/>
              </w:rPr>
            </w:pPr>
            <w:proofErr w:type="gramStart"/>
            <w:r w:rsidRPr="00F73BAA">
              <w:rPr>
                <w:color w:val="E36C0A" w:themeColor="accent6" w:themeShade="BF"/>
                <w:lang w:val="en-US" w:eastAsia="zh-TW"/>
              </w:rPr>
              <w:t>（註</w:t>
            </w:r>
            <w:proofErr w:type="gramEnd"/>
            <w:r w:rsidRPr="00F73BAA">
              <w:rPr>
                <w:color w:val="E36C0A" w:themeColor="accent6" w:themeShade="BF"/>
                <w:lang w:val="en-US" w:eastAsia="zh-TW"/>
              </w:rPr>
              <w:t>：</w:t>
            </w:r>
            <w:r w:rsidRPr="00F73BAA">
              <w:rPr>
                <w:rFonts w:hint="eastAsia"/>
                <w:color w:val="E36C0A" w:themeColor="accent6" w:themeShade="BF"/>
                <w:lang w:eastAsia="zh-TW"/>
              </w:rPr>
              <w:t>明細固定３筆，否則會出錯</w:t>
            </w:r>
            <w:proofErr w:type="gramStart"/>
            <w:r w:rsidRPr="00F73BAA">
              <w:rPr>
                <w:rFonts w:hint="eastAsia"/>
                <w:color w:val="E36C0A" w:themeColor="accent6" w:themeShade="BF"/>
                <w:lang w:eastAsia="zh-TW"/>
              </w:rPr>
              <w:t>）</w:t>
            </w:r>
            <w:proofErr w:type="gramEnd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8362E1" w:rsidRDefault="008362E1">
            <w:pPr>
              <w:rPr>
                <w:lang w:eastAsia="zh-TW"/>
              </w:rPr>
            </w:pPr>
          </w:p>
        </w:tc>
        <w:tc>
          <w:tcPr>
            <w:tcW w:w="1843" w:type="dxa"/>
            <w:tcBorders>
              <w:left w:val="nil"/>
              <w:bottom w:val="nil"/>
            </w:tcBorders>
          </w:tcPr>
          <w:p w:rsidR="008362E1" w:rsidRPr="00A47600" w:rsidRDefault="008362E1" w:rsidP="00A47600">
            <w:pPr>
              <w:jc w:val="right"/>
              <w:rPr>
                <w:lang w:val="en-US" w:eastAsia="zh-TW"/>
              </w:rPr>
            </w:pPr>
          </w:p>
        </w:tc>
      </w:tr>
      <w:tr w:rsidR="009C3047" w:rsidTr="009C3047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C3047" w:rsidRDefault="009C3047">
            <w:pPr>
              <w:rPr>
                <w:lang w:eastAsia="zh-TW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9C3047" w:rsidRPr="00A47600" w:rsidRDefault="009C3047" w:rsidP="00A47600">
            <w:pPr>
              <w:jc w:val="right"/>
              <w:rPr>
                <w:lang w:val="en-US" w:eastAsia="zh-TW"/>
              </w:rPr>
            </w:pPr>
          </w:p>
        </w:tc>
      </w:tr>
      <w:tr w:rsidR="009C3047" w:rsidTr="009C3047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047" w:rsidRDefault="009C3047">
            <w:pPr>
              <w:rPr>
                <w:lang w:eastAsia="zh-TW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</w:tcBorders>
          </w:tcPr>
          <w:p w:rsidR="009C3047" w:rsidRPr="00A47600" w:rsidRDefault="009C3047" w:rsidP="00A47600">
            <w:pPr>
              <w:jc w:val="right"/>
              <w:rPr>
                <w:lang w:val="en-US" w:eastAsia="zh-TW"/>
              </w:rPr>
            </w:pPr>
          </w:p>
        </w:tc>
      </w:tr>
      <w:tr w:rsidR="009C3047" w:rsidTr="009C3047">
        <w:tc>
          <w:tcPr>
            <w:tcW w:w="1101" w:type="dxa"/>
            <w:tcBorders>
              <w:bottom w:val="nil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C3047" w:rsidRPr="00A47600" w:rsidRDefault="009C3047">
            <w:pPr>
              <w:rPr>
                <w:lang w:val="en-US" w:eastAsia="zh-TW"/>
              </w:rPr>
            </w:pP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</w:tcPr>
          <w:p w:rsidR="009C3047" w:rsidRPr="009C3047" w:rsidRDefault="009C3047">
            <w:pPr>
              <w:rPr>
                <w:b/>
                <w:lang w:val="en-US" w:eastAsia="zh-TW"/>
              </w:rPr>
            </w:pPr>
            <w:r w:rsidRPr="009C3047">
              <w:rPr>
                <w:rFonts w:hint="eastAsia"/>
                <w:b/>
                <w:lang w:val="en-US" w:eastAsia="zh-TW"/>
              </w:rPr>
              <w:t>小計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9C3047" w:rsidRDefault="009C3047">
            <w:pPr>
              <w:rPr>
                <w:lang w:eastAsia="zh-TW"/>
              </w:rPr>
            </w:pPr>
          </w:p>
        </w:tc>
        <w:tc>
          <w:tcPr>
            <w:tcW w:w="1843" w:type="dxa"/>
            <w:tcBorders>
              <w:left w:val="nil"/>
              <w:bottom w:val="nil"/>
            </w:tcBorders>
          </w:tcPr>
          <w:p w:rsidR="009C3047" w:rsidRPr="00A47600" w:rsidRDefault="009C3047" w:rsidP="00A47600">
            <w:pPr>
              <w:jc w:val="right"/>
              <w:rPr>
                <w:lang w:val="en-US" w:eastAsia="zh-TW"/>
              </w:rPr>
            </w:pPr>
          </w:p>
        </w:tc>
      </w:tr>
    </w:tbl>
    <w:p w:rsidR="008362E1" w:rsidRDefault="008362E1">
      <w:pPr>
        <w:rPr>
          <w:lang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2268"/>
        <w:gridCol w:w="2835"/>
      </w:tblGrid>
      <w:tr w:rsidR="00866FDB" w:rsidTr="00687F32">
        <w:tc>
          <w:tcPr>
            <w:tcW w:w="2235" w:type="dxa"/>
            <w:shd w:val="clear" w:color="auto" w:fill="DBE5F1" w:themeFill="accent1" w:themeFillTint="33"/>
          </w:tcPr>
          <w:p w:rsidR="00866FDB" w:rsidRPr="00866FDB" w:rsidRDefault="00866FDB">
            <w:pPr>
              <w:rPr>
                <w:lang w:val="en-US" w:eastAsia="zh-TW"/>
              </w:rPr>
            </w:pPr>
            <w:proofErr w:type="gramStart"/>
            <w:r>
              <w:rPr>
                <w:rFonts w:hint="eastAsia"/>
                <w:lang w:val="en-US" w:eastAsia="zh-TW"/>
              </w:rPr>
              <w:t>帳單</w:t>
            </w:r>
            <w:proofErr w:type="gramEnd"/>
            <w:r>
              <w:rPr>
                <w:rFonts w:hint="eastAsia"/>
                <w:lang w:val="en-US" w:eastAsia="zh-TW"/>
              </w:rPr>
              <w:t>結帳日</w:t>
            </w:r>
          </w:p>
        </w:tc>
        <w:tc>
          <w:tcPr>
            <w:tcW w:w="2551" w:type="dxa"/>
          </w:tcPr>
          <w:p w:rsidR="00866FDB" w:rsidRPr="00866FDB" w:rsidRDefault="00866FDB">
            <w:pPr>
              <w:rPr>
                <w:lang w:val="en-US" w:eastAsia="zh-TW"/>
              </w:rPr>
            </w:pPr>
          </w:p>
        </w:tc>
        <w:tc>
          <w:tcPr>
            <w:tcW w:w="2268" w:type="dxa"/>
            <w:shd w:val="clear" w:color="auto" w:fill="DBE5F1" w:themeFill="accent1" w:themeFillTint="33"/>
          </w:tcPr>
          <w:p w:rsidR="00866FDB" w:rsidRDefault="00866FD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本期應付帳款總計</w:t>
            </w:r>
          </w:p>
        </w:tc>
        <w:tc>
          <w:tcPr>
            <w:tcW w:w="2835" w:type="dxa"/>
          </w:tcPr>
          <w:p w:rsidR="00866FDB" w:rsidRPr="00866FDB" w:rsidRDefault="00866FDB" w:rsidP="00866FDB">
            <w:pPr>
              <w:jc w:val="right"/>
              <w:rPr>
                <w:lang w:val="en-US" w:eastAsia="zh-TW"/>
              </w:rPr>
            </w:pPr>
          </w:p>
        </w:tc>
      </w:tr>
    </w:tbl>
    <w:p w:rsidR="00866FDB" w:rsidRDefault="00866FDB">
      <w:pPr>
        <w:rPr>
          <w:lang w:val="en-US" w:eastAsia="zh-TW"/>
        </w:rPr>
      </w:pPr>
    </w:p>
    <w:p w:rsidR="0046015B" w:rsidRDefault="00866FDB" w:rsidP="0046015B">
      <w:pPr>
        <w:ind w:left="283" w:hangingChars="118" w:hanging="283"/>
        <w:rPr>
          <w:lang w:val="en-US" w:eastAsia="zh-TW"/>
        </w:rPr>
      </w:pPr>
      <w:proofErr w:type="gramStart"/>
      <w:r>
        <w:rPr>
          <w:rFonts w:hint="eastAsia"/>
          <w:lang w:val="en-US" w:eastAsia="zh-TW"/>
        </w:rPr>
        <w:t>＊</w:t>
      </w:r>
      <w:proofErr w:type="gramEnd"/>
      <w:r w:rsidR="0046015B"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您</w:t>
      </w:r>
      <w:proofErr w:type="gramStart"/>
      <w:r>
        <w:rPr>
          <w:rFonts w:hint="eastAsia"/>
          <w:lang w:val="en-US" w:eastAsia="zh-TW"/>
        </w:rPr>
        <w:t>本期計入</w:t>
      </w:r>
      <w:proofErr w:type="gramEnd"/>
      <w:r>
        <w:rPr>
          <w:rFonts w:hint="eastAsia"/>
          <w:lang w:val="en-US" w:eastAsia="zh-TW"/>
        </w:rPr>
        <w:t>循環</w:t>
      </w:r>
      <w:r w:rsidR="007A7A29">
        <w:rPr>
          <w:rFonts w:hint="eastAsia"/>
          <w:lang w:val="en-US" w:eastAsia="zh-TW"/>
        </w:rPr>
        <w:t>信</w:t>
      </w:r>
      <w:bookmarkStart w:id="0" w:name="_GoBack"/>
      <w:bookmarkEnd w:id="0"/>
      <w:r w:rsidR="007A7A29">
        <w:rPr>
          <w:rFonts w:hint="eastAsia"/>
          <w:lang w:val="en-US" w:eastAsia="zh-TW"/>
        </w:rPr>
        <w:t>用本金之帳款為</w:t>
      </w:r>
      <w:r w:rsidR="0046015B">
        <w:rPr>
          <w:lang w:val="en-US" w:eastAsia="zh-TW"/>
        </w:rPr>
        <w:t>0</w:t>
      </w:r>
      <w:r w:rsidR="0046015B">
        <w:rPr>
          <w:rFonts w:hint="eastAsia"/>
          <w:lang w:val="en-US" w:eastAsia="zh-TW"/>
        </w:rPr>
        <w:t>元；本期新增帳款如使用循環信用時，適用</w:t>
      </w:r>
      <w:r w:rsidR="0046015B">
        <w:rPr>
          <w:lang w:val="en-US" w:eastAsia="zh-TW"/>
        </w:rPr>
        <w:t>10.99%</w:t>
      </w:r>
      <w:r w:rsidR="0046015B">
        <w:rPr>
          <w:rFonts w:hint="eastAsia"/>
          <w:lang w:val="en-US" w:eastAsia="zh-TW"/>
        </w:rPr>
        <w:t>循環信用利率；期間至</w:t>
      </w:r>
      <w:r w:rsidR="0046015B">
        <w:rPr>
          <w:lang w:val="en-US" w:eastAsia="zh-TW"/>
        </w:rPr>
        <w:t>2007</w:t>
      </w:r>
      <w:r w:rsidR="0046015B">
        <w:rPr>
          <w:rFonts w:hint="eastAsia"/>
          <w:lang w:val="en-US" w:eastAsia="zh-TW"/>
        </w:rPr>
        <w:t>年</w:t>
      </w:r>
      <w:r w:rsidR="0046015B">
        <w:rPr>
          <w:lang w:val="en-US" w:eastAsia="zh-TW"/>
        </w:rPr>
        <w:t>12</w:t>
      </w:r>
      <w:r w:rsidR="0046015B">
        <w:rPr>
          <w:lang w:val="en-US" w:eastAsia="zh-TW"/>
        </w:rPr>
        <w:t>月結帳日止，詳細說明見注意事項第九點。</w:t>
      </w:r>
    </w:p>
    <w:p w:rsidR="0046015B" w:rsidRDefault="00866FDB" w:rsidP="0046015B">
      <w:pPr>
        <w:ind w:left="283" w:hangingChars="118" w:hanging="283"/>
        <w:rPr>
          <w:lang w:val="en-US" w:eastAsia="zh-TW"/>
        </w:rPr>
      </w:pPr>
      <w:proofErr w:type="gramStart"/>
      <w:r>
        <w:rPr>
          <w:rFonts w:hint="eastAsia"/>
          <w:lang w:val="en-US" w:eastAsia="zh-TW"/>
        </w:rPr>
        <w:t>＊</w:t>
      </w:r>
      <w:proofErr w:type="gramEnd"/>
      <w:r>
        <w:rPr>
          <w:lang w:val="en-US" w:eastAsia="zh-TW"/>
        </w:rPr>
        <w:t xml:space="preserve"> </w:t>
      </w:r>
      <w:r w:rsidR="0046015B">
        <w:rPr>
          <w:lang w:val="en-US" w:eastAsia="zh-TW"/>
        </w:rPr>
        <w:t>本行當年度已向您收取之累計利息為</w:t>
      </w:r>
      <w:r w:rsidR="0046015B">
        <w:rPr>
          <w:lang w:val="en-US" w:eastAsia="zh-TW"/>
        </w:rPr>
        <w:t>0</w:t>
      </w:r>
      <w:r w:rsidR="0046015B">
        <w:rPr>
          <w:lang w:val="en-US" w:eastAsia="zh-TW"/>
        </w:rPr>
        <w:t>元，費用為</w:t>
      </w:r>
      <w:r w:rsidR="0046015B">
        <w:rPr>
          <w:lang w:val="en-US" w:eastAsia="zh-TW"/>
        </w:rPr>
        <w:t>0</w:t>
      </w:r>
      <w:r w:rsidR="0046015B">
        <w:rPr>
          <w:lang w:val="en-US" w:eastAsia="zh-TW"/>
        </w:rPr>
        <w:t>元。</w:t>
      </w:r>
    </w:p>
    <w:p w:rsidR="00866FDB" w:rsidRPr="0046015B" w:rsidRDefault="00866FDB" w:rsidP="0046015B">
      <w:pPr>
        <w:ind w:left="283" w:hangingChars="118" w:hanging="283"/>
        <w:rPr>
          <w:lang w:val="en-US" w:eastAsia="zh-TW"/>
        </w:rPr>
      </w:pPr>
      <w:proofErr w:type="gramStart"/>
      <w:r>
        <w:rPr>
          <w:rFonts w:hint="eastAsia"/>
          <w:lang w:val="en-US" w:eastAsia="zh-TW"/>
        </w:rPr>
        <w:t>＊</w:t>
      </w:r>
      <w:proofErr w:type="gramEnd"/>
      <w:r>
        <w:rPr>
          <w:lang w:val="en-US" w:eastAsia="zh-TW"/>
        </w:rPr>
        <w:t xml:space="preserve"> </w:t>
      </w:r>
      <w:r w:rsidR="0046015B">
        <w:rPr>
          <w:lang w:val="en-US" w:eastAsia="zh-TW"/>
        </w:rPr>
        <w:t>當您依契約得使用循環信用時，如循環信用利率不變，且無新增消費或其他費用，每月僅依約繳交最低應繳金額，繳清全部帳款所需時間為</w:t>
      </w:r>
      <w:r w:rsidR="0046015B">
        <w:rPr>
          <w:lang w:val="en-US" w:eastAsia="zh-TW"/>
        </w:rPr>
        <w:t>2</w:t>
      </w:r>
      <w:r w:rsidR="0046015B">
        <w:rPr>
          <w:lang w:val="en-US" w:eastAsia="zh-TW"/>
        </w:rPr>
        <w:t>期</w:t>
      </w:r>
      <w:r w:rsidR="0046015B">
        <w:rPr>
          <w:lang w:val="en-US" w:eastAsia="zh-TW"/>
        </w:rPr>
        <w:t>(</w:t>
      </w:r>
      <w:r w:rsidR="0046015B">
        <w:rPr>
          <w:rFonts w:hint="eastAsia"/>
          <w:lang w:val="en-US" w:eastAsia="zh-TW"/>
        </w:rPr>
        <w:t>按每月為一期，</w:t>
      </w:r>
      <w:proofErr w:type="gramStart"/>
      <w:r w:rsidR="0046015B">
        <w:rPr>
          <w:rFonts w:hint="eastAsia"/>
          <w:lang w:val="en-US" w:eastAsia="zh-TW"/>
        </w:rPr>
        <w:t>不含本期</w:t>
      </w:r>
      <w:proofErr w:type="gramEnd"/>
      <w:r w:rsidR="0046015B">
        <w:rPr>
          <w:lang w:val="en-US" w:eastAsia="zh-TW"/>
        </w:rPr>
        <w:t>)</w:t>
      </w:r>
      <w:r w:rsidR="0046015B">
        <w:rPr>
          <w:lang w:val="en-US" w:eastAsia="zh-TW"/>
        </w:rPr>
        <w:t>，應繳納總金額為</w:t>
      </w:r>
      <w:r w:rsidR="0046015B">
        <w:rPr>
          <w:lang w:val="en-US" w:eastAsia="zh-TW"/>
        </w:rPr>
        <w:t>x</w:t>
      </w:r>
      <w:r w:rsidR="0046015B">
        <w:rPr>
          <w:rFonts w:hint="eastAsia"/>
          <w:lang w:val="en-US" w:eastAsia="zh-TW"/>
        </w:rPr>
        <w:t>元。</w:t>
      </w:r>
    </w:p>
    <w:sectPr w:rsidR="00866FDB" w:rsidRPr="0046015B" w:rsidSect="00A47600">
      <w:pgSz w:w="11906" w:h="16838"/>
      <w:pgMar w:top="1440" w:right="991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67" w:rsidRDefault="00FA2D67" w:rsidP="00F73BAA">
      <w:r>
        <w:separator/>
      </w:r>
    </w:p>
  </w:endnote>
  <w:endnote w:type="continuationSeparator" w:id="0">
    <w:p w:rsidR="00FA2D67" w:rsidRDefault="00FA2D67" w:rsidP="00F7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67" w:rsidRDefault="00FA2D67" w:rsidP="00F73BAA">
      <w:r>
        <w:separator/>
      </w:r>
    </w:p>
  </w:footnote>
  <w:footnote w:type="continuationSeparator" w:id="0">
    <w:p w:rsidR="00FA2D67" w:rsidRDefault="00FA2D67" w:rsidP="00F7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49C95E4F"/>
    <w:multiLevelType w:val="hybridMultilevel"/>
    <w:tmpl w:val="7C4865E4"/>
    <w:lvl w:ilvl="0" w:tplc="B5180C5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E1"/>
    <w:rsid w:val="00327362"/>
    <w:rsid w:val="0046015B"/>
    <w:rsid w:val="004F7E4D"/>
    <w:rsid w:val="00687F32"/>
    <w:rsid w:val="007A7A29"/>
    <w:rsid w:val="008362E1"/>
    <w:rsid w:val="00866FDB"/>
    <w:rsid w:val="008A4A66"/>
    <w:rsid w:val="009C3047"/>
    <w:rsid w:val="00A47600"/>
    <w:rsid w:val="00A95EB6"/>
    <w:rsid w:val="00C67325"/>
    <w:rsid w:val="00E46246"/>
    <w:rsid w:val="00F4095D"/>
    <w:rsid w:val="00F73BAA"/>
    <w:rsid w:val="00FA2D67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83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行事曆 1"/>
    <w:basedOn w:val="a1"/>
    <w:uiPriority w:val="99"/>
    <w:qFormat/>
    <w:rsid w:val="008362E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6">
    <w:name w:val="List Paragraph"/>
    <w:basedOn w:val="a"/>
    <w:uiPriority w:val="34"/>
    <w:qFormat/>
    <w:rsid w:val="00866FD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73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73BAA"/>
    <w:rPr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F73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73BAA"/>
    <w:rPr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83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行事曆 1"/>
    <w:basedOn w:val="a1"/>
    <w:uiPriority w:val="99"/>
    <w:qFormat/>
    <w:rsid w:val="008362E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6">
    <w:name w:val="List Paragraph"/>
    <w:basedOn w:val="a"/>
    <w:uiPriority w:val="34"/>
    <w:qFormat/>
    <w:rsid w:val="00866FD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73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73BAA"/>
    <w:rPr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F73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73BA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D3B50-BFCE-4105-8217-BBF4A3CE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251</Characters>
  <Application>Microsoft Office Word</Application>
  <DocSecurity>0</DocSecurity>
  <Lines>2</Lines>
  <Paragraphs>1</Paragraphs>
  <ScaleCrop>false</ScaleCrop>
  <Company>Asia Vista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Rely Kao</dc:creator>
  <cp:lastModifiedBy>Rely Kao</cp:lastModifiedBy>
  <cp:revision>10</cp:revision>
  <dcterms:created xsi:type="dcterms:W3CDTF">2017-12-20T10:09:00Z</dcterms:created>
  <dcterms:modified xsi:type="dcterms:W3CDTF">2017-12-20T14:39:00Z</dcterms:modified>
</cp:coreProperties>
</file>