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 Documentation - WeatherWear Backend</w:t>
      </w:r>
    </w:p>
    <w:p>
      <w:pPr>
        <w:pStyle w:val="Subtitle"/>
        <w:jc w:val="center"/>
      </w:pPr>
      <w:r>
        <w:t>Short cloud infrastructure description based on the implemented project setup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1F4E79"/>
                <w:sz w:val="17"/>
              </w:rPr>
              <w:t>Project</w:t>
            </w:r>
          </w:p>
        </w:tc>
        <w:tc>
          <w:tcPr>
            <w:tcW w:type="dxa" w:w="5112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WeatherWear backend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1F4E79"/>
                <w:sz w:val="17"/>
              </w:rPr>
              <w:t>Cloud platform</w:t>
            </w:r>
          </w:p>
        </w:tc>
        <w:tc>
          <w:tcPr>
            <w:tcW w:type="dxa" w:w="511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Railway</w:t>
            </w:r>
          </w:p>
        </w:tc>
      </w:tr>
      <w:tr>
        <w:tc>
          <w:tcPr>
            <w:tcW w:type="dxa" w:w="5112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1F4E79"/>
                <w:sz w:val="17"/>
              </w:rPr>
              <w:t>Production URL</w:t>
            </w:r>
          </w:p>
        </w:tc>
        <w:tc>
          <w:tcPr>
            <w:tcW w:type="dxa" w:w="5112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https://wwtodipl-production.up.railway.app/api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1F4E79"/>
                <w:sz w:val="17"/>
              </w:rPr>
              <w:t>Document date</w:t>
            </w:r>
          </w:p>
        </w:tc>
        <w:tc>
          <w:tcPr>
            <w:tcW w:type="dxa" w:w="511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2026-04-29</w:t>
            </w:r>
          </w:p>
        </w:tc>
      </w:tr>
    </w:tbl>
    <w:p>
      <w:pPr>
        <w:pStyle w:val="Heading1"/>
      </w:pPr>
      <w:r>
        <w:t>1. Cloud Purpose</w:t>
      </w:r>
    </w:p>
    <w:p>
      <w:r>
        <w:t>The cloud infrastructure is used to run the WeatherWear backend in a public production environment. The backend is deployed on Railway as a Dockerized Spring Boot service. PostgreSQL is provided by Railway Postgres. External weather and AI services are configured through environment variables.</w:t>
      </w:r>
    </w:p>
    <w:p>
      <w:pPr>
        <w:pStyle w:val="Heading1"/>
      </w:pPr>
      <w:r>
        <w:t>2. Cloud Architecture</w:t>
      </w:r>
    </w:p>
    <w:p>
      <w:r>
        <w:t>Production request flow:</w:t>
      </w:r>
    </w:p>
    <w:p>
      <w:pPr>
        <w:spacing w:after="20"/>
        <w:ind w:left="259"/>
      </w:pPr>
      <w:r>
        <w:rPr>
          <w:rFonts w:ascii="Consolas" w:hAnsi="Consolas" w:eastAsia="Consolas"/>
          <w:color w:val="262626"/>
          <w:sz w:val="16"/>
        </w:rPr>
        <w:t>User / Swagger / Frontend -&gt; Railway Public URL -&gt; Spring Boot Backend -&gt; Railway PostgreSQL</w:t>
      </w:r>
    </w:p>
    <w:p>
      <w:pPr>
        <w:spacing w:after="20"/>
        <w:ind w:left="259"/>
      </w:pPr>
      <w:r>
        <w:rPr>
          <w:rFonts w:ascii="Consolas" w:hAnsi="Consolas" w:eastAsia="Consolas"/>
          <w:color w:val="262626"/>
          <w:sz w:val="16"/>
        </w:rPr>
        <w:t>Spring Boot Backend -&gt; OpenWeather API</w:t>
      </w:r>
    </w:p>
    <w:p>
      <w:pPr>
        <w:spacing w:after="20"/>
        <w:ind w:left="259"/>
      </w:pPr>
      <w:r>
        <w:rPr>
          <w:rFonts w:ascii="Consolas" w:hAnsi="Consolas" w:eastAsia="Consolas"/>
          <w:color w:val="262626"/>
          <w:sz w:val="16"/>
        </w:rPr>
        <w:t>Spring Boot Backend -&gt; LLM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Cloud location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Backend service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Railway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Runs the WeatherWear Spring Boot REST API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PostgreSQL database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Railway Postgres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Stores users, preferences, history, chats, and feedback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Docker image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Railway build from Dockerfile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Packages and runs the backend service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GitHub repository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GitHub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Source of code for CI and Railway auto deployment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External APIs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OpenWeather, LLM provider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Weather data and AI recommendations</w:t>
            </w:r>
          </w:p>
        </w:tc>
      </w:tr>
    </w:tbl>
    <w:p>
      <w:pPr>
        <w:pStyle w:val="Heading1"/>
      </w:pPr>
      <w:r>
        <w:t>3. Railway Deployment</w:t>
      </w:r>
    </w:p>
    <w:p>
      <w:r>
        <w:t>Railway is connected to the GitHub repository. After repository updates, Railway builds the backend from the Dockerfile and starts the application container. The Dockerfile uses a multi-stage build: Maven creates the Spring Boot JAR, and a Java 17 runtime image runs app.jar.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Current value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Comment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Runtime Java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Temurin 17 JRE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Matches pom.xml java.version=17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Docker exposed port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8080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Matches the current Railway target port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Application port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${PORT:8090}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Railway provides PORT; local fallback is 8090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Bind address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0.0.0.0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Required for external access from the container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Context path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/api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All backend endpoints are served under /api</w:t>
            </w:r>
          </w:p>
        </w:tc>
      </w:tr>
    </w:tbl>
    <w:p>
      <w:pPr>
        <w:pStyle w:val="Heading1"/>
      </w:pPr>
      <w:r>
        <w:t>4. Production Endpoints</w:t>
      </w:r>
    </w:p>
    <w:p>
      <w:pPr>
        <w:spacing w:after="20"/>
        <w:ind w:left="259"/>
      </w:pPr>
      <w:r>
        <w:rPr>
          <w:rFonts w:ascii="Consolas" w:hAnsi="Consolas" w:eastAsia="Consolas"/>
          <w:color w:val="262626"/>
          <w:sz w:val="16"/>
        </w:rPr>
        <w:t>Health check: https://wwtodipl-production.up.railway.app/api/health</w:t>
      </w:r>
    </w:p>
    <w:p>
      <w:pPr>
        <w:spacing w:after="20"/>
        <w:ind w:left="259"/>
      </w:pPr>
      <w:r>
        <w:rPr>
          <w:rFonts w:ascii="Consolas" w:hAnsi="Consolas" w:eastAsia="Consolas"/>
          <w:color w:val="262626"/>
          <w:sz w:val="16"/>
        </w:rPr>
        <w:t>Swagger UI:   https://wwtodipl-production.up.railway.app/api/swagger-ui.html</w:t>
      </w:r>
    </w:p>
    <w:p>
      <w:pPr>
        <w:spacing w:after="20"/>
        <w:ind w:left="259"/>
      </w:pPr>
      <w:r>
        <w:rPr>
          <w:rFonts w:ascii="Consolas" w:hAnsi="Consolas" w:eastAsia="Consolas"/>
          <w:color w:val="262626"/>
          <w:sz w:val="16"/>
        </w:rPr>
        <w:t>OpenAPI JSON: https://wwtodipl-production.up.railway.app/api/api-docs</w:t>
      </w:r>
    </w:p>
    <w:p>
      <w:r>
        <w:t>The health endpoint confirms that the backend is running. Swagger UI is used for manual API testing, including register, login, and JWT authorization.</w:t>
      </w:r>
    </w:p>
    <w:p>
      <w:pPr>
        <w:pStyle w:val="Heading1"/>
      </w:pPr>
      <w:r>
        <w:t>5. Cloud Database</w:t>
      </w:r>
    </w:p>
    <w:p>
      <w:r>
        <w:t>Production uses Railway PostgreSQL. The connection is configured in application-prod.yml. Hibernate validates the schema, while Flyway applies database migrations.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spring.datasource.url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jdbc:postgresql://${PGHOST}:${PGPORT}/${PGDATABASE}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Railway Postgres JDBC URL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spring.datasource.username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${PGUSER}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Database user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spring.datasource.password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${PGPASSWORD}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Database password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spring.jpa.hibernate.ddl-auto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validate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Validates entities against the schema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spring.flyway.enabled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true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Enables database migrations</w:t>
            </w:r>
          </w:p>
        </w:tc>
      </w:tr>
    </w:tbl>
    <w:p>
      <w:pPr>
        <w:pStyle w:val="Heading1"/>
      </w:pPr>
      <w:r>
        <w:t>6. Environment Variables</w:t>
      </w:r>
    </w:p>
    <w:p>
      <w:r>
        <w:t>Production secrets and runtime configuration are stored in Railway Variables, not in the Git repository.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SPRING_PROFILES_ACTIVE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Yes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Enables the prod profile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PGHOST, PGPORT, PGDATABASE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Yes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Railway Postgres connection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PGUSER, PGPASSWORD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Yes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Railway Postgres credentials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JWT_SECRET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Yes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JWT signing key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JWT_EXPIRATION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Token lifetime, default 86400000 ms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WEATHER_API_KEY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Yes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OpenWeather API access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WEATHER_API_URL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Default OpenWeather endpoint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LLM_API_KEY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Yes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AI assistant access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LLM_API_URL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</w:t>
            </w:r>
          </w:p>
        </w:tc>
        <w:tc>
          <w:tcPr>
            <w:tcW w:type="dxa" w:w="3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Default OpenAI-compatible endpoint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OPENAPI_SERVER_URL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</w:t>
            </w:r>
          </w:p>
        </w:tc>
        <w:tc>
          <w:tcPr>
            <w:tcW w:type="dxa" w:w="3408"/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HTTPS server URL used by Swagger</w:t>
            </w:r>
          </w:p>
        </w:tc>
      </w:tr>
    </w:tbl>
    <w:p>
      <w:pPr>
        <w:pStyle w:val="Heading1"/>
      </w:pPr>
      <w:r>
        <w:t>7. Cloud Security</w:t>
      </w:r>
    </w:p>
    <w:p>
      <w:pPr>
        <w:spacing w:after="20"/>
        <w:ind w:left="259" w:hanging="173"/>
      </w:pPr>
      <w:r>
        <w:t>- JWT_SECRET is stored only in Railway Variables and must not be committed to Git.</w:t>
      </w:r>
    </w:p>
    <w:p>
      <w:pPr>
        <w:spacing w:after="20"/>
        <w:ind w:left="259" w:hanging="173"/>
      </w:pPr>
      <w:r>
        <w:t>- Protected endpoints require the Authorization header: Bearer &lt;JWT token&gt;.</w:t>
      </w:r>
    </w:p>
    <w:p>
      <w:pPr>
        <w:spacing w:after="20"/>
        <w:ind w:left="259" w:hanging="173"/>
      </w:pPr>
      <w:r>
        <w:t>- User passwords are stored as BCrypt hashes in the database.</w:t>
      </w:r>
    </w:p>
    <w:p>
      <w:pPr>
        <w:spacing w:after="20"/>
        <w:ind w:left="259" w:hanging="173"/>
      </w:pPr>
      <w:r>
        <w:t>- OpenWeather and LLM API keys are injected through environment variables.</w:t>
      </w:r>
    </w:p>
    <w:p>
      <w:pPr>
        <w:spacing w:after="20"/>
        <w:ind w:left="259" w:hanging="173"/>
      </w:pPr>
      <w:r>
        <w:t>- Swagger must use the HTTPS production URL to avoid browser mixed-content blocking.</w:t>
      </w:r>
    </w:p>
    <w:p>
      <w:pPr>
        <w:pStyle w:val="Heading1"/>
      </w:pPr>
      <w:r>
        <w:t>8. Cloud Verification Checklist</w:t>
      </w:r>
    </w:p>
    <w:p>
      <w:pPr>
        <w:spacing w:after="20"/>
        <w:ind w:left="259" w:hanging="173"/>
      </w:pPr>
      <w:r>
        <w:t>- Railway deploy logs contain: Started WeatherWearApplication.</w:t>
      </w:r>
    </w:p>
    <w:p>
      <w:pPr>
        <w:spacing w:after="20"/>
        <w:ind w:left="259" w:hanging="173"/>
      </w:pPr>
      <w:r>
        <w:t>- The /api/health endpoint returns status UP.</w:t>
      </w:r>
    </w:p>
    <w:p>
      <w:pPr>
        <w:spacing w:after="20"/>
        <w:ind w:left="259" w:hanging="173"/>
      </w:pPr>
      <w:r>
        <w:t>- Swagger UI opens at /api/swagger-ui.html.</w:t>
      </w:r>
    </w:p>
    <w:p>
      <w:pPr>
        <w:spacing w:after="20"/>
        <w:ind w:left="259" w:hanging="173"/>
      </w:pPr>
      <w:r>
        <w:t>- POST /api/auth/register returns a JWT token for a new user.</w:t>
      </w:r>
    </w:p>
    <w:p>
      <w:pPr>
        <w:spacing w:after="20"/>
        <w:ind w:left="259" w:hanging="173"/>
      </w:pPr>
      <w:r>
        <w:t>- Protected endpoints work after inserting the JWT token into Swagger Authorize.</w:t>
      </w:r>
    </w:p>
    <w:p>
      <w:pPr>
        <w:spacing w:after="20"/>
        <w:ind w:left="259" w:hanging="173"/>
      </w:pPr>
      <w:r>
        <w:t>- Database connection errors are checked through Railway logs and PG* variables.</w:t>
      </w:r>
    </w:p>
    <w:p>
      <w:pPr>
        <w:pStyle w:val="Heading1"/>
      </w:pPr>
      <w:r>
        <w:t>9. Current Limitations</w:t>
      </w:r>
    </w:p>
    <w:p>
      <w:pPr>
        <w:spacing w:after="20"/>
        <w:ind w:left="259" w:hanging="173"/>
      </w:pPr>
      <w:r>
        <w:t>- A separate staging environment is not currently configured.</w:t>
      </w:r>
    </w:p>
    <w:p>
      <w:pPr>
        <w:spacing w:after="20"/>
        <w:ind w:left="259" w:hanging="173"/>
      </w:pPr>
      <w:r>
        <w:t>- Rollback can be performed with Railway redeploy of a previous deployment, but a dedicated runbook is not yet documented.</w:t>
      </w:r>
    </w:p>
    <w:p>
      <w:pPr>
        <w:spacing w:after="20"/>
        <w:ind w:left="259" w:hanging="173"/>
      </w:pPr>
      <w:r>
        <w:t>- A production smoke test after Railway deployment is not automated in GitHub Actions.</w:t>
      </w:r>
    </w:p>
    <w:p>
      <w:pPr>
        <w:spacing w:after="20"/>
        <w:ind w:left="259" w:hanging="173"/>
      </w:pPr>
      <w:r>
        <w:t>- Future schema changes should be added as new Flyway migrations such as V2__*.sql instead of editing an already applied V1 migration.</w:t>
      </w:r>
    </w:p>
    <w:p>
      <w:pPr>
        <w:pStyle w:val="Heading1"/>
      </w:pPr>
      <w:r>
        <w:t>10. Summary</w:t>
      </w:r>
    </w:p>
    <w:p>
      <w:r>
        <w:t>The cloud part of the project is built around Railway. The backend runs as a Dockerized Spring Boot service, PostgreSQL is provided by Railway Postgres, and runtime configuration is provided through Railway Variables. GitHub Actions handles CI, while Railway performs CD through GitHub repository integration.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808080"/>
        <w:sz w:val="16"/>
      </w:rPr>
      <w:t>WeatherWear Cloud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2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Arial"/>
      <w:i/>
      <w:iCs/>
      <w:color w:val="59595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