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DA22" w14:textId="334D4564" w:rsidR="00A648F8" w:rsidRDefault="00A648F8">
      <w:r>
        <w:t>Justine Owsik</w:t>
      </w:r>
    </w:p>
    <w:p w14:paraId="366BDA21" w14:textId="006841D5" w:rsidR="00A648F8" w:rsidRDefault="00A648F8">
      <w:r>
        <w:t>Pandas Challenge</w:t>
      </w:r>
    </w:p>
    <w:p w14:paraId="3AB230EA" w14:textId="610B651D" w:rsidR="00A648F8" w:rsidRDefault="00A648F8"/>
    <w:p w14:paraId="4133BC77" w14:textId="2B268CE0" w:rsidR="00A648F8" w:rsidRDefault="00A648F8">
      <w:r>
        <w:tab/>
        <w:t xml:space="preserve">In this challenge, we analyzed SAT test scores in </w:t>
      </w:r>
      <w:proofErr w:type="spellStart"/>
      <w:r>
        <w:t>Py</w:t>
      </w:r>
      <w:proofErr w:type="spellEnd"/>
      <w:r>
        <w:t xml:space="preserve"> City.  We looked at the scores in both reading and math for the entire district, then by school, and then we broke down the scores further by the schools’ budgets, type and school size.  </w:t>
      </w:r>
    </w:p>
    <w:p w14:paraId="00F73CBA" w14:textId="64809423" w:rsidR="00A648F8" w:rsidRDefault="00A648F8">
      <w:r>
        <w:tab/>
      </w:r>
      <w:r w:rsidR="00426C50">
        <w:t xml:space="preserve">Based on the results of my data manipulation, it seems that small and medium schools out-perform larger schools.  There was almost a 30% over passing rate difference between the school sizes.  Also, charter schools seem to outperform district schools.  There was over a 35% difference in the overall passing score of these school types. </w:t>
      </w:r>
    </w:p>
    <w:sectPr w:rsidR="00A6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F8"/>
    <w:rsid w:val="00426C50"/>
    <w:rsid w:val="00A6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419C"/>
  <w15:chartTrackingRefBased/>
  <w15:docId w15:val="{0E58DB0E-A038-416B-9A0D-983679B5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Owsik</dc:creator>
  <cp:keywords/>
  <dc:description/>
  <cp:lastModifiedBy>Justine Owsik</cp:lastModifiedBy>
  <cp:revision>1</cp:revision>
  <dcterms:created xsi:type="dcterms:W3CDTF">2023-03-14T18:03:00Z</dcterms:created>
  <dcterms:modified xsi:type="dcterms:W3CDTF">2023-03-15T12:14:00Z</dcterms:modified>
</cp:coreProperties>
</file>