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483" w:rsidRDefault="00370F19" w:rsidP="003D07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责任链</w:t>
      </w:r>
      <w:r w:rsidR="00F20D28">
        <w:rPr>
          <w:rFonts w:hint="eastAsia"/>
        </w:rPr>
        <w:t>模式：</w:t>
      </w:r>
      <w:r w:rsidR="00EC5A4A">
        <w:rPr>
          <w:rFonts w:hint="eastAsia"/>
        </w:rPr>
        <w:t>将能够处理同一类请求的对象连成一条链</w:t>
      </w:r>
      <w:r w:rsidR="00EC5A4A">
        <w:t xml:space="preserve">, </w:t>
      </w:r>
      <w:r w:rsidR="00EC5A4A">
        <w:rPr>
          <w:rFonts w:hint="eastAsia"/>
        </w:rPr>
        <w:t>所提交的请求沿着链传递</w:t>
      </w:r>
      <w:r w:rsidR="00EC5A4A">
        <w:t xml:space="preserve">, </w:t>
      </w:r>
      <w:r w:rsidR="00EC5A4A">
        <w:rPr>
          <w:rFonts w:hint="eastAsia"/>
        </w:rPr>
        <w:t>链上的对象逐个判断是否有能力处理改请求</w:t>
      </w:r>
      <w:r w:rsidR="008E2294">
        <w:t xml:space="preserve">, </w:t>
      </w:r>
      <w:r w:rsidR="001C3303">
        <w:rPr>
          <w:rFonts w:hint="eastAsia"/>
        </w:rPr>
        <w:t>如果能则处理</w:t>
      </w:r>
      <w:r w:rsidR="001C3303">
        <w:t xml:space="preserve">, </w:t>
      </w:r>
      <w:r w:rsidR="001C3303">
        <w:rPr>
          <w:rFonts w:hint="eastAsia"/>
        </w:rPr>
        <w:t>如果不能则传递给链上的下一个对象</w:t>
      </w:r>
    </w:p>
    <w:p w:rsidR="003E4DE6" w:rsidRDefault="003E4DE6" w:rsidP="003E4DE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3E4DE6">
        <w:rPr>
          <w:rFonts w:hint="eastAsia"/>
        </w:rPr>
        <w:t>职责链模式通常每个接收者都</w:t>
      </w:r>
      <w:r w:rsidRPr="003E4DE6">
        <w:rPr>
          <w:rFonts w:hint="eastAsia"/>
          <w:b/>
        </w:rPr>
        <w:t>包含对另一个接收者的引用</w:t>
      </w:r>
      <w:r w:rsidRPr="003E4DE6">
        <w:rPr>
          <w:rFonts w:hint="eastAsia"/>
        </w:rPr>
        <w:t>。如果一个对象不能处理该请求，那么它会把相同的请求传给下一个接收者，依此类推</w:t>
      </w:r>
    </w:p>
    <w:p w:rsidR="003D07E1" w:rsidRDefault="003D07E1" w:rsidP="003D07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类图</w:t>
      </w:r>
    </w:p>
    <w:p w:rsidR="003D07E1" w:rsidRDefault="00B578B8" w:rsidP="003D07E1">
      <w:pPr>
        <w:pStyle w:val="a3"/>
        <w:ind w:left="360" w:firstLineChars="0" w:firstLine="0"/>
      </w:pPr>
      <w:r w:rsidRPr="00B578B8">
        <w:rPr>
          <w:noProof/>
        </w:rPr>
        <w:drawing>
          <wp:inline distT="0" distB="0" distL="0" distR="0" wp14:anchorId="022E62AE" wp14:editId="550E2EE2">
            <wp:extent cx="5274310" cy="2603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9C" w:rsidRDefault="00297F78" w:rsidP="0010219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抽象处理者</w:t>
      </w:r>
      <w:r>
        <w:t>(Handler)</w:t>
      </w:r>
      <w:r>
        <w:rPr>
          <w:rFonts w:hint="eastAsia"/>
        </w:rPr>
        <w:t>角色</w:t>
      </w:r>
      <w:r w:rsidR="0010219C">
        <w:rPr>
          <w:rFonts w:hint="eastAsia"/>
        </w:rPr>
        <w:t>：</w:t>
      </w:r>
      <w:r w:rsidR="00252B98" w:rsidRPr="00252B98">
        <w:rPr>
          <w:rFonts w:hint="eastAsia"/>
        </w:rPr>
        <w:t>定义出一个处理请求的接口。如果需要，接口可以定义</w:t>
      </w:r>
      <w:r w:rsidR="00252B98" w:rsidRPr="00252B98">
        <w:rPr>
          <w:rFonts w:hint="eastAsia"/>
        </w:rPr>
        <w:t xml:space="preserve"> </w:t>
      </w:r>
      <w:r w:rsidR="00252B98" w:rsidRPr="00252B98">
        <w:rPr>
          <w:rFonts w:hint="eastAsia"/>
        </w:rPr>
        <w:t>出一个方法以</w:t>
      </w:r>
      <w:r w:rsidR="00FE1ABD">
        <w:rPr>
          <w:rFonts w:hint="eastAsia"/>
        </w:rPr>
        <w:t>s</w:t>
      </w:r>
      <w:r w:rsidR="00FE1ABD">
        <w:t>et</w:t>
      </w:r>
      <w:r w:rsidR="00252B98" w:rsidRPr="00252B98">
        <w:rPr>
          <w:rFonts w:hint="eastAsia"/>
        </w:rPr>
        <w:t>和</w:t>
      </w:r>
      <w:r w:rsidR="00FE1ABD">
        <w:rPr>
          <w:rFonts w:hint="eastAsia"/>
        </w:rPr>
        <w:t>g</w:t>
      </w:r>
      <w:r w:rsidR="00FE1ABD">
        <w:t>et</w:t>
      </w:r>
      <w:r w:rsidR="00252B98" w:rsidRPr="00252B98">
        <w:rPr>
          <w:rFonts w:hint="eastAsia"/>
        </w:rPr>
        <w:t>对</w:t>
      </w:r>
      <w:r w:rsidR="000745D1">
        <w:rPr>
          <w:rFonts w:hint="eastAsia"/>
        </w:rPr>
        <w:t>后继者</w:t>
      </w:r>
      <w:r w:rsidR="00252B98" w:rsidRPr="00252B98">
        <w:rPr>
          <w:rFonts w:hint="eastAsia"/>
        </w:rPr>
        <w:t>的引用</w:t>
      </w:r>
      <w:r w:rsidR="00AC539C">
        <w:rPr>
          <w:rFonts w:hint="eastAsia"/>
        </w:rPr>
        <w:t>。</w:t>
      </w:r>
      <w:r w:rsidR="00252B98" w:rsidRPr="00252B98">
        <w:rPr>
          <w:rFonts w:hint="eastAsia"/>
        </w:rPr>
        <w:t>这个角色通常由一个</w:t>
      </w:r>
      <w:r w:rsidR="00252B98" w:rsidRPr="00252B98">
        <w:rPr>
          <w:rFonts w:hint="eastAsia"/>
        </w:rPr>
        <w:t>Java</w:t>
      </w:r>
      <w:r w:rsidR="00252B98" w:rsidRPr="00252B98">
        <w:rPr>
          <w:rFonts w:hint="eastAsia"/>
        </w:rPr>
        <w:t>抽象类或者</w:t>
      </w:r>
      <w:r w:rsidR="00252B98" w:rsidRPr="00252B98">
        <w:rPr>
          <w:rFonts w:hint="eastAsia"/>
        </w:rPr>
        <w:t>Java</w:t>
      </w:r>
      <w:r w:rsidR="00252B98" w:rsidRPr="00252B98">
        <w:rPr>
          <w:rFonts w:hint="eastAsia"/>
        </w:rPr>
        <w:t>接口实现。上图中</w:t>
      </w:r>
      <w:r w:rsidR="00252B98" w:rsidRPr="00252B98">
        <w:rPr>
          <w:rFonts w:hint="eastAsia"/>
        </w:rPr>
        <w:t>Handler</w:t>
      </w:r>
      <w:r w:rsidR="00252B98" w:rsidRPr="00252B98">
        <w:rPr>
          <w:rFonts w:hint="eastAsia"/>
        </w:rPr>
        <w:t>类的</w:t>
      </w:r>
      <w:r w:rsidR="00252B98" w:rsidRPr="0065304E">
        <w:rPr>
          <w:rFonts w:hint="eastAsia"/>
          <w:b/>
        </w:rPr>
        <w:t>聚合关系给出了具体子类对</w:t>
      </w:r>
      <w:r w:rsidR="00E0397C" w:rsidRPr="0065304E">
        <w:rPr>
          <w:rFonts w:hint="eastAsia"/>
          <w:b/>
        </w:rPr>
        <w:t>后继者</w:t>
      </w:r>
      <w:r w:rsidR="00252B98" w:rsidRPr="0065304E">
        <w:rPr>
          <w:rFonts w:hint="eastAsia"/>
          <w:b/>
        </w:rPr>
        <w:t>的引用</w:t>
      </w:r>
      <w:r w:rsidR="00252B98" w:rsidRPr="00252B98">
        <w:rPr>
          <w:rFonts w:hint="eastAsia"/>
        </w:rPr>
        <w:t>，抽象方法</w:t>
      </w:r>
      <w:proofErr w:type="spellStart"/>
      <w:r w:rsidR="00252B98" w:rsidRPr="00252B98">
        <w:rPr>
          <w:rFonts w:hint="eastAsia"/>
        </w:rPr>
        <w:t>handleRequest</w:t>
      </w:r>
      <w:proofErr w:type="spellEnd"/>
      <w:r w:rsidR="00252B98" w:rsidRPr="00252B98">
        <w:rPr>
          <w:rFonts w:hint="eastAsia"/>
        </w:rPr>
        <w:t>()</w:t>
      </w:r>
      <w:r w:rsidR="00252B98" w:rsidRPr="00252B98">
        <w:rPr>
          <w:rFonts w:hint="eastAsia"/>
        </w:rPr>
        <w:t>规范了子类处理请求的操作</w:t>
      </w:r>
      <w:r w:rsidR="0010219C">
        <w:rPr>
          <w:rFonts w:hint="eastAsia"/>
        </w:rPr>
        <w:t>。</w:t>
      </w:r>
    </w:p>
    <w:p w:rsidR="0010219C" w:rsidRDefault="007170E7" w:rsidP="0010219C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具体处理者</w:t>
      </w:r>
      <w:r>
        <w:t>(</w:t>
      </w:r>
      <w:proofErr w:type="spellStart"/>
      <w:r w:rsidRPr="007170E7">
        <w:t>ConcreteHandler</w:t>
      </w:r>
      <w:proofErr w:type="spellEnd"/>
      <w:r>
        <w:t>)</w:t>
      </w:r>
      <w:r>
        <w:rPr>
          <w:rFonts w:hint="eastAsia"/>
        </w:rPr>
        <w:t>角色</w:t>
      </w:r>
      <w:r>
        <w:t xml:space="preserve">: </w:t>
      </w:r>
      <w:r w:rsidR="00556D72" w:rsidRPr="00556D72">
        <w:rPr>
          <w:rFonts w:hint="eastAsia"/>
        </w:rPr>
        <w:t>具体处理者接到请求后，可以选择将请求处理掉，或者将请求传给</w:t>
      </w:r>
      <w:r w:rsidR="0067272E">
        <w:rPr>
          <w:rFonts w:hint="eastAsia"/>
        </w:rPr>
        <w:t>后继者</w:t>
      </w:r>
      <w:r w:rsidR="007578C5">
        <w:rPr>
          <w:rFonts w:hint="eastAsia"/>
        </w:rPr>
        <w:t>，从而形成一个</w:t>
      </w:r>
      <w:r w:rsidR="005C044B">
        <w:rPr>
          <w:rFonts w:hint="eastAsia"/>
        </w:rPr>
        <w:t>责任链</w:t>
      </w:r>
    </w:p>
    <w:p w:rsidR="00F30B88" w:rsidRDefault="000F258F" w:rsidP="000E05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责任链</w:t>
      </w:r>
      <w:r w:rsidR="009640A8">
        <w:rPr>
          <w:rFonts w:hint="eastAsia"/>
        </w:rPr>
        <w:t>模式应用场合</w:t>
      </w:r>
      <w:r w:rsidR="0021048F">
        <w:t>(</w:t>
      </w:r>
      <w:r w:rsidR="0021048F">
        <w:rPr>
          <w:rFonts w:hint="eastAsia"/>
        </w:rPr>
        <w:t>场景</w:t>
      </w:r>
      <w:r w:rsidR="0021048F">
        <w:t>)</w:t>
      </w:r>
    </w:p>
    <w:p w:rsidR="0000114C" w:rsidRDefault="00D112F5" w:rsidP="0000114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请假审批</w:t>
      </w:r>
      <w:r w:rsidR="00E5159D">
        <w:rPr>
          <w:rFonts w:hint="eastAsia"/>
        </w:rPr>
        <w:t>流程</w:t>
      </w:r>
    </w:p>
    <w:p w:rsidR="00775E0A" w:rsidRDefault="00775E0A" w:rsidP="0000114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奖学金审批</w:t>
      </w:r>
    </w:p>
    <w:p w:rsidR="00EF507F" w:rsidRDefault="009E5898" w:rsidP="00154E1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接力赛跑</w:t>
      </w:r>
    </w:p>
    <w:p w:rsidR="003E7782" w:rsidRDefault="003E7782" w:rsidP="003E77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简单例子</w:t>
      </w:r>
      <w:r w:rsidR="007F49D3">
        <w:t>—</w:t>
      </w:r>
      <w:r w:rsidR="00154E1D">
        <w:rPr>
          <w:rFonts w:hint="eastAsia"/>
        </w:rPr>
        <w:t>请假</w:t>
      </w:r>
    </w:p>
    <w:p w:rsidR="00D56BBC" w:rsidRDefault="00876349" w:rsidP="009A6470">
      <w:pPr>
        <w:pStyle w:val="a3"/>
        <w:ind w:left="360" w:firstLineChars="0" w:firstLine="0"/>
        <w:rPr>
          <w:rFonts w:hint="eastAsia"/>
        </w:rPr>
      </w:pPr>
      <w:r w:rsidRPr="00876349">
        <w:rPr>
          <w:noProof/>
        </w:rPr>
        <w:drawing>
          <wp:inline distT="0" distB="0" distL="0" distR="0" wp14:anchorId="4713D9E4" wp14:editId="5B75A8B5">
            <wp:extent cx="5274310" cy="2447365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174" cy="245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BC" w:rsidRDefault="00D56BBC" w:rsidP="00D56BB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抽象</w:t>
      </w:r>
      <w:r w:rsidR="00491D21">
        <w:rPr>
          <w:rFonts w:hint="eastAsia"/>
        </w:rPr>
        <w:t>处理者</w:t>
      </w:r>
    </w:p>
    <w:p w:rsidR="005C7CD9" w:rsidRDefault="005C7CD9" w:rsidP="005C7CD9">
      <w:pPr>
        <w:pStyle w:val="a3"/>
        <w:ind w:left="840" w:firstLineChars="0" w:firstLine="0"/>
      </w:pPr>
      <w:r w:rsidRPr="005C7CD9">
        <w:rPr>
          <w:noProof/>
        </w:rPr>
        <w:drawing>
          <wp:inline distT="0" distB="0" distL="0" distR="0" wp14:anchorId="38DC378F" wp14:editId="680DA4A4">
            <wp:extent cx="3192751" cy="3310758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384" cy="331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1B" w:rsidRDefault="00712845" w:rsidP="0071284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具体处理者</w:t>
      </w:r>
    </w:p>
    <w:p w:rsidR="00471308" w:rsidRDefault="00471308" w:rsidP="00471308">
      <w:pPr>
        <w:pStyle w:val="a3"/>
        <w:ind w:left="840" w:firstLineChars="0" w:firstLine="0"/>
      </w:pPr>
      <w:r w:rsidRPr="00471308">
        <w:rPr>
          <w:noProof/>
        </w:rPr>
        <w:drawing>
          <wp:inline distT="0" distB="0" distL="0" distR="0" wp14:anchorId="12EC3B44" wp14:editId="6D45E3DD">
            <wp:extent cx="3442697" cy="2673831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6335" cy="267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08" w:rsidRDefault="003D4B2C" w:rsidP="00471308">
      <w:pPr>
        <w:pStyle w:val="a3"/>
        <w:ind w:left="840" w:firstLineChars="0" w:firstLine="0"/>
      </w:pPr>
      <w:r w:rsidRPr="003D4B2C">
        <w:rPr>
          <w:noProof/>
        </w:rPr>
        <w:lastRenderedPageBreak/>
        <w:drawing>
          <wp:inline distT="0" distB="0" distL="0" distR="0" wp14:anchorId="4B790519" wp14:editId="41E12B12">
            <wp:extent cx="3871392" cy="2535095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080" cy="25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2C" w:rsidRDefault="008F2D3C" w:rsidP="00471308">
      <w:pPr>
        <w:pStyle w:val="a3"/>
        <w:ind w:left="840" w:firstLineChars="0" w:firstLine="0"/>
      </w:pPr>
      <w:r w:rsidRPr="008F2D3C">
        <w:rPr>
          <w:noProof/>
        </w:rPr>
        <w:drawing>
          <wp:inline distT="0" distB="0" distL="0" distR="0" wp14:anchorId="50D8F6A3" wp14:editId="0D4A61A2">
            <wp:extent cx="4136022" cy="1690063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147" cy="16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3C" w:rsidRDefault="000C7AF6" w:rsidP="000C7AF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Client</w:t>
      </w:r>
    </w:p>
    <w:p w:rsidR="006C5CC7" w:rsidRDefault="000C7AF6" w:rsidP="000C7AF6">
      <w:pPr>
        <w:pStyle w:val="a3"/>
        <w:ind w:left="840" w:firstLineChars="0" w:firstLine="0"/>
      </w:pPr>
      <w:r w:rsidRPr="000C7AF6">
        <w:rPr>
          <w:noProof/>
        </w:rPr>
        <w:drawing>
          <wp:inline distT="0" distB="0" distL="0" distR="0" wp14:anchorId="0B0D6506" wp14:editId="5CEEE590">
            <wp:extent cx="4597225" cy="169254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993" cy="16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B5" w:rsidRDefault="00F50BB5" w:rsidP="000C7AF6">
      <w:pPr>
        <w:pStyle w:val="a3"/>
        <w:ind w:left="840" w:firstLineChars="0" w:firstLine="0"/>
      </w:pPr>
      <w:r>
        <w:rPr>
          <w:rFonts w:hint="eastAsia"/>
        </w:rPr>
        <w:t>如果可以的话，责任链可以形成『环状』</w:t>
      </w:r>
      <w:r w:rsidR="00397345">
        <w:rPr>
          <w:rFonts w:hint="eastAsia"/>
        </w:rPr>
        <w:t>结构</w:t>
      </w:r>
      <w:r w:rsidR="00016339">
        <w:rPr>
          <w:rFonts w:hint="eastAsia"/>
        </w:rPr>
        <w:t>，这样请求可以从任一级开始</w:t>
      </w: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6F45BF" w:rsidTr="006F45BF">
        <w:tc>
          <w:tcPr>
            <w:tcW w:w="8522" w:type="dxa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7451"/>
            </w:tblGrid>
            <w:tr w:rsidR="006F45BF" w:rsidTr="006F45BF">
              <w:tc>
                <w:tcPr>
                  <w:tcW w:w="7451" w:type="dxa"/>
                </w:tcPr>
                <w:p w:rsidR="006F45BF" w:rsidRDefault="006F45BF" w:rsidP="006F45BF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.setNextLeader</w:t>
                  </w:r>
                  <w:proofErr w:type="spellEnd"/>
                  <w:r>
                    <w:t>(b);</w:t>
                  </w:r>
                </w:p>
                <w:p w:rsidR="006F45BF" w:rsidRDefault="006F45BF" w:rsidP="006F45BF">
                  <w:proofErr w:type="spellStart"/>
                  <w:r>
                    <w:rPr>
                      <w:rFonts w:hint="eastAsia"/>
                    </w:rPr>
                    <w:t>b</w:t>
                  </w:r>
                  <w:r>
                    <w:t>.setNextLeader</w:t>
                  </w:r>
                  <w:proofErr w:type="spellEnd"/>
                  <w:r>
                    <w:t>(c);</w:t>
                  </w:r>
                </w:p>
                <w:p w:rsidR="00016339" w:rsidRPr="00016339" w:rsidRDefault="006F45BF" w:rsidP="006F45BF">
                  <w:pPr>
                    <w:rPr>
                      <w:rFonts w:hint="eastAsia"/>
                      <w:b/>
                      <w:color w:val="FF0000"/>
                    </w:rPr>
                  </w:pPr>
                  <w:proofErr w:type="spellStart"/>
                  <w:r w:rsidRPr="006F45BF">
                    <w:rPr>
                      <w:rFonts w:hint="eastAsia"/>
                      <w:b/>
                      <w:color w:val="FF0000"/>
                    </w:rPr>
                    <w:t>c</w:t>
                  </w:r>
                  <w:r w:rsidRPr="006F45BF">
                    <w:rPr>
                      <w:b/>
                      <w:color w:val="FF0000"/>
                    </w:rPr>
                    <w:t>.setNextLeader</w:t>
                  </w:r>
                  <w:proofErr w:type="spellEnd"/>
                  <w:r w:rsidRPr="006F45BF">
                    <w:rPr>
                      <w:b/>
                      <w:color w:val="FF0000"/>
                    </w:rPr>
                    <w:t>(a);</w:t>
                  </w:r>
                </w:p>
              </w:tc>
            </w:tr>
          </w:tbl>
          <w:p w:rsidR="006F45BF" w:rsidRDefault="006F45BF" w:rsidP="000C7AF6">
            <w:pPr>
              <w:pStyle w:val="a3"/>
              <w:ind w:firstLineChars="0" w:firstLine="0"/>
              <w:rPr>
                <w:rFonts w:hint="eastAsia"/>
              </w:rPr>
            </w:pPr>
          </w:p>
        </w:tc>
      </w:tr>
    </w:tbl>
    <w:p w:rsidR="006F45BF" w:rsidRDefault="006F45BF" w:rsidP="000C7AF6">
      <w:pPr>
        <w:pStyle w:val="a3"/>
        <w:ind w:left="840" w:firstLineChars="0" w:firstLine="0"/>
        <w:rPr>
          <w:rFonts w:hint="eastAsia"/>
        </w:rPr>
      </w:pPr>
    </w:p>
    <w:p w:rsidR="00231D87" w:rsidRDefault="00A64E99" w:rsidP="00496E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开发</w:t>
      </w:r>
      <w:r w:rsidR="00264B65">
        <w:rPr>
          <w:rFonts w:hint="eastAsia"/>
        </w:rPr>
        <w:t>中常见场景</w:t>
      </w:r>
    </w:p>
    <w:p w:rsidR="00582AA4" w:rsidRDefault="002A01E3" w:rsidP="00582AA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异常处理机制</w:t>
      </w:r>
      <w:r w:rsidR="00AA730B">
        <w:t xml:space="preserve">, </w:t>
      </w:r>
      <w:r w:rsidR="00AA730B">
        <w:rPr>
          <w:rFonts w:hint="eastAsia"/>
        </w:rPr>
        <w:t>一个</w:t>
      </w:r>
      <w:r w:rsidR="00AA730B">
        <w:rPr>
          <w:rFonts w:hint="eastAsia"/>
        </w:rPr>
        <w:t>try</w:t>
      </w:r>
      <w:r w:rsidR="00AA730B">
        <w:rPr>
          <w:rFonts w:hint="eastAsia"/>
        </w:rPr>
        <w:t>对应多个</w:t>
      </w:r>
      <w:r w:rsidR="00AA730B">
        <w:rPr>
          <w:rFonts w:hint="eastAsia"/>
        </w:rPr>
        <w:t>catch</w:t>
      </w:r>
    </w:p>
    <w:p w:rsidR="003D66C3" w:rsidRDefault="00FA15DF" w:rsidP="00C4728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Servlet</w:t>
      </w:r>
      <w:r>
        <w:rPr>
          <w:rFonts w:hint="eastAsia"/>
        </w:rPr>
        <w:t>开发中</w:t>
      </w:r>
      <w:r w:rsidR="00310B57">
        <w:rPr>
          <w:rFonts w:hint="eastAsia"/>
        </w:rPr>
        <w:t>过滤器的链式调用</w:t>
      </w:r>
    </w:p>
    <w:p w:rsidR="00EB721C" w:rsidRPr="00EB721C" w:rsidRDefault="00EB721C" w:rsidP="00EB721C">
      <w:pPr>
        <w:pStyle w:val="a3"/>
        <w:numPr>
          <w:ilvl w:val="0"/>
          <w:numId w:val="1"/>
        </w:numPr>
        <w:ind w:firstLineChars="0"/>
      </w:pPr>
      <w:r w:rsidRPr="00EB721C">
        <w:t>职责链模式的主要优点</w:t>
      </w:r>
    </w:p>
    <w:p w:rsidR="00EB721C" w:rsidRPr="00EB721C" w:rsidRDefault="00EB721C" w:rsidP="00EB721C">
      <w:pPr>
        <w:pStyle w:val="a3"/>
        <w:numPr>
          <w:ilvl w:val="1"/>
          <w:numId w:val="1"/>
        </w:numPr>
        <w:ind w:firstLineChars="0"/>
      </w:pPr>
      <w:r w:rsidRPr="00EB721C">
        <w:t>对象仅需知道该请求会被处理即可，且链中的对象不需要知道链的结构，由客户端负责链的创建，降低了系统的耦合度</w:t>
      </w:r>
    </w:p>
    <w:p w:rsidR="00EB721C" w:rsidRPr="00EB721C" w:rsidRDefault="00EB721C" w:rsidP="00EB721C">
      <w:pPr>
        <w:pStyle w:val="a3"/>
        <w:numPr>
          <w:ilvl w:val="1"/>
          <w:numId w:val="1"/>
        </w:numPr>
        <w:ind w:firstLineChars="0"/>
      </w:pPr>
      <w:r w:rsidRPr="00EB721C">
        <w:t>请求处理对象仅需维持一个指向其后继者的引用，而不需要维持它对所有的候选处</w:t>
      </w:r>
      <w:r w:rsidRPr="00EB721C">
        <w:lastRenderedPageBreak/>
        <w:t>理者的引用，可简化对象的相互连接</w:t>
      </w:r>
    </w:p>
    <w:p w:rsidR="00EB721C" w:rsidRPr="00EB721C" w:rsidRDefault="00EB721C" w:rsidP="00EB721C">
      <w:pPr>
        <w:pStyle w:val="a3"/>
        <w:numPr>
          <w:ilvl w:val="1"/>
          <w:numId w:val="1"/>
        </w:numPr>
        <w:ind w:firstLineChars="0"/>
      </w:pPr>
      <w:r w:rsidRPr="00EB721C">
        <w:t>在给对象分派职责时，职责链可以给我们更多的灵活性，可以在运行时对该链进行动态的增删改，改变处理一个请求的职责</w:t>
      </w:r>
    </w:p>
    <w:p w:rsidR="00EB721C" w:rsidRPr="00EB721C" w:rsidRDefault="00EB721C" w:rsidP="00EB721C">
      <w:pPr>
        <w:pStyle w:val="a3"/>
        <w:numPr>
          <w:ilvl w:val="1"/>
          <w:numId w:val="1"/>
        </w:numPr>
        <w:ind w:firstLineChars="0"/>
      </w:pPr>
      <w:r w:rsidRPr="00EB721C">
        <w:t>新增一个新的具体请求处理者时无须修改原有代码，只需要在客户端重新建链即可，符合</w:t>
      </w:r>
      <w:r w:rsidRPr="00EB721C">
        <w:t xml:space="preserve"> "</w:t>
      </w:r>
      <w:r w:rsidRPr="00EB721C">
        <w:t>开闭原则</w:t>
      </w:r>
      <w:r w:rsidRPr="00EB721C">
        <w:t>"</w:t>
      </w:r>
    </w:p>
    <w:p w:rsidR="00EB721C" w:rsidRPr="00EB721C" w:rsidRDefault="00EB721C" w:rsidP="00EB721C">
      <w:pPr>
        <w:pStyle w:val="a3"/>
        <w:numPr>
          <w:ilvl w:val="0"/>
          <w:numId w:val="1"/>
        </w:numPr>
        <w:ind w:firstLineChars="0"/>
      </w:pPr>
      <w:r w:rsidRPr="00EB721C">
        <w:t>职责链模式的主要缺点</w:t>
      </w:r>
    </w:p>
    <w:p w:rsidR="00EB721C" w:rsidRPr="00EB721C" w:rsidRDefault="00EB721C" w:rsidP="00EB721C">
      <w:pPr>
        <w:pStyle w:val="a3"/>
        <w:numPr>
          <w:ilvl w:val="1"/>
          <w:numId w:val="1"/>
        </w:numPr>
        <w:ind w:firstLineChars="0"/>
      </w:pPr>
      <w:r w:rsidRPr="00EB721C">
        <w:t>一个请求可能因职责链没有被正确配置而得不到处理</w:t>
      </w:r>
    </w:p>
    <w:p w:rsidR="00EB721C" w:rsidRPr="00EB721C" w:rsidRDefault="00EB721C" w:rsidP="00EB721C">
      <w:pPr>
        <w:pStyle w:val="a3"/>
        <w:numPr>
          <w:ilvl w:val="1"/>
          <w:numId w:val="1"/>
        </w:numPr>
        <w:ind w:firstLineChars="0"/>
      </w:pPr>
      <w:r w:rsidRPr="00EB721C">
        <w:t>对于比较长的职责链，请求的处理可能涉及到多个处理对象，系统性能将受到一定影响，且不方便调试</w:t>
      </w:r>
    </w:p>
    <w:p w:rsidR="00EB721C" w:rsidRPr="00EB721C" w:rsidRDefault="00EB721C" w:rsidP="00EB721C">
      <w:pPr>
        <w:pStyle w:val="a3"/>
        <w:numPr>
          <w:ilvl w:val="1"/>
          <w:numId w:val="1"/>
        </w:numPr>
        <w:ind w:firstLineChars="0"/>
      </w:pPr>
      <w:r w:rsidRPr="00EB721C">
        <w:t>可能因为职责链创建不当，造成循环调用，导致系统陷入死循环</w:t>
      </w:r>
    </w:p>
    <w:p w:rsidR="00EB721C" w:rsidRPr="00EB721C" w:rsidRDefault="00EB721C" w:rsidP="00EB721C">
      <w:pPr>
        <w:pStyle w:val="a3"/>
        <w:numPr>
          <w:ilvl w:val="0"/>
          <w:numId w:val="1"/>
        </w:numPr>
        <w:ind w:firstLineChars="0"/>
      </w:pPr>
      <w:r w:rsidRPr="00EB721C">
        <w:t>适用场景</w:t>
      </w:r>
    </w:p>
    <w:p w:rsidR="00EB721C" w:rsidRPr="00EB721C" w:rsidRDefault="00EB721C" w:rsidP="00EB721C">
      <w:pPr>
        <w:pStyle w:val="a3"/>
        <w:numPr>
          <w:ilvl w:val="1"/>
          <w:numId w:val="1"/>
        </w:numPr>
        <w:ind w:firstLineChars="0"/>
      </w:pPr>
      <w:r w:rsidRPr="00EB721C">
        <w:t>有多个对象可以处理同一个请求，具体哪个对象处理该请求待运行时刻再确定，客户端只需将请求提交到链上，而无须关心请求的处理对象是谁以及它是如何处理的</w:t>
      </w:r>
    </w:p>
    <w:p w:rsidR="00EB721C" w:rsidRPr="00EB721C" w:rsidRDefault="00EB721C" w:rsidP="00EB721C">
      <w:pPr>
        <w:pStyle w:val="a3"/>
        <w:numPr>
          <w:ilvl w:val="1"/>
          <w:numId w:val="1"/>
        </w:numPr>
        <w:ind w:firstLineChars="0"/>
      </w:pPr>
      <w:r w:rsidRPr="00EB721C">
        <w:t>在不明确指定接收者的情况下，向多个对象中的一个提交一个请求</w:t>
      </w:r>
    </w:p>
    <w:p w:rsidR="00EB721C" w:rsidRDefault="00EB721C" w:rsidP="009F2124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 w:rsidRPr="00EB721C">
        <w:t>可动态指定一组对象处理请求，客户端可以动态创建职责链来处理请求，还可以改变链中处理者之间的先后次序</w:t>
      </w:r>
      <w:bookmarkStart w:id="0" w:name="_GoBack"/>
      <w:bookmarkEnd w:id="0"/>
    </w:p>
    <w:sectPr w:rsidR="00EB72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243789"/>
    <w:multiLevelType w:val="multilevel"/>
    <w:tmpl w:val="8E445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3132B3"/>
    <w:multiLevelType w:val="hybridMultilevel"/>
    <w:tmpl w:val="6902FB8C"/>
    <w:lvl w:ilvl="0" w:tplc="12A6B8A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D50B8B"/>
    <w:multiLevelType w:val="multilevel"/>
    <w:tmpl w:val="FF7A9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D2782C"/>
    <w:multiLevelType w:val="multilevel"/>
    <w:tmpl w:val="0B1E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256F97"/>
    <w:multiLevelType w:val="multilevel"/>
    <w:tmpl w:val="9B0ED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4D0E9F"/>
    <w:multiLevelType w:val="hybridMultilevel"/>
    <w:tmpl w:val="C10A1EEA"/>
    <w:lvl w:ilvl="0" w:tplc="3FA4D0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5EF1"/>
    <w:rsid w:val="0000114C"/>
    <w:rsid w:val="00016339"/>
    <w:rsid w:val="00025E71"/>
    <w:rsid w:val="00034ED6"/>
    <w:rsid w:val="00061D7A"/>
    <w:rsid w:val="000745D1"/>
    <w:rsid w:val="000C7AF6"/>
    <w:rsid w:val="000E0573"/>
    <w:rsid w:val="000F0136"/>
    <w:rsid w:val="000F258F"/>
    <w:rsid w:val="0010219C"/>
    <w:rsid w:val="00114916"/>
    <w:rsid w:val="00141DB1"/>
    <w:rsid w:val="00147696"/>
    <w:rsid w:val="00147DB9"/>
    <w:rsid w:val="00154E1D"/>
    <w:rsid w:val="00190B5D"/>
    <w:rsid w:val="001C3303"/>
    <w:rsid w:val="001D5062"/>
    <w:rsid w:val="001D7B4D"/>
    <w:rsid w:val="001F24F9"/>
    <w:rsid w:val="001F77FC"/>
    <w:rsid w:val="0021048F"/>
    <w:rsid w:val="00231D87"/>
    <w:rsid w:val="00252B98"/>
    <w:rsid w:val="00264B65"/>
    <w:rsid w:val="0027788C"/>
    <w:rsid w:val="00297F78"/>
    <w:rsid w:val="002A01E3"/>
    <w:rsid w:val="00300360"/>
    <w:rsid w:val="00310B57"/>
    <w:rsid w:val="003668D8"/>
    <w:rsid w:val="00370F19"/>
    <w:rsid w:val="00397345"/>
    <w:rsid w:val="003A20F1"/>
    <w:rsid w:val="003A6647"/>
    <w:rsid w:val="003D07E1"/>
    <w:rsid w:val="003D4B2C"/>
    <w:rsid w:val="003D66C3"/>
    <w:rsid w:val="003E4DE6"/>
    <w:rsid w:val="003E7782"/>
    <w:rsid w:val="00401A33"/>
    <w:rsid w:val="00427AD0"/>
    <w:rsid w:val="00471308"/>
    <w:rsid w:val="00491D21"/>
    <w:rsid w:val="00496E85"/>
    <w:rsid w:val="00513330"/>
    <w:rsid w:val="00516122"/>
    <w:rsid w:val="00541AAB"/>
    <w:rsid w:val="00556D72"/>
    <w:rsid w:val="00563D3D"/>
    <w:rsid w:val="00572350"/>
    <w:rsid w:val="00582AA4"/>
    <w:rsid w:val="005C044B"/>
    <w:rsid w:val="005C7CD9"/>
    <w:rsid w:val="005D37EB"/>
    <w:rsid w:val="0065304E"/>
    <w:rsid w:val="00655D89"/>
    <w:rsid w:val="00663CC6"/>
    <w:rsid w:val="0067272E"/>
    <w:rsid w:val="006C5CC7"/>
    <w:rsid w:val="006D4FC3"/>
    <w:rsid w:val="006F293D"/>
    <w:rsid w:val="006F3D5F"/>
    <w:rsid w:val="006F45BF"/>
    <w:rsid w:val="00712845"/>
    <w:rsid w:val="0071445B"/>
    <w:rsid w:val="007170E7"/>
    <w:rsid w:val="0075172B"/>
    <w:rsid w:val="007578C5"/>
    <w:rsid w:val="00771372"/>
    <w:rsid w:val="00775E0A"/>
    <w:rsid w:val="007A4F1B"/>
    <w:rsid w:val="007D4B53"/>
    <w:rsid w:val="007E2785"/>
    <w:rsid w:val="007F49D3"/>
    <w:rsid w:val="0083270C"/>
    <w:rsid w:val="00853E8E"/>
    <w:rsid w:val="008717D5"/>
    <w:rsid w:val="00876349"/>
    <w:rsid w:val="008B2956"/>
    <w:rsid w:val="008E2294"/>
    <w:rsid w:val="008E59E6"/>
    <w:rsid w:val="008F2D3C"/>
    <w:rsid w:val="008F76A1"/>
    <w:rsid w:val="009640A8"/>
    <w:rsid w:val="009A14CC"/>
    <w:rsid w:val="009A5D40"/>
    <w:rsid w:val="009A6470"/>
    <w:rsid w:val="009E5898"/>
    <w:rsid w:val="009F2124"/>
    <w:rsid w:val="00A44404"/>
    <w:rsid w:val="00A64E99"/>
    <w:rsid w:val="00AA0922"/>
    <w:rsid w:val="00AA730B"/>
    <w:rsid w:val="00AB4E3A"/>
    <w:rsid w:val="00AC539C"/>
    <w:rsid w:val="00B42D2E"/>
    <w:rsid w:val="00B54A40"/>
    <w:rsid w:val="00B578B8"/>
    <w:rsid w:val="00BC0C34"/>
    <w:rsid w:val="00BD01DC"/>
    <w:rsid w:val="00BD2434"/>
    <w:rsid w:val="00C24760"/>
    <w:rsid w:val="00C4728C"/>
    <w:rsid w:val="00CB559E"/>
    <w:rsid w:val="00CB6D7C"/>
    <w:rsid w:val="00CD1C81"/>
    <w:rsid w:val="00CF4D37"/>
    <w:rsid w:val="00D063B8"/>
    <w:rsid w:val="00D112F5"/>
    <w:rsid w:val="00D56BBC"/>
    <w:rsid w:val="00DE01F3"/>
    <w:rsid w:val="00E0397C"/>
    <w:rsid w:val="00E216F9"/>
    <w:rsid w:val="00E22012"/>
    <w:rsid w:val="00E5159D"/>
    <w:rsid w:val="00E530B5"/>
    <w:rsid w:val="00E67B9A"/>
    <w:rsid w:val="00E95EF1"/>
    <w:rsid w:val="00EB721C"/>
    <w:rsid w:val="00EC5A4A"/>
    <w:rsid w:val="00EF507F"/>
    <w:rsid w:val="00F013C3"/>
    <w:rsid w:val="00F20853"/>
    <w:rsid w:val="00F20D28"/>
    <w:rsid w:val="00F30B88"/>
    <w:rsid w:val="00F35A06"/>
    <w:rsid w:val="00F50BB5"/>
    <w:rsid w:val="00F57192"/>
    <w:rsid w:val="00FA15DF"/>
    <w:rsid w:val="00FA1F3E"/>
    <w:rsid w:val="00FE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A00A8"/>
  <w15:docId w15:val="{B3F11EBF-F5E1-3646-8675-94B6E737C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EB721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07E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35A0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35A06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3E4D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E4D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E4DE6"/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59"/>
    <w:rsid w:val="006F45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B721C"/>
    <w:rPr>
      <w:rFonts w:ascii="宋体" w:eastAsia="宋体" w:hAnsi="宋体" w:cs="宋体"/>
      <w:b/>
      <w:bCs/>
      <w:kern w:val="0"/>
      <w:sz w:val="24"/>
      <w:szCs w:val="24"/>
    </w:rPr>
  </w:style>
  <w:style w:type="character" w:styleId="a8">
    <w:name w:val="Strong"/>
    <w:basedOn w:val="a0"/>
    <w:uiPriority w:val="22"/>
    <w:qFormat/>
    <w:rsid w:val="00EB72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6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3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9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162</Words>
  <Characters>925</Characters>
  <Application>Microsoft Office Word</Application>
  <DocSecurity>0</DocSecurity>
  <Lines>7</Lines>
  <Paragraphs>2</Paragraphs>
  <ScaleCrop>false</ScaleCrop>
  <Company>IIE.UCAS</Company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138</cp:revision>
  <dcterms:created xsi:type="dcterms:W3CDTF">2014-07-24T11:36:00Z</dcterms:created>
  <dcterms:modified xsi:type="dcterms:W3CDTF">2019-08-26T01:20:00Z</dcterms:modified>
</cp:coreProperties>
</file>