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C86" w:rsidRDefault="00F67C86" w:rsidP="00F67C8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</w:t>
      </w:r>
      <w:r>
        <w:rPr>
          <w:rFonts w:hint="eastAsia"/>
        </w:rPr>
        <w:t>(</w:t>
      </w:r>
      <w:r w:rsidRPr="002A6E0E">
        <w:rPr>
          <w:rFonts w:hint="eastAsia"/>
          <w:color w:val="FF0000"/>
        </w:rPr>
        <w:t>引用类型</w:t>
      </w:r>
      <w:r>
        <w:rPr>
          <w:rFonts w:hint="eastAsia"/>
        </w:rPr>
        <w:t>)</w:t>
      </w:r>
      <w:r>
        <w:rPr>
          <w:rFonts w:hint="eastAsia"/>
        </w:rPr>
        <w:t>：可以看成是多个相同类型的数据组合，对这些数据的统一管理。</w:t>
      </w:r>
    </w:p>
    <w:p w:rsidR="00DB1483" w:rsidRDefault="00F67C86" w:rsidP="00F67C8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数组变量</w:t>
      </w:r>
      <w:r w:rsidRPr="002A6E0E">
        <w:rPr>
          <w:rFonts w:hint="eastAsia"/>
          <w:color w:val="FF0000"/>
        </w:rPr>
        <w:t>属于引用类型</w:t>
      </w:r>
      <w:r w:rsidR="001F2A31">
        <w:rPr>
          <w:rFonts w:hint="eastAsia"/>
          <w:color w:val="FF0000"/>
        </w:rPr>
        <w:t>(</w:t>
      </w:r>
      <w:r w:rsidR="001F2A31">
        <w:rPr>
          <w:rFonts w:hint="eastAsia"/>
          <w:color w:val="FF0000"/>
        </w:rPr>
        <w:t>除基本类型外，全是引用类型</w:t>
      </w:r>
      <w:r w:rsidR="001F2A31">
        <w:rPr>
          <w:rFonts w:hint="eastAsia"/>
          <w:color w:val="FF0000"/>
        </w:rPr>
        <w:t>)</w:t>
      </w:r>
      <w:r>
        <w:rPr>
          <w:rFonts w:hint="eastAsia"/>
        </w:rPr>
        <w:t>，数组也可以看成是对象，数组中的每个元素相当于该对象的成员变量。</w:t>
      </w:r>
    </w:p>
    <w:p w:rsidR="00F67C86" w:rsidRDefault="00F67C86" w:rsidP="00F67C8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数组中的元素可以是</w:t>
      </w:r>
      <w:r w:rsidRPr="002A6E0E">
        <w:rPr>
          <w:rFonts w:hint="eastAsia"/>
          <w:color w:val="FF0000"/>
        </w:rPr>
        <w:t>任何数据类型</w:t>
      </w:r>
      <w:r>
        <w:rPr>
          <w:rFonts w:hint="eastAsia"/>
        </w:rPr>
        <w:t>，包括基本类型和引用类型。</w:t>
      </w:r>
    </w:p>
    <w:p w:rsidR="00F1439E" w:rsidRDefault="003955EC" w:rsidP="00F1439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一维数组的声明</w:t>
      </w:r>
      <w:r w:rsidR="00932845">
        <w:rPr>
          <w:rFonts w:hint="eastAsia"/>
        </w:rPr>
        <w:t>：</w:t>
      </w:r>
      <w:r w:rsidR="00932845">
        <w:rPr>
          <w:rFonts w:hint="eastAsia"/>
        </w:rPr>
        <w:t>int a1[]; int[] a2;</w:t>
      </w:r>
      <w:r w:rsidR="00362203">
        <w:rPr>
          <w:rFonts w:hint="eastAsia"/>
        </w:rPr>
        <w:t xml:space="preserve"> double b[]; Person[] p1; String s1[];</w:t>
      </w:r>
    </w:p>
    <w:p w:rsidR="008F60CF" w:rsidRDefault="008F60CF" w:rsidP="008F60CF">
      <w:pPr>
        <w:pStyle w:val="a3"/>
        <w:numPr>
          <w:ilvl w:val="1"/>
          <w:numId w:val="1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中声明数组时不能指定其长度</w:t>
      </w:r>
      <w:r>
        <w:rPr>
          <w:rFonts w:hint="eastAsia"/>
        </w:rPr>
        <w:t>(</w:t>
      </w:r>
      <w:r>
        <w:rPr>
          <w:rFonts w:hint="eastAsia"/>
        </w:rPr>
        <w:t>数组中元素的个数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int a[5]//</w:t>
      </w:r>
      <w:r>
        <w:rPr>
          <w:rFonts w:hint="eastAsia"/>
        </w:rPr>
        <w:t>非法</w:t>
      </w:r>
    </w:p>
    <w:p w:rsidR="004225D3" w:rsidRDefault="00A304B1" w:rsidP="00A304B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数组对象的创建</w:t>
      </w:r>
    </w:p>
    <w:p w:rsidR="00A304B1" w:rsidRDefault="00C21B6A" w:rsidP="00A304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2A11007" wp14:editId="56F9CF6E">
            <wp:extent cx="5034337" cy="54948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8038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6A" w:rsidRDefault="00C21B6A" w:rsidP="00DB269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例</w:t>
      </w:r>
      <w:r w:rsidR="00DB269B">
        <w:rPr>
          <w:rFonts w:hint="eastAsia"/>
        </w:rPr>
        <w:t>1</w:t>
      </w:r>
      <w:r w:rsidR="00D8158A">
        <w:rPr>
          <w:rFonts w:hint="eastAsia"/>
        </w:rPr>
        <w:t>：</w:t>
      </w:r>
      <w:r w:rsidR="0011216C">
        <w:rPr>
          <w:rFonts w:hint="eastAsia"/>
        </w:rPr>
        <w:t>内存分析</w:t>
      </w:r>
    </w:p>
    <w:p w:rsidR="005D2A93" w:rsidRDefault="005D2A93" w:rsidP="00A304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777B3F5" wp14:editId="1A9B113D">
            <wp:extent cx="5274310" cy="2054783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E0B" w:rsidRDefault="003120AC" w:rsidP="00A304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5D91A2" wp14:editId="49D71447">
            <wp:extent cx="5274310" cy="2088969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0AC" w:rsidRDefault="001C708F" w:rsidP="00A304B1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3BB2AA5" wp14:editId="21535CD4">
            <wp:extent cx="5274310" cy="20840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8F" w:rsidRDefault="00290667" w:rsidP="0029066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例</w:t>
      </w:r>
      <w:r>
        <w:rPr>
          <w:rFonts w:hint="eastAsia"/>
        </w:rPr>
        <w:t>2</w:t>
      </w:r>
      <w:r w:rsidR="001D7C7F">
        <w:rPr>
          <w:rFonts w:hint="eastAsia"/>
        </w:rPr>
        <w:t>：内存分析</w:t>
      </w:r>
    </w:p>
    <w:p w:rsidR="0026552D" w:rsidRDefault="002506DF" w:rsidP="002655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40D207A" wp14:editId="4DE9030B">
            <wp:extent cx="5274310" cy="22324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6DF" w:rsidRDefault="00F313E1" w:rsidP="0026552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7C27AF" wp14:editId="707D24A3">
            <wp:extent cx="5274310" cy="216100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E1" w:rsidRDefault="00B6765E" w:rsidP="0026552D">
      <w:pPr>
        <w:pStyle w:val="a3"/>
        <w:ind w:left="360" w:firstLineChars="0" w:firstLine="0"/>
      </w:pPr>
      <w:r>
        <w:rPr>
          <w:rFonts w:hint="eastAsia"/>
        </w:rPr>
        <w:t>d</w:t>
      </w:r>
      <w:r w:rsidR="00F313E1">
        <w:rPr>
          <w:rFonts w:hint="eastAsia"/>
        </w:rPr>
        <w:t>ays</w:t>
      </w:r>
      <w:r w:rsidR="00F313E1">
        <w:rPr>
          <w:rFonts w:hint="eastAsia"/>
        </w:rPr>
        <w:t>中存放的是</w:t>
      </w:r>
      <w:r w:rsidR="00F313E1" w:rsidRPr="00CF3FBA">
        <w:rPr>
          <w:rFonts w:hint="eastAsia"/>
          <w:b/>
          <w:color w:val="FF0000"/>
        </w:rPr>
        <w:t>引用</w:t>
      </w:r>
      <w:r w:rsidR="00F313E1">
        <w:rPr>
          <w:rFonts w:hint="eastAsia"/>
        </w:rPr>
        <w:t>。</w:t>
      </w:r>
    </w:p>
    <w:p w:rsidR="00290667" w:rsidRDefault="00561E15" w:rsidP="0029066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220194B" wp14:editId="2FA7BBF5">
            <wp:extent cx="5274310" cy="2156118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1F5" w:rsidRDefault="00011163" w:rsidP="00857A9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数组初始化</w:t>
      </w:r>
    </w:p>
    <w:p w:rsidR="00D8767D" w:rsidRDefault="00D8767D" w:rsidP="00D8767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动态初始化：数组定义与为数组元素分配空间和赋值操作分开进行</w:t>
      </w:r>
      <w:r w:rsidR="00CD333C">
        <w:rPr>
          <w:rFonts w:hint="eastAsia"/>
        </w:rPr>
        <w:t>(</w:t>
      </w:r>
      <w:r w:rsidR="00CD333C" w:rsidRPr="004A14E2">
        <w:rPr>
          <w:rFonts w:hint="eastAsia"/>
          <w:color w:val="FF0000"/>
        </w:rPr>
        <w:t>必须先分配</w:t>
      </w:r>
      <w:r w:rsidR="00275692" w:rsidRPr="004A14E2">
        <w:rPr>
          <w:rFonts w:hint="eastAsia"/>
          <w:color w:val="FF0000"/>
        </w:rPr>
        <w:t>new</w:t>
      </w:r>
      <w:r w:rsidR="00275692" w:rsidRPr="004A14E2">
        <w:rPr>
          <w:rFonts w:hint="eastAsia"/>
          <w:color w:val="FF0000"/>
        </w:rPr>
        <w:t>空间</w:t>
      </w:r>
      <w:r w:rsidR="00CD333C">
        <w:rPr>
          <w:rFonts w:hint="eastAsia"/>
        </w:rPr>
        <w:t>，再能往里面放东西</w:t>
      </w:r>
      <w:r w:rsidR="00CD333C">
        <w:rPr>
          <w:rFonts w:hint="eastAsia"/>
        </w:rPr>
        <w:t>)</w:t>
      </w:r>
      <w:r>
        <w:rPr>
          <w:rFonts w:hint="eastAsia"/>
        </w:rPr>
        <w:t>，例如：</w:t>
      </w:r>
    </w:p>
    <w:p w:rsidR="009D214E" w:rsidRDefault="009D214E" w:rsidP="00C93EE4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0C06859" wp14:editId="50700189">
            <wp:extent cx="5274310" cy="2418613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67D" w:rsidRDefault="00D8767D" w:rsidP="00C9745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静态初始化：</w:t>
      </w:r>
      <w:r w:rsidR="00CD3AF1">
        <w:rPr>
          <w:rFonts w:hint="eastAsia"/>
        </w:rPr>
        <w:t>在定义数组的同时就为数组元素分配空间并赋值，例如：</w:t>
      </w:r>
    </w:p>
    <w:p w:rsidR="00CD3AF1" w:rsidRDefault="002C793E" w:rsidP="00CD3AF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D98F55F" wp14:editId="531F708A">
            <wp:extent cx="5274310" cy="2530326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3AA" w:rsidRDefault="009735A1" w:rsidP="003E73A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数组元素的默认初始化：</w:t>
      </w:r>
    </w:p>
    <w:p w:rsidR="009735A1" w:rsidRDefault="00C650A5" w:rsidP="009735A1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BCFD8CE" wp14:editId="511C3DED">
            <wp:extent cx="5274310" cy="3008921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0A" w:rsidRDefault="00EA50E9" w:rsidP="0062167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数组元素的引用：</w:t>
      </w:r>
    </w:p>
    <w:p w:rsidR="00EA50E9" w:rsidRDefault="004267FB" w:rsidP="00EA50E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968D3BE" wp14:editId="1EB96D3C">
            <wp:extent cx="5274310" cy="2108503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D9" w:rsidRDefault="005036C9" w:rsidP="005036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public static void main(String[] args) {}</w:t>
      </w:r>
      <w:r>
        <w:rPr>
          <w:rFonts w:hint="eastAsia"/>
        </w:rPr>
        <w:t>主函数参数中的</w:t>
      </w:r>
      <w:r>
        <w:rPr>
          <w:rFonts w:hint="eastAsia"/>
        </w:rPr>
        <w:t>args</w:t>
      </w:r>
      <w:r>
        <w:rPr>
          <w:rFonts w:hint="eastAsia"/>
        </w:rPr>
        <w:t>字符串数组，用来接收传递给该主函数的参数，采用</w:t>
      </w:r>
      <w:r>
        <w:rPr>
          <w:rFonts w:hint="eastAsia"/>
        </w:rPr>
        <w:t>java TestArgs arg1 arg2 argn</w:t>
      </w:r>
      <w:r>
        <w:rPr>
          <w:rFonts w:hint="eastAsia"/>
        </w:rPr>
        <w:t>的方式传递给它，在</w:t>
      </w:r>
      <w:r>
        <w:rPr>
          <w:rFonts w:hint="eastAsia"/>
        </w:rPr>
        <w:t>eclipse</w:t>
      </w:r>
      <w:r>
        <w:rPr>
          <w:rFonts w:hint="eastAsia"/>
        </w:rPr>
        <w:t>中运行时可以选择</w:t>
      </w:r>
      <w:r w:rsidR="00BA2C92">
        <w:t>”</w:t>
      </w:r>
      <w:r w:rsidR="00BA2C92">
        <w:rPr>
          <w:rFonts w:hint="eastAsia"/>
        </w:rPr>
        <w:t>右键</w:t>
      </w:r>
      <w:r w:rsidR="00BA2C92">
        <w:t>”</w:t>
      </w:r>
      <w:bookmarkStart w:id="0" w:name="_GoBack"/>
      <w:bookmarkEnd w:id="0"/>
      <w:r w:rsidR="00BA2C92">
        <w:rPr>
          <w:rFonts w:hint="eastAsia"/>
        </w:rPr>
        <w:t>-&gt;</w:t>
      </w:r>
      <w:r>
        <w:rPr>
          <w:rFonts w:hint="eastAsia"/>
        </w:rPr>
        <w:t>Run As-&gt; Run Configurations</w:t>
      </w:r>
      <w:r w:rsidR="006E71A0">
        <w:rPr>
          <w:rFonts w:hint="eastAsia"/>
        </w:rPr>
        <w:t>填写相应的参数，如下图：</w:t>
      </w:r>
    </w:p>
    <w:p w:rsidR="005036C9" w:rsidRDefault="005036C9" w:rsidP="005036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C21938B" wp14:editId="4DB8E63D">
            <wp:extent cx="5274310" cy="95108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723" w:rsidRDefault="00FF7723" w:rsidP="005036C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A8FBF52" wp14:editId="47AB6DC0">
            <wp:extent cx="5065105" cy="2680963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8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34" w:rsidRDefault="00B275DF" w:rsidP="00E06C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将字符串转换成基础类型</w:t>
      </w:r>
      <w:r w:rsidR="00227AEE">
        <w:rPr>
          <w:rFonts w:hint="eastAsia"/>
        </w:rPr>
        <w:t>(</w:t>
      </w:r>
      <w:r w:rsidR="00227AEE">
        <w:rPr>
          <w:rFonts w:hint="eastAsia"/>
        </w:rPr>
        <w:t>采用基础类型包装类中的</w:t>
      </w:r>
      <w:r w:rsidR="00227AEE">
        <w:rPr>
          <w:rFonts w:hint="eastAsia"/>
        </w:rPr>
        <w:t>parseXxx</w:t>
      </w:r>
      <w:r w:rsidR="00227AEE">
        <w:rPr>
          <w:rFonts w:hint="eastAsia"/>
        </w:rPr>
        <w:t>方法</w:t>
      </w:r>
      <w:r w:rsidR="00117327">
        <w:rPr>
          <w:rFonts w:hint="eastAsia"/>
        </w:rPr>
        <w:t>，例如</w:t>
      </w:r>
      <w:r w:rsidR="00953CD6">
        <w:rPr>
          <w:rFonts w:hint="eastAsia"/>
        </w:rPr>
        <w:t xml:space="preserve">double </w:t>
      </w:r>
      <w:r w:rsidR="003749AF">
        <w:rPr>
          <w:rFonts w:hint="eastAsia"/>
        </w:rPr>
        <w:t xml:space="preserve">d </w:t>
      </w:r>
      <w:r w:rsidR="00953CD6">
        <w:rPr>
          <w:rFonts w:hint="eastAsia"/>
        </w:rPr>
        <w:t xml:space="preserve">= </w:t>
      </w:r>
      <w:r w:rsidR="00E06C34">
        <w:rPr>
          <w:rFonts w:hint="eastAsia"/>
        </w:rPr>
        <w:t xml:space="preserve">   </w:t>
      </w:r>
      <w:r w:rsidR="00117327">
        <w:rPr>
          <w:rFonts w:hint="eastAsia"/>
        </w:rPr>
        <w:t>Double.parseDouble(</w:t>
      </w:r>
      <w:r w:rsidR="00C76F6C" w:rsidRPr="00C76F6C">
        <w:t>"</w:t>
      </w:r>
      <w:r w:rsidR="007167E9">
        <w:rPr>
          <w:rFonts w:hint="eastAsia"/>
        </w:rPr>
        <w:t>1.3</w:t>
      </w:r>
      <w:r w:rsidR="00C76F6C" w:rsidRPr="00C76F6C">
        <w:t>"</w:t>
      </w:r>
      <w:r w:rsidR="00117327">
        <w:rPr>
          <w:rFonts w:hint="eastAsia"/>
        </w:rPr>
        <w:t>)</w:t>
      </w:r>
      <w:r w:rsidR="007167E9">
        <w:rPr>
          <w:rFonts w:hint="eastAsia"/>
        </w:rPr>
        <w:t xml:space="preserve">; </w:t>
      </w:r>
      <w:r w:rsidR="00227AEE">
        <w:rPr>
          <w:rFonts w:hint="eastAsia"/>
        </w:rPr>
        <w:t>)</w:t>
      </w:r>
    </w:p>
    <w:p w:rsidR="00E06C34" w:rsidRDefault="00E06C34" w:rsidP="00E06C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二维数组：二维数组可以看成是以数组为元素的数组</w:t>
      </w:r>
    </w:p>
    <w:p w:rsidR="00E06C34" w:rsidRDefault="00BD7148" w:rsidP="00E06C3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1F53304" wp14:editId="6D8BE625">
            <wp:extent cx="5034337" cy="25582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9031" cy="25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6" w:rsidRDefault="00F60A26" w:rsidP="00F60A2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二维数组初始化</w:t>
      </w:r>
    </w:p>
    <w:p w:rsidR="00F60A26" w:rsidRDefault="00F60A26" w:rsidP="00F60A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静态初始化：</w:t>
      </w:r>
      <w:r w:rsidR="009E3B42">
        <w:rPr>
          <w:rFonts w:hint="eastAsia"/>
        </w:rPr>
        <w:t>(</w:t>
      </w:r>
      <w:r w:rsidR="009E3B42">
        <w:rPr>
          <w:rFonts w:hint="eastAsia"/>
        </w:rPr>
        <w:t>不要写数，</w:t>
      </w:r>
      <w:r w:rsidR="009E3B42">
        <w:rPr>
          <w:rFonts w:hint="eastAsia"/>
        </w:rPr>
        <w:t>Java</w:t>
      </w:r>
      <w:r w:rsidR="009E3B42">
        <w:rPr>
          <w:rFonts w:hint="eastAsia"/>
        </w:rPr>
        <w:t>会自动确定</w:t>
      </w:r>
      <w:r w:rsidR="009E3B42">
        <w:rPr>
          <w:rFonts w:hint="eastAsia"/>
        </w:rPr>
        <w:t>)</w:t>
      </w:r>
    </w:p>
    <w:p w:rsidR="00F60A26" w:rsidRDefault="00F60A26" w:rsidP="00F60A2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3421AE7" wp14:editId="3D29DB2F">
            <wp:extent cx="4736386" cy="51342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0461" cy="51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26" w:rsidRDefault="00F60A26" w:rsidP="00F60A26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动态初始化</w:t>
      </w:r>
    </w:p>
    <w:p w:rsidR="00C53986" w:rsidRDefault="00E65CBC" w:rsidP="00C53986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A68D848" wp14:editId="4DCDF973">
            <wp:extent cx="4143375" cy="21717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929" w:rsidRDefault="00180937" w:rsidP="00180937">
      <w:pPr>
        <w:pStyle w:val="a3"/>
        <w:numPr>
          <w:ilvl w:val="0"/>
          <w:numId w:val="1"/>
        </w:numPr>
        <w:ind w:firstLineChars="0"/>
      </w:pPr>
      <w:r w:rsidRPr="002F3BCC">
        <w:rPr>
          <w:rFonts w:hint="eastAsia"/>
          <w:color w:val="FF0000"/>
        </w:rPr>
        <w:t>数组的拷贝</w:t>
      </w:r>
      <w:r w:rsidR="00A62740">
        <w:rPr>
          <w:rFonts w:hint="eastAsia"/>
        </w:rPr>
        <w:t>：使用</w:t>
      </w:r>
      <w:r w:rsidR="00A62740" w:rsidRPr="002F3BCC">
        <w:rPr>
          <w:rFonts w:hint="eastAsia"/>
          <w:color w:val="FF0000"/>
        </w:rPr>
        <w:t>java.lang.System</w:t>
      </w:r>
      <w:r w:rsidR="00A62740">
        <w:rPr>
          <w:rFonts w:hint="eastAsia"/>
        </w:rPr>
        <w:t>类的静态方法</w:t>
      </w:r>
    </w:p>
    <w:p w:rsidR="00B70701" w:rsidRDefault="00A62740" w:rsidP="00D04929">
      <w:pPr>
        <w:pStyle w:val="a3"/>
        <w:ind w:left="360" w:firstLineChars="0" w:firstLine="0"/>
      </w:pPr>
      <w:r>
        <w:rPr>
          <w:rFonts w:hint="eastAsia"/>
        </w:rPr>
        <w:t xml:space="preserve">public static void </w:t>
      </w:r>
      <w:r w:rsidR="00D5701E">
        <w:rPr>
          <w:rFonts w:hint="eastAsia"/>
          <w:color w:val="FF0000"/>
        </w:rPr>
        <w:t>arrayc</w:t>
      </w:r>
      <w:r w:rsidRPr="002F3BCC">
        <w:rPr>
          <w:rFonts w:hint="eastAsia"/>
          <w:color w:val="FF0000"/>
        </w:rPr>
        <w:t>opy</w:t>
      </w:r>
      <w:r>
        <w:rPr>
          <w:rFonts w:hint="eastAsia"/>
        </w:rPr>
        <w:t xml:space="preserve">(Object src, </w:t>
      </w:r>
      <w:r w:rsidR="00961ACF">
        <w:rPr>
          <w:rFonts w:hint="eastAsia"/>
        </w:rPr>
        <w:t>int</w:t>
      </w:r>
      <w:r>
        <w:rPr>
          <w:rFonts w:hint="eastAsia"/>
        </w:rPr>
        <w:t xml:space="preserve"> srcPos, Object dest, int destPos, int length)</w:t>
      </w:r>
    </w:p>
    <w:p w:rsidR="00B66355" w:rsidRPr="00561E15" w:rsidRDefault="00B66355" w:rsidP="00E06C34">
      <w:pPr>
        <w:pStyle w:val="a3"/>
        <w:ind w:left="360" w:firstLineChars="0" w:firstLine="0"/>
      </w:pPr>
    </w:p>
    <w:sectPr w:rsidR="00B66355" w:rsidRPr="00561E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16877"/>
    <w:multiLevelType w:val="hybridMultilevel"/>
    <w:tmpl w:val="6A2C9EB4"/>
    <w:lvl w:ilvl="0" w:tplc="035E6E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2913"/>
    <w:rsid w:val="00011163"/>
    <w:rsid w:val="0011216C"/>
    <w:rsid w:val="00117327"/>
    <w:rsid w:val="00130586"/>
    <w:rsid w:val="00180937"/>
    <w:rsid w:val="001C708F"/>
    <w:rsid w:val="001D7C7F"/>
    <w:rsid w:val="001F2A31"/>
    <w:rsid w:val="00227AEE"/>
    <w:rsid w:val="002506DF"/>
    <w:rsid w:val="0026552D"/>
    <w:rsid w:val="00275692"/>
    <w:rsid w:val="00290667"/>
    <w:rsid w:val="002A6E0E"/>
    <w:rsid w:val="002C793E"/>
    <w:rsid w:val="002F3BCC"/>
    <w:rsid w:val="003120AC"/>
    <w:rsid w:val="00356569"/>
    <w:rsid w:val="00362203"/>
    <w:rsid w:val="003749AF"/>
    <w:rsid w:val="003955EC"/>
    <w:rsid w:val="003E73AA"/>
    <w:rsid w:val="004225D3"/>
    <w:rsid w:val="004267FB"/>
    <w:rsid w:val="004A14E2"/>
    <w:rsid w:val="004C250D"/>
    <w:rsid w:val="005036C9"/>
    <w:rsid w:val="00561E15"/>
    <w:rsid w:val="005D2A93"/>
    <w:rsid w:val="00621678"/>
    <w:rsid w:val="00657612"/>
    <w:rsid w:val="006E4A90"/>
    <w:rsid w:val="006E71A0"/>
    <w:rsid w:val="006F3D5F"/>
    <w:rsid w:val="007167E9"/>
    <w:rsid w:val="00857A93"/>
    <w:rsid w:val="008F60CF"/>
    <w:rsid w:val="00932845"/>
    <w:rsid w:val="00953CD6"/>
    <w:rsid w:val="00961ACF"/>
    <w:rsid w:val="009735A1"/>
    <w:rsid w:val="009B2913"/>
    <w:rsid w:val="009D214E"/>
    <w:rsid w:val="009E024E"/>
    <w:rsid w:val="009E3B42"/>
    <w:rsid w:val="00A304B1"/>
    <w:rsid w:val="00A62740"/>
    <w:rsid w:val="00AD513C"/>
    <w:rsid w:val="00B275DF"/>
    <w:rsid w:val="00B66355"/>
    <w:rsid w:val="00B6765E"/>
    <w:rsid w:val="00B70701"/>
    <w:rsid w:val="00BA2C92"/>
    <w:rsid w:val="00BD49D9"/>
    <w:rsid w:val="00BD7148"/>
    <w:rsid w:val="00C21B6A"/>
    <w:rsid w:val="00C24760"/>
    <w:rsid w:val="00C33F0A"/>
    <w:rsid w:val="00C53986"/>
    <w:rsid w:val="00C650A5"/>
    <w:rsid w:val="00C76F6C"/>
    <w:rsid w:val="00C93EE4"/>
    <w:rsid w:val="00C97454"/>
    <w:rsid w:val="00CD333C"/>
    <w:rsid w:val="00CD3AF1"/>
    <w:rsid w:val="00CE6E0B"/>
    <w:rsid w:val="00CF3FBA"/>
    <w:rsid w:val="00D04929"/>
    <w:rsid w:val="00D5701E"/>
    <w:rsid w:val="00D8158A"/>
    <w:rsid w:val="00D8767D"/>
    <w:rsid w:val="00DB269B"/>
    <w:rsid w:val="00DF01F5"/>
    <w:rsid w:val="00E06C34"/>
    <w:rsid w:val="00E3612D"/>
    <w:rsid w:val="00E65CBC"/>
    <w:rsid w:val="00EA50E9"/>
    <w:rsid w:val="00F1439E"/>
    <w:rsid w:val="00F313E1"/>
    <w:rsid w:val="00F60A26"/>
    <w:rsid w:val="00F67C86"/>
    <w:rsid w:val="00FF3845"/>
    <w:rsid w:val="00FF77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C8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21B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21B6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C86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21B6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21B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127</Words>
  <Characters>724</Characters>
  <Application>Microsoft Office Word</Application>
  <DocSecurity>0</DocSecurity>
  <Lines>6</Lines>
  <Paragraphs>1</Paragraphs>
  <ScaleCrop>false</ScaleCrop>
  <Company>IIE.UCAS</Company>
  <LinksUpToDate>false</LinksUpToDate>
  <CharactersWithSpaces>850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Joy旭</dc:creator>
  <cp:keywords/>
  <dc:description/>
  <cp:lastModifiedBy>Joy旭</cp:lastModifiedBy>
  <cp:revision>81</cp:revision>
  <dcterms:created xsi:type="dcterms:W3CDTF">2013-10-23T05:54:00Z</dcterms:created>
  <dcterms:modified xsi:type="dcterms:W3CDTF">2014-11-03T02:59:00Z</dcterms:modified>
</cp:coreProperties>
</file>