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DE8B7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MY 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 (current)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MyPerformance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Cybercafe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AncientTrail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300" w:lineRule="auto"/>
        <w:jc w:val="cente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2381250" cy="2381250"/>
            <wp:effectExtent b="0" l="0" r="0" t="0"/>
            <wp:docPr descr="Your Image" id="1" name="image2.jpg"/>
            <a:graphic>
              <a:graphicData uri="http://schemas.openxmlformats.org/drawingml/2006/picture">
                <pic:pic>
                  <pic:nvPicPr>
                    <pic:cNvPr descr="Your Image"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381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300" w:lineRule="auto"/>
        <w:jc w:val="center"/>
        <w:rPr>
          <w:sz w:val="64"/>
          <w:szCs w:val="64"/>
        </w:rPr>
      </w:pPr>
      <w:r w:rsidDel="00000000" w:rsidR="00000000" w:rsidRPr="00000000">
        <w:rPr>
          <w:sz w:val="64"/>
          <w:szCs w:val="64"/>
          <w:rtl w:val="0"/>
        </w:rPr>
        <w:t xml:space="preserve">ABOUT ME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sz w:val="38"/>
          <w:szCs w:val="38"/>
          <w:rtl w:val="0"/>
        </w:rPr>
        <w:t xml:space="preserve">Allow me to introduce myself. My name is KHIRT ABAPO, and I am 19 years old. I reside in New Visayas, Panabo City. Currently, I am attending Davao del Norte State College, pursuing BSIT. I have a passion for Game Developing, and I'm always eager to engage in new experiences and learn from different perspectives.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Name:</w:t>
      </w:r>
      <w:r w:rsidDel="00000000" w:rsidR="00000000" w:rsidRPr="00000000">
        <w:rPr>
          <w:sz w:val="38"/>
          <w:szCs w:val="38"/>
          <w:rtl w:val="0"/>
        </w:rPr>
        <w:t xml:space="preserve"> Khirt A. Abapo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Age:</w:t>
      </w:r>
      <w:r w:rsidDel="00000000" w:rsidR="00000000" w:rsidRPr="00000000">
        <w:rPr>
          <w:sz w:val="38"/>
          <w:szCs w:val="38"/>
          <w:rtl w:val="0"/>
        </w:rPr>
        <w:t xml:space="preserve"> 19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Location:</w:t>
      </w:r>
      <w:r w:rsidDel="00000000" w:rsidR="00000000" w:rsidRPr="00000000">
        <w:rPr>
          <w:sz w:val="38"/>
          <w:szCs w:val="38"/>
          <w:rtl w:val="0"/>
        </w:rPr>
        <w:t xml:space="preserve"> Panabo City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School:</w:t>
      </w:r>
      <w:r w:rsidDel="00000000" w:rsidR="00000000" w:rsidRPr="00000000">
        <w:rPr>
          <w:sz w:val="38"/>
          <w:szCs w:val="38"/>
          <w:rtl w:val="0"/>
        </w:rPr>
        <w:t xml:space="preserve"> Davao del Norte State College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jc w:val="center"/>
        <w:rPr>
          <w:sz w:val="38"/>
          <w:szCs w:val="38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Address:</w:t>
      </w:r>
      <w:r w:rsidDel="00000000" w:rsidR="00000000" w:rsidRPr="00000000">
        <w:rPr>
          <w:sz w:val="38"/>
          <w:szCs w:val="38"/>
          <w:rtl w:val="0"/>
        </w:rPr>
        <w:t xml:space="preserve"> New Visayas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0" w:before="900" w:lineRule="auto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color w:val="f5f5f5"/>
          <w:shd w:fill="4f4033" w:val="clear"/>
          <w:rtl w:val="0"/>
        </w:rPr>
        <w:t xml:space="preserve">Welcome to My Portfolio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color w:val="f5f5f5"/>
          <w:shd w:fill="4f4033" w:val="clear"/>
          <w:rtl w:val="0"/>
        </w:rPr>
        <w:t xml:space="preserve">A showcase of my works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f5f5f5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jc w:val="center"/>
        <w:rPr>
          <w:color w:val="ffffff"/>
          <w:sz w:val="24"/>
          <w:szCs w:val="24"/>
          <w:shd w:fill="4f4033" w:val="clear"/>
        </w:rPr>
      </w:pPr>
      <w:hyperlink r:id="rId11">
        <w:r w:rsidDel="00000000" w:rsidR="00000000" w:rsidRPr="00000000">
          <w:rPr>
            <w:color w:val="ffffff"/>
            <w:sz w:val="24"/>
            <w:szCs w:val="24"/>
            <w:shd w:fill="4f4033" w:val="clear"/>
            <w:rtl w:val="0"/>
          </w:rPr>
          <w:t xml:space="preserve">View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>
          <w:color w:val="ffffff"/>
          <w:sz w:val="24"/>
          <w:szCs w:val="24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The Ultimate Workout and Nutritionist for Exercise Enthusiasts.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This offers a robust and intuitive platform for users to effectively workout routine plan, advisable nutrition and gives accurate workout.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jc w:val="center"/>
        <w:rPr>
          <w:color w:val="ffffff"/>
          <w:sz w:val="24"/>
          <w:szCs w:val="24"/>
          <w:shd w:fill="4f4033" w:val="clear"/>
        </w:rPr>
      </w:pPr>
      <w:hyperlink r:id="rId12">
        <w:r w:rsidDel="00000000" w:rsidR="00000000" w:rsidRPr="00000000">
          <w:rPr>
            <w:color w:val="ffffff"/>
            <w:sz w:val="24"/>
            <w:szCs w:val="24"/>
            <w:shd w:fill="4f4033" w:val="clear"/>
            <w:rtl w:val="0"/>
          </w:rPr>
          <w:t xml:space="preserve">View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>
          <w:color w:val="ffffff"/>
          <w:sz w:val="24"/>
          <w:szCs w:val="24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Cybercafe Management System CRUD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Cybercafes, also known as Internet Cafe, are establishments that provide public access to the internet, as well as other computer-related services.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</w:rPr>
        <w:drawing>
          <wp:inline distB="19050" distT="19050" distL="19050" distR="19050">
            <wp:extent cx="4876800" cy="4876800"/>
            <wp:effectExtent b="0" l="0" r="0" t="0"/>
            <wp:docPr descr="Project Image" id="2" name="image1.png"/>
            <a:graphic>
              <a:graphicData uri="http://schemas.openxmlformats.org/drawingml/2006/picture">
                <pic:pic>
                  <pic:nvPicPr>
                    <pic:cNvPr descr="Project Image"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jc w:val="center"/>
        <w:rPr>
          <w:color w:val="ffffff"/>
          <w:sz w:val="24"/>
          <w:szCs w:val="24"/>
          <w:shd w:fill="4f4033" w:val="clear"/>
        </w:rPr>
      </w:pPr>
      <w:hyperlink r:id="rId14">
        <w:r w:rsidDel="00000000" w:rsidR="00000000" w:rsidRPr="00000000">
          <w:rPr>
            <w:color w:val="ffffff"/>
            <w:sz w:val="24"/>
            <w:szCs w:val="24"/>
            <w:shd w:fill="4f4033" w:val="clear"/>
            <w:rtl w:val="0"/>
          </w:rPr>
          <w:t xml:space="preserve">View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900" w:right="900" w:firstLine="0"/>
        <w:rPr>
          <w:color w:val="ffffff"/>
          <w:sz w:val="24"/>
          <w:szCs w:val="24"/>
          <w:shd w:fill="4f4033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Ancient Trails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900" w:right="900" w:firstLine="0"/>
        <w:rPr>
          <w:color w:val="333333"/>
          <w:shd w:fill="4f4033" w:val="clear"/>
        </w:rPr>
      </w:pPr>
      <w:r w:rsidDel="00000000" w:rsidR="00000000" w:rsidRPr="00000000">
        <w:rPr>
          <w:color w:val="333333"/>
          <w:shd w:fill="4f4033" w:val="clear"/>
          <w:rtl w:val="0"/>
        </w:rPr>
        <w:t xml:space="preserve">Ancient Trails is where you'll learn about ancient history with a bunch of articles from egypt, learn their artifacts, fossils, and more. You'll find detailed insights here.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b w:val="1"/>
          <w:rtl w:val="0"/>
        </w:rPr>
        <w:t xml:space="preserve">Email: </w:t>
      </w:r>
      <w:hyperlink r:id="rId15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abapo.khirt@dnsc.edu.ph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2024 My Portfolio. All rights reserved.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workout.html" TargetMode="External"/><Relationship Id="rId10" Type="http://schemas.openxmlformats.org/officeDocument/2006/relationships/image" Target="media/image2.jpg"/><Relationship Id="rId13" Type="http://schemas.openxmlformats.org/officeDocument/2006/relationships/image" Target="media/image1.png"/><Relationship Id="rId12" Type="http://schemas.openxmlformats.org/officeDocument/2006/relationships/hyperlink" Target="http://docs.google.com/cybercaf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ancienttrails.html" TargetMode="External"/><Relationship Id="rId15" Type="http://schemas.openxmlformats.org/officeDocument/2006/relationships/hyperlink" Target="https://myaccount.google.com/?hl=en&amp;utm_source=OGB&amp;utm_medium=act" TargetMode="External"/><Relationship Id="rId14" Type="http://schemas.openxmlformats.org/officeDocument/2006/relationships/hyperlink" Target="http://docs.google.com/ancienttrail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portfolio.html" TargetMode="External"/><Relationship Id="rId7" Type="http://schemas.openxmlformats.org/officeDocument/2006/relationships/hyperlink" Target="http://docs.google.com/workout.html" TargetMode="External"/><Relationship Id="rId8" Type="http://schemas.openxmlformats.org/officeDocument/2006/relationships/hyperlink" Target="http://docs.google.com/cybercaf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