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9124E9" w:rsidP="009124E9">
      <w:pPr>
        <w:pStyle w:val="Title"/>
      </w:pPr>
      <w:r>
        <w:t xml:space="preserve">Attention-Based Multimodal Fusion for Video Description </w:t>
      </w:r>
      <w:proofErr w:type="spellStart"/>
      <w:r>
        <w:t>Chiori</w:t>
      </w:r>
      <w:proofErr w:type="spellEnd"/>
      <w:r>
        <w:t xml:space="preserve"> Hori</w:t>
      </w:r>
    </w:p>
    <w:p w:rsidR="009124E9" w:rsidRDefault="009124E9" w:rsidP="009124E9"/>
    <w:p w:rsidR="009124E9" w:rsidRDefault="009124E9" w:rsidP="009124E9">
      <w:r>
        <w:t xml:space="preserve">Current methods for video description are based on encoder-decoder sentence generation using RNNs. </w:t>
      </w:r>
    </w:p>
    <w:p w:rsidR="009124E9" w:rsidRDefault="009124E9" w:rsidP="009124E9">
      <w:r>
        <w:t xml:space="preserve">Temporal attention mechanism gives more weight to encoded features from specific time frames. Use two different types of </w:t>
      </w:r>
      <w:proofErr w:type="gramStart"/>
      <w:r>
        <w:t>features :</w:t>
      </w:r>
      <w:proofErr w:type="gramEnd"/>
      <w:r>
        <w:t xml:space="preserve"> image features and motion features.</w:t>
      </w:r>
    </w:p>
    <w:p w:rsidR="009124E9" w:rsidRDefault="009124E9" w:rsidP="009124E9"/>
    <w:p w:rsidR="009124E9" w:rsidRDefault="009124E9" w:rsidP="009124E9">
      <w:pPr>
        <w:rPr>
          <w:b/>
        </w:rPr>
      </w:pPr>
      <w:r>
        <w:rPr>
          <w:b/>
        </w:rPr>
        <w:t>IN this paper they found that combining multimodal (image feature, motion feature and audio feature) attention model with standard temporal attention outperforms state-of-the-art methods on two standard datasets.</w:t>
      </w:r>
    </w:p>
    <w:p w:rsidR="009124E9" w:rsidRDefault="009124E9" w:rsidP="009124E9">
      <w:pPr>
        <w:rPr>
          <w:b/>
        </w:rPr>
      </w:pPr>
    </w:p>
    <w:p w:rsidR="009124E9" w:rsidRDefault="00793BE3" w:rsidP="009124E9">
      <w:r>
        <w:t>Benefits of attentional multimodal fusion:</w:t>
      </w:r>
    </w:p>
    <w:p w:rsidR="00793BE3" w:rsidRDefault="00793BE3" w:rsidP="00793BE3">
      <w:pPr>
        <w:pStyle w:val="ListParagraph"/>
        <w:numPr>
          <w:ilvl w:val="0"/>
          <w:numId w:val="1"/>
        </w:numPr>
      </w:pPr>
      <w:r>
        <w:t xml:space="preserve">Modalities that are most helpful to discriminate </w:t>
      </w:r>
      <w:r>
        <w:rPr>
          <w:i/>
        </w:rPr>
        <w:t>emotion</w:t>
      </w:r>
      <w:r>
        <w:t xml:space="preserve"> can dynamically receive a stronger weight</w:t>
      </w:r>
    </w:p>
    <w:p w:rsidR="00793BE3" w:rsidRDefault="00793BE3" w:rsidP="00793BE3">
      <w:pPr>
        <w:pStyle w:val="ListParagraph"/>
        <w:numPr>
          <w:ilvl w:val="0"/>
          <w:numId w:val="1"/>
        </w:numPr>
      </w:pPr>
      <w:r>
        <w:t>Network can detect interference e.g. noise and other sources of uncertainty in each modality and dynamically down-weight the modalities that are less certain.</w:t>
      </w:r>
    </w:p>
    <w:p w:rsidR="00793BE3" w:rsidRDefault="00793BE3" w:rsidP="00793BE3">
      <w:pPr>
        <w:rPr>
          <w:b/>
          <w:i/>
        </w:rPr>
      </w:pPr>
      <w:r>
        <w:rPr>
          <w:b/>
          <w:i/>
        </w:rPr>
        <w:t>GOOD FOR IN THE WILD THEN AMIRITE?</w:t>
      </w:r>
      <w:bookmarkStart w:id="0" w:name="_GoBack"/>
      <w:bookmarkEnd w:id="0"/>
    </w:p>
    <w:p w:rsidR="00EE2DDD" w:rsidRPr="00EE2DDD" w:rsidRDefault="00EE2DDD" w:rsidP="00793BE3"/>
    <w:p w:rsidR="00793BE3" w:rsidRPr="00793BE3" w:rsidRDefault="00793BE3" w:rsidP="00793BE3"/>
    <w:sectPr w:rsidR="00793BE3" w:rsidRPr="0079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0292A"/>
    <w:multiLevelType w:val="hybridMultilevel"/>
    <w:tmpl w:val="B5C4CCDA"/>
    <w:lvl w:ilvl="0" w:tplc="41B07276">
      <w:start w:val="20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E9"/>
    <w:rsid w:val="002056BA"/>
    <w:rsid w:val="00793BE3"/>
    <w:rsid w:val="00807C1E"/>
    <w:rsid w:val="009124E9"/>
    <w:rsid w:val="00E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C8C0"/>
  <w15:chartTrackingRefBased/>
  <w15:docId w15:val="{C052115A-FD02-44C0-9ABB-3F7B3F59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1</cp:revision>
  <dcterms:created xsi:type="dcterms:W3CDTF">2019-10-23T10:27:00Z</dcterms:created>
  <dcterms:modified xsi:type="dcterms:W3CDTF">2019-10-23T10:54:00Z</dcterms:modified>
</cp:coreProperties>
</file>