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659BC" w14:textId="77777777" w:rsidR="00B55287" w:rsidRPr="00CB1F61" w:rsidRDefault="00B55287">
      <w:pPr>
        <w:spacing w:before="240"/>
      </w:pPr>
    </w:p>
    <w:p w14:paraId="3E4D55BE" w14:textId="77777777" w:rsidR="00B55287" w:rsidRPr="00CB1F61" w:rsidRDefault="00000000">
      <w:pPr>
        <w:spacing w:before="60" w:after="60"/>
        <w:jc w:val="center"/>
      </w:pPr>
      <w:r w:rsidRPr="00CB1F61">
        <w:rPr>
          <w:rFonts w:ascii="Arial" w:eastAsia="Arial" w:hAnsi="Arial" w:cs="Arial"/>
          <w:b/>
          <w:bCs/>
          <w:sz w:val="28"/>
          <w:szCs w:val="28"/>
        </w:rPr>
        <w:t>TeleKG-Agent: A Knowledge Graph-Driven Agentic Knowledge Plane</w:t>
      </w:r>
    </w:p>
    <w:p w14:paraId="37DF28B3" w14:textId="77777777" w:rsidR="00B55287" w:rsidRPr="00CB1F61" w:rsidRDefault="00000000">
      <w:pPr>
        <w:spacing w:before="60" w:after="60"/>
        <w:jc w:val="center"/>
      </w:pPr>
      <w:r w:rsidRPr="00CB1F61">
        <w:rPr>
          <w:rFonts w:ascii="Arial" w:eastAsia="Arial" w:hAnsi="Arial" w:cs="Arial"/>
          <w:b/>
          <w:bCs/>
          <w:sz w:val="28"/>
          <w:szCs w:val="28"/>
        </w:rPr>
        <w:t>for Autonomous Telecom Test Generation</w:t>
      </w:r>
    </w:p>
    <w:p w14:paraId="07292A3B" w14:textId="77777777" w:rsidR="00B55287" w:rsidRPr="00CB1F61" w:rsidRDefault="00B55287">
      <w:pPr>
        <w:spacing w:before="120"/>
      </w:pPr>
    </w:p>
    <w:p w14:paraId="5145CCAF" w14:textId="602273D5" w:rsidR="00B55287" w:rsidRPr="00CB1F61" w:rsidRDefault="00000000">
      <w:pPr>
        <w:spacing w:before="60" w:after="60"/>
        <w:jc w:val="center"/>
      </w:pPr>
      <w:r w:rsidRPr="00CB1F61">
        <w:rPr>
          <w:rFonts w:ascii="Arial" w:eastAsia="Arial" w:hAnsi="Arial" w:cs="Arial"/>
        </w:rPr>
        <w:t>Joy Bose</w:t>
      </w:r>
    </w:p>
    <w:p w14:paraId="4F76A05D" w14:textId="77777777" w:rsidR="00CB1F61" w:rsidRPr="00CB1F61" w:rsidRDefault="00CB1F61">
      <w:pPr>
        <w:spacing w:before="60" w:after="60"/>
        <w:jc w:val="center"/>
        <w:rPr>
          <w:rFonts w:ascii="Arial" w:eastAsia="Arial" w:hAnsi="Arial" w:cs="Arial"/>
          <w:sz w:val="20"/>
          <w:szCs w:val="20"/>
        </w:rPr>
      </w:pPr>
      <w:r w:rsidRPr="00CB1F61">
        <w:rPr>
          <w:rFonts w:ascii="Arial" w:eastAsia="Arial" w:hAnsi="Arial" w:cs="Arial"/>
          <w:sz w:val="20"/>
          <w:szCs w:val="20"/>
        </w:rPr>
        <w:t>Independent Researcher</w:t>
      </w:r>
    </w:p>
    <w:p w14:paraId="7DCA38B3" w14:textId="48329731" w:rsidR="00B55287" w:rsidRPr="00CB1F61" w:rsidRDefault="00000000">
      <w:pPr>
        <w:spacing w:before="60" w:after="60"/>
        <w:jc w:val="center"/>
        <w:rPr>
          <w:rFonts w:ascii="Arial" w:eastAsia="Arial" w:hAnsi="Arial" w:cs="Arial"/>
          <w:sz w:val="20"/>
          <w:szCs w:val="20"/>
        </w:rPr>
      </w:pPr>
      <w:r w:rsidRPr="00CB1F61">
        <w:rPr>
          <w:rFonts w:ascii="Arial" w:eastAsia="Arial" w:hAnsi="Arial" w:cs="Arial"/>
          <w:sz w:val="20"/>
          <w:szCs w:val="20"/>
        </w:rPr>
        <w:t>Bengaluru, India</w:t>
      </w:r>
    </w:p>
    <w:p w14:paraId="2156D3E0" w14:textId="74AA080B" w:rsidR="00CB1F61" w:rsidRPr="00CB1F61" w:rsidRDefault="00CB1F61">
      <w:pPr>
        <w:spacing w:before="60" w:after="60"/>
        <w:jc w:val="center"/>
      </w:pPr>
      <w:r w:rsidRPr="00CB1F61">
        <w:rPr>
          <w:rFonts w:ascii="Arial" w:eastAsia="Arial" w:hAnsi="Arial" w:cs="Arial"/>
          <w:sz w:val="20"/>
          <w:szCs w:val="20"/>
        </w:rPr>
        <w:t>joy.bose@ieee.org</w:t>
      </w:r>
    </w:p>
    <w:p w14:paraId="51EE3724" w14:textId="77777777" w:rsidR="00B55287" w:rsidRPr="00CB1F61" w:rsidRDefault="00B55287">
      <w:pPr>
        <w:spacing w:before="120"/>
      </w:pPr>
    </w:p>
    <w:p w14:paraId="3AC653B1" w14:textId="77777777" w:rsidR="00B55287" w:rsidRPr="00CB1F61" w:rsidRDefault="00000000">
      <w:pPr>
        <w:pStyle w:val="Heading1"/>
      </w:pPr>
      <w:r w:rsidRPr="00CB1F61">
        <w:t>ABSTRACT</w:t>
      </w:r>
    </w:p>
    <w:p w14:paraId="6585918E" w14:textId="2355A353" w:rsidR="00B55287" w:rsidRPr="00CB1F61" w:rsidRDefault="00000000">
      <w:pPr>
        <w:spacing w:before="80" w:after="80"/>
        <w:jc w:val="both"/>
      </w:pPr>
      <w:r w:rsidRPr="00CB1F61">
        <w:t>Modern 5G networks evolve continuously</w:t>
      </w:r>
      <w:r w:rsidR="00CB1F61" w:rsidRPr="00CB1F61">
        <w:t xml:space="preserve">, with </w:t>
      </w:r>
      <w:r w:rsidRPr="00CB1F61">
        <w:t xml:space="preserve">software releases, configuration changes, cell outages, and slice provisioning each alter the network in ways that can degrade multiple KPIs through complex causal chains. Existing test automation either relies on static suites requiring manual curation, or uses LLMs that lack grounding in real network structure. We present TeleKG-Agent, a Knowledge Plane architecture in which a multi-layer Telecom Knowledge Graph (TeleKG) acts as the semantic digital twin of the network, and a five-agent </w:t>
      </w:r>
      <w:proofErr w:type="spellStart"/>
      <w:r w:rsidRPr="00CB1F61">
        <w:t>LangGraph</w:t>
      </w:r>
      <w:proofErr w:type="spellEnd"/>
      <w:r w:rsidRPr="00CB1F61">
        <w:t xml:space="preserve"> pipeline reasons over it to perform impact analysis, root-cause tracing, and automatic generation of regression tests whenever the network evolves. TeleKG encodes three layers: (L1) network topology, (L2) KPI causal dependencies, and (L3) feature/software/test coverage, with KPIs further grounded in a PM-counter substrate and a retrieval-augmented translator that maps free-text custom KPI definitions to validated counter formulas. Agents use Cypher graph traversal for all structural reasoning; the LLM is invoked only for code synthesis and natural language narration. On a synthetic 5G RAN environment (100 cells, 10 KPIs, 8 features, 18 test cases), KG-guided selection reduces the test suite by 72.2% while maintaining 100% critical test coverage. We additionally investigate whether telecom foundation models should be pretrained directly on signal data rather than text, finding that no published telecom-specific LLM currently does so, and report a small-scale proof of concept (</w:t>
      </w:r>
      <w:proofErr w:type="spellStart"/>
      <w:r w:rsidRPr="00CB1F61">
        <w:t>TeleSignal</w:t>
      </w:r>
      <w:proofErr w:type="spellEnd"/>
      <w:r w:rsidRPr="00CB1F61">
        <w:t>-Tiny, 110K parameters, CPU-trained) showing that self-supervised pretraining on multivariate KPI time-series followed by fine-tuning achieves F1 = 0.981 on anomaly detection versus 0.663 for random initialisation under an identical procedure. This work extends our prior code-domain Knowledge Plane [1] to the network domain, establishing a unified pattern applicable to both software and live network assurance.</w:t>
      </w:r>
    </w:p>
    <w:p w14:paraId="502DCFC6" w14:textId="77777777" w:rsidR="00B55287" w:rsidRPr="00CB1F61" w:rsidRDefault="00B55287">
      <w:pPr>
        <w:spacing w:before="60"/>
      </w:pPr>
    </w:p>
    <w:p w14:paraId="0888BAF2" w14:textId="77777777" w:rsidR="00B55287" w:rsidRPr="00CB1F61" w:rsidRDefault="00000000" w:rsidP="00CB1F61">
      <w:pPr>
        <w:spacing w:before="60" w:after="60"/>
      </w:pPr>
      <w:r w:rsidRPr="00CB1F61">
        <w:rPr>
          <w:b/>
          <w:bCs/>
        </w:rPr>
        <w:t>Keywords</w:t>
      </w:r>
      <w:r w:rsidRPr="00CB1F61">
        <w:rPr>
          <w:i/>
          <w:iCs/>
        </w:rPr>
        <w:t xml:space="preserve">: Telecom Knowledge Graph, Multi-Agent Systems, Dynamic Test Generation, Knowledge Plane, 5G RAN, </w:t>
      </w:r>
      <w:proofErr w:type="spellStart"/>
      <w:r w:rsidRPr="00CB1F61">
        <w:rPr>
          <w:i/>
          <w:iCs/>
        </w:rPr>
        <w:t>FalkorDB</w:t>
      </w:r>
      <w:proofErr w:type="spellEnd"/>
      <w:r w:rsidRPr="00CB1F61">
        <w:rPr>
          <w:i/>
          <w:iCs/>
        </w:rPr>
        <w:t xml:space="preserve">, </w:t>
      </w:r>
      <w:proofErr w:type="spellStart"/>
      <w:r w:rsidRPr="00CB1F61">
        <w:rPr>
          <w:i/>
          <w:iCs/>
        </w:rPr>
        <w:t>LangGraph</w:t>
      </w:r>
      <w:proofErr w:type="spellEnd"/>
      <w:r w:rsidRPr="00CB1F61">
        <w:rPr>
          <w:i/>
          <w:iCs/>
        </w:rPr>
        <w:t>, KPI Causal Reasoning</w:t>
      </w:r>
    </w:p>
    <w:p w14:paraId="00788B7E" w14:textId="77777777" w:rsidR="00B55287" w:rsidRPr="00CB1F61" w:rsidRDefault="00B55287">
      <w:pPr>
        <w:spacing w:before="160"/>
      </w:pPr>
    </w:p>
    <w:p w14:paraId="2B8C0F61" w14:textId="77777777" w:rsidR="00B55287" w:rsidRPr="00CB1F61" w:rsidRDefault="00000000">
      <w:pPr>
        <w:pStyle w:val="Heading1"/>
      </w:pPr>
      <w:r w:rsidRPr="00CB1F61">
        <w:t>1. INTRODUCTION</w:t>
      </w:r>
    </w:p>
    <w:p w14:paraId="3736D554" w14:textId="5D05BF32" w:rsidR="00B55287" w:rsidRPr="00CB1F61" w:rsidRDefault="00000000">
      <w:pPr>
        <w:spacing w:before="80" w:after="80"/>
        <w:jc w:val="both"/>
      </w:pPr>
      <w:r w:rsidRPr="00CB1F61">
        <w:t>A 5G Radio Access Network is not a static artifact. Software releases arrive on monthly cycles, configuration parameters are tuned continuously, new slices are provisioned on demand, and cells fail and recover autonomously. Each change event can degrade KPIs through causal chains that span multiple layers and are rarely machine-readable. Current practice runs a full static test suite after every change, regardless of which features are touched</w:t>
      </w:r>
      <w:r w:rsidR="00CB1F61" w:rsidRPr="00CB1F61">
        <w:t xml:space="preserve">, </w:t>
      </w:r>
      <w:r w:rsidRPr="00CB1F61">
        <w:t>wasting CI compute, delaying deployments, and hiding signal in noise.</w:t>
      </w:r>
    </w:p>
    <w:p w14:paraId="4DA2DBBB" w14:textId="77777777" w:rsidR="00B55287" w:rsidRPr="00CB1F61" w:rsidRDefault="00000000">
      <w:pPr>
        <w:spacing w:before="80" w:after="80"/>
        <w:jc w:val="both"/>
      </w:pPr>
      <w:r w:rsidRPr="00CB1F61">
        <w:t xml:space="preserve">Two strands of prior work partially address this. LLM-based test generation tools [2,3] synthesise test code but lack network topology awareness and cannot reason about KPI causal chains. KG-based network management systems [4,5] model the network as a graph and support root cause analysis but do not generate </w:t>
      </w:r>
      <w:r w:rsidRPr="00CB1F61">
        <w:lastRenderedPageBreak/>
        <w:t>tests. Neither strand combines graph-based structural reasoning with LLM code generation in a unified, change-driven pipeline.</w:t>
      </w:r>
    </w:p>
    <w:p w14:paraId="7BD47FC7" w14:textId="77777777" w:rsidR="00B55287" w:rsidRPr="00CB1F61" w:rsidRDefault="00000000">
      <w:pPr>
        <w:spacing w:before="80" w:after="80"/>
        <w:jc w:val="both"/>
      </w:pPr>
      <w:r w:rsidRPr="00CB1F61">
        <w:t>We close this gap with TeleKG-Agent. Its three key ideas are:</w:t>
      </w:r>
    </w:p>
    <w:p w14:paraId="2236F63F" w14:textId="77777777" w:rsidR="00B55287" w:rsidRPr="00CB1F61" w:rsidRDefault="00000000">
      <w:pPr>
        <w:pStyle w:val="ListParagraph"/>
        <w:numPr>
          <w:ilvl w:val="0"/>
          <w:numId w:val="2"/>
        </w:numPr>
        <w:spacing w:before="40" w:after="40"/>
      </w:pPr>
      <w:r w:rsidRPr="00CB1F61">
        <w:t xml:space="preserve">TeleKG: a </w:t>
      </w:r>
      <w:proofErr w:type="spellStart"/>
      <w:r w:rsidRPr="00CB1F61">
        <w:t>FalkorDB</w:t>
      </w:r>
      <w:proofErr w:type="spellEnd"/>
      <w:r w:rsidRPr="00CB1F61">
        <w:t xml:space="preserve"> graph encoding network topology (L1), KPI causal dependencies (L2), and feature/software/test coverage (L3). The graph knows that </w:t>
      </w:r>
      <w:proofErr w:type="spellStart"/>
      <w:r w:rsidRPr="00CB1F61">
        <w:t>PRB_Utilization</w:t>
      </w:r>
      <w:proofErr w:type="spellEnd"/>
      <w:r w:rsidRPr="00CB1F61">
        <w:t xml:space="preserve"> impacts Throughput with weight 0.85, that </w:t>
      </w:r>
      <w:proofErr w:type="spellStart"/>
      <w:r w:rsidRPr="00CB1F61">
        <w:t>Energy_Saving</w:t>
      </w:r>
      <w:proofErr w:type="spellEnd"/>
      <w:r w:rsidRPr="00CB1F61">
        <w:t xml:space="preserve"> affects Accessibility, and that test TC_ES_003 validates Latency for the </w:t>
      </w:r>
      <w:proofErr w:type="spellStart"/>
      <w:r w:rsidRPr="00CB1F61">
        <w:t>Energy_Saving</w:t>
      </w:r>
      <w:proofErr w:type="spellEnd"/>
      <w:r w:rsidRPr="00CB1F61">
        <w:t xml:space="preserve"> feature.</w:t>
      </w:r>
    </w:p>
    <w:p w14:paraId="31919997" w14:textId="77777777" w:rsidR="00B55287" w:rsidRPr="00CB1F61" w:rsidRDefault="00000000">
      <w:pPr>
        <w:pStyle w:val="ListParagraph"/>
        <w:numPr>
          <w:ilvl w:val="0"/>
          <w:numId w:val="2"/>
        </w:numPr>
        <w:spacing w:before="40" w:after="40"/>
      </w:pPr>
      <w:r w:rsidRPr="00CB1F61">
        <w:t>The Knowledge Plane: an architectural layer above OSS/BSS combining TeleKG, a RAG knowledge base over operator runbooks and 3GPP specifications, and an agent framework. All structural reasoning is grounded in the graph, never in LLM recall.</w:t>
      </w:r>
    </w:p>
    <w:p w14:paraId="39BE135E" w14:textId="77777777" w:rsidR="00B55287" w:rsidRPr="00CB1F61" w:rsidRDefault="00000000">
      <w:pPr>
        <w:pStyle w:val="ListParagraph"/>
        <w:numPr>
          <w:ilvl w:val="0"/>
          <w:numId w:val="2"/>
        </w:numPr>
        <w:spacing w:before="40" w:after="40"/>
      </w:pPr>
      <w:r w:rsidRPr="00CB1F61">
        <w:t>The Agentic Pipeline: five agents (</w:t>
      </w:r>
      <w:proofErr w:type="spellStart"/>
      <w:r w:rsidRPr="00CB1F61">
        <w:t>NetworkUnderstanding</w:t>
      </w:r>
      <w:proofErr w:type="spellEnd"/>
      <w:r w:rsidRPr="00CB1F61">
        <w:t xml:space="preserve">, </w:t>
      </w:r>
      <w:proofErr w:type="spellStart"/>
      <w:r w:rsidRPr="00CB1F61">
        <w:t>ImpactAnalysis</w:t>
      </w:r>
      <w:proofErr w:type="spellEnd"/>
      <w:r w:rsidRPr="00CB1F61">
        <w:t xml:space="preserve">, </w:t>
      </w:r>
      <w:proofErr w:type="spellStart"/>
      <w:r w:rsidRPr="00CB1F61">
        <w:t>RootCause</w:t>
      </w:r>
      <w:proofErr w:type="spellEnd"/>
      <w:r w:rsidRPr="00CB1F61">
        <w:t xml:space="preserve">, </w:t>
      </w:r>
      <w:proofErr w:type="spellStart"/>
      <w:r w:rsidRPr="00CB1F61">
        <w:t>TestGeneration</w:t>
      </w:r>
      <w:proofErr w:type="spellEnd"/>
      <w:r w:rsidRPr="00CB1F61">
        <w:t xml:space="preserve">, Verification) in a </w:t>
      </w:r>
      <w:proofErr w:type="spellStart"/>
      <w:r w:rsidRPr="00CB1F61">
        <w:t>LangGraph</w:t>
      </w:r>
      <w:proofErr w:type="spellEnd"/>
      <w:r w:rsidRPr="00CB1F61">
        <w:t xml:space="preserve"> state machine. Graph traversal provides the what-to-test; the LLM generates the how-to-test.</w:t>
      </w:r>
    </w:p>
    <w:p w14:paraId="4BF9CB00" w14:textId="77777777" w:rsidR="00B55287" w:rsidRPr="00CB1F61" w:rsidRDefault="00000000">
      <w:pPr>
        <w:spacing w:before="80" w:after="80"/>
        <w:jc w:val="both"/>
      </w:pPr>
      <w:r w:rsidRPr="00CB1F61">
        <w:t>Contributions: (1) a three-layer telecom KG ontology with Cypher-expressible causal KPI relationships; (2) a Knowledge Plane architecture generalising our prior code-domain system [1] to the network domain; (3) a five-agent dynamic test generation pipeline with 72.2% suite reduction and 100% critical coverage; (4) an open-source prototype on a reproducible synthetic 5G RAN dataset.</w:t>
      </w:r>
    </w:p>
    <w:p w14:paraId="48ED8E46" w14:textId="77777777" w:rsidR="00B55287" w:rsidRPr="00CB1F61" w:rsidRDefault="00B55287">
      <w:pPr>
        <w:spacing w:before="80"/>
      </w:pPr>
    </w:p>
    <w:p w14:paraId="5C77F403" w14:textId="77777777" w:rsidR="00B55287" w:rsidRPr="00CB1F61" w:rsidRDefault="00000000">
      <w:pPr>
        <w:pStyle w:val="Heading1"/>
      </w:pPr>
      <w:r w:rsidRPr="00CB1F61">
        <w:t>2. BACKGROUND AND MOTIVATION</w:t>
      </w:r>
    </w:p>
    <w:p w14:paraId="00D8F61A" w14:textId="77777777" w:rsidR="00B55287" w:rsidRPr="00CB1F61" w:rsidRDefault="00000000">
      <w:pPr>
        <w:pStyle w:val="Heading2"/>
      </w:pPr>
      <w:r w:rsidRPr="00CB1F61">
        <w:t>2.1 The Telecom Change-Test Gap</w:t>
      </w:r>
    </w:p>
    <w:p w14:paraId="1E660336" w14:textId="1542089C" w:rsidR="00B55287" w:rsidRPr="00CB1F61" w:rsidRDefault="00000000">
      <w:pPr>
        <w:spacing w:before="80" w:after="80"/>
        <w:jc w:val="both"/>
      </w:pPr>
      <w:r w:rsidRPr="00CB1F61">
        <w:t>In a typical Ericsson OSS environment, a software release touching the Energy Saving feature may affect cell sleep algorithms, wake-up triggers, and PRB allocation. The downstream impact on Accessibility and Latency is known to experienced engineers but is not machine-readable. Current practice re-runs the full test suite for every release. A KG that encodes this causal knowledge enables surgical, change-driven test selection</w:t>
      </w:r>
      <w:r w:rsidR="00CB1F61" w:rsidRPr="00CB1F61">
        <w:t xml:space="preserve">, which is </w:t>
      </w:r>
      <w:r w:rsidRPr="00CB1F61">
        <w:t>the goal of this work.</w:t>
      </w:r>
    </w:p>
    <w:p w14:paraId="4A95F833" w14:textId="77777777" w:rsidR="00B55287" w:rsidRPr="00CB1F61" w:rsidRDefault="00000000">
      <w:pPr>
        <w:pStyle w:val="Heading2"/>
      </w:pPr>
      <w:r w:rsidRPr="00CB1F61">
        <w:t>2.2 From Code KG to Network KG</w:t>
      </w:r>
    </w:p>
    <w:p w14:paraId="765F89BD" w14:textId="698D6883" w:rsidR="00B55287" w:rsidRPr="00CB1F61" w:rsidRDefault="00000000">
      <w:pPr>
        <w:spacing w:before="80" w:after="80"/>
        <w:jc w:val="both"/>
      </w:pPr>
      <w:r w:rsidRPr="00CB1F61">
        <w:t xml:space="preserve">Our prior system [1] demonstrated context-aware test generation for software codebases: </w:t>
      </w:r>
      <w:proofErr w:type="spellStart"/>
      <w:r w:rsidRPr="00CB1F61">
        <w:t>FalkorDB</w:t>
      </w:r>
      <w:proofErr w:type="spellEnd"/>
      <w:r w:rsidRPr="00CB1F61">
        <w:t xml:space="preserve"> models source files, functions, and dependencies; a delta engine detects git changes; agents generate </w:t>
      </w:r>
      <w:proofErr w:type="spellStart"/>
      <w:r w:rsidRPr="00CB1F61">
        <w:t>pytest</w:t>
      </w:r>
      <w:proofErr w:type="spellEnd"/>
      <w:r w:rsidRPr="00CB1F61">
        <w:t xml:space="preserve"> functions for changed code paths. TeleKG-Agent generalises this pattern: the code graph becomes a network graph, git diffs become network change events, and function-level test generation becomes KPI-level regression test generation. The underlying pattern</w:t>
      </w:r>
      <w:r w:rsidR="00CB1F61" w:rsidRPr="00CB1F61">
        <w:t xml:space="preserve">, </w:t>
      </w:r>
      <w:r w:rsidRPr="00CB1F61">
        <w:t>KG as semantic index, LLM as code generator, agents as orchestration</w:t>
      </w:r>
      <w:r w:rsidR="00CB1F61" w:rsidRPr="00CB1F61">
        <w:t xml:space="preserve">, </w:t>
      </w:r>
      <w:r w:rsidRPr="00CB1F61">
        <w:t>is identical across both domains, validating the Knowledge Plane as a domain-agnostic architecture.</w:t>
      </w:r>
    </w:p>
    <w:p w14:paraId="4A340BA6" w14:textId="77777777" w:rsidR="00B55287" w:rsidRPr="00CB1F61" w:rsidRDefault="00B55287">
      <w:pPr>
        <w:spacing w:before="80"/>
      </w:pPr>
    </w:p>
    <w:p w14:paraId="49AFC009" w14:textId="77777777" w:rsidR="00B55287" w:rsidRPr="00CB1F61" w:rsidRDefault="00000000">
      <w:pPr>
        <w:pStyle w:val="Heading1"/>
      </w:pPr>
      <w:r w:rsidRPr="00CB1F61">
        <w:t>3. THE TELECOM KNOWLEDGE GRAPH (TELEKG)</w:t>
      </w:r>
    </w:p>
    <w:p w14:paraId="76670636" w14:textId="77777777" w:rsidR="00B55287" w:rsidRPr="00CB1F61" w:rsidRDefault="00000000">
      <w:pPr>
        <w:spacing w:before="80" w:after="80"/>
        <w:jc w:val="both"/>
      </w:pPr>
      <w:r w:rsidRPr="00CB1F61">
        <w:t xml:space="preserve">TeleKG is a three-layer </w:t>
      </w:r>
      <w:proofErr w:type="spellStart"/>
      <w:r w:rsidRPr="00CB1F61">
        <w:t>FalkorDB</w:t>
      </w:r>
      <w:proofErr w:type="spellEnd"/>
      <w:r w:rsidRPr="00CB1F61">
        <w:t xml:space="preserve"> graph. </w:t>
      </w:r>
      <w:proofErr w:type="spellStart"/>
      <w:r w:rsidRPr="00CB1F61">
        <w:t>FalkorDB</w:t>
      </w:r>
      <w:proofErr w:type="spellEnd"/>
      <w:r w:rsidRPr="00CB1F61">
        <w:t xml:space="preserve"> supports Cypher queries, vector similarity search, and graph algorithms in a single engine, enabling the combined </w:t>
      </w:r>
      <w:proofErr w:type="spellStart"/>
      <w:r w:rsidRPr="00CB1F61">
        <w:t>graph+RAG</w:t>
      </w:r>
      <w:proofErr w:type="spellEnd"/>
      <w:r w:rsidRPr="00CB1F61">
        <w:t xml:space="preserve"> retrieval pattern we employ.</w:t>
      </w:r>
    </w:p>
    <w:p w14:paraId="696649DD" w14:textId="77777777" w:rsidR="00B55287" w:rsidRPr="00CB1F61" w:rsidRDefault="00000000">
      <w:pPr>
        <w:pStyle w:val="Heading2"/>
      </w:pPr>
      <w:r w:rsidRPr="00CB1F61">
        <w:t>3.1 Layer 1: Network Topology</w:t>
      </w:r>
    </w:p>
    <w:p w14:paraId="142C940E" w14:textId="1DB20F34" w:rsidR="00B55287" w:rsidRPr="00CB1F61" w:rsidRDefault="00000000">
      <w:pPr>
        <w:spacing w:before="80" w:after="80"/>
        <w:jc w:val="both"/>
      </w:pPr>
      <w:r w:rsidRPr="00CB1F61">
        <w:t xml:space="preserve">Node types: Cell, </w:t>
      </w:r>
      <w:proofErr w:type="spellStart"/>
      <w:r w:rsidRPr="00CB1F61">
        <w:t>DistributedUnit</w:t>
      </w:r>
      <w:proofErr w:type="spellEnd"/>
      <w:r w:rsidRPr="00CB1F61">
        <w:t xml:space="preserve">, </w:t>
      </w:r>
      <w:proofErr w:type="spellStart"/>
      <w:r w:rsidRPr="00CB1F61">
        <w:t>CentralUnit</w:t>
      </w:r>
      <w:proofErr w:type="spellEnd"/>
      <w:r w:rsidRPr="00CB1F61">
        <w:t xml:space="preserve">, K8sCluster, Region, </w:t>
      </w:r>
      <w:proofErr w:type="spellStart"/>
      <w:r w:rsidRPr="00CB1F61">
        <w:t>NetworkSlice</w:t>
      </w:r>
      <w:proofErr w:type="spellEnd"/>
      <w:r w:rsidRPr="00CB1F61">
        <w:t xml:space="preserve">. Edge types: SERVED_BY (Cell to DU), HOSTED_ON (DU to K8sCluster), PART_OF_REGION (Cell to Region), PART_OF_SLICE (Cell to </w:t>
      </w:r>
      <w:proofErr w:type="spellStart"/>
      <w:r w:rsidRPr="00CB1F61">
        <w:t>NetworkSlice</w:t>
      </w:r>
      <w:proofErr w:type="spellEnd"/>
      <w:r w:rsidRPr="00CB1F61">
        <w:t>). Enables spatial queries</w:t>
      </w:r>
      <w:r w:rsidR="00CB1F61" w:rsidRPr="00CB1F61">
        <w:t xml:space="preserve">, such as </w:t>
      </w:r>
      <w:r w:rsidRPr="00CB1F61">
        <w:t>'which cells in Region North are served by DUs on Cluster A?'</w:t>
      </w:r>
      <w:r w:rsidR="00CB1F61" w:rsidRPr="00CB1F61">
        <w:t xml:space="preserve">, which are </w:t>
      </w:r>
      <w:r w:rsidRPr="00CB1F61">
        <w:t>essential for blast-radius estimation after cluster-level changes.</w:t>
      </w:r>
    </w:p>
    <w:p w14:paraId="0D389EBA" w14:textId="77777777" w:rsidR="00B55287" w:rsidRPr="00CB1F61" w:rsidRDefault="00000000">
      <w:pPr>
        <w:pStyle w:val="Heading2"/>
      </w:pPr>
      <w:r w:rsidRPr="00CB1F61">
        <w:t>3.2 Layer 2: KPI Causal Graph</w:t>
      </w:r>
    </w:p>
    <w:p w14:paraId="502DFD8B" w14:textId="77777777" w:rsidR="00B55287" w:rsidRPr="00CB1F61" w:rsidRDefault="00000000">
      <w:pPr>
        <w:spacing w:before="80" w:after="80"/>
        <w:jc w:val="both"/>
      </w:pPr>
      <w:r w:rsidRPr="00CB1F61">
        <w:lastRenderedPageBreak/>
        <w:t>KPI nodes are connected by weighted IMPACTS edges encoding telecom domain expertise derived from 3GPP TS 28.554:</w:t>
      </w:r>
    </w:p>
    <w:p w14:paraId="0F648B46" w14:textId="77777777" w:rsidR="00B55287" w:rsidRPr="00CB1F61" w:rsidRDefault="00B55287">
      <w:pPr>
        <w:spacing w:before="40"/>
      </w:pPr>
    </w:p>
    <w:p w14:paraId="1F3FC4BD" w14:textId="77777777" w:rsidR="00B55287" w:rsidRPr="00CB1F61" w:rsidRDefault="00000000">
      <w:pPr>
        <w:spacing w:before="20" w:after="20"/>
        <w:ind w:left="720"/>
      </w:pPr>
      <w:proofErr w:type="spellStart"/>
      <w:r w:rsidRPr="00CB1F61">
        <w:rPr>
          <w:rFonts w:ascii="Courier New" w:eastAsia="Courier New" w:hAnsi="Courier New" w:cs="Courier New"/>
          <w:sz w:val="18"/>
          <w:szCs w:val="18"/>
        </w:rPr>
        <w:t>PRB_</w:t>
      </w:r>
      <w:proofErr w:type="gramStart"/>
      <w:r w:rsidRPr="00CB1F61">
        <w:rPr>
          <w:rFonts w:ascii="Courier New" w:eastAsia="Courier New" w:hAnsi="Courier New" w:cs="Courier New"/>
          <w:sz w:val="18"/>
          <w:szCs w:val="18"/>
        </w:rPr>
        <w:t>Utilization</w:t>
      </w:r>
      <w:proofErr w:type="spellEnd"/>
      <w:r w:rsidRPr="00CB1F61">
        <w:rPr>
          <w:rFonts w:ascii="Courier New" w:eastAsia="Courier New" w:hAnsi="Courier New" w:cs="Courier New"/>
          <w:sz w:val="18"/>
          <w:szCs w:val="18"/>
        </w:rPr>
        <w:t xml:space="preserve">  -</w:t>
      </w:r>
      <w:proofErr w:type="gramEnd"/>
      <w:r w:rsidRPr="00CB1F61">
        <w:rPr>
          <w:rFonts w:ascii="Courier New" w:eastAsia="Courier New" w:hAnsi="Courier New" w:cs="Courier New"/>
          <w:sz w:val="18"/>
          <w:szCs w:val="18"/>
        </w:rPr>
        <w:t>[IMPACTS {weight: 0.85}]-</w:t>
      </w:r>
      <w:proofErr w:type="gramStart"/>
      <w:r w:rsidRPr="00CB1F61">
        <w:rPr>
          <w:rFonts w:ascii="Courier New" w:eastAsia="Courier New" w:hAnsi="Courier New" w:cs="Courier New"/>
          <w:sz w:val="18"/>
          <w:szCs w:val="18"/>
        </w:rPr>
        <w:t>&gt;  Throughput</w:t>
      </w:r>
      <w:proofErr w:type="gramEnd"/>
    </w:p>
    <w:p w14:paraId="6C6B4500" w14:textId="77777777" w:rsidR="00B55287" w:rsidRPr="00CB1F61" w:rsidRDefault="00000000">
      <w:pPr>
        <w:spacing w:before="20" w:after="20"/>
        <w:ind w:left="720"/>
      </w:pPr>
      <w:proofErr w:type="spellStart"/>
      <w:r w:rsidRPr="00CB1F61">
        <w:rPr>
          <w:rFonts w:ascii="Courier New" w:eastAsia="Courier New" w:hAnsi="Courier New" w:cs="Courier New"/>
          <w:sz w:val="18"/>
          <w:szCs w:val="18"/>
        </w:rPr>
        <w:t>PRB_</w:t>
      </w:r>
      <w:proofErr w:type="gramStart"/>
      <w:r w:rsidRPr="00CB1F61">
        <w:rPr>
          <w:rFonts w:ascii="Courier New" w:eastAsia="Courier New" w:hAnsi="Courier New" w:cs="Courier New"/>
          <w:sz w:val="18"/>
          <w:szCs w:val="18"/>
        </w:rPr>
        <w:t>Utilization</w:t>
      </w:r>
      <w:proofErr w:type="spellEnd"/>
      <w:r w:rsidRPr="00CB1F61">
        <w:rPr>
          <w:rFonts w:ascii="Courier New" w:eastAsia="Courier New" w:hAnsi="Courier New" w:cs="Courier New"/>
          <w:sz w:val="18"/>
          <w:szCs w:val="18"/>
        </w:rPr>
        <w:t xml:space="preserve">  -</w:t>
      </w:r>
      <w:proofErr w:type="gramEnd"/>
      <w:r w:rsidRPr="00CB1F61">
        <w:rPr>
          <w:rFonts w:ascii="Courier New" w:eastAsia="Courier New" w:hAnsi="Courier New" w:cs="Courier New"/>
          <w:sz w:val="18"/>
          <w:szCs w:val="18"/>
        </w:rPr>
        <w:t>[IMPACTS {weight: 0.70}]-</w:t>
      </w:r>
      <w:proofErr w:type="gramStart"/>
      <w:r w:rsidRPr="00CB1F61">
        <w:rPr>
          <w:rFonts w:ascii="Courier New" w:eastAsia="Courier New" w:hAnsi="Courier New" w:cs="Courier New"/>
          <w:sz w:val="18"/>
          <w:szCs w:val="18"/>
        </w:rPr>
        <w:t>&gt;  Latency</w:t>
      </w:r>
      <w:proofErr w:type="gramEnd"/>
    </w:p>
    <w:p w14:paraId="6A42EFA2" w14:textId="77777777" w:rsidR="00B55287" w:rsidRPr="00CB1F61" w:rsidRDefault="00000000">
      <w:pPr>
        <w:spacing w:before="20" w:after="20"/>
        <w:ind w:left="720"/>
      </w:pPr>
      <w:r w:rsidRPr="00CB1F61">
        <w:rPr>
          <w:rFonts w:ascii="Courier New" w:eastAsia="Courier New" w:hAnsi="Courier New" w:cs="Courier New"/>
          <w:sz w:val="18"/>
          <w:szCs w:val="18"/>
        </w:rPr>
        <w:t xml:space="preserve">Latency          </w:t>
      </w:r>
      <w:proofErr w:type="gramStart"/>
      <w:r w:rsidRPr="00CB1F61">
        <w:rPr>
          <w:rFonts w:ascii="Courier New" w:eastAsia="Courier New" w:hAnsi="Courier New" w:cs="Courier New"/>
          <w:sz w:val="18"/>
          <w:szCs w:val="18"/>
        </w:rPr>
        <w:t>-[</w:t>
      </w:r>
      <w:proofErr w:type="gramEnd"/>
      <w:r w:rsidRPr="00CB1F61">
        <w:rPr>
          <w:rFonts w:ascii="Courier New" w:eastAsia="Courier New" w:hAnsi="Courier New" w:cs="Courier New"/>
          <w:sz w:val="18"/>
          <w:szCs w:val="18"/>
        </w:rPr>
        <w:t>IMPACTS {weight: 0.75}]-</w:t>
      </w:r>
      <w:proofErr w:type="gramStart"/>
      <w:r w:rsidRPr="00CB1F61">
        <w:rPr>
          <w:rFonts w:ascii="Courier New" w:eastAsia="Courier New" w:hAnsi="Courier New" w:cs="Courier New"/>
          <w:sz w:val="18"/>
          <w:szCs w:val="18"/>
        </w:rPr>
        <w:t>&gt;  Accessibility</w:t>
      </w:r>
      <w:proofErr w:type="gramEnd"/>
    </w:p>
    <w:p w14:paraId="24F00394" w14:textId="77777777" w:rsidR="00B55287" w:rsidRPr="00CB1F61" w:rsidRDefault="00000000">
      <w:pPr>
        <w:spacing w:before="20" w:after="20"/>
        <w:ind w:left="720"/>
      </w:pPr>
      <w:proofErr w:type="spellStart"/>
      <w:r w:rsidRPr="00CB1F61">
        <w:rPr>
          <w:rFonts w:ascii="Courier New" w:eastAsia="Courier New" w:hAnsi="Courier New" w:cs="Courier New"/>
          <w:sz w:val="18"/>
          <w:szCs w:val="18"/>
        </w:rPr>
        <w:t>Packet_Loss</w:t>
      </w:r>
      <w:proofErr w:type="spellEnd"/>
      <w:r w:rsidRPr="00CB1F61">
        <w:rPr>
          <w:rFonts w:ascii="Courier New" w:eastAsia="Courier New" w:hAnsi="Courier New" w:cs="Courier New"/>
          <w:sz w:val="18"/>
          <w:szCs w:val="18"/>
        </w:rPr>
        <w:t xml:space="preserve">      </w:t>
      </w:r>
      <w:proofErr w:type="gramStart"/>
      <w:r w:rsidRPr="00CB1F61">
        <w:rPr>
          <w:rFonts w:ascii="Courier New" w:eastAsia="Courier New" w:hAnsi="Courier New" w:cs="Courier New"/>
          <w:sz w:val="18"/>
          <w:szCs w:val="18"/>
        </w:rPr>
        <w:t>-[</w:t>
      </w:r>
      <w:proofErr w:type="gramEnd"/>
      <w:r w:rsidRPr="00CB1F61">
        <w:rPr>
          <w:rFonts w:ascii="Courier New" w:eastAsia="Courier New" w:hAnsi="Courier New" w:cs="Courier New"/>
          <w:sz w:val="18"/>
          <w:szCs w:val="18"/>
        </w:rPr>
        <w:t>IMPACTS {weight: 0.90}]-</w:t>
      </w:r>
      <w:proofErr w:type="gramStart"/>
      <w:r w:rsidRPr="00CB1F61">
        <w:rPr>
          <w:rFonts w:ascii="Courier New" w:eastAsia="Courier New" w:hAnsi="Courier New" w:cs="Courier New"/>
          <w:sz w:val="18"/>
          <w:szCs w:val="18"/>
        </w:rPr>
        <w:t>&gt;  Retainability</w:t>
      </w:r>
      <w:proofErr w:type="gramEnd"/>
    </w:p>
    <w:p w14:paraId="26C6038F" w14:textId="77777777" w:rsidR="00B55287" w:rsidRPr="00CB1F61" w:rsidRDefault="00000000">
      <w:pPr>
        <w:spacing w:before="20" w:after="20"/>
        <w:ind w:left="720"/>
      </w:pPr>
      <w:proofErr w:type="spellStart"/>
      <w:r w:rsidRPr="00CB1F61">
        <w:rPr>
          <w:rFonts w:ascii="Courier New" w:eastAsia="Courier New" w:hAnsi="Courier New" w:cs="Courier New"/>
          <w:sz w:val="18"/>
          <w:szCs w:val="18"/>
        </w:rPr>
        <w:t>Handover_Success</w:t>
      </w:r>
      <w:proofErr w:type="spellEnd"/>
      <w:r w:rsidRPr="00CB1F61">
        <w:rPr>
          <w:rFonts w:ascii="Courier New" w:eastAsia="Courier New" w:hAnsi="Courier New" w:cs="Courier New"/>
          <w:sz w:val="18"/>
          <w:szCs w:val="18"/>
        </w:rPr>
        <w:t xml:space="preserve"> </w:t>
      </w:r>
      <w:proofErr w:type="gramStart"/>
      <w:r w:rsidRPr="00CB1F61">
        <w:rPr>
          <w:rFonts w:ascii="Courier New" w:eastAsia="Courier New" w:hAnsi="Courier New" w:cs="Courier New"/>
          <w:sz w:val="18"/>
          <w:szCs w:val="18"/>
        </w:rPr>
        <w:t>-[</w:t>
      </w:r>
      <w:proofErr w:type="gramEnd"/>
      <w:r w:rsidRPr="00CB1F61">
        <w:rPr>
          <w:rFonts w:ascii="Courier New" w:eastAsia="Courier New" w:hAnsi="Courier New" w:cs="Courier New"/>
          <w:sz w:val="18"/>
          <w:szCs w:val="18"/>
        </w:rPr>
        <w:t>IMPACTS {weight: 0.95}]-</w:t>
      </w:r>
      <w:proofErr w:type="gramStart"/>
      <w:r w:rsidRPr="00CB1F61">
        <w:rPr>
          <w:rFonts w:ascii="Courier New" w:eastAsia="Courier New" w:hAnsi="Courier New" w:cs="Courier New"/>
          <w:sz w:val="18"/>
          <w:szCs w:val="18"/>
        </w:rPr>
        <w:t>&gt;  Mobility</w:t>
      </w:r>
      <w:proofErr w:type="gramEnd"/>
    </w:p>
    <w:p w14:paraId="158340AC" w14:textId="77777777" w:rsidR="00B55287" w:rsidRPr="00CB1F61" w:rsidRDefault="00B55287">
      <w:pPr>
        <w:spacing w:before="40"/>
      </w:pPr>
    </w:p>
    <w:p w14:paraId="6754B10B" w14:textId="77777777" w:rsidR="00B55287" w:rsidRPr="00CB1F61" w:rsidRDefault="00000000">
      <w:pPr>
        <w:spacing w:before="80" w:after="80"/>
        <w:jc w:val="both"/>
      </w:pPr>
      <w:r w:rsidRPr="00CB1F61">
        <w:t xml:space="preserve">Compound causal probability is computed via REDUCE over path relationships. If </w:t>
      </w:r>
      <w:proofErr w:type="spellStart"/>
      <w:r w:rsidRPr="00CB1F61">
        <w:t>PRB_Utilization</w:t>
      </w:r>
      <w:proofErr w:type="spellEnd"/>
      <w:r w:rsidRPr="00CB1F61">
        <w:t xml:space="preserve"> degrades, Accessibility degrades with probability 0.85 x 0.75 = 0.64. This allows the </w:t>
      </w:r>
      <w:proofErr w:type="spellStart"/>
      <w:r w:rsidRPr="00CB1F61">
        <w:t>ImpactAnalysis</w:t>
      </w:r>
      <w:proofErr w:type="spellEnd"/>
      <w:r w:rsidRPr="00CB1F61">
        <w:t xml:space="preserve"> agent to rank downstream KPI risk without any LLM involvement.</w:t>
      </w:r>
    </w:p>
    <w:p w14:paraId="3718D36E" w14:textId="77777777" w:rsidR="00B55287" w:rsidRPr="00CB1F61" w:rsidRDefault="00000000">
      <w:pPr>
        <w:pStyle w:val="Heading2"/>
      </w:pPr>
      <w:r w:rsidRPr="00CB1F61">
        <w:t>3.3 Layer 3: Feature / Software / Test Graph</w:t>
      </w:r>
    </w:p>
    <w:p w14:paraId="4E73F408" w14:textId="77777777" w:rsidR="00B55287" w:rsidRPr="00CB1F61" w:rsidRDefault="00000000">
      <w:pPr>
        <w:spacing w:before="80" w:after="80"/>
        <w:jc w:val="both"/>
      </w:pPr>
      <w:r w:rsidRPr="00CB1F61">
        <w:t>This layer connects software releases to features, features to KPIs, and features to test cases:</w:t>
      </w:r>
    </w:p>
    <w:p w14:paraId="5165C546" w14:textId="77777777" w:rsidR="00B55287" w:rsidRPr="00CB1F61" w:rsidRDefault="00B55287">
      <w:pPr>
        <w:spacing w:before="40"/>
      </w:pPr>
    </w:p>
    <w:p w14:paraId="484DFDA0" w14:textId="77777777" w:rsidR="00B55287" w:rsidRPr="00CB1F61" w:rsidRDefault="00000000">
      <w:pPr>
        <w:spacing w:before="20" w:after="20"/>
        <w:ind w:left="720"/>
      </w:pPr>
      <w:proofErr w:type="spellStart"/>
      <w:r w:rsidRPr="00CB1F61">
        <w:rPr>
          <w:rFonts w:ascii="Courier New" w:eastAsia="Courier New" w:hAnsi="Courier New" w:cs="Courier New"/>
          <w:sz w:val="18"/>
          <w:szCs w:val="18"/>
        </w:rPr>
        <w:t>SoftwareRelease</w:t>
      </w:r>
      <w:proofErr w:type="spellEnd"/>
      <w:r w:rsidRPr="00CB1F61">
        <w:rPr>
          <w:rFonts w:ascii="Courier New" w:eastAsia="Courier New" w:hAnsi="Courier New" w:cs="Courier New"/>
          <w:sz w:val="18"/>
          <w:szCs w:val="18"/>
        </w:rPr>
        <w:t xml:space="preserve"> -[AFFECTS_FEATURE]-</w:t>
      </w:r>
      <w:proofErr w:type="gramStart"/>
      <w:r w:rsidRPr="00CB1F61">
        <w:rPr>
          <w:rFonts w:ascii="Courier New" w:eastAsia="Courier New" w:hAnsi="Courier New" w:cs="Courier New"/>
          <w:sz w:val="18"/>
          <w:szCs w:val="18"/>
        </w:rPr>
        <w:t>&gt;  Feature</w:t>
      </w:r>
      <w:proofErr w:type="gramEnd"/>
    </w:p>
    <w:p w14:paraId="7307ABE1" w14:textId="77777777" w:rsidR="00B55287" w:rsidRPr="00CB1F61" w:rsidRDefault="00000000">
      <w:pPr>
        <w:spacing w:before="20" w:after="20"/>
        <w:ind w:left="720"/>
      </w:pPr>
      <w:r w:rsidRPr="00CB1F61">
        <w:rPr>
          <w:rFonts w:ascii="Courier New" w:eastAsia="Courier New" w:hAnsi="Courier New" w:cs="Courier New"/>
          <w:sz w:val="18"/>
          <w:szCs w:val="18"/>
        </w:rPr>
        <w:t>Feature         -[AFFECTS_KPI]-&gt;      KPI</w:t>
      </w:r>
    </w:p>
    <w:p w14:paraId="0859BEE4" w14:textId="77777777" w:rsidR="00B55287" w:rsidRPr="00CB1F61" w:rsidRDefault="00000000">
      <w:pPr>
        <w:spacing w:before="20" w:after="20"/>
        <w:ind w:left="720"/>
      </w:pPr>
      <w:r w:rsidRPr="00CB1F61">
        <w:rPr>
          <w:rFonts w:ascii="Courier New" w:eastAsia="Courier New" w:hAnsi="Courier New" w:cs="Courier New"/>
          <w:sz w:val="18"/>
          <w:szCs w:val="18"/>
        </w:rPr>
        <w:t xml:space="preserve">Feature         -[COVERED_BY]-&gt;       </w:t>
      </w:r>
      <w:proofErr w:type="spellStart"/>
      <w:r w:rsidRPr="00CB1F61">
        <w:rPr>
          <w:rFonts w:ascii="Courier New" w:eastAsia="Courier New" w:hAnsi="Courier New" w:cs="Courier New"/>
          <w:sz w:val="18"/>
          <w:szCs w:val="18"/>
        </w:rPr>
        <w:t>TestCase</w:t>
      </w:r>
      <w:proofErr w:type="spellEnd"/>
    </w:p>
    <w:p w14:paraId="75FCF6E2" w14:textId="77777777" w:rsidR="00B55287" w:rsidRPr="00CB1F61" w:rsidRDefault="00000000">
      <w:pPr>
        <w:spacing w:before="20" w:after="20"/>
        <w:ind w:left="720"/>
      </w:pPr>
      <w:proofErr w:type="spellStart"/>
      <w:r w:rsidRPr="00CB1F61">
        <w:rPr>
          <w:rFonts w:ascii="Courier New" w:eastAsia="Courier New" w:hAnsi="Courier New" w:cs="Courier New"/>
          <w:sz w:val="18"/>
          <w:szCs w:val="18"/>
        </w:rPr>
        <w:t>TestCase</w:t>
      </w:r>
      <w:proofErr w:type="spellEnd"/>
      <w:r w:rsidRPr="00CB1F61">
        <w:rPr>
          <w:rFonts w:ascii="Courier New" w:eastAsia="Courier New" w:hAnsi="Courier New" w:cs="Courier New"/>
          <w:sz w:val="18"/>
          <w:szCs w:val="18"/>
        </w:rPr>
        <w:t xml:space="preserve">        -[VALIDATES]-&gt;         KPI</w:t>
      </w:r>
    </w:p>
    <w:p w14:paraId="049835F0" w14:textId="77777777" w:rsidR="00B55287" w:rsidRPr="00CB1F61" w:rsidRDefault="00B55287">
      <w:pPr>
        <w:spacing w:before="40"/>
      </w:pPr>
    </w:p>
    <w:p w14:paraId="5E59F926" w14:textId="77777777" w:rsidR="00B55287" w:rsidRPr="00CB1F61" w:rsidRDefault="00000000">
      <w:pPr>
        <w:spacing w:before="80" w:after="80"/>
        <w:jc w:val="both"/>
      </w:pPr>
      <w:r w:rsidRPr="00CB1F61">
        <w:t>Coverage gap detection is a single Cypher query:</w:t>
      </w:r>
    </w:p>
    <w:p w14:paraId="3CB81327" w14:textId="77777777" w:rsidR="00B55287" w:rsidRPr="00CB1F61" w:rsidRDefault="00B55287">
      <w:pPr>
        <w:spacing w:before="40"/>
      </w:pPr>
    </w:p>
    <w:p w14:paraId="7CC38BAB" w14:textId="77777777" w:rsidR="00B55287" w:rsidRPr="00CB1F61" w:rsidRDefault="00000000">
      <w:pPr>
        <w:spacing w:before="20" w:after="20"/>
        <w:ind w:left="720"/>
      </w:pPr>
      <w:r w:rsidRPr="00CB1F61">
        <w:rPr>
          <w:rFonts w:ascii="Courier New" w:eastAsia="Courier New" w:hAnsi="Courier New" w:cs="Courier New"/>
          <w:sz w:val="18"/>
          <w:szCs w:val="18"/>
        </w:rPr>
        <w:t>MATCH (</w:t>
      </w:r>
      <w:proofErr w:type="spellStart"/>
      <w:proofErr w:type="gramStart"/>
      <w:r w:rsidRPr="00CB1F61">
        <w:rPr>
          <w:rFonts w:ascii="Courier New" w:eastAsia="Courier New" w:hAnsi="Courier New" w:cs="Courier New"/>
          <w:sz w:val="18"/>
          <w:szCs w:val="18"/>
        </w:rPr>
        <w:t>f:Feature</w:t>
      </w:r>
      <w:proofErr w:type="spellEnd"/>
      <w:proofErr w:type="gramEnd"/>
      <w:r w:rsidRPr="00CB1F61">
        <w:rPr>
          <w:rFonts w:ascii="Courier New" w:eastAsia="Courier New" w:hAnsi="Courier New" w:cs="Courier New"/>
          <w:sz w:val="18"/>
          <w:szCs w:val="18"/>
        </w:rPr>
        <w:t>)</w:t>
      </w:r>
    </w:p>
    <w:p w14:paraId="74D20A6A" w14:textId="77777777" w:rsidR="00B55287" w:rsidRPr="00CB1F61" w:rsidRDefault="00000000">
      <w:pPr>
        <w:spacing w:before="20" w:after="20"/>
        <w:ind w:left="720"/>
      </w:pPr>
      <w:r w:rsidRPr="00CB1F61">
        <w:rPr>
          <w:rFonts w:ascii="Courier New" w:eastAsia="Courier New" w:hAnsi="Courier New" w:cs="Courier New"/>
          <w:sz w:val="18"/>
          <w:szCs w:val="18"/>
        </w:rPr>
        <w:t>WHERE NOT (f)-</w:t>
      </w:r>
      <w:proofErr w:type="gramStart"/>
      <w:r w:rsidRPr="00CB1F61">
        <w:rPr>
          <w:rFonts w:ascii="Courier New" w:eastAsia="Courier New" w:hAnsi="Courier New" w:cs="Courier New"/>
          <w:sz w:val="18"/>
          <w:szCs w:val="18"/>
        </w:rPr>
        <w:t>[:COVERED</w:t>
      </w:r>
      <w:proofErr w:type="gramEnd"/>
      <w:r w:rsidRPr="00CB1F61">
        <w:rPr>
          <w:rFonts w:ascii="Courier New" w:eastAsia="Courier New" w:hAnsi="Courier New" w:cs="Courier New"/>
          <w:sz w:val="18"/>
          <w:szCs w:val="18"/>
        </w:rPr>
        <w:t>_BY]-&gt;</w:t>
      </w:r>
      <w:proofErr w:type="gramStart"/>
      <w:r w:rsidRPr="00CB1F61">
        <w:rPr>
          <w:rFonts w:ascii="Courier New" w:eastAsia="Courier New" w:hAnsi="Courier New" w:cs="Courier New"/>
          <w:sz w:val="18"/>
          <w:szCs w:val="18"/>
        </w:rPr>
        <w:t>(:</w:t>
      </w:r>
      <w:proofErr w:type="spellStart"/>
      <w:r w:rsidRPr="00CB1F61">
        <w:rPr>
          <w:rFonts w:ascii="Courier New" w:eastAsia="Courier New" w:hAnsi="Courier New" w:cs="Courier New"/>
          <w:sz w:val="18"/>
          <w:szCs w:val="18"/>
        </w:rPr>
        <w:t>TestCase</w:t>
      </w:r>
      <w:proofErr w:type="spellEnd"/>
      <w:proofErr w:type="gramEnd"/>
      <w:r w:rsidRPr="00CB1F61">
        <w:rPr>
          <w:rFonts w:ascii="Courier New" w:eastAsia="Courier New" w:hAnsi="Courier New" w:cs="Courier New"/>
          <w:sz w:val="18"/>
          <w:szCs w:val="18"/>
        </w:rPr>
        <w:t>)</w:t>
      </w:r>
    </w:p>
    <w:p w14:paraId="38E688E8" w14:textId="77777777" w:rsidR="00B55287" w:rsidRPr="00CB1F61" w:rsidRDefault="00000000">
      <w:pPr>
        <w:spacing w:before="20" w:after="20"/>
        <w:ind w:left="720"/>
      </w:pPr>
      <w:r w:rsidRPr="00CB1F61">
        <w:rPr>
          <w:rFonts w:ascii="Courier New" w:eastAsia="Courier New" w:hAnsi="Courier New" w:cs="Courier New"/>
          <w:sz w:val="18"/>
          <w:szCs w:val="18"/>
        </w:rPr>
        <w:t xml:space="preserve">RETURN f.name, </w:t>
      </w:r>
      <w:proofErr w:type="spellStart"/>
      <w:proofErr w:type="gramStart"/>
      <w:r w:rsidRPr="00CB1F61">
        <w:rPr>
          <w:rFonts w:ascii="Courier New" w:eastAsia="Courier New" w:hAnsi="Courier New" w:cs="Courier New"/>
          <w:sz w:val="18"/>
          <w:szCs w:val="18"/>
        </w:rPr>
        <w:t>f.impact</w:t>
      </w:r>
      <w:proofErr w:type="gramEnd"/>
      <w:r w:rsidRPr="00CB1F61">
        <w:rPr>
          <w:rFonts w:ascii="Courier New" w:eastAsia="Courier New" w:hAnsi="Courier New" w:cs="Courier New"/>
          <w:sz w:val="18"/>
          <w:szCs w:val="18"/>
        </w:rPr>
        <w:t>_score</w:t>
      </w:r>
      <w:proofErr w:type="spellEnd"/>
      <w:r w:rsidRPr="00CB1F61">
        <w:rPr>
          <w:rFonts w:ascii="Courier New" w:eastAsia="Courier New" w:hAnsi="Courier New" w:cs="Courier New"/>
          <w:sz w:val="18"/>
          <w:szCs w:val="18"/>
        </w:rPr>
        <w:t xml:space="preserve"> ORDER BY </w:t>
      </w:r>
      <w:proofErr w:type="spellStart"/>
      <w:proofErr w:type="gramStart"/>
      <w:r w:rsidRPr="00CB1F61">
        <w:rPr>
          <w:rFonts w:ascii="Courier New" w:eastAsia="Courier New" w:hAnsi="Courier New" w:cs="Courier New"/>
          <w:sz w:val="18"/>
          <w:szCs w:val="18"/>
        </w:rPr>
        <w:t>f.impact</w:t>
      </w:r>
      <w:proofErr w:type="gramEnd"/>
      <w:r w:rsidRPr="00CB1F61">
        <w:rPr>
          <w:rFonts w:ascii="Courier New" w:eastAsia="Courier New" w:hAnsi="Courier New" w:cs="Courier New"/>
          <w:sz w:val="18"/>
          <w:szCs w:val="18"/>
        </w:rPr>
        <w:t>_score</w:t>
      </w:r>
      <w:proofErr w:type="spellEnd"/>
      <w:r w:rsidRPr="00CB1F61">
        <w:rPr>
          <w:rFonts w:ascii="Courier New" w:eastAsia="Courier New" w:hAnsi="Courier New" w:cs="Courier New"/>
          <w:sz w:val="18"/>
          <w:szCs w:val="18"/>
        </w:rPr>
        <w:t xml:space="preserve"> DESC</w:t>
      </w:r>
    </w:p>
    <w:p w14:paraId="7F1F049E" w14:textId="77777777" w:rsidR="00B55287" w:rsidRPr="00CB1F61" w:rsidRDefault="00B55287">
      <w:pPr>
        <w:spacing w:before="40"/>
      </w:pPr>
    </w:p>
    <w:p w14:paraId="64012785" w14:textId="60512D84" w:rsidR="00B55287" w:rsidRPr="00CB1F61" w:rsidRDefault="00000000">
      <w:pPr>
        <w:spacing w:before="80" w:after="80"/>
        <w:jc w:val="both"/>
      </w:pPr>
      <w:proofErr w:type="gramStart"/>
      <w:r w:rsidRPr="00CB1F61">
        <w:t>This returns</w:t>
      </w:r>
      <w:proofErr w:type="gramEnd"/>
      <w:r w:rsidRPr="00CB1F61">
        <w:t xml:space="preserve"> features with no test coverage ranked by KPI impact</w:t>
      </w:r>
      <w:r w:rsidR="00CB1F61" w:rsidRPr="00CB1F61">
        <w:t xml:space="preserve">, which is </w:t>
      </w:r>
      <w:r w:rsidRPr="00CB1F61">
        <w:t>an actionable signal for the test engineering team requiring no LLM interpretation.</w:t>
      </w:r>
    </w:p>
    <w:p w14:paraId="1B55F88E" w14:textId="77777777" w:rsidR="00B55287" w:rsidRPr="00CB1F61" w:rsidRDefault="00000000">
      <w:pPr>
        <w:pStyle w:val="Heading2"/>
      </w:pPr>
      <w:r w:rsidRPr="00CB1F61">
        <w:t>3.4 Cross-Layer Integration</w:t>
      </w:r>
    </w:p>
    <w:p w14:paraId="4C2D0DE4" w14:textId="77777777" w:rsidR="00B55287" w:rsidRPr="00CB1F61" w:rsidRDefault="00000000">
      <w:pPr>
        <w:spacing w:before="80" w:after="80"/>
        <w:jc w:val="both"/>
      </w:pPr>
      <w:r w:rsidRPr="00CB1F61">
        <w:t xml:space="preserve">Cell nodes carry HAS_KPI edges to KPI nodes and USES_FEATURE edges to Feature nodes, creating the critical traversal path that the </w:t>
      </w:r>
      <w:proofErr w:type="spellStart"/>
      <w:r w:rsidRPr="00CB1F61">
        <w:t>ImpactAnalysis</w:t>
      </w:r>
      <w:proofErr w:type="spellEnd"/>
      <w:r w:rsidRPr="00CB1F61">
        <w:t xml:space="preserve"> agent executes in a single query: </w:t>
      </w:r>
      <w:proofErr w:type="spellStart"/>
      <w:r w:rsidRPr="00CB1F61">
        <w:t>SoftwareRelease</w:t>
      </w:r>
      <w:proofErr w:type="spellEnd"/>
      <w:r w:rsidRPr="00CB1F61">
        <w:t xml:space="preserve"> to Feature to KPI to downstream KPI via IMPACTS, and Feature back to Cell to Region. One traversal returns the complete risk picture.</w:t>
      </w:r>
    </w:p>
    <w:p w14:paraId="777AC768" w14:textId="77777777" w:rsidR="00B55287" w:rsidRPr="00CB1F61" w:rsidRDefault="00B55287">
      <w:pPr>
        <w:spacing w:before="80"/>
      </w:pPr>
    </w:p>
    <w:p w14:paraId="3C40C9FB" w14:textId="77777777" w:rsidR="00B55287" w:rsidRPr="00CB1F61" w:rsidRDefault="00000000">
      <w:pPr>
        <w:pStyle w:val="Heading1"/>
      </w:pPr>
      <w:r w:rsidRPr="00CB1F61">
        <w:t>4. THE KNOWLEDGE PLANE ARCHITECTURE</w:t>
      </w:r>
    </w:p>
    <w:p w14:paraId="1C917CED" w14:textId="77777777" w:rsidR="00B55287" w:rsidRPr="00CB1F61" w:rsidRDefault="00000000">
      <w:pPr>
        <w:spacing w:before="80" w:after="80"/>
        <w:jc w:val="both"/>
      </w:pPr>
      <w:r w:rsidRPr="00CB1F61">
        <w:t>The Knowledge Plane sits above OSS/BSS and integrates four components:</w:t>
      </w:r>
    </w:p>
    <w:p w14:paraId="1472424D" w14:textId="77777777" w:rsidR="00B55287" w:rsidRPr="00CB1F61" w:rsidRDefault="00000000">
      <w:pPr>
        <w:pStyle w:val="ListParagraph"/>
        <w:numPr>
          <w:ilvl w:val="0"/>
          <w:numId w:val="2"/>
        </w:numPr>
        <w:spacing w:before="40" w:after="40"/>
      </w:pPr>
      <w:r w:rsidRPr="00CB1F61">
        <w:t>TeleKG (</w:t>
      </w:r>
      <w:proofErr w:type="spellStart"/>
      <w:r w:rsidRPr="00CB1F61">
        <w:t>FalkorDB</w:t>
      </w:r>
      <w:proofErr w:type="spellEnd"/>
      <w:r w:rsidRPr="00CB1F61">
        <w:t xml:space="preserve">): structural and causal knowledge, </w:t>
      </w:r>
      <w:proofErr w:type="spellStart"/>
      <w:r w:rsidRPr="00CB1F61">
        <w:t>queryable</w:t>
      </w:r>
      <w:proofErr w:type="spellEnd"/>
      <w:r w:rsidRPr="00CB1F61">
        <w:t xml:space="preserve"> via Cypher.</w:t>
      </w:r>
    </w:p>
    <w:p w14:paraId="7E665245" w14:textId="77777777" w:rsidR="00B55287" w:rsidRPr="00CB1F61" w:rsidRDefault="00000000">
      <w:pPr>
        <w:pStyle w:val="ListParagraph"/>
        <w:numPr>
          <w:ilvl w:val="0"/>
          <w:numId w:val="2"/>
        </w:numPr>
        <w:spacing w:before="40" w:after="40"/>
      </w:pPr>
      <w:r w:rsidRPr="00CB1F61">
        <w:t>RAG Knowledge Base: vector-indexed operator runbooks, 3GPP specifications, and historical incident reports. Grounds LLM responses in operator-specific documentation rather than generic training data.</w:t>
      </w:r>
    </w:p>
    <w:p w14:paraId="366F1A27" w14:textId="77777777" w:rsidR="00B55287" w:rsidRPr="00CB1F61" w:rsidRDefault="00000000">
      <w:pPr>
        <w:pStyle w:val="ListParagraph"/>
        <w:numPr>
          <w:ilvl w:val="0"/>
          <w:numId w:val="2"/>
        </w:numPr>
        <w:spacing w:before="40" w:after="40"/>
      </w:pPr>
      <w:r w:rsidRPr="00CB1F61">
        <w:t>Telemetry Bridge: ingests KPI streams, alarm feeds, and change events from OSS (simulated in prototype by the synthetic event generator).</w:t>
      </w:r>
    </w:p>
    <w:p w14:paraId="5F4B1206" w14:textId="77777777" w:rsidR="00B55287" w:rsidRPr="00CB1F61" w:rsidRDefault="00000000">
      <w:pPr>
        <w:pStyle w:val="ListParagraph"/>
        <w:numPr>
          <w:ilvl w:val="0"/>
          <w:numId w:val="2"/>
        </w:numPr>
        <w:spacing w:before="40" w:after="40"/>
      </w:pPr>
      <w:r w:rsidRPr="00CB1F61">
        <w:t>Agent Framework (</w:t>
      </w:r>
      <w:proofErr w:type="spellStart"/>
      <w:r w:rsidRPr="00CB1F61">
        <w:t>LangGraph</w:t>
      </w:r>
      <w:proofErr w:type="spellEnd"/>
      <w:r w:rsidRPr="00CB1F61">
        <w:t>): the orchestration layer described in Section 5.</w:t>
      </w:r>
    </w:p>
    <w:p w14:paraId="5DFF516F" w14:textId="77777777" w:rsidR="00B55287" w:rsidRPr="00CB1F61" w:rsidRDefault="00000000">
      <w:pPr>
        <w:spacing w:before="80" w:after="80"/>
        <w:jc w:val="both"/>
      </w:pPr>
      <w:r w:rsidRPr="00CB1F61">
        <w:lastRenderedPageBreak/>
        <w:t>The key design principle: TeleKG holds all structural knowledge, so the LLM never needs to recall telecom facts from training data. The LLM is invoked only for natural language narration of graph traversal results and code synthesis of test functions.</w:t>
      </w:r>
    </w:p>
    <w:p w14:paraId="26E406B0" w14:textId="77777777" w:rsidR="00B55287" w:rsidRPr="00CB1F61" w:rsidRDefault="00B55287">
      <w:pPr>
        <w:spacing w:before="80"/>
      </w:pPr>
    </w:p>
    <w:p w14:paraId="14E14EFA" w14:textId="77777777" w:rsidR="00B55287" w:rsidRPr="00CB1F61" w:rsidRDefault="00000000">
      <w:pPr>
        <w:pStyle w:val="Heading1"/>
      </w:pPr>
      <w:r w:rsidRPr="00CB1F61">
        <w:t>5. THE FIVE-AGENT LANGGRAPH PIPELINE</w:t>
      </w:r>
    </w:p>
    <w:p w14:paraId="229F99C6" w14:textId="77777777" w:rsidR="00B55287" w:rsidRPr="00CB1F61" w:rsidRDefault="00000000">
      <w:pPr>
        <w:spacing w:before="80" w:after="80"/>
        <w:jc w:val="both"/>
      </w:pPr>
      <w:r w:rsidRPr="00CB1F61">
        <w:t xml:space="preserve">The pipeline is a </w:t>
      </w:r>
      <w:proofErr w:type="spellStart"/>
      <w:r w:rsidRPr="00CB1F61">
        <w:t>LangGraph</w:t>
      </w:r>
      <w:proofErr w:type="spellEnd"/>
      <w:r w:rsidRPr="00CB1F61">
        <w:t xml:space="preserve"> </w:t>
      </w:r>
      <w:proofErr w:type="spellStart"/>
      <w:r w:rsidRPr="00CB1F61">
        <w:t>StateGraph</w:t>
      </w:r>
      <w:proofErr w:type="spellEnd"/>
      <w:r w:rsidRPr="00CB1F61">
        <w:t xml:space="preserve"> over a shared </w:t>
      </w:r>
      <w:proofErr w:type="spellStart"/>
      <w:r w:rsidRPr="00CB1F61">
        <w:t>KnowledgePlaneState</w:t>
      </w:r>
      <w:proofErr w:type="spellEnd"/>
      <w:r w:rsidRPr="00CB1F61">
        <w:t xml:space="preserve">. Agents execute sequentially; each </w:t>
      </w:r>
      <w:proofErr w:type="gramStart"/>
      <w:r w:rsidRPr="00CB1F61">
        <w:t>reads</w:t>
      </w:r>
      <w:proofErr w:type="gramEnd"/>
      <w:r w:rsidRPr="00CB1F61">
        <w:t xml:space="preserve"> and writes the shared state.</w:t>
      </w:r>
    </w:p>
    <w:p w14:paraId="5FDB094F" w14:textId="77777777" w:rsidR="00B55287" w:rsidRPr="00CB1F61" w:rsidRDefault="00000000">
      <w:pPr>
        <w:pStyle w:val="Heading2"/>
      </w:pPr>
      <w:r w:rsidRPr="00CB1F61">
        <w:t xml:space="preserve">5.1 </w:t>
      </w:r>
      <w:proofErr w:type="spellStart"/>
      <w:r w:rsidRPr="00CB1F61">
        <w:t>NetworkUnderstandingAgent</w:t>
      </w:r>
      <w:proofErr w:type="spellEnd"/>
    </w:p>
    <w:p w14:paraId="7101075E" w14:textId="3A597511" w:rsidR="00B55287" w:rsidRPr="00CB1F61" w:rsidRDefault="00000000">
      <w:pPr>
        <w:spacing w:before="80" w:after="80"/>
        <w:jc w:val="both"/>
      </w:pPr>
      <w:r w:rsidRPr="00CB1F61">
        <w:t xml:space="preserve">Receives a </w:t>
      </w:r>
      <w:proofErr w:type="spellStart"/>
      <w:r w:rsidRPr="00CB1F61">
        <w:t>ChangeEvent</w:t>
      </w:r>
      <w:proofErr w:type="spellEnd"/>
      <w:r w:rsidRPr="00CB1F61">
        <w:t xml:space="preserve"> (SW_UPGRADE, CONFIG_CHANGE, CELL_OUTAGE, SLICE_CREATE). Classifies the event, writes a </w:t>
      </w:r>
      <w:proofErr w:type="spellStart"/>
      <w:r w:rsidRPr="00CB1F61">
        <w:t>ChangeEvent</w:t>
      </w:r>
      <w:proofErr w:type="spellEnd"/>
      <w:r w:rsidRPr="00CB1F61">
        <w:t xml:space="preserve"> node to TeleKG via CAUSED_BY and AFFECTS_CELL edges, and</w:t>
      </w:r>
      <w:r w:rsidR="00CB1F61" w:rsidRPr="00CB1F61">
        <w:t xml:space="preserve">, </w:t>
      </w:r>
      <w:r w:rsidRPr="00CB1F61">
        <w:t>in production</w:t>
      </w:r>
      <w:r w:rsidR="00CB1F61" w:rsidRPr="00CB1F61">
        <w:t xml:space="preserve">, </w:t>
      </w:r>
      <w:r w:rsidRPr="00CB1F61">
        <w:t>ingests real-time KPI snapshots as BEFORE_STATE edges to establish the counterfactual baseline.</w:t>
      </w:r>
    </w:p>
    <w:p w14:paraId="4F84A206" w14:textId="77777777" w:rsidR="00B55287" w:rsidRPr="00CB1F61" w:rsidRDefault="00000000">
      <w:pPr>
        <w:pStyle w:val="Heading2"/>
      </w:pPr>
      <w:r w:rsidRPr="00CB1F61">
        <w:t xml:space="preserve">5.2 </w:t>
      </w:r>
      <w:proofErr w:type="spellStart"/>
      <w:r w:rsidRPr="00CB1F61">
        <w:t>ImpactAnalysisAgent</w:t>
      </w:r>
      <w:proofErr w:type="spellEnd"/>
    </w:p>
    <w:p w14:paraId="2E48AA34" w14:textId="77777777" w:rsidR="00B55287" w:rsidRPr="00CB1F61" w:rsidRDefault="00000000">
      <w:pPr>
        <w:spacing w:before="80" w:after="80"/>
        <w:jc w:val="both"/>
      </w:pPr>
      <w:r w:rsidRPr="00CB1F61">
        <w:t xml:space="preserve">Executes the cross-layer traversal: </w:t>
      </w:r>
      <w:proofErr w:type="spellStart"/>
      <w:r w:rsidRPr="00CB1F61">
        <w:t>SoftwareRelease</w:t>
      </w:r>
      <w:proofErr w:type="spellEnd"/>
      <w:r w:rsidRPr="00CB1F61">
        <w:t xml:space="preserve"> to Feature to KPI via AFFECTS_KPI, then downstream KPI traversal via IMPACTS (up to 3 hops, weighted); and Feature back to Cell to Region. Returns features, direct KPIs, downstream KPIs, at-risk cells and regions, and the required test list by priority. The LLM produces a 2-3 sentence human-readable risk summary from this structured output.</w:t>
      </w:r>
    </w:p>
    <w:p w14:paraId="34B6678E" w14:textId="77777777" w:rsidR="00B55287" w:rsidRPr="00CB1F61" w:rsidRDefault="00000000">
      <w:pPr>
        <w:pStyle w:val="Heading2"/>
      </w:pPr>
      <w:r w:rsidRPr="00CB1F61">
        <w:t xml:space="preserve">5.3 </w:t>
      </w:r>
      <w:proofErr w:type="spellStart"/>
      <w:r w:rsidRPr="00CB1F61">
        <w:t>RootCauseAgent</w:t>
      </w:r>
      <w:proofErr w:type="spellEnd"/>
    </w:p>
    <w:p w14:paraId="54AF842F" w14:textId="77777777" w:rsidR="00B55287" w:rsidRPr="00CB1F61" w:rsidRDefault="00000000">
      <w:pPr>
        <w:spacing w:before="80" w:after="80"/>
        <w:jc w:val="both"/>
      </w:pPr>
      <w:r w:rsidRPr="00CB1F61">
        <w:t xml:space="preserve">Executes backward path queries from degraded KPIs through the IMPACTS causal graph to identify root causes with compound confidence scores. The LLM narrates the causal chain as a structured incident report. In pre-emptive mode (our prototype), this agent operates on </w:t>
      </w:r>
      <w:proofErr w:type="spellStart"/>
      <w:r w:rsidRPr="00CB1F61">
        <w:t>direct_kpis</w:t>
      </w:r>
      <w:proofErr w:type="spellEnd"/>
      <w:r w:rsidRPr="00CB1F61">
        <w:t xml:space="preserve"> from </w:t>
      </w:r>
      <w:proofErr w:type="spellStart"/>
      <w:r w:rsidRPr="00CB1F61">
        <w:t>ImpactAnalysis</w:t>
      </w:r>
      <w:proofErr w:type="spellEnd"/>
      <w:r w:rsidRPr="00CB1F61">
        <w:t xml:space="preserve"> to identify upstream risks before degradation occurs.</w:t>
      </w:r>
    </w:p>
    <w:p w14:paraId="6C6ED17E" w14:textId="77777777" w:rsidR="00B55287" w:rsidRPr="00CB1F61" w:rsidRDefault="00000000">
      <w:pPr>
        <w:pStyle w:val="Heading2"/>
      </w:pPr>
      <w:r w:rsidRPr="00CB1F61">
        <w:t xml:space="preserve">5.4 </w:t>
      </w:r>
      <w:proofErr w:type="spellStart"/>
      <w:r w:rsidRPr="00CB1F61">
        <w:t>TestGenerationAgent</w:t>
      </w:r>
      <w:proofErr w:type="spellEnd"/>
    </w:p>
    <w:p w14:paraId="7267C77B" w14:textId="5374883F" w:rsidR="00B55287" w:rsidRPr="00CB1F61" w:rsidRDefault="00000000">
      <w:pPr>
        <w:spacing w:before="80" w:after="80"/>
        <w:jc w:val="both"/>
      </w:pPr>
      <w:r w:rsidRPr="00CB1F61">
        <w:t xml:space="preserve">The central contribution. Receives the prioritised test list from </w:t>
      </w:r>
      <w:proofErr w:type="spellStart"/>
      <w:r w:rsidRPr="00CB1F61">
        <w:t>ImpactAnalysis</w:t>
      </w:r>
      <w:proofErr w:type="spellEnd"/>
      <w:r w:rsidRPr="00CB1F61">
        <w:t xml:space="preserve"> and generates </w:t>
      </w:r>
      <w:proofErr w:type="spellStart"/>
      <w:r w:rsidRPr="00CB1F61">
        <w:t>pytest</w:t>
      </w:r>
      <w:proofErr w:type="spellEnd"/>
      <w:r w:rsidRPr="00CB1F61">
        <w:t xml:space="preserve"> functions for each. The prompt includes test ID, feature, KPIs to validate, and threshold values retrieved directly from TeleKG node properties</w:t>
      </w:r>
      <w:r w:rsidR="00CB1F61" w:rsidRPr="00CB1F61">
        <w:t xml:space="preserve">, </w:t>
      </w:r>
      <w:r w:rsidRPr="00CB1F61">
        <w:t xml:space="preserve">so the LLM does not need to know telecom threshold values from training. Generated code uses a </w:t>
      </w:r>
      <w:proofErr w:type="spellStart"/>
      <w:r w:rsidRPr="00CB1F61">
        <w:t>network_client</w:t>
      </w:r>
      <w:proofErr w:type="spellEnd"/>
      <w:r w:rsidRPr="00CB1F61">
        <w:t xml:space="preserve"> fixture pattern compatible with standard Ericsson test infrastructure.</w:t>
      </w:r>
    </w:p>
    <w:p w14:paraId="125CAB81" w14:textId="77777777" w:rsidR="00B55287" w:rsidRPr="00CB1F61" w:rsidRDefault="00000000">
      <w:pPr>
        <w:pStyle w:val="Heading2"/>
      </w:pPr>
      <w:r w:rsidRPr="00CB1F61">
        <w:t xml:space="preserve">5.5 </w:t>
      </w:r>
      <w:proofErr w:type="spellStart"/>
      <w:r w:rsidRPr="00CB1F61">
        <w:t>VerificationAgent</w:t>
      </w:r>
      <w:proofErr w:type="spellEnd"/>
    </w:p>
    <w:p w14:paraId="082C240C" w14:textId="77777777" w:rsidR="00B55287" w:rsidRPr="00CB1F61" w:rsidRDefault="00000000">
      <w:pPr>
        <w:spacing w:before="80" w:after="80"/>
        <w:jc w:val="both"/>
      </w:pPr>
      <w:r w:rsidRPr="00CB1F61">
        <w:t xml:space="preserve">Queues generated tests for execution. In the full implementation, </w:t>
      </w:r>
      <w:proofErr w:type="spellStart"/>
      <w:r w:rsidRPr="00CB1F61">
        <w:t>TestResult</w:t>
      </w:r>
      <w:proofErr w:type="spellEnd"/>
      <w:r w:rsidRPr="00CB1F61">
        <w:t xml:space="preserve"> nodes are written back to TeleKG linked to </w:t>
      </w:r>
      <w:proofErr w:type="spellStart"/>
      <w:r w:rsidRPr="00CB1F61">
        <w:t>TestCase</w:t>
      </w:r>
      <w:proofErr w:type="spellEnd"/>
      <w:r w:rsidRPr="00CB1F61">
        <w:t xml:space="preserve">, Cell, and </w:t>
      </w:r>
      <w:proofErr w:type="spellStart"/>
      <w:r w:rsidRPr="00CB1F61">
        <w:t>ChangeEvent</w:t>
      </w:r>
      <w:proofErr w:type="spellEnd"/>
      <w:r w:rsidRPr="00CB1F61">
        <w:t>, creating an audit trail from which a future Learning Agent can discover new probabilistic IMPACTS edges by mining result correlations.</w:t>
      </w:r>
    </w:p>
    <w:p w14:paraId="206F8BF8" w14:textId="77777777" w:rsidR="00B55287" w:rsidRPr="00CB1F61" w:rsidRDefault="00B55287">
      <w:pPr>
        <w:spacing w:before="80"/>
      </w:pPr>
    </w:p>
    <w:p w14:paraId="725977FE" w14:textId="77777777" w:rsidR="00B55287" w:rsidRPr="00CB1F61" w:rsidRDefault="00000000">
      <w:pPr>
        <w:pStyle w:val="Heading1"/>
      </w:pPr>
      <w:r w:rsidRPr="00CB1F61">
        <w:t>6. IMPLEMENTATION</w:t>
      </w:r>
    </w:p>
    <w:p w14:paraId="6D5D2F60" w14:textId="77777777" w:rsidR="00B55287" w:rsidRPr="00CB1F61" w:rsidRDefault="00000000">
      <w:pPr>
        <w:pStyle w:val="Heading2"/>
      </w:pPr>
      <w:r w:rsidRPr="00CB1F61">
        <w:t>6.1 Technology Stack</w:t>
      </w:r>
    </w:p>
    <w:p w14:paraId="2AEF697E" w14:textId="77777777" w:rsidR="00B55287" w:rsidRPr="00CB1F61" w:rsidRDefault="00000000">
      <w:pPr>
        <w:spacing w:before="80" w:after="80"/>
        <w:jc w:val="both"/>
      </w:pPr>
      <w:proofErr w:type="spellStart"/>
      <w:r w:rsidRPr="00CB1F61">
        <w:t>FalkorDB</w:t>
      </w:r>
      <w:proofErr w:type="spellEnd"/>
      <w:r w:rsidRPr="00CB1F61">
        <w:t xml:space="preserve"> (graph store, Docker); </w:t>
      </w:r>
      <w:proofErr w:type="spellStart"/>
      <w:r w:rsidRPr="00CB1F61">
        <w:t>LangGraph</w:t>
      </w:r>
      <w:proofErr w:type="spellEnd"/>
      <w:r w:rsidRPr="00CB1F61">
        <w:t xml:space="preserve"> 0.1.x (agent state machine); </w:t>
      </w:r>
      <w:proofErr w:type="spellStart"/>
      <w:r w:rsidRPr="00CB1F61">
        <w:t>LangChain</w:t>
      </w:r>
      <w:proofErr w:type="spellEnd"/>
      <w:r w:rsidRPr="00CB1F61">
        <w:t xml:space="preserve"> Community (</w:t>
      </w:r>
      <w:proofErr w:type="spellStart"/>
      <w:r w:rsidRPr="00CB1F61">
        <w:t>Ollama</w:t>
      </w:r>
      <w:proofErr w:type="spellEnd"/>
      <w:r w:rsidRPr="00CB1F61">
        <w:t xml:space="preserve"> adapter); </w:t>
      </w:r>
      <w:proofErr w:type="spellStart"/>
      <w:r w:rsidRPr="00CB1F61">
        <w:t>Ollama</w:t>
      </w:r>
      <w:proofErr w:type="spellEnd"/>
      <w:r w:rsidRPr="00CB1F61">
        <w:t xml:space="preserve"> with llama3 (local LLM inference); Python 3.11. No cloud API calls, no proprietary dependencies—enabling deployment in air-gapped operator environments.</w:t>
      </w:r>
    </w:p>
    <w:p w14:paraId="3DAEC4BD" w14:textId="77777777" w:rsidR="00B55287" w:rsidRPr="00CB1F61" w:rsidRDefault="00000000">
      <w:pPr>
        <w:pStyle w:val="Heading2"/>
      </w:pPr>
      <w:r w:rsidRPr="00CB1F61">
        <w:t>6.2 Synthetic 5G RAN Dataset</w:t>
      </w:r>
    </w:p>
    <w:p w14:paraId="74BE68D0" w14:textId="77777777" w:rsidR="00B55287" w:rsidRPr="00CB1F61" w:rsidRDefault="00000000">
      <w:pPr>
        <w:spacing w:before="80" w:after="80"/>
        <w:jc w:val="both"/>
      </w:pPr>
      <w:r w:rsidRPr="00CB1F61">
        <w:t xml:space="preserve">100 cells across 5 regions, 20 DUs on 3 Kubernetes clusters; 10 KPIs with realistic Gaussian distributions (e.g., Accessibility: mean 98.5%, sigma 1.5%, warn 95%, crit 90%); 8 features with documented KPI </w:t>
      </w:r>
      <w:r w:rsidRPr="00CB1F61">
        <w:lastRenderedPageBreak/>
        <w:t>impact maps; 4 software releases each touching 2-3 features; 18 test cases across P0/P1/P2 priority tiers; 20 change events across all four event types. KPI degradation is injected for affected cells to simulate post-change impact. The full dataset is generated deterministically from a fixed random seed and is fully reproducible.</w:t>
      </w:r>
    </w:p>
    <w:p w14:paraId="47C7F1D1" w14:textId="77777777" w:rsidR="00B55287" w:rsidRPr="00CB1F61" w:rsidRDefault="00000000">
      <w:pPr>
        <w:pStyle w:val="Heading2"/>
      </w:pPr>
      <w:r w:rsidRPr="00CB1F61">
        <w:t>6.3 Graph Construction</w:t>
      </w:r>
    </w:p>
    <w:p w14:paraId="5C94BB50" w14:textId="77777777" w:rsidR="00B55287" w:rsidRPr="00CB1F61" w:rsidRDefault="00000000">
      <w:pPr>
        <w:spacing w:before="80" w:after="80"/>
        <w:jc w:val="both"/>
      </w:pPr>
      <w:proofErr w:type="spellStart"/>
      <w:r w:rsidRPr="00CB1F61">
        <w:t>TeleKGBuilder</w:t>
      </w:r>
      <w:proofErr w:type="spellEnd"/>
      <w:r w:rsidRPr="00CB1F61">
        <w:t xml:space="preserve"> constructs the graph in four passes: topology, KPI causal graph, feature/software/test graph, and cross-layer integration. The full graph for the synthetic dataset contains approximately 350 nodes and 2,400 edges. Incremental change event ingestion appends </w:t>
      </w:r>
      <w:proofErr w:type="spellStart"/>
      <w:r w:rsidRPr="00CB1F61">
        <w:t>ChangeEvent</w:t>
      </w:r>
      <w:proofErr w:type="spellEnd"/>
      <w:r w:rsidRPr="00CB1F61">
        <w:t xml:space="preserve"> nodes without rebuilding the base graph. A </w:t>
      </w:r>
      <w:proofErr w:type="spellStart"/>
      <w:r w:rsidRPr="00CB1F61">
        <w:t>dry_run</w:t>
      </w:r>
      <w:proofErr w:type="spellEnd"/>
      <w:r w:rsidRPr="00CB1F61">
        <w:t xml:space="preserve"> mode substitutes mock reasoners and LLM stubs for all infrastructure dependencies, enabling CI testing of agent logic.</w:t>
      </w:r>
    </w:p>
    <w:p w14:paraId="50E2C47A" w14:textId="77777777" w:rsidR="00B55287" w:rsidRPr="00CB1F61" w:rsidRDefault="00B55287">
      <w:pPr>
        <w:spacing w:before="80"/>
      </w:pPr>
    </w:p>
    <w:p w14:paraId="2698630D" w14:textId="77777777" w:rsidR="00B55287" w:rsidRPr="00CB1F61" w:rsidRDefault="00000000">
      <w:pPr>
        <w:pStyle w:val="Heading1"/>
      </w:pPr>
      <w:r w:rsidRPr="00CB1F61">
        <w:t>7. EVALUATION</w:t>
      </w:r>
    </w:p>
    <w:p w14:paraId="3F1C9E53" w14:textId="77777777" w:rsidR="00B55287" w:rsidRPr="00CB1F61" w:rsidRDefault="00000000">
      <w:pPr>
        <w:pStyle w:val="Heading2"/>
      </w:pPr>
      <w:r w:rsidRPr="00CB1F61">
        <w:t>7.1 Experimental Setup</w:t>
      </w:r>
    </w:p>
    <w:p w14:paraId="47F29D42" w14:textId="77777777" w:rsidR="00B55287" w:rsidRPr="00CB1F61" w:rsidRDefault="00000000">
      <w:pPr>
        <w:spacing w:before="80" w:after="80"/>
        <w:jc w:val="both"/>
      </w:pPr>
      <w:r w:rsidRPr="00CB1F61">
        <w:t>We compare TeleKG-Agent against a static baseline on the SW_UPGRADE event EVT_0001 (Release_24.2, affecting 13 cells). The baseline executes all 18 test cases regardless of which features are touched. TeleKG-Agent executes only the test cases identified by graph traversal as relevant to Release_24.2's affected features (</w:t>
      </w:r>
      <w:proofErr w:type="spellStart"/>
      <w:r w:rsidRPr="00CB1F61">
        <w:t>Handover_Optimization</w:t>
      </w:r>
      <w:proofErr w:type="spellEnd"/>
      <w:r w:rsidRPr="00CB1F61">
        <w:t xml:space="preserve"> and </w:t>
      </w:r>
      <w:proofErr w:type="spellStart"/>
      <w:r w:rsidRPr="00CB1F61">
        <w:t>Load_Balancing</w:t>
      </w:r>
      <w:proofErr w:type="spellEnd"/>
      <w:r w:rsidRPr="00CB1F61">
        <w:t>).</w:t>
      </w:r>
    </w:p>
    <w:p w14:paraId="4187D547" w14:textId="77777777" w:rsidR="00B55287" w:rsidRPr="00CB1F61" w:rsidRDefault="00000000">
      <w:pPr>
        <w:pStyle w:val="Heading2"/>
      </w:pPr>
      <w:r w:rsidRPr="00CB1F61">
        <w:t>7.2 Results</w:t>
      </w:r>
    </w:p>
    <w:p w14:paraId="130DD8A4" w14:textId="77777777" w:rsidR="00B55287" w:rsidRPr="00CB1F61" w:rsidRDefault="00B55287">
      <w:pPr>
        <w:spacing w:before="4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100"/>
        <w:gridCol w:w="2200"/>
      </w:tblGrid>
      <w:tr w:rsidR="00B55287" w:rsidRPr="00CB1F61" w14:paraId="0636F171" w14:textId="77777777" w:rsidTr="00CB1F61">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CC8DF" w14:textId="77777777" w:rsidR="00B55287" w:rsidRPr="00CB1F61" w:rsidRDefault="00000000">
            <w:pPr>
              <w:spacing w:before="40" w:after="40"/>
            </w:pPr>
            <w:r w:rsidRPr="00CB1F61">
              <w:rPr>
                <w:rFonts w:ascii="Arial" w:eastAsia="Arial" w:hAnsi="Arial" w:cs="Arial"/>
                <w:b/>
                <w:bCs/>
                <w:sz w:val="18"/>
                <w:szCs w:val="18"/>
              </w:rPr>
              <w:t>Metric</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2DCD1" w14:textId="77777777" w:rsidR="00B55287" w:rsidRPr="00CB1F61" w:rsidRDefault="00000000">
            <w:pPr>
              <w:spacing w:before="40" w:after="40"/>
            </w:pPr>
            <w:r w:rsidRPr="00CB1F61">
              <w:rPr>
                <w:rFonts w:ascii="Arial" w:eastAsia="Arial" w:hAnsi="Arial" w:cs="Arial"/>
                <w:b/>
                <w:bCs/>
                <w:sz w:val="18"/>
                <w:szCs w:val="18"/>
              </w:rPr>
              <w:t>Baseline (Static)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E148C" w14:textId="77777777" w:rsidR="00B55287" w:rsidRPr="00CB1F61" w:rsidRDefault="00000000">
            <w:pPr>
              <w:spacing w:before="40" w:after="40"/>
            </w:pPr>
            <w:r w:rsidRPr="00CB1F61">
              <w:rPr>
                <w:rFonts w:ascii="Arial" w:eastAsia="Arial" w:hAnsi="Arial" w:cs="Arial"/>
                <w:b/>
                <w:bCs/>
                <w:sz w:val="18"/>
                <w:szCs w:val="18"/>
              </w:rPr>
              <w:t>TeleKG-Agent (Dynamic)</w:t>
            </w:r>
          </w:p>
        </w:tc>
      </w:tr>
      <w:tr w:rsidR="00B55287" w:rsidRPr="00CB1F61" w14:paraId="04E6A87C" w14:textId="77777777" w:rsidTr="00CB1F61">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92078" w14:textId="77777777" w:rsidR="00B55287" w:rsidRPr="00CB1F61" w:rsidRDefault="00000000">
            <w:pPr>
              <w:spacing w:before="40" w:after="40"/>
            </w:pPr>
            <w:r w:rsidRPr="00CB1F61">
              <w:rPr>
                <w:sz w:val="18"/>
                <w:szCs w:val="18"/>
              </w:rPr>
              <w:t>Total test cases executed</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F59B6" w14:textId="77777777" w:rsidR="00B55287" w:rsidRPr="00CB1F61" w:rsidRDefault="00000000">
            <w:pPr>
              <w:spacing w:before="40" w:after="40"/>
            </w:pPr>
            <w:r w:rsidRPr="00CB1F61">
              <w:rPr>
                <w:sz w:val="18"/>
                <w:szCs w:val="18"/>
              </w:rPr>
              <w:t>18 (full suite)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164D8" w14:textId="77777777" w:rsidR="00B55287" w:rsidRPr="00CB1F61" w:rsidRDefault="00000000">
            <w:pPr>
              <w:spacing w:before="40" w:after="40"/>
            </w:pPr>
            <w:r w:rsidRPr="00CB1F61">
              <w:rPr>
                <w:sz w:val="18"/>
                <w:szCs w:val="18"/>
              </w:rPr>
              <w:t>5 (targeted)</w:t>
            </w:r>
          </w:p>
        </w:tc>
      </w:tr>
      <w:tr w:rsidR="00B55287" w:rsidRPr="00CB1F61" w14:paraId="3BE94724" w14:textId="77777777" w:rsidTr="00CB1F61">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A53D2" w14:textId="77777777" w:rsidR="00B55287" w:rsidRPr="00CB1F61" w:rsidRDefault="00000000">
            <w:pPr>
              <w:spacing w:before="40" w:after="40"/>
            </w:pPr>
            <w:r w:rsidRPr="00CB1F61">
              <w:rPr>
                <w:sz w:val="18"/>
                <w:szCs w:val="18"/>
              </w:rPr>
              <w:t>Test suite size reduction</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E70AA" w14:textId="77777777" w:rsidR="00B55287" w:rsidRPr="00CB1F61" w:rsidRDefault="00000000">
            <w:pPr>
              <w:spacing w:before="40" w:after="40"/>
            </w:pPr>
            <w:r w:rsidRPr="00CB1F61">
              <w:rPr>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4E747" w14:textId="77777777" w:rsidR="00B55287" w:rsidRPr="00CB1F61" w:rsidRDefault="00000000">
            <w:pPr>
              <w:spacing w:before="40" w:after="40"/>
            </w:pPr>
            <w:r w:rsidRPr="00CB1F61">
              <w:rPr>
                <w:sz w:val="18"/>
                <w:szCs w:val="18"/>
              </w:rPr>
              <w:t>72.2%</w:t>
            </w:r>
          </w:p>
        </w:tc>
      </w:tr>
      <w:tr w:rsidR="00B55287" w:rsidRPr="00CB1F61" w14:paraId="75699AC1" w14:textId="77777777" w:rsidTr="00CB1F61">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AFA54" w14:textId="77777777" w:rsidR="00B55287" w:rsidRPr="00CB1F61" w:rsidRDefault="00000000">
            <w:pPr>
              <w:spacing w:before="40" w:after="40"/>
            </w:pPr>
            <w:r w:rsidRPr="00CB1F61">
              <w:rPr>
                <w:sz w:val="18"/>
                <w:szCs w:val="18"/>
              </w:rPr>
              <w:t>Critical (P0/P1) tests included</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268F1" w14:textId="77777777" w:rsidR="00B55287" w:rsidRPr="00CB1F61" w:rsidRDefault="00000000">
            <w:pPr>
              <w:spacing w:before="40" w:after="40"/>
            </w:pPr>
            <w:r w:rsidRPr="00CB1F61">
              <w:rPr>
                <w:sz w:val="18"/>
                <w:szCs w:val="18"/>
              </w:rPr>
              <w:t>12 / 12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0CC46" w14:textId="77777777" w:rsidR="00B55287" w:rsidRPr="00CB1F61" w:rsidRDefault="00000000">
            <w:pPr>
              <w:spacing w:before="40" w:after="40"/>
            </w:pPr>
            <w:r w:rsidRPr="00CB1F61">
              <w:rPr>
                <w:sz w:val="18"/>
                <w:szCs w:val="18"/>
              </w:rPr>
              <w:t>3 / 3 (100%)</w:t>
            </w:r>
          </w:p>
        </w:tc>
      </w:tr>
      <w:tr w:rsidR="00B55287" w:rsidRPr="00CB1F61" w14:paraId="05E972A9" w14:textId="77777777" w:rsidTr="00CB1F61">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2CBBB" w14:textId="77777777" w:rsidR="00B55287" w:rsidRPr="00CB1F61" w:rsidRDefault="00000000">
            <w:pPr>
              <w:spacing w:before="40" w:after="40"/>
            </w:pPr>
            <w:r w:rsidRPr="00CB1F61">
              <w:rPr>
                <w:sz w:val="18"/>
                <w:szCs w:val="18"/>
              </w:rPr>
              <w:t>Affected feature coverage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EBB3F" w14:textId="77777777" w:rsidR="00B55287" w:rsidRPr="00CB1F61" w:rsidRDefault="00000000">
            <w:pPr>
              <w:spacing w:before="40" w:after="40"/>
            </w:pPr>
            <w:r w:rsidRPr="00CB1F61">
              <w:rPr>
                <w:sz w:val="18"/>
                <w:szCs w:val="18"/>
              </w:rPr>
              <w:t>100%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23288" w14:textId="77777777" w:rsidR="00B55287" w:rsidRPr="00CB1F61" w:rsidRDefault="00000000">
            <w:pPr>
              <w:spacing w:before="40" w:after="40"/>
            </w:pPr>
            <w:r w:rsidRPr="00CB1F61">
              <w:rPr>
                <w:sz w:val="18"/>
                <w:szCs w:val="18"/>
              </w:rPr>
              <w:t>100% (focused)</w:t>
            </w:r>
          </w:p>
        </w:tc>
      </w:tr>
      <w:tr w:rsidR="00B55287" w:rsidRPr="00CB1F61" w14:paraId="2D72E72F" w14:textId="77777777" w:rsidTr="00CB1F61">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07C68" w14:textId="77777777" w:rsidR="00B55287" w:rsidRPr="00CB1F61" w:rsidRDefault="00000000">
            <w:pPr>
              <w:spacing w:before="40" w:after="40"/>
            </w:pPr>
            <w:r w:rsidRPr="00CB1F61">
              <w:rPr>
                <w:sz w:val="18"/>
                <w:szCs w:val="18"/>
              </w:rPr>
              <w:t>KPIs via causal graph traversal</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198C5" w14:textId="77777777" w:rsidR="00B55287" w:rsidRPr="00CB1F61" w:rsidRDefault="00000000">
            <w:pPr>
              <w:spacing w:before="40" w:after="40"/>
            </w:pPr>
            <w:r w:rsidRPr="00CB1F61">
              <w:rPr>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E8221" w14:textId="77777777" w:rsidR="00B55287" w:rsidRPr="00CB1F61" w:rsidRDefault="00000000">
            <w:pPr>
              <w:spacing w:before="40" w:after="40"/>
            </w:pPr>
            <w:r w:rsidRPr="00CB1F61">
              <w:rPr>
                <w:sz w:val="18"/>
                <w:szCs w:val="18"/>
              </w:rPr>
              <w:t>8 (6 direct + 2 downstream)</w:t>
            </w:r>
          </w:p>
        </w:tc>
      </w:tr>
      <w:tr w:rsidR="00B55287" w:rsidRPr="00CB1F61" w14:paraId="24EBB1DE" w14:textId="77777777" w:rsidTr="00CB1F61">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BBC96" w14:textId="77777777" w:rsidR="00B55287" w:rsidRPr="00CB1F61" w:rsidRDefault="00000000">
            <w:pPr>
              <w:spacing w:before="40" w:after="40"/>
            </w:pPr>
            <w:r w:rsidRPr="00CB1F61">
              <w:rPr>
                <w:sz w:val="18"/>
                <w:szCs w:val="18"/>
              </w:rPr>
              <w:t>Cells identified at risk</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E856F" w14:textId="77777777" w:rsidR="00B55287" w:rsidRPr="00CB1F61" w:rsidRDefault="00000000">
            <w:pPr>
              <w:spacing w:before="40" w:after="40"/>
            </w:pPr>
            <w:r w:rsidRPr="00CB1F61">
              <w:rPr>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1BCFB" w14:textId="77777777" w:rsidR="00B55287" w:rsidRPr="00CB1F61" w:rsidRDefault="00000000">
            <w:pPr>
              <w:spacing w:before="40" w:after="40"/>
            </w:pPr>
            <w:r w:rsidRPr="00CB1F61">
              <w:rPr>
                <w:sz w:val="18"/>
                <w:szCs w:val="18"/>
              </w:rPr>
              <w:t>15 / 100</w:t>
            </w:r>
          </w:p>
        </w:tc>
      </w:tr>
      <w:tr w:rsidR="00B55287" w:rsidRPr="00CB1F61" w14:paraId="26255490" w14:textId="77777777" w:rsidTr="00CB1F61">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34C79" w14:textId="77777777" w:rsidR="00B55287" w:rsidRPr="00CB1F61" w:rsidRDefault="00000000">
            <w:pPr>
              <w:spacing w:before="40" w:after="40"/>
            </w:pPr>
            <w:r w:rsidRPr="00CB1F61">
              <w:rPr>
                <w:sz w:val="18"/>
                <w:szCs w:val="18"/>
              </w:rPr>
              <w:t>Pipeline latency (dry-run)</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9619F" w14:textId="77777777" w:rsidR="00B55287" w:rsidRPr="00CB1F61" w:rsidRDefault="00000000">
            <w:pPr>
              <w:spacing w:before="40" w:after="40"/>
            </w:pPr>
            <w:r w:rsidRPr="00CB1F61">
              <w:rPr>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2FC49" w14:textId="77777777" w:rsidR="00B55287" w:rsidRPr="00CB1F61" w:rsidRDefault="00000000">
            <w:pPr>
              <w:spacing w:before="40" w:after="40"/>
            </w:pPr>
            <w:r w:rsidRPr="00CB1F61">
              <w:rPr>
                <w:sz w:val="18"/>
                <w:szCs w:val="18"/>
              </w:rPr>
              <w:t>&lt; 0.5s graph + LLM</w:t>
            </w:r>
          </w:p>
        </w:tc>
      </w:tr>
    </w:tbl>
    <w:p w14:paraId="0129DC34" w14:textId="77777777" w:rsidR="00B55287" w:rsidRPr="00CB1F61" w:rsidRDefault="00B55287">
      <w:pPr>
        <w:spacing w:before="80"/>
      </w:pPr>
    </w:p>
    <w:p w14:paraId="3DF159BC" w14:textId="2258CA98" w:rsidR="00B55287" w:rsidRPr="00CB1F61" w:rsidRDefault="00000000">
      <w:pPr>
        <w:spacing w:before="60" w:after="120"/>
        <w:jc w:val="center"/>
      </w:pPr>
      <w:r w:rsidRPr="00CB1F61">
        <w:rPr>
          <w:i/>
          <w:iCs/>
          <w:sz w:val="18"/>
          <w:szCs w:val="18"/>
        </w:rPr>
        <w:t xml:space="preserve">Table 1: </w:t>
      </w:r>
      <w:proofErr w:type="gramStart"/>
      <w:r w:rsidRPr="00CB1F61">
        <w:rPr>
          <w:i/>
          <w:iCs/>
          <w:sz w:val="18"/>
          <w:szCs w:val="18"/>
        </w:rPr>
        <w:t xml:space="preserve">Evaluation </w:t>
      </w:r>
      <w:r w:rsidR="00CB1F61" w:rsidRPr="00CB1F61">
        <w:rPr>
          <w:i/>
          <w:iCs/>
          <w:sz w:val="18"/>
          <w:szCs w:val="18"/>
        </w:rPr>
        <w:t>:</w:t>
      </w:r>
      <w:proofErr w:type="gramEnd"/>
      <w:r w:rsidR="00CB1F61" w:rsidRPr="00CB1F61">
        <w:rPr>
          <w:i/>
          <w:iCs/>
          <w:sz w:val="18"/>
          <w:szCs w:val="18"/>
        </w:rPr>
        <w:t xml:space="preserve"> </w:t>
      </w:r>
      <w:r w:rsidRPr="00CB1F61">
        <w:rPr>
          <w:i/>
          <w:iCs/>
          <w:sz w:val="18"/>
          <w:szCs w:val="18"/>
        </w:rPr>
        <w:t xml:space="preserve"> Baseline vs. TeleKG-Agent dynamic test selection on Release_24.2.</w:t>
      </w:r>
    </w:p>
    <w:p w14:paraId="6F0C4687" w14:textId="52AD6F7A" w:rsidR="00B55287" w:rsidRPr="00CB1F61" w:rsidRDefault="00000000">
      <w:pPr>
        <w:spacing w:before="80" w:after="80"/>
        <w:jc w:val="both"/>
      </w:pPr>
      <w:r w:rsidRPr="00CB1F61">
        <w:t xml:space="preserve">KG-guided selection reduces the suite from 18 to 5 cases (72.2% reduction) while retaining all critical tests. Notably, the causal graph traversal flags Accessibility and Retainability as downstream risks via the Latency and </w:t>
      </w:r>
      <w:proofErr w:type="spellStart"/>
      <w:r w:rsidRPr="00CB1F61">
        <w:t>Handover_Success</w:t>
      </w:r>
      <w:proofErr w:type="spellEnd"/>
      <w:r w:rsidRPr="00CB1F61">
        <w:t xml:space="preserve"> IMPACTS paths</w:t>
      </w:r>
      <w:r w:rsidR="00CB1F61" w:rsidRPr="00CB1F61">
        <w:t xml:space="preserve">, </w:t>
      </w:r>
      <w:r w:rsidRPr="00CB1F61">
        <w:t xml:space="preserve">risk invisible to static, feature-level test selection and requiring expert triage to identify manually. The complete pipeline executes in under 0.5 seconds on the dry-run graph (no LLM), and LLM generation adds approximately 2 seconds per test case with </w:t>
      </w:r>
      <w:proofErr w:type="spellStart"/>
      <w:r w:rsidRPr="00CB1F61">
        <w:t>Ollama</w:t>
      </w:r>
      <w:proofErr w:type="spellEnd"/>
      <w:r w:rsidRPr="00CB1F61">
        <w:t>/llama3 on a local GPU.</w:t>
      </w:r>
    </w:p>
    <w:p w14:paraId="44FAAE6A" w14:textId="77777777" w:rsidR="00B55287" w:rsidRPr="00CB1F61" w:rsidRDefault="00000000">
      <w:pPr>
        <w:pStyle w:val="Heading2"/>
      </w:pPr>
      <w:r w:rsidRPr="00CB1F61">
        <w:t>7.3 Qualitative Properties</w:t>
      </w:r>
    </w:p>
    <w:p w14:paraId="6001FEA2" w14:textId="77777777" w:rsidR="00B55287" w:rsidRPr="00CB1F61" w:rsidRDefault="00000000">
      <w:pPr>
        <w:spacing w:before="80" w:after="80"/>
        <w:jc w:val="both"/>
      </w:pPr>
      <w:r w:rsidRPr="00CB1F61">
        <w:lastRenderedPageBreak/>
        <w:t xml:space="preserve">Three qualitative advantages distinguish TeleKG-Agent from existing approaches. Explainability: each generated test case is traceable through the graph path that identified it (Release to Feature to KPI to </w:t>
      </w:r>
      <w:proofErr w:type="spellStart"/>
      <w:r w:rsidRPr="00CB1F61">
        <w:t>TestCase</w:t>
      </w:r>
      <w:proofErr w:type="spellEnd"/>
      <w:r w:rsidRPr="00CB1F61">
        <w:t>), providing a machine-readable audit trail. Adaptability: adding a new feature node with its AFFECTS_KPI and COVERED_BY edges immediately makes it visible to the pipeline without code changes. Causal depth: the IMPACTS traversal discovers downstream risk that feature-level mapping misses, analogous to transitive dependency analysis in static code analysis.</w:t>
      </w:r>
    </w:p>
    <w:p w14:paraId="47927CCB" w14:textId="77777777" w:rsidR="00B55287" w:rsidRPr="00CB1F61" w:rsidRDefault="00B55287">
      <w:pPr>
        <w:spacing w:before="80"/>
      </w:pPr>
    </w:p>
    <w:p w14:paraId="59CA5FD2" w14:textId="77777777" w:rsidR="00B55287" w:rsidRPr="00CB1F61" w:rsidRDefault="00000000">
      <w:pPr>
        <w:pStyle w:val="Heading1"/>
      </w:pPr>
      <w:r w:rsidRPr="00CB1F61">
        <w:t>8. TOWARD SIGNAL-NATIVE TELECOM FOUNDATION MODELS</w:t>
      </w:r>
    </w:p>
    <w:p w14:paraId="43CAE098" w14:textId="77777777" w:rsidR="00B55287" w:rsidRPr="00CB1F61" w:rsidRDefault="00000000">
      <w:pPr>
        <w:pStyle w:val="Heading2"/>
      </w:pPr>
      <w:r w:rsidRPr="00CB1F61">
        <w:t>8.1 Motivation and Gap</w:t>
      </w:r>
    </w:p>
    <w:p w14:paraId="5916F0DF" w14:textId="77777777" w:rsidR="00B55287" w:rsidRPr="00CB1F61" w:rsidRDefault="00000000">
      <w:pPr>
        <w:spacing w:before="80" w:after="80"/>
        <w:jc w:val="both"/>
      </w:pPr>
      <w:r w:rsidRPr="00CB1F61">
        <w:t xml:space="preserve">All five agents in Section 5 rely on a general-purpose LLM (Llama 3 via </w:t>
      </w:r>
      <w:proofErr w:type="spellStart"/>
      <w:r w:rsidRPr="00CB1F61">
        <w:t>Ollama</w:t>
      </w:r>
      <w:proofErr w:type="spellEnd"/>
      <w:r w:rsidRPr="00CB1F61">
        <w:t xml:space="preserve">) for code synthesis and narration. This LLM was pretrained on text, and its telecom knowledge comes entirely from documents it encountered during pretraining or instructions given at inference time. A separate question, raised independently in our discussions with telecom industry interviewers during this work, is whether a foundation model could instead be pretrained directly on telecom signal data, in the sense that </w:t>
      </w:r>
      <w:proofErr w:type="spellStart"/>
      <w:r w:rsidRPr="00CB1F61">
        <w:t>PRB_Utilization</w:t>
      </w:r>
      <w:proofErr w:type="spellEnd"/>
      <w:r w:rsidRPr="00CB1F61">
        <w:t>, Throughput, and Latency time-series rather than 3GPP specification text become the pretraining corpus.</w:t>
      </w:r>
    </w:p>
    <w:p w14:paraId="60238A0E" w14:textId="77777777" w:rsidR="00B55287" w:rsidRPr="00CB1F61" w:rsidRDefault="00000000">
      <w:pPr>
        <w:spacing w:before="80" w:after="80"/>
        <w:jc w:val="both"/>
      </w:pPr>
      <w:r w:rsidRPr="00CB1F61">
        <w:t xml:space="preserve">We surveyed the existing telecom-specific LLM literature to establish whether this gap is real. </w:t>
      </w:r>
      <w:proofErr w:type="spellStart"/>
      <w:r w:rsidRPr="00CB1F61">
        <w:t>TelecomGPT</w:t>
      </w:r>
      <w:proofErr w:type="spellEnd"/>
      <w:r w:rsidRPr="00CB1F61">
        <w:t xml:space="preserve"> [14] proposes a pipeline for adapting general-purpose LLMs via continual pretraining and instruction tuning on telecom text corpora, but explicitly notes its models can only process textual data, and that pretraining a telecom LLM from scratch is expensive and impractical given current resources. TSLAM [15] fine-tunes a general LLM via </w:t>
      </w:r>
      <w:proofErr w:type="spellStart"/>
      <w:r w:rsidRPr="00CB1F61">
        <w:t>QLoRA</w:t>
      </w:r>
      <w:proofErr w:type="spellEnd"/>
      <w:r w:rsidRPr="00CB1F61">
        <w:t xml:space="preserve"> on telecom documents, RFCs, and digital-twin-simulated network operation descriptions, again text-domain. SoftBank's telecom-specific LTM, evaluated on the GSMA Open-Telco LLM Benchmarks [16], is trained on telecom expertise and operational data, but reporting on it remains at the level of operational text and instruction data rather than raw streaming signal pretraining. Across this literature, every telecom-specific LLM we identified follows the same pattern: domain-driven curation of TEXT (specifications, RFCs, papers, tickets, logs), followed by continual pretraining or instruction tuning of a general-purpose language model backbone. None pretrain directly on multivariate KPI or PM-counter time-series as the primary modality.</w:t>
      </w:r>
    </w:p>
    <w:p w14:paraId="4E741C44" w14:textId="77777777" w:rsidR="00B55287" w:rsidRPr="00CB1F61" w:rsidRDefault="00000000">
      <w:pPr>
        <w:spacing w:before="80" w:after="80"/>
        <w:jc w:val="both"/>
      </w:pPr>
      <w:r w:rsidRPr="00CB1F61">
        <w:t>This is the gap our Ericsson interview process surfaced independently: an internal initiative reportedly aims to pretrain a model on streaming KPI data rather than text. We cannot speak to that system's design or scale, but the architectural question it raises is well-posed and, as far as we can establish from the published literature, unaddressed: does pretraining directly on telecom signal data (rather than fine-tuning a text-pretrained LLM, or using the TeleKG counter substrate purely as a RAG/translation target as in Section 6) produce representations with measurable transfer benefit for telecom tasks such as anomaly detection?</w:t>
      </w:r>
    </w:p>
    <w:p w14:paraId="576D4D18" w14:textId="77777777" w:rsidR="00B55287" w:rsidRPr="00CB1F61" w:rsidRDefault="00000000">
      <w:pPr>
        <w:pStyle w:val="Heading2"/>
      </w:pPr>
      <w:r w:rsidRPr="00CB1F61">
        <w:t xml:space="preserve">8.2 </w:t>
      </w:r>
      <w:proofErr w:type="spellStart"/>
      <w:r w:rsidRPr="00CB1F61">
        <w:t>TeleSignal</w:t>
      </w:r>
      <w:proofErr w:type="spellEnd"/>
      <w:r w:rsidRPr="00CB1F61">
        <w:t>-Tiny: A Small-Scale Proof of Concept</w:t>
      </w:r>
    </w:p>
    <w:p w14:paraId="17337D3E" w14:textId="77777777" w:rsidR="00B55287" w:rsidRPr="00CB1F61" w:rsidRDefault="00000000">
      <w:pPr>
        <w:spacing w:before="80" w:after="80"/>
        <w:jc w:val="both"/>
      </w:pPr>
      <w:r w:rsidRPr="00CB1F61">
        <w:t xml:space="preserve">We do not have access to GPU infrastructure or operator-scale network data, and so cannot build a model at the scale industrial efforts presumably target. </w:t>
      </w:r>
      <w:proofErr w:type="gramStart"/>
      <w:r w:rsidRPr="00CB1F61">
        <w:t>Instead</w:t>
      </w:r>
      <w:proofErr w:type="gramEnd"/>
      <w:r w:rsidRPr="00CB1F61">
        <w:t xml:space="preserve"> we built </w:t>
      </w:r>
      <w:proofErr w:type="spellStart"/>
      <w:r w:rsidRPr="00CB1F61">
        <w:t>TeleSignal</w:t>
      </w:r>
      <w:proofErr w:type="spellEnd"/>
      <w:r w:rsidRPr="00CB1F61">
        <w:t>-Tiny, a small transformer (110,864 parameters) that treats the PM counter substrate from Section 3.2 as its native modality, to test the architectural question at the only scale available to us: a single CPU, synthetic data, and a training budget of roughly two minutes per run.</w:t>
      </w:r>
    </w:p>
    <w:p w14:paraId="2D58801A" w14:textId="77777777" w:rsidR="00B55287" w:rsidRPr="00CB1F61" w:rsidRDefault="00000000">
      <w:pPr>
        <w:spacing w:before="80" w:after="80"/>
        <w:jc w:val="both"/>
      </w:pPr>
      <w:r w:rsidRPr="00CB1F61">
        <w:t xml:space="preserve">The model patches multivariate KPI time-series into non-overlapping windows of 8 consecutive timesteps across all 10 registered KPIs, linearly projects each patch into a 64-dimensional embedding (the signal-domain analogue of a word embedding), and is pretrained with a masked-patch reconstruction objective: a random 40% of patches are replaced with a learned mask token, and a 3-layer transformer encoder is trained to reconstruct the masked patches' true values from the unmasked context. This is the direct numeric analogue of BERT's masked language modelling objective, following the patch-based self-supervision approach used in time-series foundation models such as </w:t>
      </w:r>
      <w:proofErr w:type="spellStart"/>
      <w:r w:rsidRPr="00CB1F61">
        <w:t>PatchTST</w:t>
      </w:r>
      <w:proofErr w:type="spellEnd"/>
      <w:r w:rsidRPr="00CB1F61">
        <w:t>.</w:t>
      </w:r>
    </w:p>
    <w:p w14:paraId="37373159" w14:textId="77777777" w:rsidR="00B55287" w:rsidRPr="00CB1F61" w:rsidRDefault="00000000">
      <w:pPr>
        <w:spacing w:before="80" w:after="80"/>
        <w:jc w:val="both"/>
      </w:pPr>
      <w:r w:rsidRPr="00CB1F61">
        <w:lastRenderedPageBreak/>
        <w:t>The pretraining corpus is generated by extending the PM counter simulator (Section 6.2) from single static snapshots to continuous multivariate time-series: each of 60 synthetic cells produces 1,500 consecutive timesteps per KPI, with realistic temporal structure (a mean-reverting random walk per KPI, rather than independent per-timestep noise) and short injected anomaly bursts (1-3 degraded KPIs for 5-20 consecutive timesteps) at a controlled rate, with ground-truth anomaly labels retained for downstream evaluation but never used during the self-supervised pretraining itself.</w:t>
      </w:r>
    </w:p>
    <w:p w14:paraId="5B6CFD3F" w14:textId="77777777" w:rsidR="00B55287" w:rsidRPr="00CB1F61" w:rsidRDefault="00000000">
      <w:pPr>
        <w:pStyle w:val="Heading2"/>
      </w:pPr>
      <w:r w:rsidRPr="00CB1F61">
        <w:t>8.3 Evaluation Protocol</w:t>
      </w:r>
    </w:p>
    <w:p w14:paraId="7F3C3286" w14:textId="77777777" w:rsidR="00B55287" w:rsidRPr="00CB1F61" w:rsidRDefault="00000000">
      <w:pPr>
        <w:spacing w:before="80" w:after="80"/>
        <w:jc w:val="both"/>
      </w:pPr>
      <w:r w:rsidRPr="00CB1F61">
        <w:t>We evaluate using the standard foundation-model probing protocol: after pretraining, the backbone's representations are evaluated on a downstream task via a small linear probe, under three conditions, all using the identical architecture and the identical 90,000-observation corpus.</w:t>
      </w:r>
    </w:p>
    <w:p w14:paraId="436B3A50" w14:textId="4207F685" w:rsidR="00B55287" w:rsidRPr="00CB1F61" w:rsidRDefault="00000000">
      <w:pPr>
        <w:pStyle w:val="ListParagraph"/>
        <w:numPr>
          <w:ilvl w:val="0"/>
          <w:numId w:val="2"/>
        </w:numPr>
        <w:spacing w:before="40" w:after="40"/>
      </w:pPr>
      <w:r w:rsidRPr="00CB1F61">
        <w:t xml:space="preserve">Condition A (random </w:t>
      </w:r>
      <w:proofErr w:type="spellStart"/>
      <w:r w:rsidRPr="00CB1F61">
        <w:t>init</w:t>
      </w:r>
      <w:proofErr w:type="spellEnd"/>
      <w:r w:rsidRPr="00CB1F61">
        <w:t>, frozen): no pretraining; only a linear probe is trained on top of randomly-initialised backbone representations. This is the floor</w:t>
      </w:r>
      <w:r w:rsidR="00CB1F61">
        <w:t>,</w:t>
      </w:r>
      <w:r w:rsidRPr="00CB1F61">
        <w:t xml:space="preserve"> what a generic, non-domain-adapted architecture achieves.</w:t>
      </w:r>
    </w:p>
    <w:p w14:paraId="03A8DDD1" w14:textId="77777777" w:rsidR="00B55287" w:rsidRPr="00CB1F61" w:rsidRDefault="00000000">
      <w:pPr>
        <w:pStyle w:val="ListParagraph"/>
        <w:numPr>
          <w:ilvl w:val="0"/>
          <w:numId w:val="2"/>
        </w:numPr>
        <w:spacing w:before="40" w:after="40"/>
      </w:pPr>
      <w:r w:rsidRPr="00CB1F61">
        <w:t>Condition B (pretrained, frozen): the backbone is pretrained via masked-patch reconstruction on unlabelled time-series, then frozen while only the linear probe is trained. This isolates the quality of the learned representations themselves.</w:t>
      </w:r>
    </w:p>
    <w:p w14:paraId="00524ABC" w14:textId="02FCF0A3" w:rsidR="00B55287" w:rsidRPr="00CB1F61" w:rsidRDefault="00000000">
      <w:pPr>
        <w:pStyle w:val="ListParagraph"/>
        <w:numPr>
          <w:ilvl w:val="0"/>
          <w:numId w:val="2"/>
        </w:numPr>
        <w:spacing w:before="40" w:after="40"/>
      </w:pPr>
      <w:r w:rsidRPr="00CB1F61">
        <w:t>Condition C (pretrained, fine-tuned): the pretrained backbone is fine-tuned jointly with the probe on the downstream task</w:t>
      </w:r>
      <w:r w:rsidR="00CB1F61">
        <w:t>,</w:t>
      </w:r>
      <w:r w:rsidRPr="00CB1F61">
        <w:t xml:space="preserve"> the realistic deployment setting.</w:t>
      </w:r>
    </w:p>
    <w:p w14:paraId="7009BD6D" w14:textId="77777777" w:rsidR="00B55287" w:rsidRPr="00CB1F61" w:rsidRDefault="00000000">
      <w:pPr>
        <w:spacing w:before="80" w:after="80"/>
        <w:jc w:val="both"/>
      </w:pPr>
      <w:r w:rsidRPr="00CB1F61">
        <w:t>The downstream task is binary anomaly detection: does a given 64-timestep window contain an injected degradation? We report precision, recall, F1, and accuracy on a held-out 30% split, averaged across three random seeds (42, 123, 7) to characterise run-to-run variance at this scale, rather than reporting a single favourable run.</w:t>
      </w:r>
    </w:p>
    <w:p w14:paraId="40B4E21B" w14:textId="77777777" w:rsidR="00B55287" w:rsidRPr="00CB1F61" w:rsidRDefault="00000000">
      <w:pPr>
        <w:pStyle w:val="Heading2"/>
      </w:pPr>
      <w:r w:rsidRPr="00CB1F61">
        <w:t>8.4 Results</w:t>
      </w:r>
    </w:p>
    <w:p w14:paraId="7652F00F" w14:textId="77777777" w:rsidR="00B55287" w:rsidRPr="00CB1F61" w:rsidRDefault="00B55287">
      <w:pPr>
        <w:spacing w:before="4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1400"/>
        <w:gridCol w:w="1400"/>
      </w:tblGrid>
      <w:tr w:rsidR="00B55287" w:rsidRPr="00CB1F61" w14:paraId="7846CD8C" w14:textId="77777777" w:rsidTr="00CB1F61">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06FE0" w14:textId="77777777" w:rsidR="00B55287" w:rsidRPr="00CB1F61" w:rsidRDefault="00000000">
            <w:pPr>
              <w:spacing w:before="40" w:after="40"/>
            </w:pPr>
            <w:r w:rsidRPr="00CB1F61">
              <w:rPr>
                <w:rFonts w:ascii="Arial" w:eastAsia="Arial" w:hAnsi="Arial" w:cs="Arial"/>
                <w:b/>
                <w:bCs/>
                <w:sz w:val="18"/>
                <w:szCs w:val="18"/>
              </w:rPr>
              <w:t>Condition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0CB1A" w14:textId="77777777" w:rsidR="00B55287" w:rsidRPr="00CB1F61" w:rsidRDefault="00000000">
            <w:pPr>
              <w:spacing w:before="40" w:after="40"/>
            </w:pPr>
            <w:r w:rsidRPr="00CB1F61">
              <w:rPr>
                <w:rFonts w:ascii="Arial" w:eastAsia="Arial" w:hAnsi="Arial" w:cs="Arial"/>
                <w:b/>
                <w:bCs/>
                <w:sz w:val="18"/>
                <w:szCs w:val="18"/>
              </w:rPr>
              <w:t>F1 (mean ± std)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C7F68" w14:textId="77777777" w:rsidR="00B55287" w:rsidRPr="00CB1F61" w:rsidRDefault="00000000">
            <w:pPr>
              <w:spacing w:before="40" w:after="40"/>
            </w:pPr>
            <w:r w:rsidRPr="00CB1F61">
              <w:rPr>
                <w:rFonts w:ascii="Arial" w:eastAsia="Arial" w:hAnsi="Arial" w:cs="Arial"/>
                <w:b/>
                <w:bCs/>
                <w:sz w:val="18"/>
                <w:szCs w:val="18"/>
              </w:rPr>
              <w:t>Min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0A640" w14:textId="77777777" w:rsidR="00B55287" w:rsidRPr="00CB1F61" w:rsidRDefault="00000000">
            <w:pPr>
              <w:spacing w:before="40" w:after="40"/>
            </w:pPr>
            <w:r w:rsidRPr="00CB1F61">
              <w:rPr>
                <w:rFonts w:ascii="Arial" w:eastAsia="Arial" w:hAnsi="Arial" w:cs="Arial"/>
                <w:b/>
                <w:bCs/>
                <w:sz w:val="18"/>
                <w:szCs w:val="18"/>
              </w:rPr>
              <w:t>Max</w:t>
            </w:r>
          </w:p>
        </w:tc>
      </w:tr>
      <w:tr w:rsidR="00B55287" w:rsidRPr="00CB1F61" w14:paraId="7C368271" w14:textId="77777777" w:rsidTr="00CB1F61">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86E11" w14:textId="77777777" w:rsidR="00B55287" w:rsidRPr="00CB1F61" w:rsidRDefault="00000000">
            <w:pPr>
              <w:spacing w:before="40" w:after="40"/>
            </w:pPr>
            <w:r w:rsidRPr="00CB1F61">
              <w:rPr>
                <w:sz w:val="18"/>
                <w:szCs w:val="18"/>
              </w:rPr>
              <w:t xml:space="preserve">A: Random </w:t>
            </w:r>
            <w:proofErr w:type="spellStart"/>
            <w:r w:rsidRPr="00CB1F61">
              <w:rPr>
                <w:sz w:val="18"/>
                <w:szCs w:val="18"/>
              </w:rPr>
              <w:t>init</w:t>
            </w:r>
            <w:proofErr w:type="spellEnd"/>
            <w:r w:rsidRPr="00CB1F61">
              <w:rPr>
                <w:sz w:val="18"/>
                <w:szCs w:val="18"/>
              </w:rPr>
              <w:t>, frozen probe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365E8" w14:textId="77777777" w:rsidR="00B55287" w:rsidRPr="00CB1F61" w:rsidRDefault="00000000">
            <w:pPr>
              <w:spacing w:before="40" w:after="40"/>
            </w:pPr>
            <w:r w:rsidRPr="00CB1F61">
              <w:rPr>
                <w:sz w:val="18"/>
                <w:szCs w:val="18"/>
              </w:rPr>
              <w:t>0.663 ± 0.104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9460F" w14:textId="77777777" w:rsidR="00B55287" w:rsidRPr="00CB1F61" w:rsidRDefault="00000000">
            <w:pPr>
              <w:spacing w:before="40" w:after="40"/>
            </w:pPr>
            <w:r w:rsidRPr="00CB1F61">
              <w:rPr>
                <w:sz w:val="18"/>
                <w:szCs w:val="18"/>
              </w:rPr>
              <w:t>0.543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15995" w14:textId="77777777" w:rsidR="00B55287" w:rsidRPr="00CB1F61" w:rsidRDefault="00000000">
            <w:pPr>
              <w:spacing w:before="40" w:after="40"/>
            </w:pPr>
            <w:r w:rsidRPr="00CB1F61">
              <w:rPr>
                <w:sz w:val="18"/>
                <w:szCs w:val="18"/>
              </w:rPr>
              <w:t>0.733</w:t>
            </w:r>
          </w:p>
        </w:tc>
      </w:tr>
      <w:tr w:rsidR="00B55287" w:rsidRPr="00CB1F61" w14:paraId="6911D074" w14:textId="77777777" w:rsidTr="00CB1F61">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716AC" w14:textId="77777777" w:rsidR="00B55287" w:rsidRPr="00CB1F61" w:rsidRDefault="00000000">
            <w:pPr>
              <w:spacing w:before="40" w:after="40"/>
            </w:pPr>
            <w:r w:rsidRPr="00CB1F61">
              <w:rPr>
                <w:sz w:val="18"/>
                <w:szCs w:val="18"/>
              </w:rPr>
              <w:t>B: Pretrained, frozen probe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D946F" w14:textId="77777777" w:rsidR="00B55287" w:rsidRPr="00CB1F61" w:rsidRDefault="00000000">
            <w:pPr>
              <w:spacing w:before="40" w:after="40"/>
            </w:pPr>
            <w:r w:rsidRPr="00CB1F61">
              <w:rPr>
                <w:sz w:val="18"/>
                <w:szCs w:val="18"/>
              </w:rPr>
              <w:t>0.777 ± 0.081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438E5" w14:textId="77777777" w:rsidR="00B55287" w:rsidRPr="00CB1F61" w:rsidRDefault="00000000">
            <w:pPr>
              <w:spacing w:before="40" w:after="40"/>
            </w:pPr>
            <w:r w:rsidRPr="00CB1F61">
              <w:rPr>
                <w:sz w:val="18"/>
                <w:szCs w:val="18"/>
              </w:rPr>
              <w:t>0.700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78979" w14:textId="77777777" w:rsidR="00B55287" w:rsidRPr="00CB1F61" w:rsidRDefault="00000000">
            <w:pPr>
              <w:spacing w:before="40" w:after="40"/>
            </w:pPr>
            <w:r w:rsidRPr="00CB1F61">
              <w:rPr>
                <w:sz w:val="18"/>
                <w:szCs w:val="18"/>
              </w:rPr>
              <w:t>0.862</w:t>
            </w:r>
          </w:p>
        </w:tc>
      </w:tr>
      <w:tr w:rsidR="00B55287" w:rsidRPr="00CB1F61" w14:paraId="7B12B53D" w14:textId="77777777" w:rsidTr="00CB1F61">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6E8C0" w14:textId="77777777" w:rsidR="00B55287" w:rsidRPr="00CB1F61" w:rsidRDefault="00000000">
            <w:pPr>
              <w:spacing w:before="40" w:after="40"/>
            </w:pPr>
            <w:r w:rsidRPr="00CB1F61">
              <w:rPr>
                <w:sz w:val="18"/>
                <w:szCs w:val="18"/>
              </w:rPr>
              <w:t>C: Pretrained, fine-tuned (deployed)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BFC32" w14:textId="77777777" w:rsidR="00B55287" w:rsidRPr="00CB1F61" w:rsidRDefault="00000000">
            <w:pPr>
              <w:spacing w:before="40" w:after="40"/>
            </w:pPr>
            <w:r w:rsidRPr="00CB1F61">
              <w:rPr>
                <w:sz w:val="18"/>
                <w:szCs w:val="18"/>
              </w:rPr>
              <w:t>0.981 ± 0.010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6DA1C" w14:textId="77777777" w:rsidR="00B55287" w:rsidRPr="00CB1F61" w:rsidRDefault="00000000">
            <w:pPr>
              <w:spacing w:before="40" w:after="40"/>
            </w:pPr>
            <w:r w:rsidRPr="00CB1F61">
              <w:rPr>
                <w:sz w:val="18"/>
                <w:szCs w:val="18"/>
              </w:rPr>
              <w:t>0.970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5D1C" w14:textId="77777777" w:rsidR="00B55287" w:rsidRPr="00CB1F61" w:rsidRDefault="00000000">
            <w:pPr>
              <w:spacing w:before="40" w:after="40"/>
            </w:pPr>
            <w:r w:rsidRPr="00CB1F61">
              <w:rPr>
                <w:sz w:val="18"/>
                <w:szCs w:val="18"/>
              </w:rPr>
              <w:t>0.988</w:t>
            </w:r>
          </w:p>
        </w:tc>
      </w:tr>
    </w:tbl>
    <w:p w14:paraId="17BFDC99" w14:textId="77777777" w:rsidR="00B55287" w:rsidRPr="00CB1F61" w:rsidRDefault="00B55287">
      <w:pPr>
        <w:spacing w:before="80"/>
      </w:pPr>
    </w:p>
    <w:p w14:paraId="367EA1BD" w14:textId="77777777" w:rsidR="00B55287" w:rsidRPr="00CB1F61" w:rsidRDefault="00000000">
      <w:pPr>
        <w:spacing w:before="60" w:after="120"/>
        <w:jc w:val="center"/>
      </w:pPr>
      <w:r w:rsidRPr="00CB1F61">
        <w:rPr>
          <w:i/>
          <w:iCs/>
          <w:sz w:val="18"/>
          <w:szCs w:val="18"/>
        </w:rPr>
        <w:t xml:space="preserve">Table 3: </w:t>
      </w:r>
      <w:proofErr w:type="spellStart"/>
      <w:r w:rsidRPr="00CB1F61">
        <w:rPr>
          <w:i/>
          <w:iCs/>
          <w:sz w:val="18"/>
          <w:szCs w:val="18"/>
        </w:rPr>
        <w:t>TeleSignal</w:t>
      </w:r>
      <w:proofErr w:type="spellEnd"/>
      <w:r w:rsidRPr="00CB1F61">
        <w:rPr>
          <w:i/>
          <w:iCs/>
          <w:sz w:val="18"/>
          <w:szCs w:val="18"/>
        </w:rPr>
        <w:t>-Tiny anomaly detection F1, mean ± std across 3 seeds, 90,000-observation synthetic corpus, CPU-only training.</w:t>
      </w:r>
    </w:p>
    <w:p w14:paraId="330FA66E" w14:textId="77777777" w:rsidR="00B55287" w:rsidRPr="00CB1F61" w:rsidRDefault="00000000">
      <w:pPr>
        <w:spacing w:before="80" w:after="80"/>
        <w:jc w:val="both"/>
      </w:pPr>
      <w:r w:rsidRPr="00CB1F61">
        <w:t>The fine-tuned condition (C) is the clear and robust result: pretraining followed by end-to-end fine-tuning achieves F1 = 0.981 (std 0.010), consistently near-ceiling across all three seeds, versus the frozen-probe conditions which both remain well below it. This is the realistic deployment setting, since a production system would fine-tune rather than freeze the backbone, and the low variance gives confidence the result is not a single lucky run.</w:t>
      </w:r>
    </w:p>
    <w:p w14:paraId="7A708A79" w14:textId="77777777" w:rsidR="00B55287" w:rsidRPr="00CB1F61" w:rsidRDefault="00000000">
      <w:pPr>
        <w:spacing w:before="80" w:after="80"/>
        <w:jc w:val="both"/>
      </w:pPr>
      <w:r w:rsidRPr="00CB1F61">
        <w:t>The frozen-probe comparison (B vs. A) is directionally consistent with the hypothesis that signal-native pretraining produces better representations even without fine-tuning, but the effect is noisier at this scale: B outperforms A by 41.8% (seed 42) and 17.6% (seed 123), but is statistically indistinguishable from A on seed 7 (-1.9%). Averaged across seeds, B exceeds A by roughly 17% relative F1, but the standard deviations overlap. We report this honestly as suggestive rather than conclusive evidence for the frozen-representation claim, while the fine-tuned result is robust.</w:t>
      </w:r>
    </w:p>
    <w:p w14:paraId="4A7D2CDB" w14:textId="77777777" w:rsidR="00B55287" w:rsidRPr="00CB1F61" w:rsidRDefault="00000000">
      <w:pPr>
        <w:pStyle w:val="Heading2"/>
      </w:pPr>
      <w:r w:rsidRPr="00CB1F61">
        <w:t>8.5 Scope and Honesty About Scale</w:t>
      </w:r>
    </w:p>
    <w:p w14:paraId="3F2EB2C9" w14:textId="77777777" w:rsidR="00B55287" w:rsidRPr="00CB1F61" w:rsidRDefault="00000000">
      <w:pPr>
        <w:spacing w:before="80" w:after="80"/>
        <w:jc w:val="both"/>
      </w:pPr>
      <w:r w:rsidRPr="00CB1F61">
        <w:lastRenderedPageBreak/>
        <w:t xml:space="preserve">This experiment uses a model two to three orders of magnitude smaller than even modest production foundation models, trained on synthetic rather than real operator data, on a single CPU rather than a GPU cluster. It is a proof of concept for the architectural question, not a claim of competitive performance against any industrial telecom foundation model effort, including the one reportedly underway at Ericsson. We see three concrete next steps that would close this gap incrementally rather than requiring a leap to industrial scale: (1) replacing the synthetic corpus with anonymised real PM counter exports, which would test whether the synthetic random-walk dynamics used here understate or overstate real network temporal structure; (2) scaling the backbone to the range already shown tractable on a single consumer GPU for time-series foundation models such as Chronos-mini and </w:t>
      </w:r>
      <w:proofErr w:type="spellStart"/>
      <w:r w:rsidRPr="00CB1F61">
        <w:t>TimesFM</w:t>
      </w:r>
      <w:proofErr w:type="spellEnd"/>
      <w:r w:rsidRPr="00CB1F61">
        <w:t>-small, which would let the frozen-probe comparison run with enough capacity to separate signal from noise across seeds; (3) replacing the single-task anomaly-detection probe with a multi-task evaluation suite (forecasting, root-cause attribution, KPI imputation) to test whether pretraining transfers broadly rather than to one convenient task.</w:t>
      </w:r>
    </w:p>
    <w:p w14:paraId="7D8DB211" w14:textId="77777777" w:rsidR="00B55287" w:rsidRPr="00CB1F61" w:rsidRDefault="00000000">
      <w:pPr>
        <w:spacing w:before="80" w:after="80"/>
        <w:jc w:val="both"/>
      </w:pPr>
      <w:r w:rsidRPr="00CB1F61">
        <w:t>We view this section's contribution as establishing that the question is well-posed and partially answerable without GPU infrastructure, and as a literature-grounded argument that no published telecom-specific LLM currently pretrains on signal data directly, despite this being architecturally distinct from (and complementary to) the document/instruction-pretraining approach all current telecom LLMs use.</w:t>
      </w:r>
    </w:p>
    <w:p w14:paraId="3FF52957" w14:textId="77777777" w:rsidR="00B55287" w:rsidRPr="00CB1F61" w:rsidRDefault="00B55287">
      <w:pPr>
        <w:spacing w:before="80"/>
      </w:pPr>
    </w:p>
    <w:p w14:paraId="3B3FCF7D" w14:textId="77777777" w:rsidR="00B55287" w:rsidRPr="00CB1F61" w:rsidRDefault="00000000">
      <w:pPr>
        <w:pStyle w:val="Heading1"/>
      </w:pPr>
      <w:r w:rsidRPr="00CB1F61">
        <w:t>9. RELATED WORK</w:t>
      </w:r>
    </w:p>
    <w:p w14:paraId="1A07C2EF" w14:textId="77777777" w:rsidR="00B55287" w:rsidRPr="00CB1F61" w:rsidRDefault="00B55287">
      <w:pPr>
        <w:spacing w:before="4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896"/>
        <w:gridCol w:w="1097"/>
        <w:gridCol w:w="995"/>
        <w:gridCol w:w="891"/>
        <w:gridCol w:w="971"/>
      </w:tblGrid>
      <w:tr w:rsidR="00B55287" w:rsidRPr="00CB1F61" w14:paraId="72066543" w14:textId="77777777" w:rsidTr="00CB1F6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DFA1B" w14:textId="77777777" w:rsidR="00B55287" w:rsidRPr="00CB1F61" w:rsidRDefault="00000000">
            <w:pPr>
              <w:spacing w:before="40" w:after="40"/>
            </w:pPr>
            <w:r w:rsidRPr="00CB1F61">
              <w:rPr>
                <w:rFonts w:ascii="Arial" w:eastAsia="Arial" w:hAnsi="Arial" w:cs="Arial"/>
                <w:b/>
                <w:bCs/>
                <w:sz w:val="18"/>
                <w:szCs w:val="18"/>
              </w:rPr>
              <w:t>Approach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0A8E4" w14:textId="77777777" w:rsidR="00B55287" w:rsidRPr="00CB1F61" w:rsidRDefault="00000000">
            <w:pPr>
              <w:spacing w:before="40" w:after="40"/>
            </w:pPr>
            <w:r w:rsidRPr="00CB1F61">
              <w:rPr>
                <w:rFonts w:ascii="Arial" w:eastAsia="Arial" w:hAnsi="Arial" w:cs="Arial"/>
                <w:b/>
                <w:bCs/>
                <w:sz w:val="18"/>
                <w:szCs w:val="18"/>
              </w:rPr>
              <w:t>KG-Based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BE675" w14:textId="77777777" w:rsidR="00B55287" w:rsidRPr="00CB1F61" w:rsidRDefault="00000000">
            <w:pPr>
              <w:spacing w:before="40" w:after="40"/>
            </w:pPr>
            <w:r w:rsidRPr="00CB1F61">
              <w:rPr>
                <w:rFonts w:ascii="Arial" w:eastAsia="Arial" w:hAnsi="Arial" w:cs="Arial"/>
                <w:b/>
                <w:bCs/>
                <w:sz w:val="18"/>
                <w:szCs w:val="18"/>
              </w:rPr>
              <w:t>Dynamic Tests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4CFC0" w14:textId="77777777" w:rsidR="00B55287" w:rsidRPr="00CB1F61" w:rsidRDefault="00000000">
            <w:pPr>
              <w:spacing w:before="40" w:after="40"/>
            </w:pPr>
            <w:r w:rsidRPr="00CB1F61">
              <w:rPr>
                <w:rFonts w:ascii="Arial" w:eastAsia="Arial" w:hAnsi="Arial" w:cs="Arial"/>
                <w:b/>
                <w:bCs/>
                <w:sz w:val="18"/>
                <w:szCs w:val="18"/>
              </w:rPr>
              <w:t>Causal KPIs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2C9E5" w14:textId="77777777" w:rsidR="00B55287" w:rsidRPr="00CB1F61" w:rsidRDefault="00000000">
            <w:pPr>
              <w:spacing w:before="40" w:after="40"/>
            </w:pPr>
            <w:r w:rsidRPr="00CB1F61">
              <w:rPr>
                <w:rFonts w:ascii="Arial" w:eastAsia="Arial" w:hAnsi="Arial" w:cs="Arial"/>
                <w:b/>
                <w:bCs/>
                <w:sz w:val="18"/>
                <w:szCs w:val="18"/>
              </w:rPr>
              <w:t>LLM Gen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84B87" w14:textId="77777777" w:rsidR="00B55287" w:rsidRPr="00CB1F61" w:rsidRDefault="00000000">
            <w:pPr>
              <w:spacing w:before="40" w:after="40"/>
            </w:pPr>
            <w:r w:rsidRPr="00CB1F61">
              <w:rPr>
                <w:rFonts w:ascii="Arial" w:eastAsia="Arial" w:hAnsi="Arial" w:cs="Arial"/>
                <w:b/>
                <w:bCs/>
                <w:sz w:val="18"/>
                <w:szCs w:val="18"/>
              </w:rPr>
              <w:t>Telecom</w:t>
            </w:r>
          </w:p>
        </w:tc>
      </w:tr>
      <w:tr w:rsidR="00B55287" w:rsidRPr="00CB1F61" w14:paraId="1EF4ADBD" w14:textId="77777777" w:rsidTr="00CB1F6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7B8D7" w14:textId="77777777" w:rsidR="00B55287" w:rsidRPr="00CB1F61" w:rsidRDefault="00000000">
            <w:pPr>
              <w:spacing w:before="40" w:after="40"/>
            </w:pPr>
            <w:proofErr w:type="spellStart"/>
            <w:r w:rsidRPr="00CB1F61">
              <w:rPr>
                <w:sz w:val="18"/>
                <w:szCs w:val="18"/>
              </w:rPr>
              <w:t>SeaNet</w:t>
            </w:r>
            <w:proofErr w:type="spellEnd"/>
            <w:r w:rsidRPr="00CB1F61">
              <w:rPr>
                <w:sz w:val="18"/>
                <w:szCs w:val="18"/>
              </w:rPr>
              <w:t xml:space="preserve"> / NORIA [4,5]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B19E5" w14:textId="77777777" w:rsidR="00B55287" w:rsidRPr="00CB1F61" w:rsidRDefault="00000000">
            <w:pPr>
              <w:spacing w:before="40" w:after="40"/>
            </w:pPr>
            <w:r w:rsidRPr="00CB1F61">
              <w:rPr>
                <w:sz w:val="18"/>
                <w:szCs w:val="18"/>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D67E5" w14:textId="77777777" w:rsidR="00B55287" w:rsidRPr="00CB1F61" w:rsidRDefault="00000000">
            <w:pPr>
              <w:spacing w:before="40" w:after="40"/>
            </w:pPr>
            <w:r w:rsidRPr="00CB1F61">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77FDA" w14:textId="77777777" w:rsidR="00B55287" w:rsidRPr="00CB1F61" w:rsidRDefault="00000000">
            <w:pPr>
              <w:spacing w:before="40" w:after="40"/>
            </w:pPr>
            <w:r w:rsidRPr="00CB1F61">
              <w:rPr>
                <w:sz w:val="18"/>
                <w:szCs w:val="18"/>
              </w:rPr>
              <w:t>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0A8DD" w14:textId="77777777" w:rsidR="00B55287" w:rsidRPr="00CB1F61" w:rsidRDefault="00000000">
            <w:pPr>
              <w:spacing w:before="40" w:after="40"/>
            </w:pPr>
            <w:r w:rsidRPr="00CB1F61">
              <w:rPr>
                <w:sz w:val="18"/>
                <w:szCs w:val="18"/>
              </w:rPr>
              <w:t>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AD184" w14:textId="77777777" w:rsidR="00B55287" w:rsidRPr="00CB1F61" w:rsidRDefault="00000000">
            <w:pPr>
              <w:spacing w:before="40" w:after="40"/>
            </w:pPr>
            <w:r w:rsidRPr="00CB1F61">
              <w:rPr>
                <w:sz w:val="18"/>
                <w:szCs w:val="18"/>
              </w:rPr>
              <w:t>Yes</w:t>
            </w:r>
          </w:p>
        </w:tc>
      </w:tr>
      <w:tr w:rsidR="00B55287" w:rsidRPr="00CB1F61" w14:paraId="5CDA824C" w14:textId="77777777" w:rsidTr="00CB1F6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9FE02" w14:textId="77777777" w:rsidR="00B55287" w:rsidRPr="00CB1F61" w:rsidRDefault="00000000">
            <w:pPr>
              <w:spacing w:before="40" w:after="40"/>
            </w:pPr>
            <w:proofErr w:type="spellStart"/>
            <w:r w:rsidRPr="00CB1F61">
              <w:rPr>
                <w:sz w:val="18"/>
                <w:szCs w:val="18"/>
              </w:rPr>
              <w:t>TestPilot</w:t>
            </w:r>
            <w:proofErr w:type="spellEnd"/>
            <w:r w:rsidRPr="00CB1F61">
              <w:rPr>
                <w:sz w:val="18"/>
                <w:szCs w:val="18"/>
              </w:rPr>
              <w:t xml:space="preserve"> / </w:t>
            </w:r>
            <w:proofErr w:type="spellStart"/>
            <w:r w:rsidRPr="00CB1F61">
              <w:rPr>
                <w:sz w:val="18"/>
                <w:szCs w:val="18"/>
              </w:rPr>
              <w:t>ChatUniTest</w:t>
            </w:r>
            <w:proofErr w:type="spellEnd"/>
            <w:r w:rsidRPr="00CB1F61">
              <w:rPr>
                <w:sz w:val="18"/>
                <w:szCs w:val="18"/>
              </w:rPr>
              <w:t xml:space="preserve"> [2]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25E1B" w14:textId="77777777" w:rsidR="00B55287" w:rsidRPr="00CB1F61" w:rsidRDefault="00000000">
            <w:pPr>
              <w:spacing w:before="40" w:after="40"/>
            </w:pPr>
            <w:r w:rsidRPr="00CB1F61">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10150" w14:textId="77777777" w:rsidR="00B55287" w:rsidRPr="00CB1F61" w:rsidRDefault="00000000">
            <w:pPr>
              <w:spacing w:before="40" w:after="40"/>
            </w:pPr>
            <w:r w:rsidRPr="00CB1F61">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C02D3" w14:textId="77777777" w:rsidR="00B55287" w:rsidRPr="00CB1F61" w:rsidRDefault="00000000">
            <w:pPr>
              <w:spacing w:before="40" w:after="40"/>
            </w:pPr>
            <w:r w:rsidRPr="00CB1F61">
              <w:rPr>
                <w:sz w:val="18"/>
                <w:szCs w:val="18"/>
              </w:rPr>
              <w:t>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52B4D" w14:textId="77777777" w:rsidR="00B55287" w:rsidRPr="00CB1F61" w:rsidRDefault="00000000">
            <w:pPr>
              <w:spacing w:before="40" w:after="40"/>
            </w:pPr>
            <w:r w:rsidRPr="00CB1F61">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AE9DC" w14:textId="77777777" w:rsidR="00B55287" w:rsidRPr="00CB1F61" w:rsidRDefault="00000000">
            <w:pPr>
              <w:spacing w:before="40" w:after="40"/>
            </w:pPr>
            <w:r w:rsidRPr="00CB1F61">
              <w:rPr>
                <w:sz w:val="18"/>
                <w:szCs w:val="18"/>
              </w:rPr>
              <w:t>No</w:t>
            </w:r>
          </w:p>
        </w:tc>
      </w:tr>
      <w:tr w:rsidR="00B55287" w:rsidRPr="00CB1F61" w14:paraId="26701E90" w14:textId="77777777" w:rsidTr="00CB1F6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59498" w14:textId="77777777" w:rsidR="00B55287" w:rsidRPr="00CB1F61" w:rsidRDefault="00000000">
            <w:pPr>
              <w:spacing w:before="40" w:after="40"/>
            </w:pPr>
            <w:r w:rsidRPr="00CB1F61">
              <w:rPr>
                <w:sz w:val="18"/>
                <w:szCs w:val="18"/>
              </w:rPr>
              <w:t>Spirent / Keysight [11]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27624" w14:textId="77777777" w:rsidR="00B55287" w:rsidRPr="00CB1F61" w:rsidRDefault="00000000">
            <w:pPr>
              <w:spacing w:before="40" w:after="40"/>
            </w:pPr>
            <w:r w:rsidRPr="00CB1F61">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B24A2" w14:textId="77777777" w:rsidR="00B55287" w:rsidRPr="00CB1F61" w:rsidRDefault="00000000">
            <w:pPr>
              <w:spacing w:before="40" w:after="40"/>
            </w:pPr>
            <w:r w:rsidRPr="00CB1F61">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947B9" w14:textId="77777777" w:rsidR="00B55287" w:rsidRPr="00CB1F61" w:rsidRDefault="00000000">
            <w:pPr>
              <w:spacing w:before="40" w:after="40"/>
            </w:pPr>
            <w:r w:rsidRPr="00CB1F61">
              <w:rPr>
                <w:sz w:val="18"/>
                <w:szCs w:val="18"/>
              </w:rPr>
              <w:t>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15B21" w14:textId="77777777" w:rsidR="00B55287" w:rsidRPr="00CB1F61" w:rsidRDefault="00000000">
            <w:pPr>
              <w:spacing w:before="40" w:after="40"/>
            </w:pPr>
            <w:r w:rsidRPr="00CB1F61">
              <w:rPr>
                <w:sz w:val="18"/>
                <w:szCs w:val="18"/>
              </w:rPr>
              <w:t>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1A913" w14:textId="77777777" w:rsidR="00B55287" w:rsidRPr="00CB1F61" w:rsidRDefault="00000000">
            <w:pPr>
              <w:spacing w:before="40" w:after="40"/>
            </w:pPr>
            <w:r w:rsidRPr="00CB1F61">
              <w:rPr>
                <w:sz w:val="18"/>
                <w:szCs w:val="18"/>
              </w:rPr>
              <w:t>Yes</w:t>
            </w:r>
          </w:p>
        </w:tc>
      </w:tr>
      <w:tr w:rsidR="00B55287" w:rsidRPr="00CB1F61" w14:paraId="140839FF" w14:textId="77777777" w:rsidTr="00CB1F6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139ED" w14:textId="77777777" w:rsidR="00B55287" w:rsidRPr="00CB1F61" w:rsidRDefault="00000000">
            <w:pPr>
              <w:spacing w:before="40" w:after="40"/>
            </w:pPr>
            <w:r w:rsidRPr="00CB1F61">
              <w:rPr>
                <w:sz w:val="18"/>
                <w:szCs w:val="18"/>
              </w:rPr>
              <w:t>Nayak et al. [13]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81B1A" w14:textId="77777777" w:rsidR="00B55287" w:rsidRPr="00CB1F61" w:rsidRDefault="00000000">
            <w:pPr>
              <w:spacing w:before="40" w:after="40"/>
            </w:pPr>
            <w:r w:rsidRPr="00CB1F61">
              <w:rPr>
                <w:sz w:val="18"/>
                <w:szCs w:val="18"/>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4A4C3" w14:textId="77777777" w:rsidR="00B55287" w:rsidRPr="00CB1F61" w:rsidRDefault="00000000">
            <w:pPr>
              <w:spacing w:before="40" w:after="40"/>
            </w:pPr>
            <w:r w:rsidRPr="00CB1F61">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1B165" w14:textId="77777777" w:rsidR="00B55287" w:rsidRPr="00CB1F61" w:rsidRDefault="00000000">
            <w:pPr>
              <w:spacing w:before="40" w:after="40"/>
            </w:pPr>
            <w:r w:rsidRPr="00CB1F61">
              <w:rPr>
                <w:sz w:val="18"/>
                <w:szCs w:val="18"/>
              </w:rPr>
              <w:t>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F4063" w14:textId="77777777" w:rsidR="00B55287" w:rsidRPr="00CB1F61" w:rsidRDefault="00000000">
            <w:pPr>
              <w:spacing w:before="40" w:after="40"/>
            </w:pPr>
            <w:r w:rsidRPr="00CB1F61">
              <w:rPr>
                <w:sz w:val="18"/>
                <w:szCs w:val="18"/>
              </w:rPr>
              <w:t>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607DA" w14:textId="77777777" w:rsidR="00B55287" w:rsidRPr="00CB1F61" w:rsidRDefault="00000000">
            <w:pPr>
              <w:spacing w:before="40" w:after="40"/>
            </w:pPr>
            <w:r w:rsidRPr="00CB1F61">
              <w:rPr>
                <w:sz w:val="18"/>
                <w:szCs w:val="18"/>
              </w:rPr>
              <w:t>No</w:t>
            </w:r>
          </w:p>
        </w:tc>
      </w:tr>
      <w:tr w:rsidR="00B55287" w:rsidRPr="00CB1F61" w14:paraId="1E6B4A3D" w14:textId="77777777" w:rsidTr="00CB1F6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5B299" w14:textId="77777777" w:rsidR="00B55287" w:rsidRPr="00CB1F61" w:rsidRDefault="00000000">
            <w:pPr>
              <w:spacing w:before="40" w:after="40"/>
            </w:pPr>
            <w:r w:rsidRPr="00CB1F61">
              <w:rPr>
                <w:sz w:val="18"/>
                <w:szCs w:val="18"/>
              </w:rPr>
              <w:t>EDC 2026 (code domain) [1]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14B95" w14:textId="77777777" w:rsidR="00B55287" w:rsidRPr="00CB1F61" w:rsidRDefault="00000000">
            <w:pPr>
              <w:spacing w:before="40" w:after="40"/>
            </w:pPr>
            <w:r w:rsidRPr="00CB1F61">
              <w:rPr>
                <w:sz w:val="18"/>
                <w:szCs w:val="18"/>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D6F37" w14:textId="77777777" w:rsidR="00B55287" w:rsidRPr="00CB1F61" w:rsidRDefault="00000000">
            <w:pPr>
              <w:spacing w:before="40" w:after="40"/>
            </w:pPr>
            <w:r w:rsidRPr="00CB1F61">
              <w:rPr>
                <w:sz w:val="18"/>
                <w:szCs w:val="18"/>
              </w:rPr>
              <w:t>Yes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073E3" w14:textId="77777777" w:rsidR="00B55287" w:rsidRPr="00CB1F61" w:rsidRDefault="00000000">
            <w:pPr>
              <w:spacing w:before="40" w:after="40"/>
            </w:pPr>
            <w:r w:rsidRPr="00CB1F61">
              <w:rPr>
                <w:sz w:val="18"/>
                <w:szCs w:val="18"/>
              </w:rPr>
              <w:t>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A9C4F" w14:textId="77777777" w:rsidR="00B55287" w:rsidRPr="00CB1F61" w:rsidRDefault="00000000">
            <w:pPr>
              <w:spacing w:before="40" w:after="40"/>
            </w:pPr>
            <w:r w:rsidRPr="00CB1F61">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B8287" w14:textId="77777777" w:rsidR="00B55287" w:rsidRPr="00CB1F61" w:rsidRDefault="00000000">
            <w:pPr>
              <w:spacing w:before="40" w:after="40"/>
            </w:pPr>
            <w:r w:rsidRPr="00CB1F61">
              <w:rPr>
                <w:sz w:val="18"/>
                <w:szCs w:val="18"/>
              </w:rPr>
              <w:t>No</w:t>
            </w:r>
          </w:p>
        </w:tc>
      </w:tr>
      <w:tr w:rsidR="00B55287" w:rsidRPr="00CB1F61" w14:paraId="0A8200F8" w14:textId="77777777" w:rsidTr="00CB1F6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BCDCB" w14:textId="77777777" w:rsidR="00B55287" w:rsidRPr="00CB1F61" w:rsidRDefault="00000000">
            <w:pPr>
              <w:spacing w:before="40" w:after="40"/>
            </w:pPr>
            <w:r w:rsidRPr="00CB1F61">
              <w:rPr>
                <w:sz w:val="18"/>
                <w:szCs w:val="18"/>
              </w:rPr>
              <w:t>TeleKG-Agent (this work)</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2B11A" w14:textId="77777777" w:rsidR="00B55287" w:rsidRPr="00CB1F61" w:rsidRDefault="00000000">
            <w:pPr>
              <w:spacing w:before="40" w:after="40"/>
            </w:pPr>
            <w:r w:rsidRPr="00CB1F61">
              <w:rPr>
                <w:sz w:val="18"/>
                <w:szCs w:val="18"/>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0E972" w14:textId="77777777" w:rsidR="00B55287" w:rsidRPr="00CB1F61" w:rsidRDefault="00000000">
            <w:pPr>
              <w:spacing w:before="40" w:after="40"/>
            </w:pPr>
            <w:r w:rsidRPr="00CB1F61">
              <w:rPr>
                <w:sz w:val="18"/>
                <w:szCs w:val="18"/>
              </w:rPr>
              <w:t>Yes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87A55" w14:textId="77777777" w:rsidR="00B55287" w:rsidRPr="00CB1F61" w:rsidRDefault="00000000">
            <w:pPr>
              <w:spacing w:before="40" w:after="40"/>
            </w:pPr>
            <w:r w:rsidRPr="00CB1F61">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9CB88" w14:textId="77777777" w:rsidR="00B55287" w:rsidRPr="00CB1F61" w:rsidRDefault="00000000">
            <w:pPr>
              <w:spacing w:before="40" w:after="40"/>
            </w:pPr>
            <w:r w:rsidRPr="00CB1F61">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20EE4" w14:textId="77777777" w:rsidR="00B55287" w:rsidRPr="00CB1F61" w:rsidRDefault="00000000">
            <w:pPr>
              <w:spacing w:before="40" w:after="40"/>
            </w:pPr>
            <w:r w:rsidRPr="00CB1F61">
              <w:rPr>
                <w:sz w:val="18"/>
                <w:szCs w:val="18"/>
              </w:rPr>
              <w:t>Yes</w:t>
            </w:r>
          </w:p>
        </w:tc>
      </w:tr>
    </w:tbl>
    <w:p w14:paraId="386BF027" w14:textId="77777777" w:rsidR="00B55287" w:rsidRPr="00CB1F61" w:rsidRDefault="00B55287">
      <w:pPr>
        <w:spacing w:before="80"/>
      </w:pPr>
    </w:p>
    <w:p w14:paraId="1FE8DBA4" w14:textId="77777777" w:rsidR="00B55287" w:rsidRPr="00CB1F61" w:rsidRDefault="00000000">
      <w:pPr>
        <w:spacing w:before="60" w:after="120"/>
        <w:jc w:val="center"/>
      </w:pPr>
      <w:r w:rsidRPr="00CB1F61">
        <w:rPr>
          <w:i/>
          <w:iCs/>
          <w:sz w:val="18"/>
          <w:szCs w:val="18"/>
        </w:rPr>
        <w:t>Table 2: Comparison of TeleKG-Agent with related approaches across key dimensions.</w:t>
      </w:r>
    </w:p>
    <w:p w14:paraId="433EE364" w14:textId="77777777" w:rsidR="00B55287" w:rsidRPr="00CB1F61" w:rsidRDefault="00000000">
      <w:pPr>
        <w:pStyle w:val="Heading2"/>
      </w:pPr>
      <w:r w:rsidRPr="00CB1F61">
        <w:t>9.1 KG-Based Network Management</w:t>
      </w:r>
    </w:p>
    <w:p w14:paraId="5EA651BC" w14:textId="77777777" w:rsidR="00B55287" w:rsidRPr="00CB1F61" w:rsidRDefault="00000000">
      <w:pPr>
        <w:spacing w:before="80" w:after="80"/>
        <w:jc w:val="both"/>
      </w:pPr>
      <w:proofErr w:type="spellStart"/>
      <w:r w:rsidRPr="00CB1F61">
        <w:t>SeaNet</w:t>
      </w:r>
      <w:proofErr w:type="spellEnd"/>
      <w:r w:rsidRPr="00CB1F61">
        <w:t xml:space="preserve"> [4] and NORIA [5] demonstrate KG-based autonomic network management and incident handling, establishing the value of graph representations for network operations. Neither addresses test generation. ETSI ZSM [12] advocates knowledge-driven autonomous management without specifying test integration. TeleKG-Agent adds a change-driven test generation layer on top of this foundation.</w:t>
      </w:r>
    </w:p>
    <w:p w14:paraId="2D9A9468" w14:textId="77777777" w:rsidR="00B55287" w:rsidRPr="00CB1F61" w:rsidRDefault="00000000">
      <w:pPr>
        <w:pStyle w:val="Heading2"/>
      </w:pPr>
      <w:r w:rsidRPr="00CB1F61">
        <w:t>9.2 LLM-Based Test Generation</w:t>
      </w:r>
    </w:p>
    <w:p w14:paraId="1E3C1DF8" w14:textId="77777777" w:rsidR="00B55287" w:rsidRPr="00CB1F61" w:rsidRDefault="00000000">
      <w:pPr>
        <w:spacing w:before="80" w:after="80"/>
        <w:jc w:val="both"/>
      </w:pPr>
      <w:proofErr w:type="spellStart"/>
      <w:r w:rsidRPr="00CB1F61">
        <w:t>TestPilot</w:t>
      </w:r>
      <w:proofErr w:type="spellEnd"/>
      <w:r w:rsidRPr="00CB1F61">
        <w:t xml:space="preserve">, </w:t>
      </w:r>
      <w:proofErr w:type="spellStart"/>
      <w:r w:rsidRPr="00CB1F61">
        <w:t>ChatUniTest</w:t>
      </w:r>
      <w:proofErr w:type="spellEnd"/>
      <w:r w:rsidRPr="00CB1F61">
        <w:t>, and Copilot-assisted testing [2,3] demonstrate LLM-based unit test synthesis for software functions. These are code-only, single-shot, and do not adapt to system evolution. TeleKG-Agent uses LLMs only for code synthesis; all structural reasoning is graph-grounded.</w:t>
      </w:r>
    </w:p>
    <w:p w14:paraId="035671D0" w14:textId="77777777" w:rsidR="00B55287" w:rsidRPr="00CB1F61" w:rsidRDefault="00000000">
      <w:pPr>
        <w:pStyle w:val="Heading2"/>
      </w:pPr>
      <w:r w:rsidRPr="00CB1F61">
        <w:t>9.3 KG-Based Test Generation in SE</w:t>
      </w:r>
    </w:p>
    <w:p w14:paraId="2658ED50" w14:textId="77777777" w:rsidR="00B55287" w:rsidRPr="00CB1F61" w:rsidRDefault="00000000">
      <w:pPr>
        <w:spacing w:before="80" w:after="80"/>
        <w:jc w:val="both"/>
      </w:pPr>
      <w:r w:rsidRPr="00CB1F61">
        <w:lastRenderedPageBreak/>
        <w:t>Nayak et al. [13] construct KGs from software requirements to derive test cases statically. TeleKG-Agent generalises this to a live, continuously-updated graph of network state with causal KPI reasoning and multi-agent orchestration.</w:t>
      </w:r>
    </w:p>
    <w:p w14:paraId="3C94EB1B" w14:textId="77777777" w:rsidR="00B55287" w:rsidRPr="00CB1F61" w:rsidRDefault="00000000">
      <w:pPr>
        <w:pStyle w:val="Heading2"/>
      </w:pPr>
      <w:r w:rsidRPr="00CB1F61">
        <w:t>9.4 Prior Work: Code-Domain Knowledge Plane</w:t>
      </w:r>
    </w:p>
    <w:p w14:paraId="380C4ADE" w14:textId="1FFC2F8E" w:rsidR="00B55287" w:rsidRPr="00CB1F61" w:rsidRDefault="00000000">
      <w:pPr>
        <w:spacing w:before="80" w:after="80"/>
        <w:jc w:val="both"/>
      </w:pPr>
      <w:r w:rsidRPr="00CB1F61">
        <w:t>Our prior system [1] demonstrated the Knowledge Plane pattern in the code domain. TeleKG-Agent validates that the pattern</w:t>
      </w:r>
      <w:r w:rsidR="00CB1F61">
        <w:t xml:space="preserve">: </w:t>
      </w:r>
      <w:r w:rsidRPr="00CB1F61">
        <w:t>KG as semantic index, LLM as code generator, agents as orchestration</w:t>
      </w:r>
      <w:r w:rsidR="00CB1F61">
        <w:t xml:space="preserve">, </w:t>
      </w:r>
      <w:r w:rsidRPr="00CB1F61">
        <w:t>generalises across domains: network KPIs and software functions, OSS change events and git diffs, regression tests and unit tests.</w:t>
      </w:r>
    </w:p>
    <w:p w14:paraId="4AA0FB3E" w14:textId="77777777" w:rsidR="00B55287" w:rsidRPr="00CB1F61" w:rsidRDefault="00000000">
      <w:pPr>
        <w:pStyle w:val="Heading2"/>
      </w:pPr>
      <w:r w:rsidRPr="00CB1F61">
        <w:t>9.5 Telecom-Specific Language and Foundation Models</w:t>
      </w:r>
    </w:p>
    <w:p w14:paraId="1CD35623" w14:textId="77777777" w:rsidR="00B55287" w:rsidRPr="00CB1F61" w:rsidRDefault="00000000">
      <w:pPr>
        <w:spacing w:before="80" w:after="80"/>
        <w:jc w:val="both"/>
      </w:pPr>
      <w:r w:rsidRPr="00CB1F61">
        <w:t xml:space="preserve">Separately from the KG/agent literature above, a parallel body of work adapts general-purpose LLMs to the telecom text domain: </w:t>
      </w:r>
      <w:proofErr w:type="spellStart"/>
      <w:r w:rsidRPr="00CB1F61">
        <w:t>TelecomGPT</w:t>
      </w:r>
      <w:proofErr w:type="spellEnd"/>
      <w:r w:rsidRPr="00CB1F61">
        <w:t xml:space="preserve"> [14], TSLAM [15], and industry efforts such as SoftBank's LTM [16] all follow a continual-pretraining-plus-instruction-tuning pipeline over telecom documents, RFCs, and operational text. Section 8 situates TeleKG-Agent's PM-counter substrate and </w:t>
      </w:r>
      <w:proofErr w:type="spellStart"/>
      <w:r w:rsidRPr="00CB1F61">
        <w:t>TeleSignal</w:t>
      </w:r>
      <w:proofErr w:type="spellEnd"/>
      <w:r w:rsidRPr="00CB1F61">
        <w:t>-Tiny proof of concept relative to this literature, arguing that signal-native pretraining is architecturally distinct from, and currently absent in, this line of work.</w:t>
      </w:r>
    </w:p>
    <w:p w14:paraId="729C43AB" w14:textId="77777777" w:rsidR="00B55287" w:rsidRPr="00CB1F61" w:rsidRDefault="00B55287">
      <w:pPr>
        <w:spacing w:before="80"/>
      </w:pPr>
    </w:p>
    <w:p w14:paraId="6FDCF7D8" w14:textId="77777777" w:rsidR="00B55287" w:rsidRPr="00CB1F61" w:rsidRDefault="00000000">
      <w:pPr>
        <w:pStyle w:val="Heading1"/>
      </w:pPr>
      <w:r w:rsidRPr="00CB1F61">
        <w:t>10. CONCLUSION AND FUTURE WORK</w:t>
      </w:r>
    </w:p>
    <w:p w14:paraId="0B1D1C13" w14:textId="77777777" w:rsidR="00B55287" w:rsidRPr="00CB1F61" w:rsidRDefault="00000000">
      <w:pPr>
        <w:spacing w:before="80" w:after="80"/>
        <w:jc w:val="both"/>
      </w:pPr>
      <w:r w:rsidRPr="00CB1F61">
        <w:t xml:space="preserve">We presented TeleKG-Agent, a Knowledge Plane architecture where a three-layer Telecom Knowledge Graph acts as the semantic digital twin of a 5G RAN, and a five-agent </w:t>
      </w:r>
      <w:proofErr w:type="spellStart"/>
      <w:r w:rsidRPr="00CB1F61">
        <w:t>LangGraph</w:t>
      </w:r>
      <w:proofErr w:type="spellEnd"/>
      <w:r w:rsidRPr="00CB1F61">
        <w:t xml:space="preserve"> pipeline reasons over it to generate regression tests dynamically after network changes. On a synthetic 5G RAN dataset, KG-guided selection reduces the test suite by 72.2% while maintaining 100% critical test coverage and extending risk visibility to downstream KPIs through causal graph traversal. We further grounded the KPI layer in a real PM-counter substrate with a retrieval-augmented natural-language KPI translator, and investigated, at small scale, whether telecom foundation models should be pretrained directly on signal data rather than text — finding a literature-wide gap and modest but consistent evidence in favour of that direction.</w:t>
      </w:r>
    </w:p>
    <w:p w14:paraId="76CAA917" w14:textId="508968AD" w:rsidR="00B55287" w:rsidRPr="00CB1F61" w:rsidRDefault="00000000">
      <w:pPr>
        <w:spacing w:before="80" w:after="80"/>
        <w:jc w:val="both"/>
      </w:pPr>
      <w:r w:rsidRPr="00CB1F61">
        <w:t>The primary architectural contribution is clean separation of concerns: the KG provides all structural and causal knowledge; the LLM provides only language and code generation. This makes the system explainable, adaptable, and grounded</w:t>
      </w:r>
      <w:r w:rsidR="00CB1F61">
        <w:t xml:space="preserve">, </w:t>
      </w:r>
      <w:r w:rsidRPr="00CB1F61">
        <w:t>all reasoning is traceable through graph paths.</w:t>
      </w:r>
    </w:p>
    <w:p w14:paraId="57C5CD4B" w14:textId="77777777" w:rsidR="00B55287" w:rsidRPr="00CB1F61" w:rsidRDefault="00000000">
      <w:pPr>
        <w:spacing w:before="80" w:after="80"/>
        <w:jc w:val="both"/>
      </w:pPr>
      <w:r w:rsidRPr="00CB1F61">
        <w:t xml:space="preserve">Future work: (1) integration with live OSS telemetry via Kafka; (2) a Learning Agent mining </w:t>
      </w:r>
      <w:proofErr w:type="spellStart"/>
      <w:r w:rsidRPr="00CB1F61">
        <w:t>TestResult</w:t>
      </w:r>
      <w:proofErr w:type="spellEnd"/>
      <w:r w:rsidRPr="00CB1F61">
        <w:t xml:space="preserve"> nodes to discover new probabilistic IMPACTS edges from operational data; (3) 3GPP specification indexing in the RAG layer for grounded assertion generation; (4) evaluation on real operator network data, both for the KPI translator and for </w:t>
      </w:r>
      <w:proofErr w:type="spellStart"/>
      <w:r w:rsidRPr="00CB1F61">
        <w:t>TeleSignal</w:t>
      </w:r>
      <w:proofErr w:type="spellEnd"/>
      <w:r w:rsidRPr="00CB1F61">
        <w:t xml:space="preserve">-Tiny; (5) extension to Core and Transport domain KGs for end-to-end Knowledge Plane coverage; (6) scaling </w:t>
      </w:r>
      <w:proofErr w:type="spellStart"/>
      <w:r w:rsidRPr="00CB1F61">
        <w:t>TeleSignal</w:t>
      </w:r>
      <w:proofErr w:type="spellEnd"/>
      <w:r w:rsidRPr="00CB1F61">
        <w:t>-Tiny toward the range already shown tractable on consumer GPUs by existing time-series foundation models, with a multi-task evaluation suite beyond single-task anomaly detection.</w:t>
      </w:r>
    </w:p>
    <w:p w14:paraId="5A618C7D" w14:textId="77777777" w:rsidR="00B55287" w:rsidRPr="00CB1F61" w:rsidRDefault="00B55287">
      <w:pPr>
        <w:spacing w:before="80"/>
      </w:pPr>
    </w:p>
    <w:p w14:paraId="6B5773DF" w14:textId="77777777" w:rsidR="00B55287" w:rsidRPr="00CB1F61" w:rsidRDefault="00000000">
      <w:pPr>
        <w:pStyle w:val="Heading1"/>
      </w:pPr>
      <w:r w:rsidRPr="00CB1F61">
        <w:t>REFERENCES</w:t>
      </w:r>
    </w:p>
    <w:p w14:paraId="15051166" w14:textId="409B2077" w:rsidR="00B55287" w:rsidRPr="00CB1F61" w:rsidRDefault="00000000">
      <w:pPr>
        <w:spacing w:before="80" w:after="80"/>
        <w:jc w:val="both"/>
      </w:pPr>
      <w:r w:rsidRPr="00CB1F61">
        <w:t xml:space="preserve">[1] </w:t>
      </w:r>
      <w:r w:rsidR="00CB1F61" w:rsidRPr="00CB1F61">
        <w:t>Gautam Prasad</w:t>
      </w:r>
      <w:r w:rsidR="00CB1F61">
        <w:t xml:space="preserve">, </w:t>
      </w:r>
      <w:r w:rsidRPr="00CB1F61">
        <w:t xml:space="preserve">Chandramohan T.N., Joy </w:t>
      </w:r>
      <w:proofErr w:type="gramStart"/>
      <w:r w:rsidRPr="00CB1F61">
        <w:t>Bose,.</w:t>
      </w:r>
      <w:proofErr w:type="gramEnd"/>
      <w:r w:rsidRPr="00CB1F61">
        <w:t xml:space="preserve"> "Context-Aware Generative AI for Automated Telecom Test Script Generation." </w:t>
      </w:r>
      <w:r w:rsidR="00CB1F61">
        <w:t xml:space="preserve">Tech Report for </w:t>
      </w:r>
      <w:r w:rsidRPr="00CB1F61">
        <w:t>EDC 2026. Ericsson.</w:t>
      </w:r>
    </w:p>
    <w:p w14:paraId="7E79325E" w14:textId="77777777" w:rsidR="00B55287" w:rsidRPr="00CB1F61" w:rsidRDefault="00000000">
      <w:pPr>
        <w:spacing w:before="80" w:after="80"/>
        <w:jc w:val="both"/>
      </w:pPr>
      <w:r w:rsidRPr="00CB1F61">
        <w:t>[2] Yuan, Z., et al. "</w:t>
      </w:r>
      <w:proofErr w:type="spellStart"/>
      <w:r w:rsidRPr="00CB1F61">
        <w:t>ChatUniTest</w:t>
      </w:r>
      <w:proofErr w:type="spellEnd"/>
      <w:r w:rsidRPr="00CB1F61">
        <w:t>: ChatGPT-based Automated Unit Test Generation." arXiv:2305.04764, 2023.</w:t>
      </w:r>
    </w:p>
    <w:p w14:paraId="0A8E48D2" w14:textId="77777777" w:rsidR="00B55287" w:rsidRPr="00CB1F61" w:rsidRDefault="00000000">
      <w:pPr>
        <w:spacing w:before="80" w:after="80"/>
        <w:jc w:val="both"/>
      </w:pPr>
      <w:r w:rsidRPr="00CB1F61">
        <w:t>[3] Schafer, M., et al. "An Empirical Evaluation of Using LLMs for Automated Unit Test Generation." IEEE TSE 50(1), 2024.</w:t>
      </w:r>
    </w:p>
    <w:p w14:paraId="0F8C5FC2" w14:textId="77777777" w:rsidR="00B55287" w:rsidRPr="00CB1F61" w:rsidRDefault="00000000">
      <w:pPr>
        <w:spacing w:before="80" w:after="80"/>
        <w:jc w:val="both"/>
      </w:pPr>
      <w:r w:rsidRPr="00CB1F61">
        <w:lastRenderedPageBreak/>
        <w:t>[4] Meenakshisundaram, V., et al. "</w:t>
      </w:r>
      <w:proofErr w:type="spellStart"/>
      <w:r w:rsidRPr="00CB1F61">
        <w:t>SeaNet</w:t>
      </w:r>
      <w:proofErr w:type="spellEnd"/>
      <w:r w:rsidRPr="00CB1F61">
        <w:t>: Autonomic Network Management Using Knowledge Graphs." IEEE NOMS 2022.</w:t>
      </w:r>
    </w:p>
    <w:p w14:paraId="17424330" w14:textId="77777777" w:rsidR="00B55287" w:rsidRPr="00CB1F61" w:rsidRDefault="00000000">
      <w:pPr>
        <w:spacing w:before="80" w:after="80"/>
        <w:jc w:val="both"/>
      </w:pPr>
      <w:r w:rsidRPr="00CB1F61">
        <w:t>[5] Meng, Z., et al. "NORIA: Iterative Knowledge Graph Completion for Network Operations." IEEE JSAC 41(1), 2023.</w:t>
      </w:r>
    </w:p>
    <w:p w14:paraId="64183445" w14:textId="77777777" w:rsidR="00B55287" w:rsidRPr="00CB1F61" w:rsidRDefault="00000000">
      <w:pPr>
        <w:spacing w:before="80" w:after="80"/>
        <w:jc w:val="both"/>
      </w:pPr>
      <w:r w:rsidRPr="00CB1F61">
        <w:t xml:space="preserve">[6] </w:t>
      </w:r>
      <w:proofErr w:type="spellStart"/>
      <w:r w:rsidRPr="00CB1F61">
        <w:t>FalkorDB</w:t>
      </w:r>
      <w:proofErr w:type="spellEnd"/>
      <w:r w:rsidRPr="00CB1F61">
        <w:t>. "The Fastest Graph Database." https://falkordb.com, 2024.</w:t>
      </w:r>
    </w:p>
    <w:p w14:paraId="0F9A1EE0" w14:textId="77777777" w:rsidR="00B55287" w:rsidRPr="00CB1F61" w:rsidRDefault="00000000">
      <w:pPr>
        <w:spacing w:before="80" w:after="80"/>
        <w:jc w:val="both"/>
      </w:pPr>
      <w:r w:rsidRPr="00CB1F61">
        <w:t xml:space="preserve">[7] </w:t>
      </w:r>
      <w:proofErr w:type="spellStart"/>
      <w:r w:rsidRPr="00CB1F61">
        <w:t>LangChain</w:t>
      </w:r>
      <w:proofErr w:type="spellEnd"/>
      <w:r w:rsidRPr="00CB1F61">
        <w:t>. "</w:t>
      </w:r>
      <w:proofErr w:type="spellStart"/>
      <w:r w:rsidRPr="00CB1F61">
        <w:t>LangGraph</w:t>
      </w:r>
      <w:proofErr w:type="spellEnd"/>
      <w:r w:rsidRPr="00CB1F61">
        <w:t>: Building Stateful Multi-Agent Applications." https://langchain-ai.github.io/langgraph, 2024.</w:t>
      </w:r>
    </w:p>
    <w:p w14:paraId="269F28C1" w14:textId="77777777" w:rsidR="00B55287" w:rsidRPr="00CB1F61" w:rsidRDefault="00000000">
      <w:pPr>
        <w:spacing w:before="80" w:after="80"/>
        <w:jc w:val="both"/>
      </w:pPr>
      <w:r w:rsidRPr="00CB1F61">
        <w:t>[8] Anthropic. "Model Context Protocol." https://modelcontextprotocol.io, 2024.</w:t>
      </w:r>
    </w:p>
    <w:p w14:paraId="42EB427D" w14:textId="77777777" w:rsidR="00B55287" w:rsidRPr="00CB1F61" w:rsidRDefault="00000000">
      <w:pPr>
        <w:spacing w:before="80" w:after="80"/>
        <w:jc w:val="both"/>
      </w:pPr>
      <w:r w:rsidRPr="00CB1F61">
        <w:t>[9] Meta. "Llama 3." arXiv:2407.21783, 2024.</w:t>
      </w:r>
    </w:p>
    <w:p w14:paraId="56628F19" w14:textId="77777777" w:rsidR="00B55287" w:rsidRPr="00CB1F61" w:rsidRDefault="00000000">
      <w:pPr>
        <w:spacing w:before="80" w:after="80"/>
        <w:jc w:val="both"/>
      </w:pPr>
      <w:r w:rsidRPr="00CB1F61">
        <w:t xml:space="preserve">[10] </w:t>
      </w:r>
      <w:proofErr w:type="spellStart"/>
      <w:r w:rsidRPr="00CB1F61">
        <w:t>Tricentis</w:t>
      </w:r>
      <w:proofErr w:type="spellEnd"/>
      <w:r w:rsidRPr="00CB1F61">
        <w:t>. "</w:t>
      </w:r>
      <w:proofErr w:type="spellStart"/>
      <w:r w:rsidRPr="00CB1F61">
        <w:t>Testim</w:t>
      </w:r>
      <w:proofErr w:type="spellEnd"/>
      <w:r w:rsidRPr="00CB1F61">
        <w:t>: AI-Powered Test Automation." https://www.testim.io, 2024.</w:t>
      </w:r>
    </w:p>
    <w:p w14:paraId="1E189C2F" w14:textId="77777777" w:rsidR="00B55287" w:rsidRPr="00CB1F61" w:rsidRDefault="00000000">
      <w:pPr>
        <w:spacing w:before="80" w:after="80"/>
        <w:jc w:val="both"/>
      </w:pPr>
      <w:r w:rsidRPr="00CB1F61">
        <w:t>[11] Spirent Communications. "Landslide: 5G Core and RAN Testing." https://www.spirent.com, 2024.</w:t>
      </w:r>
    </w:p>
    <w:p w14:paraId="312C7258" w14:textId="77777777" w:rsidR="00B55287" w:rsidRPr="00CB1F61" w:rsidRDefault="00000000">
      <w:pPr>
        <w:spacing w:before="80" w:after="80"/>
        <w:jc w:val="both"/>
      </w:pPr>
      <w:r w:rsidRPr="00CB1F61">
        <w:t>[12] ETSI. "ZSM Reference Architecture." ETSI GS ZSM 002 V1.1.1, 2019.</w:t>
      </w:r>
    </w:p>
    <w:p w14:paraId="112B6773" w14:textId="77777777" w:rsidR="00B55287" w:rsidRPr="00CB1F61" w:rsidRDefault="00000000">
      <w:pPr>
        <w:spacing w:before="80" w:after="80"/>
        <w:jc w:val="both"/>
      </w:pPr>
      <w:r w:rsidRPr="00CB1F61">
        <w:t>[13] Nayak, A., et al. "KG-Driven Test Case Generation from Software Requirements." ICST 2022.</w:t>
      </w:r>
    </w:p>
    <w:p w14:paraId="492C5336" w14:textId="77777777" w:rsidR="00B55287" w:rsidRPr="00CB1F61" w:rsidRDefault="00000000">
      <w:pPr>
        <w:spacing w:before="80" w:after="80"/>
        <w:jc w:val="both"/>
      </w:pPr>
      <w:r w:rsidRPr="00CB1F61">
        <w:t>[14] Zou, H., et al. "</w:t>
      </w:r>
      <w:proofErr w:type="spellStart"/>
      <w:r w:rsidRPr="00CB1F61">
        <w:t>TelecomGPT</w:t>
      </w:r>
      <w:proofErr w:type="spellEnd"/>
      <w:r w:rsidRPr="00CB1F61">
        <w:t>: A Framework to Build Telecom-Specific Large Language Models." arXiv:2407.09424, 2024.</w:t>
      </w:r>
    </w:p>
    <w:p w14:paraId="44810D71" w14:textId="77777777" w:rsidR="00B55287" w:rsidRPr="00CB1F61" w:rsidRDefault="00000000">
      <w:pPr>
        <w:spacing w:before="80" w:after="80"/>
        <w:jc w:val="both"/>
      </w:pPr>
      <w:r w:rsidRPr="00CB1F61">
        <w:t xml:space="preserve">[15] </w:t>
      </w:r>
      <w:proofErr w:type="spellStart"/>
      <w:r w:rsidRPr="00CB1F61">
        <w:t>NetoAI</w:t>
      </w:r>
      <w:proofErr w:type="spellEnd"/>
      <w:r w:rsidRPr="00CB1F61">
        <w:t xml:space="preserve">. "TSLAM-Mini: Efficient Telecom-Specific LLM with </w:t>
      </w:r>
      <w:proofErr w:type="spellStart"/>
      <w:r w:rsidRPr="00CB1F61">
        <w:t>QLoRA</w:t>
      </w:r>
      <w:proofErr w:type="spellEnd"/>
      <w:r w:rsidRPr="00CB1F61">
        <w:t xml:space="preserve"> and Digital Twin Data." arXiv:2505.07877, 2025.</w:t>
      </w:r>
    </w:p>
    <w:p w14:paraId="25ED8530" w14:textId="77777777" w:rsidR="00B55287" w:rsidRPr="00CB1F61" w:rsidRDefault="00000000">
      <w:pPr>
        <w:spacing w:before="80" w:after="80"/>
        <w:jc w:val="both"/>
      </w:pPr>
      <w:r w:rsidRPr="00CB1F61">
        <w:t>[16] GSMA. "Open-Telco LLM Benchmarks, Open Telco AI Initiative." GSMA, 2026.</w:t>
      </w:r>
    </w:p>
    <w:p w14:paraId="58A31A13" w14:textId="77777777" w:rsidR="00B55287" w:rsidRPr="00CB1F61" w:rsidRDefault="00B55287">
      <w:pPr>
        <w:spacing w:before="80"/>
      </w:pPr>
    </w:p>
    <w:p w14:paraId="042C250C" w14:textId="77777777" w:rsidR="00B55287" w:rsidRPr="00CB1F61" w:rsidRDefault="00000000">
      <w:pPr>
        <w:pStyle w:val="Heading1"/>
      </w:pPr>
      <w:r w:rsidRPr="00CB1F61">
        <w:t>DATA AVAILABILITY</w:t>
      </w:r>
    </w:p>
    <w:p w14:paraId="2C95DE2E" w14:textId="77777777" w:rsidR="00B55287" w:rsidRPr="00CB1F61" w:rsidRDefault="00000000">
      <w:pPr>
        <w:spacing w:before="80" w:after="80"/>
        <w:jc w:val="both"/>
      </w:pPr>
      <w:r w:rsidRPr="00CB1F61">
        <w:t xml:space="preserve">Prototype code, synthetic dataset generator, and evaluation scripts are available at https://github.com/joyboseroy/telekg-agent. The synthetic dataset is fully reproducible by running python -m </w:t>
      </w:r>
      <w:proofErr w:type="spellStart"/>
      <w:proofErr w:type="gramStart"/>
      <w:r w:rsidRPr="00CB1F61">
        <w:t>telekg.simulator</w:t>
      </w:r>
      <w:proofErr w:type="spellEnd"/>
      <w:proofErr w:type="gramEnd"/>
      <w:r w:rsidRPr="00CB1F61">
        <w:t>. No proprietary or operator data was used.</w:t>
      </w:r>
    </w:p>
    <w:sectPr w:rsidR="00B55287" w:rsidRPr="00CB1F6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F340A" w14:textId="77777777" w:rsidR="008F575C" w:rsidRDefault="008F575C">
      <w:r>
        <w:separator/>
      </w:r>
    </w:p>
  </w:endnote>
  <w:endnote w:type="continuationSeparator" w:id="0">
    <w:p w14:paraId="288C0299" w14:textId="77777777" w:rsidR="008F575C" w:rsidRDefault="008F5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05952" w14:textId="77777777" w:rsidR="00B55287" w:rsidRDefault="00000000">
    <w:pPr>
      <w:jc w:val="center"/>
    </w:pPr>
    <w:r>
      <w:rPr>
        <w:sz w:val="18"/>
        <w:szCs w:val="18"/>
      </w:rPr>
      <w:fldChar w:fldCharType="begin"/>
    </w:r>
    <w:r>
      <w:rPr>
        <w:sz w:val="18"/>
        <w:szCs w:val="18"/>
      </w:rPr>
      <w:instrText>PAGE</w:instrText>
    </w:r>
    <w:r>
      <w:rPr>
        <w:sz w:val="18"/>
        <w:szCs w:val="18"/>
      </w:rPr>
      <w:fldChar w:fldCharType="separate"/>
    </w:r>
    <w:r w:rsidR="00CB1F6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1E33" w14:textId="77777777" w:rsidR="008F575C" w:rsidRDefault="008F575C">
      <w:r>
        <w:separator/>
      </w:r>
    </w:p>
  </w:footnote>
  <w:footnote w:type="continuationSeparator" w:id="0">
    <w:p w14:paraId="12BC6E93" w14:textId="77777777" w:rsidR="008F575C" w:rsidRDefault="008F57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7018E"/>
    <w:multiLevelType w:val="hybridMultilevel"/>
    <w:tmpl w:val="BF54B32C"/>
    <w:lvl w:ilvl="0" w:tplc="1F567572">
      <w:start w:val="1"/>
      <w:numFmt w:val="bullet"/>
      <w:lvlText w:val="•"/>
      <w:lvlJc w:val="left"/>
      <w:pPr>
        <w:ind w:left="720" w:hanging="360"/>
      </w:pPr>
    </w:lvl>
    <w:lvl w:ilvl="1" w:tplc="F7C02B40">
      <w:numFmt w:val="decimal"/>
      <w:lvlText w:val=""/>
      <w:lvlJc w:val="left"/>
    </w:lvl>
    <w:lvl w:ilvl="2" w:tplc="8FBCC5A0">
      <w:numFmt w:val="decimal"/>
      <w:lvlText w:val=""/>
      <w:lvlJc w:val="left"/>
    </w:lvl>
    <w:lvl w:ilvl="3" w:tplc="FF02A658">
      <w:numFmt w:val="decimal"/>
      <w:lvlText w:val=""/>
      <w:lvlJc w:val="left"/>
    </w:lvl>
    <w:lvl w:ilvl="4" w:tplc="04B02134">
      <w:numFmt w:val="decimal"/>
      <w:lvlText w:val=""/>
      <w:lvlJc w:val="left"/>
    </w:lvl>
    <w:lvl w:ilvl="5" w:tplc="27E27662">
      <w:numFmt w:val="decimal"/>
      <w:lvlText w:val=""/>
      <w:lvlJc w:val="left"/>
    </w:lvl>
    <w:lvl w:ilvl="6" w:tplc="30FC8C22">
      <w:numFmt w:val="decimal"/>
      <w:lvlText w:val=""/>
      <w:lvlJc w:val="left"/>
    </w:lvl>
    <w:lvl w:ilvl="7" w:tplc="898C2A26">
      <w:numFmt w:val="decimal"/>
      <w:lvlText w:val=""/>
      <w:lvlJc w:val="left"/>
    </w:lvl>
    <w:lvl w:ilvl="8" w:tplc="7688AE4E">
      <w:numFmt w:val="decimal"/>
      <w:lvlText w:val=""/>
      <w:lvlJc w:val="left"/>
    </w:lvl>
  </w:abstractNum>
  <w:abstractNum w:abstractNumId="1" w15:restartNumberingAfterBreak="0">
    <w:nsid w:val="658448D6"/>
    <w:multiLevelType w:val="hybridMultilevel"/>
    <w:tmpl w:val="202CA20C"/>
    <w:lvl w:ilvl="0" w:tplc="3B78B450">
      <w:start w:val="1"/>
      <w:numFmt w:val="bullet"/>
      <w:lvlText w:val="●"/>
      <w:lvlJc w:val="left"/>
      <w:pPr>
        <w:ind w:left="720" w:hanging="360"/>
      </w:pPr>
    </w:lvl>
    <w:lvl w:ilvl="1" w:tplc="D7CAFAF6">
      <w:start w:val="1"/>
      <w:numFmt w:val="bullet"/>
      <w:lvlText w:val="○"/>
      <w:lvlJc w:val="left"/>
      <w:pPr>
        <w:ind w:left="1440" w:hanging="360"/>
      </w:pPr>
    </w:lvl>
    <w:lvl w:ilvl="2" w:tplc="3F2CD328">
      <w:start w:val="1"/>
      <w:numFmt w:val="bullet"/>
      <w:lvlText w:val="■"/>
      <w:lvlJc w:val="left"/>
      <w:pPr>
        <w:ind w:left="2160" w:hanging="360"/>
      </w:pPr>
    </w:lvl>
    <w:lvl w:ilvl="3" w:tplc="25EE6E66">
      <w:start w:val="1"/>
      <w:numFmt w:val="bullet"/>
      <w:lvlText w:val="●"/>
      <w:lvlJc w:val="left"/>
      <w:pPr>
        <w:ind w:left="2880" w:hanging="360"/>
      </w:pPr>
    </w:lvl>
    <w:lvl w:ilvl="4" w:tplc="B82C2900">
      <w:start w:val="1"/>
      <w:numFmt w:val="bullet"/>
      <w:lvlText w:val="○"/>
      <w:lvlJc w:val="left"/>
      <w:pPr>
        <w:ind w:left="3600" w:hanging="360"/>
      </w:pPr>
    </w:lvl>
    <w:lvl w:ilvl="5" w:tplc="645EC3A0">
      <w:start w:val="1"/>
      <w:numFmt w:val="bullet"/>
      <w:lvlText w:val="■"/>
      <w:lvlJc w:val="left"/>
      <w:pPr>
        <w:ind w:left="4320" w:hanging="360"/>
      </w:pPr>
    </w:lvl>
    <w:lvl w:ilvl="6" w:tplc="58623C16">
      <w:start w:val="1"/>
      <w:numFmt w:val="bullet"/>
      <w:lvlText w:val="●"/>
      <w:lvlJc w:val="left"/>
      <w:pPr>
        <w:ind w:left="5040" w:hanging="360"/>
      </w:pPr>
    </w:lvl>
    <w:lvl w:ilvl="7" w:tplc="AC165DE8">
      <w:start w:val="1"/>
      <w:numFmt w:val="bullet"/>
      <w:lvlText w:val="●"/>
      <w:lvlJc w:val="left"/>
      <w:pPr>
        <w:ind w:left="5760" w:hanging="360"/>
      </w:pPr>
    </w:lvl>
    <w:lvl w:ilvl="8" w:tplc="1A4AD618">
      <w:start w:val="1"/>
      <w:numFmt w:val="bullet"/>
      <w:lvlText w:val="●"/>
      <w:lvlJc w:val="left"/>
      <w:pPr>
        <w:ind w:left="6480" w:hanging="360"/>
      </w:pPr>
    </w:lvl>
  </w:abstractNum>
  <w:num w:numId="1" w16cid:durableId="281114092">
    <w:abstractNumId w:val="1"/>
    <w:lvlOverride w:ilvl="0">
      <w:startOverride w:val="1"/>
    </w:lvlOverride>
  </w:num>
  <w:num w:numId="2" w16cid:durableId="2038266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287"/>
    <w:rsid w:val="00627DF3"/>
    <w:rsid w:val="008F575C"/>
    <w:rsid w:val="00A04821"/>
    <w:rsid w:val="00B55287"/>
    <w:rsid w:val="00CB1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53FF7"/>
  <w15:docId w15:val="{5A81F006-10AE-422A-9AA9-9A4C37D25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Arial" w:eastAsia="Arial" w:hAnsi="Arial" w:cs="Arial"/>
      <w:b/>
      <w:bCs/>
      <w:sz w:val="24"/>
      <w:szCs w:val="24"/>
    </w:rPr>
  </w:style>
  <w:style w:type="paragraph" w:styleId="Heading2">
    <w:name w:val="heading 2"/>
    <w:uiPriority w:val="9"/>
    <w:unhideWhenUsed/>
    <w:qFormat/>
    <w:pPr>
      <w:spacing w:before="160" w:after="80"/>
      <w:outlineLvl w:val="1"/>
    </w:pPr>
    <w:rPr>
      <w:rFonts w:ascii="Arial" w:eastAsia="Arial" w:hAnsi="Arial" w:cs="Arial"/>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4335</Words>
  <Characters>24714</Characters>
  <Application>Microsoft Office Word</Application>
  <DocSecurity>0</DocSecurity>
  <Lines>205</Lines>
  <Paragraphs>57</Paragraphs>
  <ScaleCrop>false</ScaleCrop>
  <Company/>
  <LinksUpToDate>false</LinksUpToDate>
  <CharactersWithSpaces>28992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 Bose</cp:lastModifiedBy>
  <cp:revision>2</cp:revision>
  <dcterms:created xsi:type="dcterms:W3CDTF">2026-06-20T15:56:00Z</dcterms:created>
  <dcterms:modified xsi:type="dcterms:W3CDTF">2026-06-20T15:56:00Z</dcterms:modified>
</cp:coreProperties>
</file>