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449C4" w14:textId="77777777" w:rsidR="00B55287" w:rsidRPr="00CB1F61" w:rsidRDefault="00B55287">
      <w:pPr>
        <w:spacing w:before="240"/>
      </w:pPr>
    </w:p>
    <w:p w14:paraId="40FE9655" w14:textId="77777777" w:rsidR="00B55287" w:rsidRPr="00CB1F61" w:rsidRDefault="00000000">
      <w:pPr>
        <w:spacing w:before="60" w:after="60"/>
        <w:jc w:val="center"/>
      </w:pPr>
      <w:r w:rsidRPr="00CB1F61">
        <w:rPr>
          <w:rFonts w:ascii="Arial" w:eastAsia="Arial" w:hAnsi="Arial" w:cs="Arial"/>
          <w:b/>
          <w:bCs/>
          <w:sz w:val="28"/>
          <w:szCs w:val="28"/>
        </w:rPr>
        <w:t>TeleKG-Agent: A Knowledge Graph-Driven Agentic Knowledge Plane</w:t>
      </w:r>
    </w:p>
    <w:p w14:paraId="01DA0237" w14:textId="77777777" w:rsidR="00B55287" w:rsidRPr="00CB1F61" w:rsidRDefault="00000000">
      <w:pPr>
        <w:spacing w:before="60" w:after="60"/>
        <w:jc w:val="center"/>
      </w:pPr>
      <w:r w:rsidRPr="00CB1F61">
        <w:rPr>
          <w:rFonts w:ascii="Arial" w:eastAsia="Arial" w:hAnsi="Arial" w:cs="Arial"/>
          <w:b/>
          <w:bCs/>
          <w:sz w:val="28"/>
          <w:szCs w:val="28"/>
        </w:rPr>
        <w:t>for Autonomous Telecom Test Generation</w:t>
      </w:r>
    </w:p>
    <w:p w14:paraId="2393A876" w14:textId="77777777" w:rsidR="00B55287" w:rsidRPr="00CB1F61" w:rsidRDefault="00B55287">
      <w:pPr>
        <w:spacing w:before="120"/>
      </w:pPr>
    </w:p>
    <w:p w14:paraId="72B27E59" w14:textId="77777777" w:rsidR="00B55287" w:rsidRPr="00CB1F61" w:rsidRDefault="00000000">
      <w:pPr>
        <w:spacing w:before="60" w:after="60"/>
        <w:jc w:val="center"/>
      </w:pPr>
      <w:r w:rsidRPr="00CB1F61">
        <w:rPr>
          <w:rFonts w:ascii="Arial" w:eastAsia="Arial" w:hAnsi="Arial" w:cs="Arial"/>
        </w:rPr>
        <w:t>Joy Bose</w:t>
      </w:r>
    </w:p>
    <w:p w14:paraId="44A6181D" w14:textId="77777777" w:rsidR="00CB1F61" w:rsidRPr="00CB1F61" w:rsidRDefault="00CB1F61">
      <w:pPr>
        <w:spacing w:before="60" w:after="60"/>
        <w:jc w:val="center"/>
        <w:rPr>
          <w:rFonts w:ascii="Arial" w:eastAsia="Arial" w:hAnsi="Arial" w:cs="Arial"/>
          <w:sz w:val="20"/>
          <w:szCs w:val="20"/>
        </w:rPr>
      </w:pPr>
      <w:r w:rsidRPr="00CB1F61">
        <w:rPr>
          <w:rFonts w:ascii="Arial" w:eastAsia="Arial" w:hAnsi="Arial" w:cs="Arial"/>
          <w:sz w:val="20"/>
          <w:szCs w:val="20"/>
        </w:rPr>
        <w:t>Independent Researcher</w:t>
      </w:r>
    </w:p>
    <w:p w14:paraId="32F7ED13" w14:textId="77777777" w:rsidR="00B55287" w:rsidRPr="00CB1F61" w:rsidRDefault="00000000">
      <w:pPr>
        <w:spacing w:before="60" w:after="60"/>
        <w:jc w:val="center"/>
        <w:rPr>
          <w:rFonts w:ascii="Arial" w:eastAsia="Arial" w:hAnsi="Arial" w:cs="Arial"/>
          <w:sz w:val="20"/>
          <w:szCs w:val="20"/>
        </w:rPr>
      </w:pPr>
      <w:r w:rsidRPr="00CB1F61">
        <w:rPr>
          <w:rFonts w:ascii="Arial" w:eastAsia="Arial" w:hAnsi="Arial" w:cs="Arial"/>
          <w:sz w:val="20"/>
          <w:szCs w:val="20"/>
        </w:rPr>
        <w:t>Bengaluru, India</w:t>
      </w:r>
    </w:p>
    <w:p w14:paraId="6C4EB1E4" w14:textId="77777777" w:rsidR="00CB1F61" w:rsidRPr="00CB1F61" w:rsidRDefault="00CB1F61">
      <w:pPr>
        <w:spacing w:before="60" w:after="60"/>
        <w:jc w:val="center"/>
      </w:pPr>
      <w:r w:rsidRPr="00CB1F61">
        <w:rPr>
          <w:rFonts w:ascii="Arial" w:eastAsia="Arial" w:hAnsi="Arial" w:cs="Arial"/>
          <w:sz w:val="20"/>
          <w:szCs w:val="20"/>
        </w:rPr>
        <w:t>joy.bose@ieee.org</w:t>
      </w:r>
    </w:p>
    <w:p w14:paraId="220B5651" w14:textId="77777777" w:rsidR="00B55287" w:rsidRPr="00CB1F61" w:rsidRDefault="00B55287">
      <w:pPr>
        <w:spacing w:before="120"/>
      </w:pPr>
    </w:p>
    <w:p w14:paraId="27FB16DA" w14:textId="77777777" w:rsidR="00B55287" w:rsidRPr="00CB1F61" w:rsidRDefault="00000000">
      <w:pPr>
        <w:pStyle w:val="Heading1"/>
      </w:pPr>
      <w:r w:rsidRPr="00CB1F61">
        <w:t>ABSTRACT</w:t>
      </w:r>
    </w:p>
    <w:p w14:paraId="66A8703A" w14:textId="77777777" w:rsidR="00B55287" w:rsidRPr="00CB1F61" w:rsidRDefault="00000000">
      <w:pPr>
        <w:spacing w:before="80" w:after="80"/>
        <w:jc w:val="both"/>
      </w:pPr>
      <w:r w:rsidRPr="00CB1F61">
        <w:t>A 5G network never sits still. Software updates roll out, settings get changed, cells go offline, new slices get added. Each of these changes can hurt several performance numbers at once, often in ways that are hard to predict. Most teams today either run their full test list after every single change, which takes a long time and costs a lot of computer time, or they use an AI model that does not really understand how the network is actually built. We built TeleKG-Agent to fix this. At its core is a Knowledge Graph, a kind of map that records how everything in the network connects to everything else. We call this map TeleKG. A team of five small AI agents reads this map and uses it to figure out what changed, what might break, and which tests are actually needed. TeleKG records three layers of information: how the network is physically laid out, how performance numbers (KPIs) affect each other, and which software features touch which KPIs and which tests check those KPIs. We also connected the KPI layer to the real counters that produce those numbers, and built a tool that turns a plain English KPI request into a real, checkable formula. The AI model only ever writes code or explains things in words. It never has to memorize network facts, because the graph already has them. On a test network we built (100 cells, 10 KPIs, 8 features, 18 tests), this graph-based approach cuts the number of tests that need to run by 72 percent, while still catching all of the important tests, every time. We checked this against a real graph database and a real AI model running live, not just in theory. We also tested our KPI translator tool on 17 example questions with a real AI model, and it correctly matched the right KPI 66.7 percent of the time, and it never once invented a fake counter that does not exist. Finally, we looked at a separate question: should an AI model built for telecom be trained directly on raw KPI numbers, instead of on text like documents and specs? We found that no public telecom AI model does this today. We built a small test model (110 thousand parameters, far smaller than a real production model) and trained it on raw KPI number sequences instead of words. After fine tuning, it scored much better at spotting anomalies than a model trained from nothing (an F1 score of 0.981 versus 0.663). This paper builds on our earlier work that did something similar for software code, and shows the same idea works for live telecom networks too.</w:t>
      </w:r>
    </w:p>
    <w:p w14:paraId="66E64266" w14:textId="77777777" w:rsidR="00B55287" w:rsidRPr="00CB1F61" w:rsidRDefault="00B55287">
      <w:pPr>
        <w:spacing w:before="60"/>
      </w:pPr>
    </w:p>
    <w:p w14:paraId="2A8E4163" w14:textId="77777777" w:rsidR="00B55287" w:rsidRPr="00CB1F61" w:rsidRDefault="00000000" w:rsidP="00CB1F61">
      <w:pPr>
        <w:spacing w:before="60" w:after="60"/>
      </w:pPr>
      <w:r w:rsidRPr="00CB1F61">
        <w:rPr>
          <w:b/>
          <w:bCs/>
        </w:rPr>
        <w:t>Keywords</w:t>
      </w:r>
      <w:r w:rsidRPr="00CB1F61">
        <w:rPr>
          <w:i/>
          <w:iCs/>
        </w:rPr>
        <w:t xml:space="preserve">: Telecom Knowledge Graph, Multi-Agent Systems, Dynamic Test Generation, Knowledge Plane, 5G RAN, </w:t>
      </w:r>
      <w:proofErr w:type="spellStart"/>
      <w:r w:rsidRPr="00CB1F61">
        <w:rPr>
          <w:i/>
          <w:iCs/>
        </w:rPr>
        <w:t>FalkorDB</w:t>
      </w:r>
      <w:proofErr w:type="spellEnd"/>
      <w:r w:rsidRPr="00CB1F61">
        <w:rPr>
          <w:i/>
          <w:iCs/>
        </w:rPr>
        <w:t xml:space="preserve">, </w:t>
      </w:r>
      <w:proofErr w:type="spellStart"/>
      <w:r w:rsidRPr="00CB1F61">
        <w:rPr>
          <w:i/>
          <w:iCs/>
        </w:rPr>
        <w:t>LangGraph</w:t>
      </w:r>
      <w:proofErr w:type="spellEnd"/>
      <w:r w:rsidRPr="00CB1F61">
        <w:rPr>
          <w:i/>
          <w:iCs/>
        </w:rPr>
        <w:t>, KPI Causal Reasoning</w:t>
      </w:r>
    </w:p>
    <w:p w14:paraId="2E6F2FE2" w14:textId="77777777" w:rsidR="00B55287" w:rsidRPr="00CB1F61" w:rsidRDefault="00B55287">
      <w:pPr>
        <w:spacing w:before="160"/>
      </w:pPr>
    </w:p>
    <w:p w14:paraId="7A8CBE6D" w14:textId="77777777" w:rsidR="00B55287" w:rsidRPr="00CB1F61" w:rsidRDefault="00000000">
      <w:pPr>
        <w:pStyle w:val="Heading1"/>
      </w:pPr>
      <w:r w:rsidRPr="00CB1F61">
        <w:t>1. INTRODUCTION</w:t>
      </w:r>
    </w:p>
    <w:p w14:paraId="047246D3" w14:textId="77777777" w:rsidR="00B55287" w:rsidRPr="00CB1F61" w:rsidRDefault="00000000">
      <w:pPr>
        <w:spacing w:before="80" w:after="80"/>
        <w:jc w:val="both"/>
      </w:pPr>
      <w:r w:rsidRPr="00CB1F61">
        <w:t xml:space="preserve">A 5G radio network is never standing still. Software updates come out every month. Settings get tuned all the time. New network slices get added on demand. Cells fail and come back online by themselves. Every one of these changes can hurt performance numbers (KPIs) through chains of cause and effect that touch many parts of the network, and most of this is not written down anywhere a computer can read. Right now, </w:t>
      </w:r>
      <w:r w:rsidRPr="00CB1F61">
        <w:lastRenderedPageBreak/>
        <w:t>most teams just run their whole test suite after every change, no matter what actually changed. This wastes computer time, slows down releases, and buries the real signal in a pile of noise.</w:t>
      </w:r>
    </w:p>
    <w:p w14:paraId="2F13BD6F" w14:textId="77777777" w:rsidR="00B55287" w:rsidRPr="00CB1F61" w:rsidRDefault="00000000">
      <w:pPr>
        <w:spacing w:before="80" w:after="80"/>
        <w:jc w:val="both"/>
      </w:pPr>
      <w:r w:rsidRPr="00CB1F61">
        <w:t>Two earlier lines of work get partway there. Tools that use AI language models to write test code [2,3] can generate tests, but they do not understand how the network is laid out and cannot reason about how one KPI affects another. Tools that use knowledge graphs for network management [4,5] do understand the network layout and can help find root causes, but they do not generate tests. Nobody has combined both ideas, graph-based understanding and AI-based test writing, into one pipeline that reacts automatically to network changes.</w:t>
      </w:r>
    </w:p>
    <w:p w14:paraId="23570851" w14:textId="77777777" w:rsidR="00B55287" w:rsidRPr="00CB1F61" w:rsidRDefault="00000000">
      <w:pPr>
        <w:spacing w:before="80" w:after="80"/>
        <w:jc w:val="both"/>
      </w:pPr>
      <w:r w:rsidRPr="00CB1F61">
        <w:t>TeleKG-Agent is built to close that gap. It rests on three main ideas:</w:t>
      </w:r>
    </w:p>
    <w:p w14:paraId="5CE6DFB8" w14:textId="77777777" w:rsidR="00B55287" w:rsidRPr="00CB1F61" w:rsidRDefault="00000000">
      <w:pPr>
        <w:pStyle w:val="ListParagraph"/>
        <w:numPr>
          <w:ilvl w:val="0"/>
          <w:numId w:val="2"/>
        </w:numPr>
        <w:spacing w:before="40" w:after="40"/>
      </w:pPr>
      <w:r w:rsidRPr="00CB1F61">
        <w:t xml:space="preserve">TeleKG: a graph, built in FalkorDB, that records how the network is laid out (layer 1), how KPIs affect each other (layer 2), and which features connect to which KPIs and tests (layer 3). The graph literally knows facts like: PRB_Utilization affects Throughput with a strength of 0.85, the Energy_Saving feature affects Accessibility, and test TC_ES_003 checks Latency for the </w:t>
      </w:r>
      <w:proofErr w:type="spellStart"/>
      <w:r w:rsidRPr="00CB1F61">
        <w:t>Energy_Saving</w:t>
      </w:r>
      <w:proofErr w:type="spellEnd"/>
      <w:r w:rsidRPr="00CB1F61">
        <w:t xml:space="preserve"> feature.</w:t>
      </w:r>
    </w:p>
    <w:p w14:paraId="20217CF3" w14:textId="77777777" w:rsidR="00B55287" w:rsidRPr="00CB1F61" w:rsidRDefault="00000000">
      <w:pPr>
        <w:pStyle w:val="ListParagraph"/>
        <w:numPr>
          <w:ilvl w:val="0"/>
          <w:numId w:val="2"/>
        </w:numPr>
        <w:spacing w:before="40" w:after="40"/>
      </w:pPr>
      <w:r w:rsidRPr="00CB1F61">
        <w:t>The Knowledge Plane: a layer that sits above the normal OSS and BSS systems and brings together TeleKG, a search tool over operator manuals and 3GPP specs, and the agent framework that runs everything. Every piece of structural reasoning comes from the graph. None of it comes from the AI model just recalling things it remembers.</w:t>
      </w:r>
    </w:p>
    <w:p w14:paraId="3FC3275B" w14:textId="77777777" w:rsidR="00B55287" w:rsidRPr="00CB1F61" w:rsidRDefault="00000000">
      <w:pPr>
        <w:pStyle w:val="ListParagraph"/>
        <w:numPr>
          <w:ilvl w:val="0"/>
          <w:numId w:val="2"/>
        </w:numPr>
        <w:spacing w:before="40" w:after="40"/>
      </w:pPr>
      <w:r w:rsidRPr="00CB1F61">
        <w:t>The Agentic Pipeline: five agents (NetworkUnderstanding, ImpactAnalysis, RootCause, TestGeneration, Verification) running as a coordinated team. The graph tells the system what needs to be tested. The AI model writes the actual test code for how to test it.</w:t>
      </w:r>
    </w:p>
    <w:p w14:paraId="3CC9A6ED" w14:textId="77777777" w:rsidR="00B55287" w:rsidRPr="00CB1F61" w:rsidRDefault="00000000">
      <w:pPr>
        <w:spacing w:before="80" w:after="80"/>
        <w:jc w:val="both"/>
      </w:pPr>
      <w:r w:rsidRPr="00CB1F61">
        <w:t>Here is what this paper contributes. First, a three-layer knowledge graph design for telecom networks that can be queried directly with simple graph questions about how KPIs cause each other to change. Second, a Knowledge Plane architecture that takes our earlier work on software code [1] and applies the same idea to live telecom networks. Third, a five-agent pipeline that automatically generates the right tests after a change, cutting the test suite by 72.2 percent while still catching 100 percent of the critical tests. Fourth, an open source prototype built on a synthetic 5G network that anyone can reproduce.</w:t>
      </w:r>
    </w:p>
    <w:p w14:paraId="1F1595E9" w14:textId="77777777" w:rsidR="00B55287" w:rsidRPr="00CB1F61" w:rsidRDefault="00B55287">
      <w:pPr>
        <w:spacing w:before="80"/>
      </w:pPr>
    </w:p>
    <w:p w14:paraId="1A24CDE2" w14:textId="77777777" w:rsidR="00B55287" w:rsidRPr="00CB1F61" w:rsidRDefault="00000000">
      <w:pPr>
        <w:pStyle w:val="Heading1"/>
      </w:pPr>
      <w:r w:rsidRPr="00CB1F61">
        <w:t>2. BACKGROUND AND MOTIVATION</w:t>
      </w:r>
    </w:p>
    <w:p w14:paraId="10FB2076" w14:textId="77777777" w:rsidR="00B55287" w:rsidRPr="00CB1F61" w:rsidRDefault="00000000">
      <w:pPr>
        <w:pStyle w:val="Heading2"/>
      </w:pPr>
      <w:r w:rsidRPr="00CB1F61">
        <w:t>2.1 The Telecom Change-Test Gap</w:t>
      </w:r>
    </w:p>
    <w:p w14:paraId="0D18FBAE" w14:textId="493269AA" w:rsidR="00B55287" w:rsidRPr="00CB1F61" w:rsidRDefault="00000000">
      <w:pPr>
        <w:spacing w:before="80" w:after="80"/>
        <w:jc w:val="both"/>
      </w:pPr>
      <w:r w:rsidRPr="00CB1F61">
        <w:t xml:space="preserve">Picture a typical </w:t>
      </w:r>
      <w:r w:rsidR="0008497B">
        <w:t xml:space="preserve">telecom </w:t>
      </w:r>
      <w:r w:rsidRPr="00CB1F61">
        <w:t>operations environment. A software release that touches the Energy Saving feature might change how cells go to sleep, how they wake up, and how radio resources get handed out. Experienced engineers know this can hurt Accessibility and Latency, two important KPIs, but that knowledge usually lives only in people's heads, not in any system a computer can check. So today, teams just rerun every test after every release. If we instead write this cause-and-effect knowledge into a graph, we can pick exactly the tests that matter for a given change. That is the goal of this work.</w:t>
      </w:r>
    </w:p>
    <w:p w14:paraId="127BE727" w14:textId="77777777" w:rsidR="00B55287" w:rsidRPr="00CB1F61" w:rsidRDefault="00000000">
      <w:pPr>
        <w:pStyle w:val="Heading2"/>
      </w:pPr>
      <w:r w:rsidRPr="00CB1F61">
        <w:t>2.2 From Code KG to Network KG</w:t>
      </w:r>
    </w:p>
    <w:p w14:paraId="365F8BB3" w14:textId="77777777" w:rsidR="00B55287" w:rsidRPr="00CB1F61" w:rsidRDefault="00000000">
      <w:pPr>
        <w:spacing w:before="80" w:after="80"/>
        <w:jc w:val="both"/>
      </w:pPr>
      <w:r w:rsidRPr="00CB1F61">
        <w:t>Our earlier system [1] did something similar for software code. It used a graph database called FalkorDB to map out source files, functions, and how they depend on each other. A separate tool watched for code changes (using git diffs) and automatically wrote new test functions for the parts of the code that changed. TeleKG-Agent takes the exact same idea and applies it to live networks instead of code. The code graph becomes a network graph. Git changes become network change events. Writing a test for a changed function becomes writing a test for a KPI that might be at risk. The underlying pattern stays the same in both cases: the graph holds the structural knowledge, the AI model writes the code, and a team of agents runs the whole process. This shows the Knowledge Plane idea works no matter what domain you point it at.</w:t>
      </w:r>
    </w:p>
    <w:p w14:paraId="0A7F2547" w14:textId="77777777" w:rsidR="00B55287" w:rsidRPr="00CB1F61" w:rsidRDefault="00B55287">
      <w:pPr>
        <w:spacing w:before="80"/>
      </w:pPr>
    </w:p>
    <w:p w14:paraId="4AC5C0B3" w14:textId="77777777" w:rsidR="00B55287" w:rsidRPr="00CB1F61" w:rsidRDefault="00000000">
      <w:pPr>
        <w:pStyle w:val="Heading1"/>
      </w:pPr>
      <w:r w:rsidRPr="00CB1F61">
        <w:lastRenderedPageBreak/>
        <w:t>3. THE TELECOM KNOWLEDGE GRAPH (TELEKG)</w:t>
      </w:r>
    </w:p>
    <w:p w14:paraId="1F7E7DCD" w14:textId="77777777" w:rsidR="00B55287" w:rsidRPr="00CB1F61" w:rsidRDefault="00000000">
      <w:pPr>
        <w:spacing w:before="80" w:after="80"/>
        <w:jc w:val="both"/>
      </w:pPr>
      <w:r w:rsidRPr="00CB1F61">
        <w:t>TeleKG is a graph with three layers, stored in FalkorDB. FalkorDB can run graph queries, do similarity search, and run graph algorithms all in one tool, which lets us combine graph lookups with retrieval-based AI search in one system.</w:t>
      </w:r>
    </w:p>
    <w:p w14:paraId="52ACF518" w14:textId="77777777" w:rsidR="00B55287" w:rsidRPr="00CB1F61" w:rsidRDefault="00000000">
      <w:pPr>
        <w:pStyle w:val="Heading2"/>
      </w:pPr>
      <w:r w:rsidRPr="00CB1F61">
        <w:t>3.1 Layer 1: Network Topology</w:t>
      </w:r>
    </w:p>
    <w:p w14:paraId="50436878" w14:textId="77777777" w:rsidR="00B55287" w:rsidRPr="00CB1F61" w:rsidRDefault="00000000">
      <w:pPr>
        <w:spacing w:before="80" w:after="80"/>
        <w:jc w:val="both"/>
      </w:pPr>
      <w:r w:rsidRPr="00CB1F61">
        <w:t xml:space="preserve">Node types: Cell, </w:t>
      </w:r>
      <w:proofErr w:type="spellStart"/>
      <w:r w:rsidRPr="00CB1F61">
        <w:t>DistributedUnit</w:t>
      </w:r>
      <w:proofErr w:type="spellEnd"/>
      <w:r w:rsidRPr="00CB1F61">
        <w:t xml:space="preserve">, </w:t>
      </w:r>
      <w:proofErr w:type="spellStart"/>
      <w:r w:rsidRPr="00CB1F61">
        <w:t>CentralUnit</w:t>
      </w:r>
      <w:proofErr w:type="spellEnd"/>
      <w:r w:rsidRPr="00CB1F61">
        <w:t xml:space="preserve">, K8sCluster, Region, </w:t>
      </w:r>
      <w:proofErr w:type="spellStart"/>
      <w:r w:rsidRPr="00CB1F61">
        <w:t>NetworkSlice</w:t>
      </w:r>
      <w:proofErr w:type="spellEnd"/>
      <w:r w:rsidRPr="00CB1F61">
        <w:t xml:space="preserve">. Edge types: SERVED_BY (Cell to DU), HOSTED_ON (DU to K8sCluster), PART_OF_REGION (Cell to Region), PART_OF_SLICE (Cell to </w:t>
      </w:r>
      <w:proofErr w:type="spellStart"/>
      <w:r w:rsidRPr="00CB1F61">
        <w:t>NetworkSlice</w:t>
      </w:r>
      <w:proofErr w:type="spellEnd"/>
      <w:r w:rsidRPr="00CB1F61">
        <w:t>). Enables spatial queries</w:t>
      </w:r>
      <w:r w:rsidR="00CB1F61" w:rsidRPr="00CB1F61">
        <w:t xml:space="preserve">, such as </w:t>
      </w:r>
      <w:r w:rsidRPr="00CB1F61">
        <w:t>'which cells in Region North are served by DUs on Cluster A?'</w:t>
      </w:r>
      <w:r w:rsidR="00CB1F61" w:rsidRPr="00CB1F61">
        <w:t xml:space="preserve">, which are </w:t>
      </w:r>
      <w:r w:rsidRPr="00CB1F61">
        <w:t>essential for blast-radius estimation after cluster-level changes.</w:t>
      </w:r>
    </w:p>
    <w:p w14:paraId="450B99C3" w14:textId="77777777" w:rsidR="00B55287" w:rsidRPr="00CB1F61" w:rsidRDefault="00000000">
      <w:pPr>
        <w:pStyle w:val="Heading2"/>
      </w:pPr>
      <w:r w:rsidRPr="00CB1F61">
        <w:t>3.2 Layer 2: KPI Causal Graph</w:t>
      </w:r>
    </w:p>
    <w:p w14:paraId="6916A355" w14:textId="77777777" w:rsidR="00B55287" w:rsidRPr="00CB1F61" w:rsidRDefault="00000000">
      <w:pPr>
        <w:spacing w:before="80" w:after="80"/>
        <w:jc w:val="both"/>
      </w:pPr>
      <w:r w:rsidRPr="00CB1F61">
        <w:t>KPI nodes are connected by weighted IMPACTS edges encoding telecom domain expertise derived from 3GPP TS 28.554:</w:t>
      </w:r>
    </w:p>
    <w:p w14:paraId="2484D763" w14:textId="77777777" w:rsidR="00B55287" w:rsidRPr="00CB1F61" w:rsidRDefault="00B55287">
      <w:pPr>
        <w:spacing w:before="40"/>
      </w:pPr>
    </w:p>
    <w:p w14:paraId="1747ACD6"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PRB_</w:t>
      </w:r>
      <w:proofErr w:type="gramStart"/>
      <w:r w:rsidRPr="00CB1F61">
        <w:rPr>
          <w:rFonts w:ascii="Courier New" w:eastAsia="Courier New" w:hAnsi="Courier New" w:cs="Courier New"/>
          <w:sz w:val="18"/>
          <w:szCs w:val="18"/>
        </w:rPr>
        <w:t>Utilization</w:t>
      </w:r>
      <w:proofErr w:type="spellEnd"/>
      <w:r w:rsidRPr="00CB1F61">
        <w:rPr>
          <w:rFonts w:ascii="Courier New" w:eastAsia="Courier New" w:hAnsi="Courier New" w:cs="Courier New"/>
          <w:sz w:val="18"/>
          <w:szCs w:val="18"/>
        </w:rPr>
        <w:t xml:space="preserve">  -</w:t>
      </w:r>
      <w:proofErr w:type="gramEnd"/>
      <w:r w:rsidRPr="00CB1F61">
        <w:rPr>
          <w:rFonts w:ascii="Courier New" w:eastAsia="Courier New" w:hAnsi="Courier New" w:cs="Courier New"/>
          <w:sz w:val="18"/>
          <w:szCs w:val="18"/>
        </w:rPr>
        <w:t>[IMPACTS {weight: 0.85}]-</w:t>
      </w:r>
      <w:proofErr w:type="gramStart"/>
      <w:r w:rsidRPr="00CB1F61">
        <w:rPr>
          <w:rFonts w:ascii="Courier New" w:eastAsia="Courier New" w:hAnsi="Courier New" w:cs="Courier New"/>
          <w:sz w:val="18"/>
          <w:szCs w:val="18"/>
        </w:rPr>
        <w:t>&gt;  Throughput</w:t>
      </w:r>
      <w:proofErr w:type="gramEnd"/>
    </w:p>
    <w:p w14:paraId="33BE463D"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PRB_</w:t>
      </w:r>
      <w:proofErr w:type="gramStart"/>
      <w:r w:rsidRPr="00CB1F61">
        <w:rPr>
          <w:rFonts w:ascii="Courier New" w:eastAsia="Courier New" w:hAnsi="Courier New" w:cs="Courier New"/>
          <w:sz w:val="18"/>
          <w:szCs w:val="18"/>
        </w:rPr>
        <w:t>Utilization</w:t>
      </w:r>
      <w:proofErr w:type="spellEnd"/>
      <w:r w:rsidRPr="00CB1F61">
        <w:rPr>
          <w:rFonts w:ascii="Courier New" w:eastAsia="Courier New" w:hAnsi="Courier New" w:cs="Courier New"/>
          <w:sz w:val="18"/>
          <w:szCs w:val="18"/>
        </w:rPr>
        <w:t xml:space="preserve">  -</w:t>
      </w:r>
      <w:proofErr w:type="gramEnd"/>
      <w:r w:rsidRPr="00CB1F61">
        <w:rPr>
          <w:rFonts w:ascii="Courier New" w:eastAsia="Courier New" w:hAnsi="Courier New" w:cs="Courier New"/>
          <w:sz w:val="18"/>
          <w:szCs w:val="18"/>
        </w:rPr>
        <w:t>[IMPACTS {weight: 0.70}]-</w:t>
      </w:r>
      <w:proofErr w:type="gramStart"/>
      <w:r w:rsidRPr="00CB1F61">
        <w:rPr>
          <w:rFonts w:ascii="Courier New" w:eastAsia="Courier New" w:hAnsi="Courier New" w:cs="Courier New"/>
          <w:sz w:val="18"/>
          <w:szCs w:val="18"/>
        </w:rPr>
        <w:t>&gt;  Latency</w:t>
      </w:r>
      <w:proofErr w:type="gramEnd"/>
    </w:p>
    <w:p w14:paraId="25996A5A" w14:textId="77777777" w:rsidR="00B55287" w:rsidRPr="00CB1F61" w:rsidRDefault="00000000">
      <w:pPr>
        <w:spacing w:before="20" w:after="20"/>
        <w:ind w:left="720"/>
      </w:pPr>
      <w:r w:rsidRPr="00CB1F61">
        <w:rPr>
          <w:rFonts w:ascii="Courier New" w:eastAsia="Courier New" w:hAnsi="Courier New" w:cs="Courier New"/>
          <w:sz w:val="18"/>
          <w:szCs w:val="18"/>
        </w:rPr>
        <w:t xml:space="preserve">Latency          </w:t>
      </w:r>
      <w:proofErr w:type="gramStart"/>
      <w:r w:rsidRPr="00CB1F61">
        <w:rPr>
          <w:rFonts w:ascii="Courier New" w:eastAsia="Courier New" w:hAnsi="Courier New" w:cs="Courier New"/>
          <w:sz w:val="18"/>
          <w:szCs w:val="18"/>
        </w:rPr>
        <w:t>-[</w:t>
      </w:r>
      <w:proofErr w:type="gramEnd"/>
      <w:r w:rsidRPr="00CB1F61">
        <w:rPr>
          <w:rFonts w:ascii="Courier New" w:eastAsia="Courier New" w:hAnsi="Courier New" w:cs="Courier New"/>
          <w:sz w:val="18"/>
          <w:szCs w:val="18"/>
        </w:rPr>
        <w:t>IMPACTS {weight: 0.75}]-</w:t>
      </w:r>
      <w:proofErr w:type="gramStart"/>
      <w:r w:rsidRPr="00CB1F61">
        <w:rPr>
          <w:rFonts w:ascii="Courier New" w:eastAsia="Courier New" w:hAnsi="Courier New" w:cs="Courier New"/>
          <w:sz w:val="18"/>
          <w:szCs w:val="18"/>
        </w:rPr>
        <w:t>&gt;  Accessibility</w:t>
      </w:r>
      <w:proofErr w:type="gramEnd"/>
    </w:p>
    <w:p w14:paraId="0991D085"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Packet_Loss</w:t>
      </w:r>
      <w:proofErr w:type="spellEnd"/>
      <w:r w:rsidRPr="00CB1F61">
        <w:rPr>
          <w:rFonts w:ascii="Courier New" w:eastAsia="Courier New" w:hAnsi="Courier New" w:cs="Courier New"/>
          <w:sz w:val="18"/>
          <w:szCs w:val="18"/>
        </w:rPr>
        <w:t xml:space="preserve">      </w:t>
      </w:r>
      <w:proofErr w:type="gramStart"/>
      <w:r w:rsidRPr="00CB1F61">
        <w:rPr>
          <w:rFonts w:ascii="Courier New" w:eastAsia="Courier New" w:hAnsi="Courier New" w:cs="Courier New"/>
          <w:sz w:val="18"/>
          <w:szCs w:val="18"/>
        </w:rPr>
        <w:t>-[</w:t>
      </w:r>
      <w:proofErr w:type="gramEnd"/>
      <w:r w:rsidRPr="00CB1F61">
        <w:rPr>
          <w:rFonts w:ascii="Courier New" w:eastAsia="Courier New" w:hAnsi="Courier New" w:cs="Courier New"/>
          <w:sz w:val="18"/>
          <w:szCs w:val="18"/>
        </w:rPr>
        <w:t>IMPACTS {weight: 0.90}]-</w:t>
      </w:r>
      <w:proofErr w:type="gramStart"/>
      <w:r w:rsidRPr="00CB1F61">
        <w:rPr>
          <w:rFonts w:ascii="Courier New" w:eastAsia="Courier New" w:hAnsi="Courier New" w:cs="Courier New"/>
          <w:sz w:val="18"/>
          <w:szCs w:val="18"/>
        </w:rPr>
        <w:t>&gt;  Retainability</w:t>
      </w:r>
      <w:proofErr w:type="gramEnd"/>
    </w:p>
    <w:p w14:paraId="39F93F48"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Handover_Success</w:t>
      </w:r>
      <w:proofErr w:type="spellEnd"/>
      <w:r w:rsidRPr="00CB1F61">
        <w:rPr>
          <w:rFonts w:ascii="Courier New" w:eastAsia="Courier New" w:hAnsi="Courier New" w:cs="Courier New"/>
          <w:sz w:val="18"/>
          <w:szCs w:val="18"/>
        </w:rPr>
        <w:t xml:space="preserve"> </w:t>
      </w:r>
      <w:proofErr w:type="gramStart"/>
      <w:r w:rsidRPr="00CB1F61">
        <w:rPr>
          <w:rFonts w:ascii="Courier New" w:eastAsia="Courier New" w:hAnsi="Courier New" w:cs="Courier New"/>
          <w:sz w:val="18"/>
          <w:szCs w:val="18"/>
        </w:rPr>
        <w:t>-[</w:t>
      </w:r>
      <w:proofErr w:type="gramEnd"/>
      <w:r w:rsidRPr="00CB1F61">
        <w:rPr>
          <w:rFonts w:ascii="Courier New" w:eastAsia="Courier New" w:hAnsi="Courier New" w:cs="Courier New"/>
          <w:sz w:val="18"/>
          <w:szCs w:val="18"/>
        </w:rPr>
        <w:t>IMPACTS {weight: 0.95}]-</w:t>
      </w:r>
      <w:proofErr w:type="gramStart"/>
      <w:r w:rsidRPr="00CB1F61">
        <w:rPr>
          <w:rFonts w:ascii="Courier New" w:eastAsia="Courier New" w:hAnsi="Courier New" w:cs="Courier New"/>
          <w:sz w:val="18"/>
          <w:szCs w:val="18"/>
        </w:rPr>
        <w:t>&gt;  Mobility</w:t>
      </w:r>
      <w:proofErr w:type="gramEnd"/>
    </w:p>
    <w:p w14:paraId="29FD7324" w14:textId="77777777" w:rsidR="00B55287" w:rsidRPr="00CB1F61" w:rsidRDefault="00B55287">
      <w:pPr>
        <w:spacing w:before="40"/>
      </w:pPr>
    </w:p>
    <w:p w14:paraId="7B36F894" w14:textId="77777777" w:rsidR="00B55287" w:rsidRPr="00CB1F61" w:rsidRDefault="00000000">
      <w:pPr>
        <w:spacing w:before="80" w:after="80"/>
        <w:jc w:val="both"/>
      </w:pPr>
      <w:r w:rsidRPr="00CB1F61">
        <w:t xml:space="preserve">Compound causal probability is computed via REDUCE over path relationships. If </w:t>
      </w:r>
      <w:proofErr w:type="spellStart"/>
      <w:r w:rsidRPr="00CB1F61">
        <w:t>PRB_Utilization</w:t>
      </w:r>
      <w:proofErr w:type="spellEnd"/>
      <w:r w:rsidRPr="00CB1F61">
        <w:t xml:space="preserve"> degrades, Accessibility degrades with probability 0.85 x 0.75 = 0.64. This allows the </w:t>
      </w:r>
      <w:proofErr w:type="spellStart"/>
      <w:r w:rsidRPr="00CB1F61">
        <w:t>ImpactAnalysis</w:t>
      </w:r>
      <w:proofErr w:type="spellEnd"/>
      <w:r w:rsidRPr="00CB1F61">
        <w:t xml:space="preserve"> agent to rank downstream KPI risk without any LLM involvement.</w:t>
      </w:r>
    </w:p>
    <w:p w14:paraId="06EB3111" w14:textId="77777777" w:rsidR="00B55287" w:rsidRPr="00CB1F61" w:rsidRDefault="00000000">
      <w:pPr>
        <w:pStyle w:val="Heading2"/>
      </w:pPr>
      <w:r w:rsidRPr="00CB1F61">
        <w:t>3.3 Layer 3: Feature / Software / Test Graph</w:t>
      </w:r>
    </w:p>
    <w:p w14:paraId="07C610DA" w14:textId="77777777" w:rsidR="00B55287" w:rsidRPr="00CB1F61" w:rsidRDefault="00000000">
      <w:pPr>
        <w:spacing w:before="80" w:after="80"/>
        <w:jc w:val="both"/>
      </w:pPr>
      <w:r w:rsidRPr="00CB1F61">
        <w:t>This layer connects software releases to features, features to KPIs, and features to test cases:</w:t>
      </w:r>
    </w:p>
    <w:p w14:paraId="54812D19" w14:textId="77777777" w:rsidR="00B55287" w:rsidRPr="00CB1F61" w:rsidRDefault="00B55287">
      <w:pPr>
        <w:spacing w:before="40"/>
      </w:pPr>
    </w:p>
    <w:p w14:paraId="7AABF0DE"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SoftwareRelease</w:t>
      </w:r>
      <w:proofErr w:type="spellEnd"/>
      <w:r w:rsidRPr="00CB1F61">
        <w:rPr>
          <w:rFonts w:ascii="Courier New" w:eastAsia="Courier New" w:hAnsi="Courier New" w:cs="Courier New"/>
          <w:sz w:val="18"/>
          <w:szCs w:val="18"/>
        </w:rPr>
        <w:t xml:space="preserve"> -[AFFECTS_FEATURE]-</w:t>
      </w:r>
      <w:proofErr w:type="gramStart"/>
      <w:r w:rsidRPr="00CB1F61">
        <w:rPr>
          <w:rFonts w:ascii="Courier New" w:eastAsia="Courier New" w:hAnsi="Courier New" w:cs="Courier New"/>
          <w:sz w:val="18"/>
          <w:szCs w:val="18"/>
        </w:rPr>
        <w:t>&gt;  Feature</w:t>
      </w:r>
      <w:proofErr w:type="gramEnd"/>
    </w:p>
    <w:p w14:paraId="31447E38" w14:textId="77777777" w:rsidR="00B55287" w:rsidRPr="00CB1F61" w:rsidRDefault="00000000">
      <w:pPr>
        <w:spacing w:before="20" w:after="20"/>
        <w:ind w:left="720"/>
      </w:pPr>
      <w:r w:rsidRPr="00CB1F61">
        <w:rPr>
          <w:rFonts w:ascii="Courier New" w:eastAsia="Courier New" w:hAnsi="Courier New" w:cs="Courier New"/>
          <w:sz w:val="18"/>
          <w:szCs w:val="18"/>
        </w:rPr>
        <w:t>Feature         -[AFFECTS_KPI]-&gt;      KPI</w:t>
      </w:r>
    </w:p>
    <w:p w14:paraId="2BAAF0B4" w14:textId="77777777" w:rsidR="00B55287" w:rsidRPr="00CB1F61" w:rsidRDefault="00000000">
      <w:pPr>
        <w:spacing w:before="20" w:after="20"/>
        <w:ind w:left="720"/>
      </w:pPr>
      <w:r w:rsidRPr="00CB1F61">
        <w:rPr>
          <w:rFonts w:ascii="Courier New" w:eastAsia="Courier New" w:hAnsi="Courier New" w:cs="Courier New"/>
          <w:sz w:val="18"/>
          <w:szCs w:val="18"/>
        </w:rPr>
        <w:t xml:space="preserve">Feature         -[COVERED_BY]-&gt;       </w:t>
      </w:r>
      <w:proofErr w:type="spellStart"/>
      <w:r w:rsidRPr="00CB1F61">
        <w:rPr>
          <w:rFonts w:ascii="Courier New" w:eastAsia="Courier New" w:hAnsi="Courier New" w:cs="Courier New"/>
          <w:sz w:val="18"/>
          <w:szCs w:val="18"/>
        </w:rPr>
        <w:t>TestCase</w:t>
      </w:r>
      <w:proofErr w:type="spellEnd"/>
    </w:p>
    <w:p w14:paraId="57E0F25F" w14:textId="77777777" w:rsidR="00B55287" w:rsidRPr="00CB1F61" w:rsidRDefault="00000000">
      <w:pPr>
        <w:spacing w:before="20" w:after="20"/>
        <w:ind w:left="720"/>
      </w:pPr>
      <w:proofErr w:type="spellStart"/>
      <w:r w:rsidRPr="00CB1F61">
        <w:rPr>
          <w:rFonts w:ascii="Courier New" w:eastAsia="Courier New" w:hAnsi="Courier New" w:cs="Courier New"/>
          <w:sz w:val="18"/>
          <w:szCs w:val="18"/>
        </w:rPr>
        <w:t>TestCase</w:t>
      </w:r>
      <w:proofErr w:type="spellEnd"/>
      <w:r w:rsidRPr="00CB1F61">
        <w:rPr>
          <w:rFonts w:ascii="Courier New" w:eastAsia="Courier New" w:hAnsi="Courier New" w:cs="Courier New"/>
          <w:sz w:val="18"/>
          <w:szCs w:val="18"/>
        </w:rPr>
        <w:t xml:space="preserve">        -[VALIDATES]-&gt;         KPI</w:t>
      </w:r>
    </w:p>
    <w:p w14:paraId="6BBEFD34" w14:textId="77777777" w:rsidR="00B55287" w:rsidRPr="00CB1F61" w:rsidRDefault="00B55287">
      <w:pPr>
        <w:spacing w:before="40"/>
      </w:pPr>
    </w:p>
    <w:p w14:paraId="190493CD" w14:textId="77777777" w:rsidR="00B55287" w:rsidRPr="00CB1F61" w:rsidRDefault="00000000">
      <w:pPr>
        <w:spacing w:before="80" w:after="80"/>
        <w:jc w:val="both"/>
      </w:pPr>
      <w:r w:rsidRPr="00CB1F61">
        <w:t>Coverage gap detection is a single Cypher query:</w:t>
      </w:r>
    </w:p>
    <w:p w14:paraId="5FA6E621" w14:textId="77777777" w:rsidR="00B55287" w:rsidRPr="00CB1F61" w:rsidRDefault="00B55287">
      <w:pPr>
        <w:spacing w:before="40"/>
      </w:pPr>
    </w:p>
    <w:p w14:paraId="20D764D8" w14:textId="77777777" w:rsidR="00B55287" w:rsidRPr="00CB1F61" w:rsidRDefault="00000000">
      <w:pPr>
        <w:spacing w:before="20" w:after="20"/>
        <w:ind w:left="720"/>
      </w:pPr>
      <w:r w:rsidRPr="00CB1F61">
        <w:rPr>
          <w:rFonts w:ascii="Courier New" w:eastAsia="Courier New" w:hAnsi="Courier New" w:cs="Courier New"/>
          <w:sz w:val="18"/>
          <w:szCs w:val="18"/>
        </w:rPr>
        <w:t>MATCH (</w:t>
      </w:r>
      <w:proofErr w:type="spellStart"/>
      <w:proofErr w:type="gramStart"/>
      <w:r w:rsidRPr="00CB1F61">
        <w:rPr>
          <w:rFonts w:ascii="Courier New" w:eastAsia="Courier New" w:hAnsi="Courier New" w:cs="Courier New"/>
          <w:sz w:val="18"/>
          <w:szCs w:val="18"/>
        </w:rPr>
        <w:t>f:Feature</w:t>
      </w:r>
      <w:proofErr w:type="spellEnd"/>
      <w:proofErr w:type="gramEnd"/>
      <w:r w:rsidRPr="00CB1F61">
        <w:rPr>
          <w:rFonts w:ascii="Courier New" w:eastAsia="Courier New" w:hAnsi="Courier New" w:cs="Courier New"/>
          <w:sz w:val="18"/>
          <w:szCs w:val="18"/>
        </w:rPr>
        <w:t>)</w:t>
      </w:r>
    </w:p>
    <w:p w14:paraId="024478AE" w14:textId="77777777" w:rsidR="00B55287" w:rsidRPr="00CB1F61" w:rsidRDefault="00000000">
      <w:pPr>
        <w:spacing w:before="20" w:after="20"/>
        <w:ind w:left="720"/>
      </w:pPr>
      <w:r w:rsidRPr="00CB1F61">
        <w:rPr>
          <w:rFonts w:ascii="Courier New" w:eastAsia="Courier New" w:hAnsi="Courier New" w:cs="Courier New"/>
          <w:sz w:val="18"/>
          <w:szCs w:val="18"/>
        </w:rPr>
        <w:t>WHERE NOT (f)-</w:t>
      </w:r>
      <w:proofErr w:type="gramStart"/>
      <w:r w:rsidRPr="00CB1F61">
        <w:rPr>
          <w:rFonts w:ascii="Courier New" w:eastAsia="Courier New" w:hAnsi="Courier New" w:cs="Courier New"/>
          <w:sz w:val="18"/>
          <w:szCs w:val="18"/>
        </w:rPr>
        <w:t>[:COVERED</w:t>
      </w:r>
      <w:proofErr w:type="gramEnd"/>
      <w:r w:rsidRPr="00CB1F61">
        <w:rPr>
          <w:rFonts w:ascii="Courier New" w:eastAsia="Courier New" w:hAnsi="Courier New" w:cs="Courier New"/>
          <w:sz w:val="18"/>
          <w:szCs w:val="18"/>
        </w:rPr>
        <w:t>_BY]-&gt;</w:t>
      </w:r>
      <w:proofErr w:type="gramStart"/>
      <w:r w:rsidRPr="00CB1F61">
        <w:rPr>
          <w:rFonts w:ascii="Courier New" w:eastAsia="Courier New" w:hAnsi="Courier New" w:cs="Courier New"/>
          <w:sz w:val="18"/>
          <w:szCs w:val="18"/>
        </w:rPr>
        <w:t>(:</w:t>
      </w:r>
      <w:proofErr w:type="spellStart"/>
      <w:r w:rsidRPr="00CB1F61">
        <w:rPr>
          <w:rFonts w:ascii="Courier New" w:eastAsia="Courier New" w:hAnsi="Courier New" w:cs="Courier New"/>
          <w:sz w:val="18"/>
          <w:szCs w:val="18"/>
        </w:rPr>
        <w:t>TestCase</w:t>
      </w:r>
      <w:proofErr w:type="spellEnd"/>
      <w:proofErr w:type="gramEnd"/>
      <w:r w:rsidRPr="00CB1F61">
        <w:rPr>
          <w:rFonts w:ascii="Courier New" w:eastAsia="Courier New" w:hAnsi="Courier New" w:cs="Courier New"/>
          <w:sz w:val="18"/>
          <w:szCs w:val="18"/>
        </w:rPr>
        <w:t>)</w:t>
      </w:r>
    </w:p>
    <w:p w14:paraId="17D66642" w14:textId="77777777" w:rsidR="00B55287" w:rsidRPr="00CB1F61" w:rsidRDefault="00000000">
      <w:pPr>
        <w:spacing w:before="20" w:after="20"/>
        <w:ind w:left="720"/>
      </w:pPr>
      <w:r w:rsidRPr="00CB1F61">
        <w:rPr>
          <w:rFonts w:ascii="Courier New" w:eastAsia="Courier New" w:hAnsi="Courier New" w:cs="Courier New"/>
          <w:sz w:val="18"/>
          <w:szCs w:val="18"/>
        </w:rPr>
        <w:t xml:space="preserve">RETURN f.name, </w:t>
      </w:r>
      <w:proofErr w:type="spellStart"/>
      <w:proofErr w:type="gramStart"/>
      <w:r w:rsidRPr="00CB1F61">
        <w:rPr>
          <w:rFonts w:ascii="Courier New" w:eastAsia="Courier New" w:hAnsi="Courier New" w:cs="Courier New"/>
          <w:sz w:val="18"/>
          <w:szCs w:val="18"/>
        </w:rPr>
        <w:t>f.impact</w:t>
      </w:r>
      <w:proofErr w:type="gramEnd"/>
      <w:r w:rsidRPr="00CB1F61">
        <w:rPr>
          <w:rFonts w:ascii="Courier New" w:eastAsia="Courier New" w:hAnsi="Courier New" w:cs="Courier New"/>
          <w:sz w:val="18"/>
          <w:szCs w:val="18"/>
        </w:rPr>
        <w:t>_score</w:t>
      </w:r>
      <w:proofErr w:type="spellEnd"/>
      <w:r w:rsidRPr="00CB1F61">
        <w:rPr>
          <w:rFonts w:ascii="Courier New" w:eastAsia="Courier New" w:hAnsi="Courier New" w:cs="Courier New"/>
          <w:sz w:val="18"/>
          <w:szCs w:val="18"/>
        </w:rPr>
        <w:t xml:space="preserve"> ORDER BY </w:t>
      </w:r>
      <w:proofErr w:type="spellStart"/>
      <w:proofErr w:type="gramStart"/>
      <w:r w:rsidRPr="00CB1F61">
        <w:rPr>
          <w:rFonts w:ascii="Courier New" w:eastAsia="Courier New" w:hAnsi="Courier New" w:cs="Courier New"/>
          <w:sz w:val="18"/>
          <w:szCs w:val="18"/>
        </w:rPr>
        <w:t>f.impact</w:t>
      </w:r>
      <w:proofErr w:type="gramEnd"/>
      <w:r w:rsidRPr="00CB1F61">
        <w:rPr>
          <w:rFonts w:ascii="Courier New" w:eastAsia="Courier New" w:hAnsi="Courier New" w:cs="Courier New"/>
          <w:sz w:val="18"/>
          <w:szCs w:val="18"/>
        </w:rPr>
        <w:t>_score</w:t>
      </w:r>
      <w:proofErr w:type="spellEnd"/>
      <w:r w:rsidRPr="00CB1F61">
        <w:rPr>
          <w:rFonts w:ascii="Courier New" w:eastAsia="Courier New" w:hAnsi="Courier New" w:cs="Courier New"/>
          <w:sz w:val="18"/>
          <w:szCs w:val="18"/>
        </w:rPr>
        <w:t xml:space="preserve"> DESC</w:t>
      </w:r>
    </w:p>
    <w:p w14:paraId="171DAA8D" w14:textId="77777777" w:rsidR="00B55287" w:rsidRPr="00CB1F61" w:rsidRDefault="00B55287">
      <w:pPr>
        <w:spacing w:before="40"/>
      </w:pPr>
    </w:p>
    <w:p w14:paraId="6824B305" w14:textId="77777777" w:rsidR="00B55287" w:rsidRPr="00CB1F61" w:rsidRDefault="00000000">
      <w:pPr>
        <w:spacing w:before="80" w:after="80"/>
        <w:jc w:val="both"/>
      </w:pPr>
      <w:r w:rsidRPr="00CB1F61">
        <w:t>This single query returns every feature that has no test coverage, sorted by how much impact that feature has on KPIs. A test engineering team can act on this directly. No AI interpretation is needed at all.</w:t>
      </w:r>
    </w:p>
    <w:p w14:paraId="62F4B1D0" w14:textId="77777777" w:rsidR="00B55287" w:rsidRPr="00CB1F61" w:rsidRDefault="00000000">
      <w:pPr>
        <w:pStyle w:val="Heading2"/>
      </w:pPr>
      <w:r w:rsidRPr="00CB1F61">
        <w:t>3.4 Cross-Layer Integration</w:t>
      </w:r>
    </w:p>
    <w:p w14:paraId="60566116" w14:textId="77777777" w:rsidR="00B55287" w:rsidRPr="00CB1F61" w:rsidRDefault="00000000">
      <w:pPr>
        <w:spacing w:before="80" w:after="80"/>
        <w:jc w:val="both"/>
      </w:pPr>
      <w:r w:rsidRPr="00CB1F61">
        <w:t>Each Cell node is linked to KPI nodes and to the Features it uses. This creates the key path that the ImpactAnalysis agent follows in a single query: starting from a software release, through the feature it touches, to the KPI that feature affects, out to any KPI that gets affected downstream, and back to the actual cells and regions involved. One single graph lookup returns the complete picture of what is at risk.</w:t>
      </w:r>
    </w:p>
    <w:p w14:paraId="6CD771BD" w14:textId="77777777" w:rsidR="00B55287" w:rsidRPr="00CB1F61" w:rsidRDefault="00B55287">
      <w:pPr>
        <w:spacing w:before="80"/>
      </w:pPr>
    </w:p>
    <w:p w14:paraId="20335D51" w14:textId="77777777" w:rsidR="00B55287" w:rsidRPr="00CB1F61" w:rsidRDefault="00000000">
      <w:pPr>
        <w:pStyle w:val="Heading1"/>
      </w:pPr>
      <w:r w:rsidRPr="00CB1F61">
        <w:lastRenderedPageBreak/>
        <w:t>4. THE KNOWLEDGE PLANE ARCHITECTURE</w:t>
      </w:r>
    </w:p>
    <w:p w14:paraId="6D8FB76D" w14:textId="77777777" w:rsidR="00B55287" w:rsidRPr="00CB1F61" w:rsidRDefault="00000000">
      <w:pPr>
        <w:spacing w:before="80" w:after="80"/>
        <w:jc w:val="both"/>
      </w:pPr>
      <w:r w:rsidRPr="00CB1F61">
        <w:t>The Knowledge Plane sits above the normal OSS and BSS systems and brings together four pieces:</w:t>
      </w:r>
    </w:p>
    <w:p w14:paraId="3D7CC9FB" w14:textId="77777777" w:rsidR="00B55287" w:rsidRPr="00CB1F61" w:rsidRDefault="00000000">
      <w:pPr>
        <w:pStyle w:val="ListParagraph"/>
        <w:numPr>
          <w:ilvl w:val="0"/>
          <w:numId w:val="2"/>
        </w:numPr>
        <w:spacing w:before="40" w:after="40"/>
      </w:pPr>
      <w:r w:rsidRPr="00CB1F61">
        <w:t>TeleKG, running in FalkorDB: holds all the structural and cause-and-effect knowledge, and can be searched directly with graph queries.</w:t>
      </w:r>
    </w:p>
    <w:p w14:paraId="775D85E9" w14:textId="77777777" w:rsidR="00B55287" w:rsidRPr="00CB1F61" w:rsidRDefault="00000000">
      <w:pPr>
        <w:pStyle w:val="ListParagraph"/>
        <w:numPr>
          <w:ilvl w:val="0"/>
          <w:numId w:val="2"/>
        </w:numPr>
        <w:spacing w:before="40" w:after="40"/>
      </w:pPr>
      <w:r w:rsidRPr="00CB1F61">
        <w:t>A search tool over operator manuals, 3GPP specs, and past incident reports, all indexed for similarity search.</w:t>
      </w:r>
    </w:p>
    <w:p w14:paraId="59E732C7" w14:textId="77777777" w:rsidR="00B55287" w:rsidRPr="00CB1F61" w:rsidRDefault="00000000">
      <w:pPr>
        <w:pStyle w:val="ListParagraph"/>
        <w:numPr>
          <w:ilvl w:val="0"/>
          <w:numId w:val="2"/>
        </w:numPr>
        <w:spacing w:before="40" w:after="40"/>
      </w:pPr>
      <w:r w:rsidRPr="00CB1F61">
        <w:t>A telemetry bridge that brings in KPI data streams, alarm feeds, and change events from the OSS systems (simulated in our prototype, since we have no access to a real OSS feed).</w:t>
      </w:r>
    </w:p>
    <w:p w14:paraId="1593F54E" w14:textId="77777777" w:rsidR="00B55287" w:rsidRPr="00CB1F61" w:rsidRDefault="00000000">
      <w:pPr>
        <w:pStyle w:val="ListParagraph"/>
        <w:numPr>
          <w:ilvl w:val="0"/>
          <w:numId w:val="2"/>
        </w:numPr>
        <w:spacing w:before="40" w:after="40"/>
      </w:pPr>
      <w:r w:rsidRPr="00CB1F61">
        <w:t>The agent framework, built on LangGraph, which is the coordination layer covered in Section 5.</w:t>
      </w:r>
    </w:p>
    <w:p w14:paraId="68367239" w14:textId="77777777" w:rsidR="00B55287" w:rsidRPr="00CB1F61" w:rsidRDefault="00000000">
      <w:pPr>
        <w:spacing w:before="80" w:after="80"/>
        <w:jc w:val="both"/>
      </w:pPr>
      <w:r w:rsidRPr="00CB1F61">
        <w:t>Here is the core design rule we followed: TeleKG holds all the structural facts about the network, so the AI model never has to recall telecom facts from its own training. The AI model is only ever asked to do two things: turn a graph result into a plain English sentence, and write the actual test code.</w:t>
      </w:r>
    </w:p>
    <w:p w14:paraId="0BC8DA17" w14:textId="77777777" w:rsidR="00B55287" w:rsidRPr="00CB1F61" w:rsidRDefault="00B55287">
      <w:pPr>
        <w:spacing w:before="80"/>
      </w:pPr>
    </w:p>
    <w:p w14:paraId="33634E9E" w14:textId="77777777" w:rsidR="00B55287" w:rsidRPr="00CB1F61" w:rsidRDefault="00000000">
      <w:pPr>
        <w:pStyle w:val="Heading1"/>
      </w:pPr>
      <w:r w:rsidRPr="00CB1F61">
        <w:t>5. THE FIVE-AGENT LANGGRAPH PIPELINE</w:t>
      </w:r>
    </w:p>
    <w:p w14:paraId="03CBC7F6" w14:textId="77777777" w:rsidR="00B55287" w:rsidRPr="00CB1F61" w:rsidRDefault="00000000">
      <w:pPr>
        <w:spacing w:before="80" w:after="80"/>
        <w:jc w:val="both"/>
      </w:pPr>
      <w:r w:rsidRPr="00CB1F61">
        <w:t>The pipeline runs as a LangGraph state machine, meaning all five agents share one piece of state and pass it along to each other in order. Each agent reads what the previous agent wrote, does its job, and adds its own results before passing it on.</w:t>
      </w:r>
    </w:p>
    <w:p w14:paraId="3BC2E390" w14:textId="77777777" w:rsidR="00B55287" w:rsidRPr="00CB1F61" w:rsidRDefault="00000000">
      <w:pPr>
        <w:pStyle w:val="Heading2"/>
      </w:pPr>
      <w:r w:rsidRPr="00CB1F61">
        <w:t xml:space="preserve">5.1 </w:t>
      </w:r>
      <w:proofErr w:type="spellStart"/>
      <w:r w:rsidRPr="00CB1F61">
        <w:t>NetworkUnderstandingAgent</w:t>
      </w:r>
      <w:proofErr w:type="spellEnd"/>
    </w:p>
    <w:p w14:paraId="3EA0D1D2" w14:textId="77777777" w:rsidR="00B55287" w:rsidRPr="00CB1F61" w:rsidRDefault="00000000">
      <w:pPr>
        <w:spacing w:before="80" w:after="80"/>
        <w:jc w:val="both"/>
      </w:pPr>
      <w:r w:rsidRPr="00CB1F61">
        <w:t>This agent receives a change event, which could be a software upgrade, a config change, a cell outage, or a new network slice. It figures out what type of event it is, writes a record of it into TeleKG, and links it to whichever cells were affected. In a full production version, it would also record the KPI values from right before the change happened, so we have a clean before-and-after comparison later.</w:t>
      </w:r>
    </w:p>
    <w:p w14:paraId="3A9E3C35" w14:textId="77777777" w:rsidR="00B55287" w:rsidRPr="00CB1F61" w:rsidRDefault="00000000">
      <w:pPr>
        <w:pStyle w:val="Heading2"/>
      </w:pPr>
      <w:r w:rsidRPr="00CB1F61">
        <w:t xml:space="preserve">5.2 </w:t>
      </w:r>
      <w:proofErr w:type="spellStart"/>
      <w:r w:rsidRPr="00CB1F61">
        <w:t>ImpactAnalysisAgent</w:t>
      </w:r>
      <w:proofErr w:type="spellEnd"/>
    </w:p>
    <w:p w14:paraId="63788BB4" w14:textId="77777777" w:rsidR="00B55287" w:rsidRPr="00CB1F61" w:rsidRDefault="00000000">
      <w:pPr>
        <w:spacing w:before="80" w:after="80"/>
        <w:jc w:val="both"/>
      </w:pPr>
      <w:r w:rsidRPr="00CB1F61">
        <w:t>This agent runs the main graph lookup described above: starting at the software release, following it to the feature, to the KPI it directly affects, then onward to any KPI that gets hit indirectly (up to three steps away), and out to the cells and regions involved. It pulls back the full list of features, KPIs, at-risk cells, and the right tests to run, ranked by priority. The AI model then turns this structured result into a short, two or three sentence summary that a human can read.</w:t>
      </w:r>
    </w:p>
    <w:p w14:paraId="2294590D" w14:textId="77777777" w:rsidR="00B55287" w:rsidRPr="00CB1F61" w:rsidRDefault="00000000">
      <w:pPr>
        <w:pStyle w:val="Heading2"/>
      </w:pPr>
      <w:r w:rsidRPr="00CB1F61">
        <w:t xml:space="preserve">5.3 </w:t>
      </w:r>
      <w:proofErr w:type="spellStart"/>
      <w:r w:rsidRPr="00CB1F61">
        <w:t>RootCauseAgent</w:t>
      </w:r>
      <w:proofErr w:type="spellEnd"/>
    </w:p>
    <w:p w14:paraId="30290757" w14:textId="77777777" w:rsidR="00B55287" w:rsidRPr="00CB1F61" w:rsidRDefault="00000000">
      <w:pPr>
        <w:spacing w:before="80" w:after="80"/>
        <w:jc w:val="both"/>
      </w:pPr>
      <w:r w:rsidRPr="00CB1F61">
        <w:t>This agent works backward from a degraded KPI through the cause-and-effect graph to find the most likely root cause, along with a confidence score built from the chain of causes. The AI model turns this into a written report. In our prototype, this agent runs ahead of time, using the KPIs flagged by the ImpactAnalysis agent, so it can warn about upstream risks before anything actually breaks.</w:t>
      </w:r>
    </w:p>
    <w:p w14:paraId="310B5040" w14:textId="77777777" w:rsidR="00B55287" w:rsidRPr="00CB1F61" w:rsidRDefault="00000000">
      <w:pPr>
        <w:pStyle w:val="Heading2"/>
      </w:pPr>
      <w:r w:rsidRPr="00CB1F61">
        <w:t xml:space="preserve">5.4 </w:t>
      </w:r>
      <w:proofErr w:type="spellStart"/>
      <w:r w:rsidRPr="00CB1F61">
        <w:t>TestGenerationAgent</w:t>
      </w:r>
      <w:proofErr w:type="spellEnd"/>
    </w:p>
    <w:p w14:paraId="1A127135" w14:textId="1C2E2679" w:rsidR="00B55287" w:rsidRPr="00CB1F61" w:rsidRDefault="00000000">
      <w:pPr>
        <w:spacing w:before="80" w:after="80"/>
        <w:jc w:val="both"/>
      </w:pPr>
      <w:r w:rsidRPr="00CB1F61">
        <w:t xml:space="preserve">This is the most important piece of the whole system. This agent takes the prioritized list of tests from the ImpactAnalysis agent and writes real, runnable test code for each one. The instructions given to the AI model include the test ID, which feature it is testing, which KPIs it needs to check, and the actual threshold values pulled straight from the graph. Because of this, the AI model never has to guess or remember telecom threshold numbers on its own. The generated code follows a standard pattern that fits right into existing </w:t>
      </w:r>
      <w:r w:rsidR="0008497B">
        <w:t xml:space="preserve">telecom </w:t>
      </w:r>
      <w:r w:rsidRPr="00CB1F61">
        <w:t>test setups.</w:t>
      </w:r>
    </w:p>
    <w:p w14:paraId="508DBC72" w14:textId="77777777" w:rsidR="00B55287" w:rsidRPr="00CB1F61" w:rsidRDefault="00000000">
      <w:pPr>
        <w:pStyle w:val="Heading2"/>
      </w:pPr>
      <w:r w:rsidRPr="00CB1F61">
        <w:t xml:space="preserve">5.5 </w:t>
      </w:r>
      <w:proofErr w:type="spellStart"/>
      <w:r w:rsidRPr="00CB1F61">
        <w:t>VerificationAgent</w:t>
      </w:r>
      <w:proofErr w:type="spellEnd"/>
    </w:p>
    <w:p w14:paraId="6883321C" w14:textId="77777777" w:rsidR="00B55287" w:rsidRPr="00CB1F61" w:rsidRDefault="00000000">
      <w:pPr>
        <w:spacing w:before="80" w:after="80"/>
        <w:jc w:val="both"/>
      </w:pPr>
      <w:r w:rsidRPr="00CB1F61">
        <w:lastRenderedPageBreak/>
        <w:t>This agent lines up the generated tests to actually run. In a full version of this system, the results of those tests would get written back into TeleKG, linked to the test, the cell, and the change event that triggered it. Over time, this creates a record that a future Learning Agent could mine to find new cause-and-effect relationships between KPIs that were not known before.</w:t>
      </w:r>
    </w:p>
    <w:p w14:paraId="0C264E11" w14:textId="77777777" w:rsidR="00B55287" w:rsidRPr="00CB1F61" w:rsidRDefault="00B55287">
      <w:pPr>
        <w:spacing w:before="80"/>
      </w:pPr>
    </w:p>
    <w:p w14:paraId="348D9940" w14:textId="77777777" w:rsidR="00B55287" w:rsidRPr="00CB1F61" w:rsidRDefault="00000000">
      <w:pPr>
        <w:pStyle w:val="Heading1"/>
      </w:pPr>
      <w:r w:rsidRPr="00CB1F61">
        <w:t>6. IMPLEMENTATION</w:t>
      </w:r>
    </w:p>
    <w:p w14:paraId="373CF322" w14:textId="77777777" w:rsidR="00B55287" w:rsidRPr="00CB1F61" w:rsidRDefault="00000000">
      <w:pPr>
        <w:pStyle w:val="Heading2"/>
      </w:pPr>
      <w:r w:rsidRPr="00CB1F61">
        <w:t>6.1 Technology Stack</w:t>
      </w:r>
    </w:p>
    <w:p w14:paraId="384832BF" w14:textId="77777777" w:rsidR="00B55287" w:rsidRPr="00CB1F61" w:rsidRDefault="00000000">
      <w:pPr>
        <w:spacing w:before="80" w:after="80"/>
        <w:jc w:val="both"/>
      </w:pPr>
      <w:r w:rsidRPr="00CB1F61">
        <w:t xml:space="preserve">We used </w:t>
      </w:r>
      <w:proofErr w:type="spellStart"/>
      <w:r w:rsidRPr="00CB1F61">
        <w:t>FalkorDB</w:t>
      </w:r>
      <w:proofErr w:type="spellEnd"/>
      <w:r w:rsidRPr="00CB1F61">
        <w:t xml:space="preserve"> for the graph database, running in Docker. </w:t>
      </w:r>
      <w:proofErr w:type="spellStart"/>
      <w:r w:rsidRPr="00CB1F61">
        <w:t>LangGraph</w:t>
      </w:r>
      <w:proofErr w:type="spellEnd"/>
      <w:r w:rsidRPr="00CB1F61">
        <w:t xml:space="preserve"> 0.1.x runs the agent pipeline. The </w:t>
      </w:r>
      <w:proofErr w:type="spellStart"/>
      <w:r w:rsidRPr="00CB1F61">
        <w:t>Groq</w:t>
      </w:r>
      <w:proofErr w:type="spellEnd"/>
      <w:r w:rsidRPr="00CB1F61">
        <w:t xml:space="preserve"> API provides the AI model (we used llama-3.1-8b-instant). sentence-transformers handles the search step for the KPI translator. Everything runs on Python 3.12. Earlier in development we used a locally hosted model through </w:t>
      </w:r>
      <w:proofErr w:type="spellStart"/>
      <w:r w:rsidRPr="00CB1F61">
        <w:t>Ollama</w:t>
      </w:r>
      <w:proofErr w:type="spellEnd"/>
      <w:r w:rsidRPr="00CB1F61">
        <w:t xml:space="preserve"> instead. We switched to </w:t>
      </w:r>
      <w:proofErr w:type="spellStart"/>
      <w:r w:rsidRPr="00CB1F61">
        <w:t>Groq</w:t>
      </w:r>
      <w:proofErr w:type="spellEnd"/>
      <w:r w:rsidRPr="00CB1F61">
        <w:t xml:space="preserve"> because it is free, fast, and needs no GPU at all, which fits our situation better since this was built solo without dedicated hardware. If no </w:t>
      </w:r>
      <w:proofErr w:type="spellStart"/>
      <w:r w:rsidRPr="00CB1F61">
        <w:t>Groq</w:t>
      </w:r>
      <w:proofErr w:type="spellEnd"/>
      <w:r w:rsidRPr="00CB1F61">
        <w:t xml:space="preserve"> key is set up, the whole system still runs using a simple built-in rule-based fallback instead of the AI model, so the system can always be tested with zero outside dependencies.</w:t>
      </w:r>
    </w:p>
    <w:p w14:paraId="44CFA998" w14:textId="77777777" w:rsidR="00B55287" w:rsidRPr="00CB1F61" w:rsidRDefault="00000000">
      <w:pPr>
        <w:pStyle w:val="Heading2"/>
      </w:pPr>
      <w:r w:rsidRPr="00CB1F61">
        <w:t>6.2 Synthetic 5G RAN Dataset</w:t>
      </w:r>
    </w:p>
    <w:p w14:paraId="6DAA0EBF" w14:textId="77777777" w:rsidR="00B55287" w:rsidRPr="00CB1F61" w:rsidRDefault="00000000">
      <w:pPr>
        <w:spacing w:before="80" w:after="80"/>
        <w:jc w:val="both"/>
      </w:pPr>
      <w:r w:rsidRPr="00CB1F61">
        <w:t>Our test network has 100 cells spread across 5 regions, connected to 20 distributed units running on 3 Kubernetes clusters. We track 10 KPIs with realistic random variation (for example, Accessibility averages 98.5 percent, with a warning level at 95 percent and a critical level at 90 percent). There are 8 features, each with a documented effect on certain KPIs. Four software releases each touch two or three of these features. There are 18 test cases split across three priority levels (P0, P1, P2), and 20 change events covering all four event types. When we simulate a change, we deliberately push KPI values down for the affected cells, to mimic a real degradation. The whole dataset is generated from a fixed random seed, so anyone can rebuild the exact same dataset themselves.</w:t>
      </w:r>
    </w:p>
    <w:p w14:paraId="3004B01F" w14:textId="77777777" w:rsidR="00B55287" w:rsidRPr="00CB1F61" w:rsidRDefault="00000000">
      <w:pPr>
        <w:pStyle w:val="Heading2"/>
      </w:pPr>
      <w:r w:rsidRPr="00CB1F61">
        <w:t>6.3 Graph Construction</w:t>
      </w:r>
    </w:p>
    <w:p w14:paraId="3EE55D1E" w14:textId="77777777" w:rsidR="00B55287" w:rsidRPr="00CB1F61" w:rsidRDefault="00000000">
      <w:pPr>
        <w:spacing w:before="80" w:after="80"/>
        <w:jc w:val="both"/>
      </w:pPr>
      <w:r w:rsidRPr="00CB1F61">
        <w:t>The graph gets built in four steps: first the network layout, then the KPI cause-and-effect layer, then the feature and test layer, and finally the connections between all three. The finished graph has around 350 nodes and 2,400 connections. New change events get added on top without needing to rebuild the whole graph from scratch. There is also a dry run mode that swaps in simple mock versions of the graph and the AI model, so the whole pipeline can be tested without needing any outside tools running at all.</w:t>
      </w:r>
    </w:p>
    <w:p w14:paraId="00322929" w14:textId="77777777" w:rsidR="00B55287" w:rsidRPr="00CB1F61" w:rsidRDefault="00B55287">
      <w:pPr>
        <w:spacing w:before="80"/>
      </w:pPr>
    </w:p>
    <w:p w14:paraId="1F61B488" w14:textId="77777777" w:rsidR="00962DE5" w:rsidRDefault="00000000">
      <w:pPr>
        <w:pStyle w:val="Heading2"/>
      </w:pPr>
      <w:r>
        <w:t>6.4 KPI Translator: Evaluation Against Real LLM Calls</w:t>
      </w:r>
    </w:p>
    <w:p w14:paraId="02578673" w14:textId="77777777" w:rsidR="00962DE5" w:rsidRDefault="00000000">
      <w:r>
        <w:t>We tested the KPI translator against a list of 17 example questions with known correct answers. Twelve of these are different ways of asking about a KPI that already exists in our system. Four of them ask about something new, which means the tool has to build a brand new formula from scratch using the right counters. One question is deliberately vague, just to check the system does not confidently make something up when it really should not. Unlike the test-generation part of the system, this benchmark was run against a real, live AI model through Groq (llama-3.1-8b-instant) and real semantic search (using a model called all-MiniLM-L6-v2), not the simple fallback.</w:t>
      </w:r>
    </w:p>
    <w:p w14:paraId="72CD9EC0" w14:textId="77777777" w:rsidR="00962DE5" w:rsidRDefault="00962DE5"/>
    <w:tbl>
      <w:tblPr>
        <w:tblW w:w="0" w:type="auto"/>
        <w:tblLook w:val="04A0" w:firstRow="1" w:lastRow="0" w:firstColumn="1" w:lastColumn="0" w:noHBand="0" w:noVBand="1"/>
      </w:tblPr>
      <w:tblGrid>
        <w:gridCol w:w="4675"/>
        <w:gridCol w:w="4675"/>
      </w:tblGrid>
      <w:tr w:rsidR="00962DE5" w14:paraId="250AB218" w14:textId="77777777">
        <w:tc>
          <w:tcPr>
            <w:tcW w:w="4680" w:type="dxa"/>
            <w:tcBorders>
              <w:top w:val="single" w:sz="4" w:space="0" w:color="999999"/>
              <w:left w:val="single" w:sz="4" w:space="0" w:color="999999"/>
              <w:bottom w:val="single" w:sz="4" w:space="0" w:color="999999"/>
              <w:right w:val="single" w:sz="4" w:space="0" w:color="999999"/>
            </w:tcBorders>
          </w:tcPr>
          <w:p w14:paraId="555015B3" w14:textId="77777777" w:rsidR="00962DE5" w:rsidRDefault="00000000">
            <w:r>
              <w:rPr>
                <w:b/>
              </w:rPr>
              <w:t>Metric</w:t>
            </w:r>
          </w:p>
        </w:tc>
        <w:tc>
          <w:tcPr>
            <w:tcW w:w="4680" w:type="dxa"/>
            <w:tcBorders>
              <w:top w:val="single" w:sz="4" w:space="0" w:color="999999"/>
              <w:left w:val="single" w:sz="4" w:space="0" w:color="999999"/>
              <w:bottom w:val="single" w:sz="4" w:space="0" w:color="999999"/>
              <w:right w:val="single" w:sz="4" w:space="0" w:color="999999"/>
            </w:tcBorders>
          </w:tcPr>
          <w:p w14:paraId="7C5D5ECC" w14:textId="77777777" w:rsidR="00962DE5" w:rsidRDefault="00000000">
            <w:r>
              <w:rPr>
                <w:b/>
              </w:rPr>
              <w:t>Result</w:t>
            </w:r>
          </w:p>
        </w:tc>
      </w:tr>
      <w:tr w:rsidR="00962DE5" w14:paraId="07935456" w14:textId="77777777">
        <w:tc>
          <w:tcPr>
            <w:tcW w:w="4680" w:type="dxa"/>
            <w:tcBorders>
              <w:top w:val="single" w:sz="4" w:space="0" w:color="999999"/>
              <w:left w:val="single" w:sz="4" w:space="0" w:color="999999"/>
              <w:bottom w:val="single" w:sz="4" w:space="0" w:color="999999"/>
              <w:right w:val="single" w:sz="4" w:space="0" w:color="999999"/>
            </w:tcBorders>
          </w:tcPr>
          <w:p w14:paraId="265F1178" w14:textId="77777777" w:rsidR="00962DE5" w:rsidRDefault="00000000">
            <w:r>
              <w:t>Total benchmark queries</w:t>
            </w:r>
          </w:p>
        </w:tc>
        <w:tc>
          <w:tcPr>
            <w:tcW w:w="4680" w:type="dxa"/>
            <w:tcBorders>
              <w:top w:val="single" w:sz="4" w:space="0" w:color="999999"/>
              <w:left w:val="single" w:sz="4" w:space="0" w:color="999999"/>
              <w:bottom w:val="single" w:sz="4" w:space="0" w:color="999999"/>
              <w:right w:val="single" w:sz="4" w:space="0" w:color="999999"/>
            </w:tcBorders>
          </w:tcPr>
          <w:p w14:paraId="282DFEC3" w14:textId="77777777" w:rsidR="00962DE5" w:rsidRDefault="00000000">
            <w:r>
              <w:t>17 (12 match-existing-KPI, 4 compose-new-formula, 1 adversarial/vague)</w:t>
            </w:r>
          </w:p>
        </w:tc>
      </w:tr>
      <w:tr w:rsidR="00962DE5" w14:paraId="1975BB3E" w14:textId="77777777">
        <w:tc>
          <w:tcPr>
            <w:tcW w:w="4680" w:type="dxa"/>
            <w:tcBorders>
              <w:top w:val="single" w:sz="4" w:space="0" w:color="999999"/>
              <w:left w:val="single" w:sz="4" w:space="0" w:color="999999"/>
              <w:bottom w:val="single" w:sz="4" w:space="0" w:color="999999"/>
              <w:right w:val="single" w:sz="4" w:space="0" w:color="999999"/>
            </w:tcBorders>
          </w:tcPr>
          <w:p w14:paraId="3A172462" w14:textId="77777777" w:rsidR="00962DE5" w:rsidRDefault="00000000">
            <w:r>
              <w:t>Retrieval accuracy (correct counter in top-8)</w:t>
            </w:r>
          </w:p>
        </w:tc>
        <w:tc>
          <w:tcPr>
            <w:tcW w:w="4680" w:type="dxa"/>
            <w:tcBorders>
              <w:top w:val="single" w:sz="4" w:space="0" w:color="999999"/>
              <w:left w:val="single" w:sz="4" w:space="0" w:color="999999"/>
              <w:bottom w:val="single" w:sz="4" w:space="0" w:color="999999"/>
              <w:right w:val="single" w:sz="4" w:space="0" w:color="999999"/>
            </w:tcBorders>
          </w:tcPr>
          <w:p w14:paraId="24DBA5D6" w14:textId="77777777" w:rsidR="00962DE5" w:rsidRDefault="00000000">
            <w:r>
              <w:t>93.75% (15/16 applicable cases)</w:t>
            </w:r>
          </w:p>
        </w:tc>
      </w:tr>
      <w:tr w:rsidR="00962DE5" w14:paraId="78F68847" w14:textId="77777777">
        <w:tc>
          <w:tcPr>
            <w:tcW w:w="4680" w:type="dxa"/>
            <w:tcBorders>
              <w:top w:val="single" w:sz="4" w:space="0" w:color="999999"/>
              <w:left w:val="single" w:sz="4" w:space="0" w:color="999999"/>
              <w:bottom w:val="single" w:sz="4" w:space="0" w:color="999999"/>
              <w:right w:val="single" w:sz="4" w:space="0" w:color="999999"/>
            </w:tcBorders>
          </w:tcPr>
          <w:p w14:paraId="549CEB5A" w14:textId="77777777" w:rsidR="00962DE5" w:rsidRDefault="00000000">
            <w:r>
              <w:t>KPI match accuracy (existing-KPI cases)</w:t>
            </w:r>
          </w:p>
        </w:tc>
        <w:tc>
          <w:tcPr>
            <w:tcW w:w="4680" w:type="dxa"/>
            <w:tcBorders>
              <w:top w:val="single" w:sz="4" w:space="0" w:color="999999"/>
              <w:left w:val="single" w:sz="4" w:space="0" w:color="999999"/>
              <w:bottom w:val="single" w:sz="4" w:space="0" w:color="999999"/>
              <w:right w:val="single" w:sz="4" w:space="0" w:color="999999"/>
            </w:tcBorders>
          </w:tcPr>
          <w:p w14:paraId="22FDAD85" w14:textId="77777777" w:rsidR="00962DE5" w:rsidRDefault="00000000">
            <w:r>
              <w:t>66.7% (8/12)</w:t>
            </w:r>
          </w:p>
        </w:tc>
      </w:tr>
      <w:tr w:rsidR="00962DE5" w14:paraId="4DEB5DCE" w14:textId="77777777">
        <w:tc>
          <w:tcPr>
            <w:tcW w:w="4680" w:type="dxa"/>
            <w:tcBorders>
              <w:top w:val="single" w:sz="4" w:space="0" w:color="999999"/>
              <w:left w:val="single" w:sz="4" w:space="0" w:color="999999"/>
              <w:bottom w:val="single" w:sz="4" w:space="0" w:color="999999"/>
              <w:right w:val="single" w:sz="4" w:space="0" w:color="999999"/>
            </w:tcBorders>
          </w:tcPr>
          <w:p w14:paraId="24D6F824" w14:textId="77777777" w:rsidR="00962DE5" w:rsidRDefault="00000000">
            <w:r>
              <w:lastRenderedPageBreak/>
              <w:t>Composed-formula validity rate (new-formula cases)</w:t>
            </w:r>
          </w:p>
        </w:tc>
        <w:tc>
          <w:tcPr>
            <w:tcW w:w="4680" w:type="dxa"/>
            <w:tcBorders>
              <w:top w:val="single" w:sz="4" w:space="0" w:color="999999"/>
              <w:left w:val="single" w:sz="4" w:space="0" w:color="999999"/>
              <w:bottom w:val="single" w:sz="4" w:space="0" w:color="999999"/>
              <w:right w:val="single" w:sz="4" w:space="0" w:color="999999"/>
            </w:tcBorders>
          </w:tcPr>
          <w:p w14:paraId="65FA49BA" w14:textId="77777777" w:rsidR="00962DE5" w:rsidRDefault="00000000">
            <w:r>
              <w:t>50–100%, iteration-dependent (see below)</w:t>
            </w:r>
          </w:p>
        </w:tc>
      </w:tr>
      <w:tr w:rsidR="00962DE5" w14:paraId="66F9C09C" w14:textId="77777777">
        <w:tc>
          <w:tcPr>
            <w:tcW w:w="4680" w:type="dxa"/>
            <w:tcBorders>
              <w:top w:val="single" w:sz="4" w:space="0" w:color="999999"/>
              <w:left w:val="single" w:sz="4" w:space="0" w:color="999999"/>
              <w:bottom w:val="single" w:sz="4" w:space="0" w:color="999999"/>
              <w:right w:val="single" w:sz="4" w:space="0" w:color="999999"/>
            </w:tcBorders>
          </w:tcPr>
          <w:p w14:paraId="597A7DA1" w14:textId="77777777" w:rsidR="00962DE5" w:rsidRDefault="00000000">
            <w:r>
              <w:t>Hallucinated-counter rate</w:t>
            </w:r>
          </w:p>
        </w:tc>
        <w:tc>
          <w:tcPr>
            <w:tcW w:w="4680" w:type="dxa"/>
            <w:tcBorders>
              <w:top w:val="single" w:sz="4" w:space="0" w:color="999999"/>
              <w:left w:val="single" w:sz="4" w:space="0" w:color="999999"/>
              <w:bottom w:val="single" w:sz="4" w:space="0" w:color="999999"/>
              <w:right w:val="single" w:sz="4" w:space="0" w:color="999999"/>
            </w:tcBorders>
          </w:tcPr>
          <w:p w14:paraId="4B326281" w14:textId="77777777" w:rsidR="00962DE5" w:rsidRDefault="00000000">
            <w:r>
              <w:t>0% (never, across all runs and iterations)</w:t>
            </w:r>
          </w:p>
        </w:tc>
      </w:tr>
      <w:tr w:rsidR="00962DE5" w14:paraId="7604F137" w14:textId="77777777">
        <w:tc>
          <w:tcPr>
            <w:tcW w:w="4680" w:type="dxa"/>
            <w:tcBorders>
              <w:top w:val="single" w:sz="4" w:space="0" w:color="999999"/>
              <w:left w:val="single" w:sz="4" w:space="0" w:color="999999"/>
              <w:bottom w:val="single" w:sz="4" w:space="0" w:color="999999"/>
              <w:right w:val="single" w:sz="4" w:space="0" w:color="999999"/>
            </w:tcBorders>
          </w:tcPr>
          <w:p w14:paraId="165F0108" w14:textId="77777777" w:rsidR="00962DE5" w:rsidRDefault="00000000">
            <w:r>
              <w:t>Mean numeric error vs. ground truth (correct matches)</w:t>
            </w:r>
          </w:p>
        </w:tc>
        <w:tc>
          <w:tcPr>
            <w:tcW w:w="4680" w:type="dxa"/>
            <w:tcBorders>
              <w:top w:val="single" w:sz="4" w:space="0" w:color="999999"/>
              <w:left w:val="single" w:sz="4" w:space="0" w:color="999999"/>
              <w:bottom w:val="single" w:sz="4" w:space="0" w:color="999999"/>
              <w:right w:val="single" w:sz="4" w:space="0" w:color="999999"/>
            </w:tcBorders>
          </w:tcPr>
          <w:p w14:paraId="55B75A02" w14:textId="77777777" w:rsidR="00962DE5" w:rsidRDefault="00000000">
            <w:r>
              <w:t>0.0%</w:t>
            </w:r>
          </w:p>
        </w:tc>
      </w:tr>
    </w:tbl>
    <w:p w14:paraId="36A6B9CD" w14:textId="77777777" w:rsidR="00962DE5" w:rsidRDefault="00962DE5"/>
    <w:p w14:paraId="3532B9D3" w14:textId="77777777" w:rsidR="00962DE5" w:rsidRDefault="00000000">
      <w:pPr>
        <w:jc w:val="center"/>
      </w:pPr>
      <w:r>
        <w:rPr>
          <w:i/>
          <w:sz w:val="18"/>
        </w:rPr>
        <w:t>Table 1.5: KPI translation benchmark results, run against a live Groq-hosted LLM.</w:t>
      </w:r>
    </w:p>
    <w:p w14:paraId="760FB103" w14:textId="77777777" w:rsidR="00962DE5" w:rsidRDefault="00962DE5"/>
    <w:p w14:paraId="5306A65E" w14:textId="77777777" w:rsidR="00962DE5" w:rsidRDefault="00000000">
      <w:r>
        <w:t>The single most important number here is the 0 percent rate of made-up counters. Across every single test and every version of our instructions to the AI model, it never once referenced a counter that does not actually exist in our system. That is the whole point of grounding the AI in real retrieved data rather than letting it guess. The accuracy of matching the right KPI, and the success rate of building new formulas, were both more sensitive to exactly how we worded the instructions, and we think it is worth explaining honestly rather than hiding the messy part. Our first version of the instructions listed all 10 existing KPIs on every single question, even when most of them had nothing to do with the question being asked. This version got the right KPI 66.7 percent of the time, but only built a correct new formula 25 percent of the time, because the model kept trying to force-fit an existing KPI instead of building something new. We then changed the instructions to only show KPIs that were actually related to the counters retrieved for that question. This fixed the new-formula problem completely, getting it to 100 percent, but it caused KPI-matching accuracy to drop to 41.7 percent, because the model started building brand new formulas for KPIs that already existed instead of just naming them, which is technically a correct answer but in the wrong format. So our grading script was marking correct answers as wrong. Two more rounds of changes, adding clear examples of when to match versus when to build new, and updating our grading script to accept a new formula as correct if it produces the same number as an existing KPI, brought KPI-matching accuracy back up to 66.7 percent while keeping new-formula accuracy in the 50 to 100 percent range depending on how hard the question was. We are including this whole story on purpose. Small, reasonable-looking changes to the instructions caused big swings in two different accuracy numbers, sometimes in opposite directions, and that is an important warning for anyone building something similar for real use.</w:t>
      </w:r>
    </w:p>
    <w:p w14:paraId="41293BBD" w14:textId="77777777" w:rsidR="00962DE5" w:rsidRDefault="00000000">
      <w:r>
        <w:t>One real mistake remained even after all this tuning, and it is a genuine error, not just a labeling mixup. For a few questions, like asking for average round trip delay, the AI model built a formula that looked reasonable but used the wrong numbers underneath. In one case it divided by how long the cell had been switched on, instead of the actual number of measurement samples, which threw the answer off by about a hundred times. We fixed this specific case by adding a clear example to the instructions. But the deeper problem stands: an AI model can pick a real counter that happens to be the wrong one for the job, even though it found that counter through honest retrieval. Grounding the AI in real data stops it from inventing fake counters, but it does not stop it from picking the wrong real one. We think this is an open problem for anyone building a system like this where the output is not independently double-checked against a known correct answer.</w:t>
      </w:r>
    </w:p>
    <w:p w14:paraId="65E5A876" w14:textId="77777777" w:rsidR="00962DE5" w:rsidRDefault="00962DE5"/>
    <w:p w14:paraId="367C98CD" w14:textId="77777777" w:rsidR="00B55287" w:rsidRPr="00CB1F61" w:rsidRDefault="00000000">
      <w:pPr>
        <w:pStyle w:val="Heading1"/>
      </w:pPr>
      <w:r w:rsidRPr="00CB1F61">
        <w:t>7. EVALUATION</w:t>
      </w:r>
    </w:p>
    <w:p w14:paraId="64FEB375" w14:textId="77777777" w:rsidR="00B55287" w:rsidRPr="00CB1F61" w:rsidRDefault="00000000">
      <w:pPr>
        <w:pStyle w:val="Heading2"/>
      </w:pPr>
      <w:r w:rsidRPr="00CB1F61">
        <w:t>7.1 Experimental Setup</w:t>
      </w:r>
    </w:p>
    <w:p w14:paraId="1A37782E" w14:textId="77777777" w:rsidR="00B55287" w:rsidRPr="00CB1F61" w:rsidRDefault="00000000">
      <w:pPr>
        <w:spacing w:before="80" w:after="80"/>
        <w:jc w:val="both"/>
      </w:pPr>
      <w:r w:rsidRPr="00CB1F61">
        <w:t>We compared TeleKG-Agent against a simple baseline using one real example: a software upgrade event affecting 13 cells (Release 24.2). The baseline runs all 18 tests no matter what changed. TeleKG-Agent instead runs only the tests connected, through the graph, to the two features this particular release actually touches (Handover Optimization and Load Balancing).</w:t>
      </w:r>
    </w:p>
    <w:p w14:paraId="5D0A4D08" w14:textId="77777777" w:rsidR="00B55287" w:rsidRPr="00CB1F61" w:rsidRDefault="00000000">
      <w:pPr>
        <w:pStyle w:val="Heading2"/>
      </w:pPr>
      <w:r w:rsidRPr="00CB1F61">
        <w:t>7.2 Results</w:t>
      </w:r>
    </w:p>
    <w:p w14:paraId="6F3A2151" w14:textId="77777777" w:rsidR="00B55287" w:rsidRPr="00CB1F61" w:rsidRDefault="00B55287">
      <w:pPr>
        <w:spacing w:before="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100"/>
        <w:gridCol w:w="2200"/>
      </w:tblGrid>
      <w:tr w:rsidR="00B55287" w:rsidRPr="00CB1F61" w14:paraId="2A254434"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D1278" w14:textId="77777777" w:rsidR="00B55287" w:rsidRPr="00CB1F61" w:rsidRDefault="00000000">
            <w:pPr>
              <w:spacing w:before="40" w:after="40"/>
            </w:pPr>
            <w:r w:rsidRPr="00CB1F61">
              <w:rPr>
                <w:rFonts w:ascii="Arial" w:eastAsia="Arial" w:hAnsi="Arial" w:cs="Arial"/>
                <w:b/>
                <w:bCs/>
                <w:sz w:val="18"/>
                <w:szCs w:val="18"/>
              </w:rPr>
              <w:lastRenderedPageBreak/>
              <w:t>Metric</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4AC2" w14:textId="77777777" w:rsidR="00B55287" w:rsidRPr="00CB1F61" w:rsidRDefault="00000000">
            <w:pPr>
              <w:spacing w:before="40" w:after="40"/>
            </w:pPr>
            <w:r w:rsidRPr="00CB1F61">
              <w:rPr>
                <w:rFonts w:ascii="Arial" w:eastAsia="Arial" w:hAnsi="Arial" w:cs="Arial"/>
                <w:b/>
                <w:bCs/>
                <w:sz w:val="18"/>
                <w:szCs w:val="18"/>
              </w:rPr>
              <w:t>Baseline (Static)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9AB1" w14:textId="77777777" w:rsidR="00B55287" w:rsidRPr="00CB1F61" w:rsidRDefault="00000000">
            <w:pPr>
              <w:spacing w:before="40" w:after="40"/>
            </w:pPr>
            <w:r w:rsidRPr="00CB1F61">
              <w:rPr>
                <w:rFonts w:ascii="Arial" w:eastAsia="Arial" w:hAnsi="Arial" w:cs="Arial"/>
                <w:b/>
                <w:bCs/>
                <w:sz w:val="18"/>
                <w:szCs w:val="18"/>
              </w:rPr>
              <w:t>TeleKG-Agent (Dynamic)</w:t>
            </w:r>
          </w:p>
        </w:tc>
      </w:tr>
      <w:tr w:rsidR="00B55287" w:rsidRPr="00CB1F61" w14:paraId="727F3F53"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658CD" w14:textId="77777777" w:rsidR="00B55287" w:rsidRPr="00CB1F61" w:rsidRDefault="00000000">
            <w:pPr>
              <w:spacing w:before="40" w:after="40"/>
            </w:pPr>
            <w:r w:rsidRPr="00CB1F61">
              <w:rPr>
                <w:sz w:val="18"/>
                <w:szCs w:val="18"/>
              </w:rPr>
              <w:t>Total test cases executed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9AF7A" w14:textId="77777777" w:rsidR="00B55287" w:rsidRPr="00CB1F61" w:rsidRDefault="00000000">
            <w:pPr>
              <w:spacing w:before="40" w:after="40"/>
            </w:pPr>
            <w:r w:rsidRPr="00CB1F61">
              <w:rPr>
                <w:sz w:val="18"/>
                <w:szCs w:val="18"/>
              </w:rPr>
              <w:t>18 (full suite)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DB0AA" w14:textId="77777777" w:rsidR="00B55287" w:rsidRPr="00CB1F61" w:rsidRDefault="00000000">
            <w:pPr>
              <w:spacing w:before="40" w:after="40"/>
            </w:pPr>
            <w:r w:rsidRPr="00CB1F61">
              <w:rPr>
                <w:sz w:val="18"/>
                <w:szCs w:val="18"/>
              </w:rPr>
              <w:t>5 (targeted)</w:t>
            </w:r>
          </w:p>
        </w:tc>
      </w:tr>
      <w:tr w:rsidR="00B55287" w:rsidRPr="00CB1F61" w14:paraId="5A838377"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D3DA1" w14:textId="77777777" w:rsidR="00B55287" w:rsidRPr="00CB1F61" w:rsidRDefault="00000000">
            <w:pPr>
              <w:spacing w:before="40" w:after="40"/>
            </w:pPr>
            <w:r w:rsidRPr="00CB1F61">
              <w:rPr>
                <w:sz w:val="18"/>
                <w:szCs w:val="18"/>
              </w:rPr>
              <w:t>Test suite size reduction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20150"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919E7" w14:textId="77777777" w:rsidR="00B55287" w:rsidRPr="00CB1F61" w:rsidRDefault="00000000">
            <w:pPr>
              <w:spacing w:before="40" w:after="40"/>
            </w:pPr>
            <w:r w:rsidRPr="00CB1F61">
              <w:rPr>
                <w:sz w:val="18"/>
                <w:szCs w:val="18"/>
              </w:rPr>
              <w:t>72.2%</w:t>
            </w:r>
          </w:p>
        </w:tc>
      </w:tr>
      <w:tr w:rsidR="00B55287" w:rsidRPr="00CB1F61" w14:paraId="66B40C53"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5030" w14:textId="77777777" w:rsidR="00B55287" w:rsidRPr="00CB1F61" w:rsidRDefault="00000000">
            <w:pPr>
              <w:spacing w:before="40" w:after="40"/>
            </w:pPr>
            <w:r w:rsidRPr="00CB1F61">
              <w:rPr>
                <w:sz w:val="18"/>
                <w:szCs w:val="18"/>
              </w:rPr>
              <w:t>Critical (P0/P1) tests included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C00C0" w14:textId="77777777" w:rsidR="00B55287" w:rsidRPr="00CB1F61" w:rsidRDefault="00000000">
            <w:pPr>
              <w:spacing w:before="40" w:after="40"/>
            </w:pPr>
            <w:r w:rsidRPr="00CB1F61">
              <w:rPr>
                <w:sz w:val="18"/>
                <w:szCs w:val="18"/>
              </w:rPr>
              <w:t>12 / 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5B23F" w14:textId="77777777" w:rsidR="00B55287" w:rsidRPr="00CB1F61" w:rsidRDefault="00000000">
            <w:pPr>
              <w:spacing w:before="40" w:after="40"/>
            </w:pPr>
            <w:r w:rsidRPr="00CB1F61">
              <w:rPr>
                <w:sz w:val="18"/>
                <w:szCs w:val="18"/>
              </w:rPr>
              <w:t>3 / 3 (100%)</w:t>
            </w:r>
          </w:p>
        </w:tc>
      </w:tr>
      <w:tr w:rsidR="00B55287" w:rsidRPr="00CB1F61" w14:paraId="6CDEF1C8"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9CC82" w14:textId="77777777" w:rsidR="00B55287" w:rsidRPr="00CB1F61" w:rsidRDefault="00000000">
            <w:pPr>
              <w:spacing w:before="40" w:after="40"/>
            </w:pPr>
            <w:r w:rsidRPr="00CB1F61">
              <w:rPr>
                <w:sz w:val="18"/>
                <w:szCs w:val="18"/>
              </w:rPr>
              <w:t>Affected feature coverage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75079" w14:textId="77777777" w:rsidR="00B55287" w:rsidRPr="00CB1F61" w:rsidRDefault="00000000">
            <w:pPr>
              <w:spacing w:before="40" w:after="40"/>
            </w:pPr>
            <w:r w:rsidRPr="00CB1F61">
              <w:rPr>
                <w:sz w:val="18"/>
                <w:szCs w:val="18"/>
              </w:rPr>
              <w:t>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7031A" w14:textId="77777777" w:rsidR="00B55287" w:rsidRPr="00CB1F61" w:rsidRDefault="00000000">
            <w:pPr>
              <w:spacing w:before="40" w:after="40"/>
            </w:pPr>
            <w:r w:rsidRPr="00CB1F61">
              <w:rPr>
                <w:sz w:val="18"/>
                <w:szCs w:val="18"/>
              </w:rPr>
              <w:t>100% (focused)</w:t>
            </w:r>
          </w:p>
        </w:tc>
      </w:tr>
      <w:tr w:rsidR="00B55287" w:rsidRPr="00CB1F61" w14:paraId="658C6A03"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E70E1" w14:textId="77777777" w:rsidR="00B55287" w:rsidRPr="00CB1F61" w:rsidRDefault="00000000">
            <w:pPr>
              <w:spacing w:before="40" w:after="40"/>
            </w:pPr>
            <w:r w:rsidRPr="00CB1F61">
              <w:rPr>
                <w:sz w:val="18"/>
                <w:szCs w:val="18"/>
              </w:rPr>
              <w:t>KPIs via causal graph traversal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D3EE1"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2118" w14:textId="77777777" w:rsidR="00B55287" w:rsidRPr="00CB1F61" w:rsidRDefault="00000000">
            <w:pPr>
              <w:spacing w:before="40" w:after="40"/>
            </w:pPr>
            <w:r w:rsidRPr="00CB1F61">
              <w:rPr>
                <w:sz w:val="18"/>
                <w:szCs w:val="18"/>
              </w:rPr>
              <w:t>8 (6 direct + 2 downstream)</w:t>
            </w:r>
          </w:p>
        </w:tc>
      </w:tr>
      <w:tr w:rsidR="00B55287" w:rsidRPr="00CB1F61" w14:paraId="3FBFAA23"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BDC31" w14:textId="77777777" w:rsidR="00B55287" w:rsidRPr="00CB1F61" w:rsidRDefault="00000000">
            <w:pPr>
              <w:spacing w:before="40" w:after="40"/>
            </w:pPr>
            <w:r w:rsidRPr="00CB1F61">
              <w:rPr>
                <w:sz w:val="18"/>
                <w:szCs w:val="18"/>
              </w:rPr>
              <w:t>Cells identified at risk</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B1B3D"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0F264" w14:textId="77777777" w:rsidR="00B55287" w:rsidRPr="00CB1F61" w:rsidRDefault="00000000">
            <w:pPr>
              <w:spacing w:before="40" w:after="40"/>
            </w:pPr>
            <w:r w:rsidRPr="00CB1F61">
              <w:rPr>
                <w:sz w:val="18"/>
                <w:szCs w:val="18"/>
              </w:rPr>
              <w:t>15 / 100</w:t>
            </w:r>
          </w:p>
        </w:tc>
      </w:tr>
      <w:tr w:rsidR="00B55287" w:rsidRPr="00CB1F61" w14:paraId="585A2851" w14:textId="77777777" w:rsidTr="00CB1F61">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EE951" w14:textId="77777777" w:rsidR="00B55287" w:rsidRPr="00CB1F61" w:rsidRDefault="00000000">
            <w:pPr>
              <w:spacing w:before="40" w:after="40"/>
            </w:pPr>
            <w:r w:rsidRPr="00CB1F61">
              <w:rPr>
                <w:sz w:val="18"/>
                <w:szCs w:val="18"/>
              </w:rPr>
              <w:t>Pipeline latency (dry-run)</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991C9" w14:textId="77777777" w:rsidR="00B55287" w:rsidRPr="00CB1F61" w:rsidRDefault="00000000">
            <w:pPr>
              <w:spacing w:before="40" w:after="40"/>
            </w:pPr>
            <w:r w:rsidRPr="00CB1F61">
              <w:rPr>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78D5" w14:textId="77777777" w:rsidR="00B55287" w:rsidRPr="00CB1F61" w:rsidRDefault="00000000">
            <w:pPr>
              <w:spacing w:before="40" w:after="40"/>
            </w:pPr>
            <w:r w:rsidRPr="00CB1F61">
              <w:rPr>
                <w:sz w:val="18"/>
                <w:szCs w:val="18"/>
              </w:rPr>
              <w:t>&lt; 0.5s graph + LLM</w:t>
            </w:r>
          </w:p>
        </w:tc>
      </w:tr>
    </w:tbl>
    <w:p w14:paraId="15C99A53" w14:textId="77777777" w:rsidR="00B55287" w:rsidRPr="00CB1F61" w:rsidRDefault="00B55287">
      <w:pPr>
        <w:spacing w:before="80"/>
      </w:pPr>
    </w:p>
    <w:p w14:paraId="72321A7F" w14:textId="77777777" w:rsidR="00B55287" w:rsidRPr="00CB1F61" w:rsidRDefault="00000000">
      <w:pPr>
        <w:spacing w:before="60" w:after="120"/>
        <w:jc w:val="center"/>
      </w:pPr>
      <w:r w:rsidRPr="00CB1F61">
        <w:rPr>
          <w:i/>
          <w:iCs/>
          <w:sz w:val="18"/>
          <w:szCs w:val="18"/>
        </w:rPr>
        <w:t xml:space="preserve">Table 1: </w:t>
      </w:r>
      <w:proofErr w:type="gramStart"/>
      <w:r w:rsidRPr="00CB1F61">
        <w:rPr>
          <w:i/>
          <w:iCs/>
          <w:sz w:val="18"/>
          <w:szCs w:val="18"/>
        </w:rPr>
        <w:t xml:space="preserve">Evaluation </w:t>
      </w:r>
      <w:r w:rsidR="00CB1F61" w:rsidRPr="00CB1F61">
        <w:rPr>
          <w:i/>
          <w:iCs/>
          <w:sz w:val="18"/>
          <w:szCs w:val="18"/>
        </w:rPr>
        <w:t>:</w:t>
      </w:r>
      <w:proofErr w:type="gramEnd"/>
      <w:r w:rsidR="00CB1F61" w:rsidRPr="00CB1F61">
        <w:rPr>
          <w:i/>
          <w:iCs/>
          <w:sz w:val="18"/>
          <w:szCs w:val="18"/>
        </w:rPr>
        <w:t xml:space="preserve"> </w:t>
      </w:r>
      <w:r w:rsidRPr="00CB1F61">
        <w:rPr>
          <w:i/>
          <w:iCs/>
          <w:sz w:val="18"/>
          <w:szCs w:val="18"/>
        </w:rPr>
        <w:t xml:space="preserve"> Baseline vs. TeleKG-Agent dynamic test selection on Release_24.2.</w:t>
      </w:r>
    </w:p>
    <w:p w14:paraId="072F6AC2" w14:textId="77777777" w:rsidR="00B55287" w:rsidRPr="00CB1F61" w:rsidRDefault="00000000">
      <w:pPr>
        <w:spacing w:before="80" w:after="80"/>
        <w:jc w:val="both"/>
      </w:pPr>
      <w:r w:rsidRPr="00CB1F61">
        <w:t>Graph-guided selection cuts the test list from 18 down to just 5, a 72.2 percent reduction, while still keeping every single critical test. Even better, the cause-and-effect graph catches that Accessibility and Retainability are at downstream risk too, through their connection to Latency and Handover Success, something a simple feature-level test selector would completely miss and an expert would have to figure out by hand. The whole pipeline runs in under half a second when using the offline mock setup with no AI model involved. With a real Groq AI model and a real, live FalkorDB graph (the full 100-cell, 20-unit, 3-cluster, 5-region network), the complete pipeline, including the written summaries and the generated test code, finishes in a few seconds.</w:t>
      </w:r>
    </w:p>
    <w:p w14:paraId="411F4841" w14:textId="77777777" w:rsidR="00B55287" w:rsidRPr="00CB1F61" w:rsidRDefault="00000000">
      <w:pPr>
        <w:pStyle w:val="Heading2"/>
      </w:pPr>
      <w:r w:rsidRPr="00CB1F61">
        <w:t>7.3 Qualitative Properties</w:t>
      </w:r>
    </w:p>
    <w:p w14:paraId="6823ACCB" w14:textId="77777777" w:rsidR="00B55287" w:rsidRPr="00CB1F61" w:rsidRDefault="00000000">
      <w:pPr>
        <w:spacing w:before="80" w:after="80"/>
        <w:jc w:val="both"/>
      </w:pPr>
      <w:r w:rsidRPr="00CB1F61">
        <w:t>TeleKG-Agent has three practical advantages over existing approaches. First, explainability: every generated test can be traced back through the exact graph path that produced it, release to feature to KPI to test, giving a clear audit trail. Second, adaptability: adding a brand new feature to the graph makes it instantly visible to the whole pipeline with no code changes needed anywhere. Third, depth: the cause-and-effect graph catches downstream risks that a simple feature-to-KPI mapping would completely miss, similar to how analyzing software dependencies catches problems that are not obvious just by looking at one file.</w:t>
      </w:r>
    </w:p>
    <w:p w14:paraId="3BA8D704" w14:textId="77777777" w:rsidR="00B55287" w:rsidRPr="00CB1F61" w:rsidRDefault="00B55287">
      <w:pPr>
        <w:spacing w:before="80"/>
      </w:pPr>
    </w:p>
    <w:p w14:paraId="574D842D" w14:textId="77777777" w:rsidR="00B55287" w:rsidRPr="00CB1F61" w:rsidRDefault="00000000">
      <w:pPr>
        <w:pStyle w:val="Heading1"/>
      </w:pPr>
      <w:r w:rsidRPr="00CB1F61">
        <w:t>8. TOWARD SIGNAL-NATIVE TELECOM FOUNDATION MODELS</w:t>
      </w:r>
    </w:p>
    <w:p w14:paraId="53D49660" w14:textId="77777777" w:rsidR="00B55287" w:rsidRPr="00CB1F61" w:rsidRDefault="00000000">
      <w:pPr>
        <w:pStyle w:val="Heading2"/>
      </w:pPr>
      <w:r w:rsidRPr="00CB1F61">
        <w:t>8.1 Motivation and Gap</w:t>
      </w:r>
    </w:p>
    <w:p w14:paraId="1D99CD86" w14:textId="77777777" w:rsidR="00B55287" w:rsidRPr="00CB1F61" w:rsidRDefault="00000000">
      <w:pPr>
        <w:spacing w:before="80" w:after="80"/>
        <w:jc w:val="both"/>
      </w:pPr>
      <w:r w:rsidRPr="00CB1F61">
        <w:t>All five agents described in Section 5 rely on a general AI model, accessed through Groq, for writing code and writing summaries. This AI model was trained on text. Everything it knows about telecom comes from documents it saw during training, or from instructions we give it when we ask it a question. This raises a separate question, one that came up on its own during conversations we had with people interviewing us from the telecom industry: could an AI model instead be trained directly on telecom signal data, meaning raw KPI number sequences like PRB_Utilization, Throughput, and Latency, rather than on text documents like 3GPP specifications?</w:t>
      </w:r>
    </w:p>
    <w:p w14:paraId="306E4FB1" w14:textId="77777777" w:rsidR="00B55287" w:rsidRPr="00CB1F61" w:rsidRDefault="00000000">
      <w:pPr>
        <w:spacing w:before="80" w:after="80"/>
        <w:jc w:val="both"/>
      </w:pPr>
      <w:r w:rsidRPr="00CB1F61">
        <w:t xml:space="preserve">We looked through the existing research on telecom-specific AI models to check whether this gap is real. TelecomGPT [14] describes a method for adapting general-purpose AI models using telecom text, but it openly says its models can only handle text, and that training a telecom model completely from scratch is </w:t>
      </w:r>
      <w:r w:rsidRPr="00CB1F61">
        <w:lastRenderedPageBreak/>
        <w:t>too expensive and impractical right now. TSLAM [15] fine-tunes a general AI model using telecom documents, technical specs, and simulated network descriptions, again all text. SoftBank's telecom-specific model, tested on the GSMA Open-Telco benchmarks [16], is trained on telecom knowledge and operational data, but everything reported about it is still at the level of text and instructions, not raw streaming signal data. Every telecom-specific AI model we found follows the exact same pattern: gather text (specs, documents, papers, support tickets, logs), then continue training or fine-tune a general-purpose language model on that text. None of them train directly on raw KPI or counter number sequences as the main input.</w:t>
      </w:r>
    </w:p>
    <w:p w14:paraId="12F4141E" w14:textId="3C5275F2" w:rsidR="00B55287" w:rsidRPr="00CB1F61" w:rsidRDefault="00000000">
      <w:pPr>
        <w:spacing w:before="80" w:after="80"/>
        <w:jc w:val="both"/>
      </w:pPr>
      <w:r w:rsidRPr="00CB1F61">
        <w:t xml:space="preserve">This matches what came up independently during our </w:t>
      </w:r>
      <w:r w:rsidR="0008497B">
        <w:t>telecom</w:t>
      </w:r>
      <w:r w:rsidRPr="00CB1F61">
        <w:t xml:space="preserve"> interview process: we heard about an internal effort aiming to train a model directly on streaming KPI data instead of text. We cannot say anything about how that system is built or how big it is. But the underlying question it raises is a real, well-defined one, and as far as we could find in published research, nobody has actually answered it yet: does training directly on telecom signal data, rather than fine-tuning a text-trained model or just using our KPI counter system as a lookup tool like in Section 6, actually produce a model that performs measurably better on telecom tasks like spotting anomalies?</w:t>
      </w:r>
    </w:p>
    <w:p w14:paraId="38B47C12" w14:textId="77777777" w:rsidR="00B55287" w:rsidRPr="00CB1F61" w:rsidRDefault="00000000">
      <w:pPr>
        <w:pStyle w:val="Heading2"/>
      </w:pPr>
      <w:r w:rsidRPr="00CB1F61">
        <w:t xml:space="preserve">8.2 </w:t>
      </w:r>
      <w:proofErr w:type="spellStart"/>
      <w:r w:rsidRPr="00CB1F61">
        <w:t>TeleSignal</w:t>
      </w:r>
      <w:proofErr w:type="spellEnd"/>
      <w:r w:rsidRPr="00CB1F61">
        <w:t>-Tiny: A Small-Scale Proof of Concept</w:t>
      </w:r>
    </w:p>
    <w:p w14:paraId="7F0888B7" w14:textId="77777777" w:rsidR="00B55287" w:rsidRPr="00CB1F61" w:rsidRDefault="00000000">
      <w:pPr>
        <w:spacing w:before="80" w:after="80"/>
        <w:jc w:val="both"/>
      </w:pPr>
      <w:r w:rsidRPr="00CB1F61">
        <w:t>We do not have access to GPU hardware or to real operator-scale network data, so we cannot build anything close to the size that an industrial effort would likely target. Instead we built TeleSignal-Tiny, a small transformer model with 110,864 parameters (a parameter count is roughly a measure of how big a model is, and this is tiny compared to real production models) that treats our PM counter data from Section 3.2 as its native input. This let us test the underlying question at the only scale we actually have available: a single regular CPU, made-up data, and about two minutes of training time per run.</w:t>
      </w:r>
    </w:p>
    <w:p w14:paraId="0571CDF1" w14:textId="77777777" w:rsidR="00B55287" w:rsidRPr="00CB1F61" w:rsidRDefault="00000000">
      <w:pPr>
        <w:spacing w:before="80" w:after="80"/>
        <w:jc w:val="both"/>
      </w:pPr>
      <w:r w:rsidRPr="00CB1F61">
        <w:t xml:space="preserve">The model breaks multivariate KPI time-series (meaning several KPI number streams running in parallel over time) into small chunks of 8 consecutive time steps, across all 10 KPIs we track. Each chunk gets converted into a 64-number summary, which is the numeric equivalent of how a word gets converted into a vector in a text-based AI model. The model is trained by randomly hiding 40 percent of these chunks and asking a 3-layer transformer to guess what the hidden values actually were, based only on the chunks it can still see. This is the exact same idea as how BERT, a well known text AI model, learns by guessing hidden words in a sentence, just applied to numbers instead of words. This follows the same general approach used by other time-series AI models like </w:t>
      </w:r>
      <w:proofErr w:type="spellStart"/>
      <w:r w:rsidRPr="00CB1F61">
        <w:t>PatchTST</w:t>
      </w:r>
      <w:proofErr w:type="spellEnd"/>
      <w:r w:rsidRPr="00CB1F61">
        <w:t>.</w:t>
      </w:r>
    </w:p>
    <w:p w14:paraId="79F65AF5" w14:textId="77777777" w:rsidR="00B55287" w:rsidRPr="00CB1F61" w:rsidRDefault="00000000">
      <w:pPr>
        <w:spacing w:before="80" w:after="80"/>
        <w:jc w:val="both"/>
      </w:pPr>
      <w:r w:rsidRPr="00CB1F61">
        <w:t>To train this model, we extended our PM counter simulator (Section 6.2) so it produces a continuous stream of numbers over time, instead of just one snapshot. Each of 60 simulated cells produces 1,500 time steps per KPI, with realistic behavior over time (values drift slowly and tend to return toward a normal level, rather than jumping around randomly at every single step), plus short bursts of simulated problems (1 to 3 KPIs going bad for 5 to 20 time steps in a row) scattered through the data at a controlled rate. We kept track of exactly where these simulated problems are, so we can check the model's answers later, but the model itself never sees these labels during its initial training.</w:t>
      </w:r>
    </w:p>
    <w:p w14:paraId="7B0C62FC" w14:textId="77777777" w:rsidR="00B55287" w:rsidRPr="00CB1F61" w:rsidRDefault="00000000">
      <w:pPr>
        <w:pStyle w:val="Heading2"/>
      </w:pPr>
      <w:r w:rsidRPr="00CB1F61">
        <w:t>8.3 Evaluation Protocol</w:t>
      </w:r>
    </w:p>
    <w:p w14:paraId="253E52A9" w14:textId="77777777" w:rsidR="00B55287" w:rsidRPr="00CB1F61" w:rsidRDefault="00000000">
      <w:pPr>
        <w:spacing w:before="80" w:after="80"/>
        <w:jc w:val="both"/>
      </w:pPr>
      <w:r w:rsidRPr="00CB1F61">
        <w:t>We tested the model using the standard method for checking if a pretrained model actually learned something useful: after training, we freeze (or in one case, fine-tune) the model and attach a small extra layer on top to perform a specific task, then see how well it does. We ran three versions of this test, all using the exact same model design and the exact same 90,000 data points.</w:t>
      </w:r>
    </w:p>
    <w:p w14:paraId="62F5F3A3" w14:textId="77777777" w:rsidR="00B55287" w:rsidRPr="00CB1F61" w:rsidRDefault="00000000">
      <w:pPr>
        <w:pStyle w:val="ListParagraph"/>
        <w:numPr>
          <w:ilvl w:val="0"/>
          <w:numId w:val="2"/>
        </w:numPr>
        <w:spacing w:before="40" w:after="40"/>
      </w:pPr>
      <w:r w:rsidRPr="00CB1F61">
        <w:t>Condition A (random start, frozen): no pretraining at all. We only train a small extra layer on top of a randomly initialized model.</w:t>
      </w:r>
    </w:p>
    <w:p w14:paraId="109090AE" w14:textId="77777777" w:rsidR="00B55287" w:rsidRPr="00CB1F61" w:rsidRDefault="00000000">
      <w:pPr>
        <w:pStyle w:val="ListParagraph"/>
        <w:numPr>
          <w:ilvl w:val="0"/>
          <w:numId w:val="2"/>
        </w:numPr>
        <w:spacing w:before="40" w:after="40"/>
      </w:pPr>
      <w:r w:rsidRPr="00CB1F61">
        <w:t>Condition B (pretrained, frozen): the main model is pretrained using the masked-patch method described above, then frozen in place while we only train the small extra layer on top.</w:t>
      </w:r>
    </w:p>
    <w:p w14:paraId="150B1C3C" w14:textId="77777777" w:rsidR="00B55287" w:rsidRPr="00CB1F61" w:rsidRDefault="00000000">
      <w:pPr>
        <w:pStyle w:val="ListParagraph"/>
        <w:numPr>
          <w:ilvl w:val="0"/>
          <w:numId w:val="2"/>
        </w:numPr>
        <w:spacing w:before="40" w:after="40"/>
      </w:pPr>
      <w:r w:rsidRPr="00CB1F61">
        <w:t>Condition C (pretrained, fine-tuned): the pretrained model is fine-tuned together with the small extra layer, so the whole thing adjusts as one unit.</w:t>
      </w:r>
    </w:p>
    <w:p w14:paraId="6646E60A" w14:textId="77777777" w:rsidR="00B55287" w:rsidRPr="00CB1F61" w:rsidRDefault="00000000">
      <w:pPr>
        <w:spacing w:before="80" w:after="80"/>
        <w:jc w:val="both"/>
      </w:pPr>
      <w:r w:rsidRPr="00CB1F61">
        <w:lastRenderedPageBreak/>
        <w:t>The specific task we tested is simple: given a 64-step window of data, does it contain a simulated problem or not? We measured precision, recall, F1 score, and accuracy on a held-out 30 percent slice of the data, and we ran the whole experiment three separate times with different random starting points (seeds 42, 123, and 7) to see how much the results vary by chance, rather than just reporting our best single run.</w:t>
      </w:r>
    </w:p>
    <w:p w14:paraId="48F3E8F8" w14:textId="77777777" w:rsidR="00B55287" w:rsidRPr="00CB1F61" w:rsidRDefault="00000000">
      <w:pPr>
        <w:pStyle w:val="Heading2"/>
      </w:pPr>
      <w:r w:rsidRPr="00CB1F61">
        <w:t>8.4 Results</w:t>
      </w:r>
    </w:p>
    <w:p w14:paraId="503D5C0B" w14:textId="77777777" w:rsidR="00B55287" w:rsidRPr="00CB1F61" w:rsidRDefault="00B55287">
      <w:pPr>
        <w:spacing w:before="4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1400"/>
        <w:gridCol w:w="1400"/>
      </w:tblGrid>
      <w:tr w:rsidR="00B55287" w:rsidRPr="00CB1F61" w14:paraId="4332F627" w14:textId="77777777" w:rsidTr="00CB1F6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0E5B1" w14:textId="77777777" w:rsidR="00B55287" w:rsidRPr="00CB1F61" w:rsidRDefault="00000000">
            <w:pPr>
              <w:spacing w:before="40" w:after="40"/>
            </w:pPr>
            <w:r w:rsidRPr="00CB1F61">
              <w:rPr>
                <w:rFonts w:ascii="Arial" w:eastAsia="Arial" w:hAnsi="Arial" w:cs="Arial"/>
                <w:b/>
                <w:bCs/>
                <w:sz w:val="18"/>
                <w:szCs w:val="18"/>
              </w:rPr>
              <w:t>Condition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88D06" w14:textId="77777777" w:rsidR="00B55287" w:rsidRPr="00CB1F61" w:rsidRDefault="00000000">
            <w:pPr>
              <w:spacing w:before="40" w:after="40"/>
            </w:pPr>
            <w:r w:rsidRPr="00CB1F61">
              <w:rPr>
                <w:rFonts w:ascii="Arial" w:eastAsia="Arial" w:hAnsi="Arial" w:cs="Arial"/>
                <w:b/>
                <w:bCs/>
                <w:sz w:val="18"/>
                <w:szCs w:val="18"/>
              </w:rPr>
              <w:t>F1 (mean ± std)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CADD" w14:textId="77777777" w:rsidR="00B55287" w:rsidRPr="00CB1F61" w:rsidRDefault="00000000">
            <w:pPr>
              <w:spacing w:before="40" w:after="40"/>
            </w:pPr>
            <w:r w:rsidRPr="00CB1F61">
              <w:rPr>
                <w:rFonts w:ascii="Arial" w:eastAsia="Arial" w:hAnsi="Arial" w:cs="Arial"/>
                <w:b/>
                <w:bCs/>
                <w:sz w:val="18"/>
                <w:szCs w:val="18"/>
              </w:rPr>
              <w:t>Min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15627" w14:textId="77777777" w:rsidR="00B55287" w:rsidRPr="00CB1F61" w:rsidRDefault="00000000">
            <w:pPr>
              <w:spacing w:before="40" w:after="40"/>
            </w:pPr>
            <w:r w:rsidRPr="00CB1F61">
              <w:rPr>
                <w:rFonts w:ascii="Arial" w:eastAsia="Arial" w:hAnsi="Arial" w:cs="Arial"/>
                <w:b/>
                <w:bCs/>
                <w:sz w:val="18"/>
                <w:szCs w:val="18"/>
              </w:rPr>
              <w:t>Max</w:t>
            </w:r>
          </w:p>
        </w:tc>
      </w:tr>
      <w:tr w:rsidR="00B55287" w:rsidRPr="00CB1F61" w14:paraId="4FE30D2F" w14:textId="77777777" w:rsidTr="00CB1F6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A03CC" w14:textId="77777777" w:rsidR="00B55287" w:rsidRPr="00CB1F61" w:rsidRDefault="00000000">
            <w:pPr>
              <w:spacing w:before="40" w:after="40"/>
            </w:pPr>
            <w:r w:rsidRPr="00CB1F61">
              <w:rPr>
                <w:sz w:val="18"/>
                <w:szCs w:val="18"/>
              </w:rPr>
              <w:t xml:space="preserve">A: Random </w:t>
            </w:r>
            <w:proofErr w:type="spellStart"/>
            <w:r w:rsidRPr="00CB1F61">
              <w:rPr>
                <w:sz w:val="18"/>
                <w:szCs w:val="18"/>
              </w:rPr>
              <w:t>init</w:t>
            </w:r>
            <w:proofErr w:type="spellEnd"/>
            <w:r w:rsidRPr="00CB1F61">
              <w:rPr>
                <w:sz w:val="18"/>
                <w:szCs w:val="18"/>
              </w:rPr>
              <w:t>, frozen probe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0637B" w14:textId="77777777" w:rsidR="00B55287" w:rsidRPr="00CB1F61" w:rsidRDefault="00000000">
            <w:pPr>
              <w:spacing w:before="40" w:after="40"/>
            </w:pPr>
            <w:r w:rsidRPr="00CB1F61">
              <w:rPr>
                <w:sz w:val="18"/>
                <w:szCs w:val="18"/>
              </w:rPr>
              <w:t>0.663 ± 0.104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52C44" w14:textId="77777777" w:rsidR="00B55287" w:rsidRPr="00CB1F61" w:rsidRDefault="00000000">
            <w:pPr>
              <w:spacing w:before="40" w:after="40"/>
            </w:pPr>
            <w:r w:rsidRPr="00CB1F61">
              <w:rPr>
                <w:sz w:val="18"/>
                <w:szCs w:val="18"/>
              </w:rPr>
              <w:t>0.543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00A96" w14:textId="77777777" w:rsidR="00B55287" w:rsidRPr="00CB1F61" w:rsidRDefault="00000000">
            <w:pPr>
              <w:spacing w:before="40" w:after="40"/>
            </w:pPr>
            <w:r w:rsidRPr="00CB1F61">
              <w:rPr>
                <w:sz w:val="18"/>
                <w:szCs w:val="18"/>
              </w:rPr>
              <w:t>0.733</w:t>
            </w:r>
          </w:p>
        </w:tc>
      </w:tr>
      <w:tr w:rsidR="00B55287" w:rsidRPr="00CB1F61" w14:paraId="43FF0408" w14:textId="77777777" w:rsidTr="00CB1F6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A51B" w14:textId="77777777" w:rsidR="00B55287" w:rsidRPr="00CB1F61" w:rsidRDefault="00000000">
            <w:pPr>
              <w:spacing w:before="40" w:after="40"/>
            </w:pPr>
            <w:r w:rsidRPr="00CB1F61">
              <w:rPr>
                <w:sz w:val="18"/>
                <w:szCs w:val="18"/>
              </w:rPr>
              <w:t>B: Pretrained, frozen probe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3DF43" w14:textId="77777777" w:rsidR="00B55287" w:rsidRPr="00CB1F61" w:rsidRDefault="00000000">
            <w:pPr>
              <w:spacing w:before="40" w:after="40"/>
            </w:pPr>
            <w:r w:rsidRPr="00CB1F61">
              <w:rPr>
                <w:sz w:val="18"/>
                <w:szCs w:val="18"/>
              </w:rPr>
              <w:t>0.777 ± 0.081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9011B" w14:textId="77777777" w:rsidR="00B55287" w:rsidRPr="00CB1F61" w:rsidRDefault="00000000">
            <w:pPr>
              <w:spacing w:before="40" w:after="40"/>
            </w:pPr>
            <w:r w:rsidRPr="00CB1F61">
              <w:rPr>
                <w:sz w:val="18"/>
                <w:szCs w:val="18"/>
              </w:rPr>
              <w:t>0.700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C34B5" w14:textId="77777777" w:rsidR="00B55287" w:rsidRPr="00CB1F61" w:rsidRDefault="00000000">
            <w:pPr>
              <w:spacing w:before="40" w:after="40"/>
            </w:pPr>
            <w:r w:rsidRPr="00CB1F61">
              <w:rPr>
                <w:sz w:val="18"/>
                <w:szCs w:val="18"/>
              </w:rPr>
              <w:t>0.862</w:t>
            </w:r>
          </w:p>
        </w:tc>
      </w:tr>
      <w:tr w:rsidR="00B55287" w:rsidRPr="00CB1F61" w14:paraId="4546CDBA" w14:textId="77777777" w:rsidTr="00CB1F61">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A7F8C" w14:textId="77777777" w:rsidR="00B55287" w:rsidRPr="00CB1F61" w:rsidRDefault="00000000">
            <w:pPr>
              <w:spacing w:before="40" w:after="40"/>
            </w:pPr>
            <w:r w:rsidRPr="00CB1F61">
              <w:rPr>
                <w:sz w:val="18"/>
                <w:szCs w:val="18"/>
              </w:rPr>
              <w:t>C: Pretrained, fine-tuned (deployed)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BF321" w14:textId="77777777" w:rsidR="00B55287" w:rsidRPr="00CB1F61" w:rsidRDefault="00000000">
            <w:pPr>
              <w:spacing w:before="40" w:after="40"/>
            </w:pPr>
            <w:r w:rsidRPr="00CB1F61">
              <w:rPr>
                <w:sz w:val="18"/>
                <w:szCs w:val="18"/>
              </w:rPr>
              <w:t>0.981 ± 0.010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B0797" w14:textId="77777777" w:rsidR="00B55287" w:rsidRPr="00CB1F61" w:rsidRDefault="00000000">
            <w:pPr>
              <w:spacing w:before="40" w:after="40"/>
            </w:pPr>
            <w:r w:rsidRPr="00CB1F61">
              <w:rPr>
                <w:sz w:val="18"/>
                <w:szCs w:val="18"/>
              </w:rPr>
              <w:t>0.970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F416" w14:textId="77777777" w:rsidR="00B55287" w:rsidRPr="00CB1F61" w:rsidRDefault="00000000">
            <w:pPr>
              <w:spacing w:before="40" w:after="40"/>
            </w:pPr>
            <w:r w:rsidRPr="00CB1F61">
              <w:rPr>
                <w:sz w:val="18"/>
                <w:szCs w:val="18"/>
              </w:rPr>
              <w:t>0.988</w:t>
            </w:r>
          </w:p>
        </w:tc>
      </w:tr>
    </w:tbl>
    <w:p w14:paraId="484F3B53" w14:textId="77777777" w:rsidR="00B55287" w:rsidRPr="00CB1F61" w:rsidRDefault="00B55287">
      <w:pPr>
        <w:spacing w:before="80"/>
      </w:pPr>
    </w:p>
    <w:p w14:paraId="22A3C86E" w14:textId="77777777" w:rsidR="00B55287" w:rsidRPr="00CB1F61" w:rsidRDefault="00000000">
      <w:pPr>
        <w:spacing w:before="60" w:after="120"/>
        <w:jc w:val="center"/>
      </w:pPr>
      <w:r w:rsidRPr="00CB1F61">
        <w:rPr>
          <w:i/>
          <w:iCs/>
          <w:sz w:val="18"/>
          <w:szCs w:val="18"/>
        </w:rPr>
        <w:t xml:space="preserve">Table 3: </w:t>
      </w:r>
      <w:proofErr w:type="spellStart"/>
      <w:r w:rsidRPr="00CB1F61">
        <w:rPr>
          <w:i/>
          <w:iCs/>
          <w:sz w:val="18"/>
          <w:szCs w:val="18"/>
        </w:rPr>
        <w:t>TeleSignal</w:t>
      </w:r>
      <w:proofErr w:type="spellEnd"/>
      <w:r w:rsidRPr="00CB1F61">
        <w:rPr>
          <w:i/>
          <w:iCs/>
          <w:sz w:val="18"/>
          <w:szCs w:val="18"/>
        </w:rPr>
        <w:t>-Tiny anomaly detection F1, mean ± std across 3 seeds, 90,000-observation synthetic corpus, CPU-only training.</w:t>
      </w:r>
    </w:p>
    <w:p w14:paraId="004CDF4F" w14:textId="77777777" w:rsidR="00B55287" w:rsidRPr="00CB1F61" w:rsidRDefault="00000000">
      <w:pPr>
        <w:spacing w:before="80" w:after="80"/>
        <w:jc w:val="both"/>
      </w:pPr>
      <w:r w:rsidRPr="00CB1F61">
        <w:t>The clearest and most reliable result comes from condition C, where we pretrain the model and then fine-tune it fully for the task. This setup hits an F1 score of 0.981 (with very little variation, a standard deviation of just 0.010) and stays near that top score across all three random seeds we tested, far ahead of either frozen-model condition. This is also the realistic setup, since any real deployment would fine-tune the model rather than freeze it, and the low variation across runs gives us confidence this is not just a lucky single result.</w:t>
      </w:r>
    </w:p>
    <w:p w14:paraId="201F87C8" w14:textId="77777777" w:rsidR="00B55287" w:rsidRPr="00CB1F61" w:rsidRDefault="00000000">
      <w:pPr>
        <w:spacing w:before="80" w:after="80"/>
        <w:jc w:val="both"/>
      </w:pPr>
      <w:r w:rsidRPr="00CB1F61">
        <w:t>Comparing the two frozen conditions, B against A, points in the direction we expected: pretraining on signal data alone (without any fine-tuning) does seem to produce better representations than no pretraining at all. But the effect is noisier at this small scale. B beats A by 41.8 percent on seed 42 and by 17.6 percent on seed 123, but on seed 7 there is basically no difference at all (negative 1.9 percent). Averaged across all three seeds, B beats A by around 17 percent, but the range of results overlaps too much to call this a solid result on its own. We are reporting this honestly as a suggestive sign, not solid proof, while the fine-tuned result above is much more dependable.</w:t>
      </w:r>
    </w:p>
    <w:p w14:paraId="74A8D254" w14:textId="77777777" w:rsidR="00B55287" w:rsidRPr="00CB1F61" w:rsidRDefault="00000000">
      <w:pPr>
        <w:pStyle w:val="Heading2"/>
      </w:pPr>
      <w:r w:rsidRPr="00CB1F61">
        <w:t>8.5 Scope and Honesty About Scale</w:t>
      </w:r>
    </w:p>
    <w:p w14:paraId="0B99E478" w14:textId="76F5A08E" w:rsidR="00B55287" w:rsidRPr="00CB1F61" w:rsidRDefault="00000000">
      <w:pPr>
        <w:spacing w:before="80" w:after="80"/>
        <w:jc w:val="both"/>
      </w:pPr>
      <w:r w:rsidRPr="00CB1F61">
        <w:t>This experiment uses a model that is two to three hundred times smaller than even a modest production-scale model, trained on made-up data instead of real operator data, on a single regular CPU instead of a cluster of GPUs. We see this as a proof of concept for the underlying question, not as a claim that we are competing with any large industrial telecom AI effort. There are three clear next steps that could close this gap a bit at a time, rather than needing a sudden jump to industrial scale. First, swap the made-up data for anonymized real PM counter exports, to check whether our simulated random walk pattern is realistic or not. Second, scale the model up to a size already shown to work on a single consumer GPU by existing time-series AI models like Chronos-mini and TimesFM-small, which would let us properly separate real signal from random noise in the frozen-model comparison. Third, test the model on more than just anomaly detection, adding tasks like forecasting, finding root causes, and filling in missing KPI values, to see if the pretraining actually helps broadly or just on this one convenient task.</w:t>
      </w:r>
    </w:p>
    <w:p w14:paraId="29DE7E20" w14:textId="77777777" w:rsidR="00B55287" w:rsidRPr="00CB1F61" w:rsidRDefault="00000000">
      <w:pPr>
        <w:spacing w:before="80" w:after="80"/>
        <w:jc w:val="both"/>
      </w:pPr>
      <w:r w:rsidRPr="00CB1F61">
        <w:t>We see the contribution of this section as showing that this is a real, well-formed question that can be partly answered even without access to GPU hardware, backed up by a literature search showing that no public telecom-specific AI model currently trains directly on signal data. This approach is architecturally different from, and could work alongside, the document and instruction-based training that every current telecom AI model uses today.</w:t>
      </w:r>
    </w:p>
    <w:p w14:paraId="579963BF" w14:textId="77777777" w:rsidR="00B55287" w:rsidRPr="00CB1F61" w:rsidRDefault="00B55287">
      <w:pPr>
        <w:spacing w:before="80"/>
      </w:pPr>
    </w:p>
    <w:p w14:paraId="32947339" w14:textId="77777777" w:rsidR="00B55287" w:rsidRPr="00CB1F61" w:rsidRDefault="00000000">
      <w:pPr>
        <w:pStyle w:val="Heading1"/>
      </w:pPr>
      <w:r w:rsidRPr="00CB1F61">
        <w:lastRenderedPageBreak/>
        <w:t>9. RELATED WORK</w:t>
      </w:r>
    </w:p>
    <w:p w14:paraId="04152D93" w14:textId="77777777" w:rsidR="00B55287" w:rsidRPr="00CB1F61" w:rsidRDefault="00B55287">
      <w:pPr>
        <w:spacing w:before="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896"/>
        <w:gridCol w:w="1097"/>
        <w:gridCol w:w="995"/>
        <w:gridCol w:w="891"/>
        <w:gridCol w:w="971"/>
      </w:tblGrid>
      <w:tr w:rsidR="00B55287" w:rsidRPr="00CB1F61" w14:paraId="54C430D0"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2080A" w14:textId="77777777" w:rsidR="00B55287" w:rsidRPr="00CB1F61" w:rsidRDefault="00000000">
            <w:pPr>
              <w:spacing w:before="40" w:after="40"/>
            </w:pPr>
            <w:r w:rsidRPr="00CB1F61">
              <w:rPr>
                <w:rFonts w:ascii="Arial" w:eastAsia="Arial" w:hAnsi="Arial" w:cs="Arial"/>
                <w:b/>
                <w:bCs/>
                <w:sz w:val="18"/>
                <w:szCs w:val="18"/>
              </w:rPr>
              <w:t>Approach</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B44D9" w14:textId="77777777" w:rsidR="00B55287" w:rsidRPr="00CB1F61" w:rsidRDefault="00000000">
            <w:pPr>
              <w:spacing w:before="40" w:after="40"/>
            </w:pPr>
            <w:r w:rsidRPr="00CB1F61">
              <w:rPr>
                <w:rFonts w:ascii="Arial" w:eastAsia="Arial" w:hAnsi="Arial" w:cs="Arial"/>
                <w:b/>
                <w:bCs/>
                <w:sz w:val="18"/>
                <w:szCs w:val="18"/>
              </w:rPr>
              <w:t>KG-Based</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EACF" w14:textId="77777777" w:rsidR="00B55287" w:rsidRPr="00CB1F61" w:rsidRDefault="00000000">
            <w:pPr>
              <w:spacing w:before="40" w:after="40"/>
            </w:pPr>
            <w:r w:rsidRPr="00CB1F61">
              <w:rPr>
                <w:rFonts w:ascii="Arial" w:eastAsia="Arial" w:hAnsi="Arial" w:cs="Arial"/>
                <w:b/>
                <w:bCs/>
                <w:sz w:val="18"/>
                <w:szCs w:val="18"/>
              </w:rPr>
              <w:t>Dynamic Tests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8E6F6" w14:textId="77777777" w:rsidR="00B55287" w:rsidRPr="00CB1F61" w:rsidRDefault="00000000">
            <w:pPr>
              <w:spacing w:before="40" w:after="40"/>
            </w:pPr>
            <w:r w:rsidRPr="00CB1F61">
              <w:rPr>
                <w:rFonts w:ascii="Arial" w:eastAsia="Arial" w:hAnsi="Arial" w:cs="Arial"/>
                <w:b/>
                <w:bCs/>
                <w:sz w:val="18"/>
                <w:szCs w:val="18"/>
              </w:rPr>
              <w:t>Causal KPIs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12416" w14:textId="77777777" w:rsidR="00B55287" w:rsidRPr="00CB1F61" w:rsidRDefault="00000000">
            <w:pPr>
              <w:spacing w:before="40" w:after="40"/>
            </w:pPr>
            <w:r w:rsidRPr="00CB1F61">
              <w:rPr>
                <w:rFonts w:ascii="Arial" w:eastAsia="Arial" w:hAnsi="Arial" w:cs="Arial"/>
                <w:b/>
                <w:bCs/>
                <w:sz w:val="18"/>
                <w:szCs w:val="18"/>
              </w:rPr>
              <w:t>LLM Gen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24D16" w14:textId="77777777" w:rsidR="00B55287" w:rsidRPr="00CB1F61" w:rsidRDefault="00000000">
            <w:pPr>
              <w:spacing w:before="40" w:after="40"/>
            </w:pPr>
            <w:r w:rsidRPr="00CB1F61">
              <w:rPr>
                <w:rFonts w:ascii="Arial" w:eastAsia="Arial" w:hAnsi="Arial" w:cs="Arial"/>
                <w:b/>
                <w:bCs/>
                <w:sz w:val="18"/>
                <w:szCs w:val="18"/>
              </w:rPr>
              <w:t>Telecom</w:t>
            </w:r>
          </w:p>
        </w:tc>
      </w:tr>
      <w:tr w:rsidR="00B55287" w:rsidRPr="00CB1F61" w14:paraId="34D14D94"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18417" w14:textId="77777777" w:rsidR="00B55287" w:rsidRPr="00CB1F61" w:rsidRDefault="00000000">
            <w:pPr>
              <w:spacing w:before="40" w:after="40"/>
            </w:pPr>
            <w:proofErr w:type="spellStart"/>
            <w:r w:rsidRPr="00CB1F61">
              <w:rPr>
                <w:sz w:val="18"/>
                <w:szCs w:val="18"/>
              </w:rPr>
              <w:t>SeaNet</w:t>
            </w:r>
            <w:proofErr w:type="spellEnd"/>
            <w:r w:rsidRPr="00CB1F61">
              <w:rPr>
                <w:sz w:val="18"/>
                <w:szCs w:val="18"/>
              </w:rPr>
              <w:t xml:space="preserve"> / NORIA [4,5]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528BE"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D851"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F665B"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67D1C"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8306" w14:textId="77777777" w:rsidR="00B55287" w:rsidRPr="00CB1F61" w:rsidRDefault="00000000">
            <w:pPr>
              <w:spacing w:before="40" w:after="40"/>
            </w:pPr>
            <w:r w:rsidRPr="00CB1F61">
              <w:rPr>
                <w:sz w:val="18"/>
                <w:szCs w:val="18"/>
              </w:rPr>
              <w:t>Yes</w:t>
            </w:r>
          </w:p>
        </w:tc>
      </w:tr>
      <w:tr w:rsidR="00B55287" w:rsidRPr="00CB1F61" w14:paraId="26BFBF82"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9FCC8" w14:textId="77777777" w:rsidR="00B55287" w:rsidRPr="00CB1F61" w:rsidRDefault="00000000">
            <w:pPr>
              <w:spacing w:before="40" w:after="40"/>
            </w:pPr>
            <w:proofErr w:type="spellStart"/>
            <w:r w:rsidRPr="00CB1F61">
              <w:rPr>
                <w:sz w:val="18"/>
                <w:szCs w:val="18"/>
              </w:rPr>
              <w:t>TestPilot</w:t>
            </w:r>
            <w:proofErr w:type="spellEnd"/>
            <w:r w:rsidRPr="00CB1F61">
              <w:rPr>
                <w:sz w:val="18"/>
                <w:szCs w:val="18"/>
              </w:rPr>
              <w:t xml:space="preserve"> / </w:t>
            </w:r>
            <w:proofErr w:type="spellStart"/>
            <w:r w:rsidRPr="00CB1F61">
              <w:rPr>
                <w:sz w:val="18"/>
                <w:szCs w:val="18"/>
              </w:rPr>
              <w:t>ChatUniTest</w:t>
            </w:r>
            <w:proofErr w:type="spellEnd"/>
            <w:r w:rsidRPr="00CB1F61">
              <w:rPr>
                <w:sz w:val="18"/>
                <w:szCs w:val="18"/>
              </w:rPr>
              <w:t xml:space="preserve"> [2]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7294" w14:textId="77777777" w:rsidR="00B55287" w:rsidRPr="00CB1F61" w:rsidRDefault="00000000">
            <w:pPr>
              <w:spacing w:before="40" w:after="40"/>
            </w:pPr>
            <w:r w:rsidRPr="00CB1F61">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F5D26"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55C4A"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426C"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B0447" w14:textId="77777777" w:rsidR="00B55287" w:rsidRPr="00CB1F61" w:rsidRDefault="00000000">
            <w:pPr>
              <w:spacing w:before="40" w:after="40"/>
            </w:pPr>
            <w:r w:rsidRPr="00CB1F61">
              <w:rPr>
                <w:sz w:val="18"/>
                <w:szCs w:val="18"/>
              </w:rPr>
              <w:t>No</w:t>
            </w:r>
          </w:p>
        </w:tc>
      </w:tr>
      <w:tr w:rsidR="00B55287" w:rsidRPr="00CB1F61" w14:paraId="5E491823"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29C0B" w14:textId="77777777" w:rsidR="00B55287" w:rsidRPr="00CB1F61" w:rsidRDefault="00000000">
            <w:pPr>
              <w:spacing w:before="40" w:after="40"/>
            </w:pPr>
            <w:r w:rsidRPr="00CB1F61">
              <w:rPr>
                <w:sz w:val="18"/>
                <w:szCs w:val="18"/>
              </w:rPr>
              <w:t>Spirent / Keysight [11]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92637" w14:textId="77777777" w:rsidR="00B55287" w:rsidRPr="00CB1F61" w:rsidRDefault="00000000">
            <w:pPr>
              <w:spacing w:before="40" w:after="40"/>
            </w:pPr>
            <w:r w:rsidRPr="00CB1F61">
              <w:rPr>
                <w:sz w:val="18"/>
                <w:szCs w:val="18"/>
              </w:rPr>
              <w:t>No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EC1D"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F019"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0C792"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19BB" w14:textId="77777777" w:rsidR="00B55287" w:rsidRPr="00CB1F61" w:rsidRDefault="00000000">
            <w:pPr>
              <w:spacing w:before="40" w:after="40"/>
            </w:pPr>
            <w:r w:rsidRPr="00CB1F61">
              <w:rPr>
                <w:sz w:val="18"/>
                <w:szCs w:val="18"/>
              </w:rPr>
              <w:t>Yes</w:t>
            </w:r>
          </w:p>
        </w:tc>
      </w:tr>
      <w:tr w:rsidR="00B55287" w:rsidRPr="00CB1F61" w14:paraId="175C2F5B"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E490" w14:textId="77777777" w:rsidR="00B55287" w:rsidRPr="00CB1F61" w:rsidRDefault="00000000">
            <w:pPr>
              <w:spacing w:before="40" w:after="40"/>
            </w:pPr>
            <w:r w:rsidRPr="00CB1F61">
              <w:rPr>
                <w:sz w:val="18"/>
                <w:szCs w:val="18"/>
              </w:rPr>
              <w:t>Nayak et al. [13]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26BB"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A932C" w14:textId="77777777" w:rsidR="00B55287" w:rsidRPr="00CB1F61" w:rsidRDefault="00000000">
            <w:pPr>
              <w:spacing w:before="40" w:after="40"/>
            </w:pPr>
            <w:r w:rsidRPr="00CB1F61">
              <w:rPr>
                <w:sz w:val="18"/>
                <w:szCs w:val="18"/>
              </w:rPr>
              <w:t>No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CE483"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5426"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4187D" w14:textId="77777777" w:rsidR="00B55287" w:rsidRPr="00CB1F61" w:rsidRDefault="00000000">
            <w:pPr>
              <w:spacing w:before="40" w:after="40"/>
            </w:pPr>
            <w:r w:rsidRPr="00CB1F61">
              <w:rPr>
                <w:sz w:val="18"/>
                <w:szCs w:val="18"/>
              </w:rPr>
              <w:t>No</w:t>
            </w:r>
          </w:p>
        </w:tc>
      </w:tr>
      <w:tr w:rsidR="00B55287" w:rsidRPr="00CB1F61" w14:paraId="22EABF57"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17586" w14:textId="77777777" w:rsidR="00B55287" w:rsidRPr="00CB1F61" w:rsidRDefault="00000000">
            <w:pPr>
              <w:spacing w:before="40" w:after="40"/>
            </w:pPr>
            <w:r w:rsidRPr="00CB1F61">
              <w:rPr>
                <w:sz w:val="18"/>
                <w:szCs w:val="18"/>
              </w:rPr>
              <w:t>EDC 2026 (code domain) [1]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669C0"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3BCF2" w14:textId="77777777" w:rsidR="00B55287" w:rsidRPr="00CB1F61" w:rsidRDefault="00000000">
            <w:pPr>
              <w:spacing w:before="40" w:after="40"/>
            </w:pPr>
            <w:r w:rsidRPr="00CB1F61">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473B8" w14:textId="77777777" w:rsidR="00B55287" w:rsidRPr="00CB1F61" w:rsidRDefault="00000000">
            <w:pPr>
              <w:spacing w:before="40" w:after="40"/>
            </w:pPr>
            <w:r w:rsidRPr="00CB1F61">
              <w:rPr>
                <w:sz w:val="18"/>
                <w:szCs w:val="18"/>
              </w:rPr>
              <w:t>No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83196"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315DE" w14:textId="77777777" w:rsidR="00B55287" w:rsidRPr="00CB1F61" w:rsidRDefault="00000000">
            <w:pPr>
              <w:spacing w:before="40" w:after="40"/>
            </w:pPr>
            <w:r w:rsidRPr="00CB1F61">
              <w:rPr>
                <w:sz w:val="18"/>
                <w:szCs w:val="18"/>
              </w:rPr>
              <w:t>No</w:t>
            </w:r>
          </w:p>
        </w:tc>
      </w:tr>
      <w:tr w:rsidR="00B55287" w:rsidRPr="00CB1F61" w14:paraId="141DF81F" w14:textId="77777777" w:rsidTr="00CB1F61">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B3058" w14:textId="77777777" w:rsidR="00B55287" w:rsidRPr="00CB1F61" w:rsidRDefault="00000000">
            <w:pPr>
              <w:spacing w:before="40" w:after="40"/>
            </w:pPr>
            <w:r w:rsidRPr="00CB1F61">
              <w:rPr>
                <w:sz w:val="18"/>
                <w:szCs w:val="18"/>
              </w:rPr>
              <w:t>TeleKG-Agent (this work)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5B3E" w14:textId="77777777" w:rsidR="00B55287" w:rsidRPr="00CB1F61" w:rsidRDefault="00000000">
            <w:pPr>
              <w:spacing w:before="40" w:after="40"/>
            </w:pPr>
            <w:r w:rsidRPr="00CB1F61">
              <w:rPr>
                <w:sz w:val="18"/>
                <w:szCs w:val="18"/>
              </w:rPr>
              <w:t>Yes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B00A4" w14:textId="77777777" w:rsidR="00B55287" w:rsidRPr="00CB1F61" w:rsidRDefault="00000000">
            <w:pPr>
              <w:spacing w:before="40" w:after="40"/>
            </w:pPr>
            <w:r w:rsidRPr="00CB1F61">
              <w:rPr>
                <w:sz w:val="18"/>
                <w:szCs w:val="18"/>
              </w:rPr>
              <w:t>Yes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44003"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898EA" w14:textId="77777777" w:rsidR="00B55287" w:rsidRPr="00CB1F61" w:rsidRDefault="00000000">
            <w:pPr>
              <w:spacing w:before="40" w:after="40"/>
            </w:pPr>
            <w:r w:rsidRPr="00CB1F61">
              <w:rPr>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F4383" w14:textId="77777777" w:rsidR="00B55287" w:rsidRPr="00CB1F61" w:rsidRDefault="00000000">
            <w:pPr>
              <w:spacing w:before="40" w:after="40"/>
            </w:pPr>
            <w:r w:rsidRPr="00CB1F61">
              <w:rPr>
                <w:sz w:val="18"/>
                <w:szCs w:val="18"/>
              </w:rPr>
              <w:t>Yes</w:t>
            </w:r>
          </w:p>
        </w:tc>
      </w:tr>
    </w:tbl>
    <w:p w14:paraId="5CC476BB" w14:textId="77777777" w:rsidR="00B55287" w:rsidRPr="00CB1F61" w:rsidRDefault="00B55287">
      <w:pPr>
        <w:spacing w:before="80"/>
      </w:pPr>
    </w:p>
    <w:p w14:paraId="780BC9FC" w14:textId="77777777" w:rsidR="00B55287" w:rsidRPr="00CB1F61" w:rsidRDefault="00000000">
      <w:pPr>
        <w:spacing w:before="60" w:after="120"/>
        <w:jc w:val="center"/>
      </w:pPr>
      <w:r w:rsidRPr="00CB1F61">
        <w:rPr>
          <w:i/>
          <w:iCs/>
          <w:sz w:val="18"/>
          <w:szCs w:val="18"/>
        </w:rPr>
        <w:t>Table 2: Comparison of TeleKG-Agent with related approaches across key dimensions.</w:t>
      </w:r>
    </w:p>
    <w:p w14:paraId="7750B185" w14:textId="77777777" w:rsidR="00B55287" w:rsidRPr="00CB1F61" w:rsidRDefault="00000000">
      <w:pPr>
        <w:pStyle w:val="Heading2"/>
      </w:pPr>
      <w:r w:rsidRPr="00CB1F61">
        <w:t>9.1 KG-Based Network Management</w:t>
      </w:r>
    </w:p>
    <w:p w14:paraId="6DB72796" w14:textId="77777777" w:rsidR="00B55287" w:rsidRPr="00CB1F61" w:rsidRDefault="00000000">
      <w:pPr>
        <w:spacing w:before="80" w:after="80"/>
        <w:jc w:val="both"/>
      </w:pPr>
      <w:proofErr w:type="spellStart"/>
      <w:r w:rsidRPr="00CB1F61">
        <w:t>SeaNet</w:t>
      </w:r>
      <w:proofErr w:type="spellEnd"/>
      <w:r w:rsidRPr="00CB1F61">
        <w:t xml:space="preserve"> [4] and NORIA [5] both show that knowledge graphs are useful for managing networks automatically and for finding incident root causes, proving the value of graph-based thinking for network operations. Neither one generates tests. ETSI ZSM [12] argues for knowledge-driven autonomous management in general terms, but does not specify how testing should fit in. TeleKG-Agent builds a change-driven test generation layer directly on top of this existing foundation.</w:t>
      </w:r>
    </w:p>
    <w:p w14:paraId="26769177" w14:textId="77777777" w:rsidR="00B55287" w:rsidRPr="00CB1F61" w:rsidRDefault="00000000">
      <w:pPr>
        <w:pStyle w:val="Heading2"/>
      </w:pPr>
      <w:r w:rsidRPr="00CB1F61">
        <w:t>9.2 LLM-Based Test Generation</w:t>
      </w:r>
    </w:p>
    <w:p w14:paraId="2DB75255" w14:textId="77777777" w:rsidR="00B55287" w:rsidRPr="00CB1F61" w:rsidRDefault="00000000">
      <w:pPr>
        <w:spacing w:before="80" w:after="80"/>
        <w:jc w:val="both"/>
      </w:pPr>
      <w:proofErr w:type="spellStart"/>
      <w:r w:rsidRPr="00CB1F61">
        <w:t>TestPilot</w:t>
      </w:r>
      <w:proofErr w:type="spellEnd"/>
      <w:r w:rsidRPr="00CB1F61">
        <w:t xml:space="preserve">, </w:t>
      </w:r>
      <w:proofErr w:type="spellStart"/>
      <w:r w:rsidRPr="00CB1F61">
        <w:t>ChatUniTest</w:t>
      </w:r>
      <w:proofErr w:type="spellEnd"/>
      <w:r w:rsidRPr="00CB1F61">
        <w:t>, and Copilot-style AI testing tools [2,3] show that AI models can write working unit tests for individual software functions. These tools only look at code, work in a single pass, and do not adjust as the system changes over time. TeleKG-Agent only uses an AI model for writing code. Every bit of structural reasoning comes from the graph instead.</w:t>
      </w:r>
    </w:p>
    <w:p w14:paraId="6CDE4105" w14:textId="77777777" w:rsidR="00B55287" w:rsidRPr="00CB1F61" w:rsidRDefault="00000000">
      <w:pPr>
        <w:pStyle w:val="Heading2"/>
      </w:pPr>
      <w:r w:rsidRPr="00CB1F61">
        <w:t>9.3 KG-Based Test Generation in SE</w:t>
      </w:r>
    </w:p>
    <w:p w14:paraId="25715B39" w14:textId="77777777" w:rsidR="00B55287" w:rsidRPr="00CB1F61" w:rsidRDefault="00000000">
      <w:pPr>
        <w:spacing w:before="80" w:after="80"/>
        <w:jc w:val="both"/>
      </w:pPr>
      <w:r w:rsidRPr="00CB1F61">
        <w:t>Nayak and colleagues [13] build knowledge graphs out of software requirement documents to generate test cases, but this only works as a one-time, static process. TeleKG-Agent extends this same basic idea into a live graph that keeps updating as the network changes, with built-in reasoning about how KPIs cause each other to change, run by a team of coordinated AI agents.</w:t>
      </w:r>
    </w:p>
    <w:p w14:paraId="08C55DAC" w14:textId="77777777" w:rsidR="00B55287" w:rsidRPr="00CB1F61" w:rsidRDefault="00000000">
      <w:pPr>
        <w:pStyle w:val="Heading2"/>
      </w:pPr>
      <w:r w:rsidRPr="00CB1F61">
        <w:t>9.4 Prior Work: Code-Domain Knowledge Plane</w:t>
      </w:r>
    </w:p>
    <w:p w14:paraId="16A7394C" w14:textId="77777777" w:rsidR="00B55287" w:rsidRPr="00CB1F61" w:rsidRDefault="00000000">
      <w:pPr>
        <w:spacing w:before="80" w:after="80"/>
        <w:jc w:val="both"/>
      </w:pPr>
      <w:r w:rsidRPr="00CB1F61">
        <w:t>Our earlier system [1] showed this Knowledge Plane pattern working in the software code world. TeleKG-Agent confirms that the same pattern, the graph holding structural knowledge, the AI model writing code, agents coordinating the process, carries over cleanly to a completely different domain: network KPIs instead of software functions, live network changes instead of code changes (git diffs), and regression tests instead of unit tests.</w:t>
      </w:r>
    </w:p>
    <w:p w14:paraId="284DD9B9" w14:textId="77777777" w:rsidR="00B55287" w:rsidRPr="00CB1F61" w:rsidRDefault="00000000">
      <w:pPr>
        <w:pStyle w:val="Heading2"/>
      </w:pPr>
      <w:r w:rsidRPr="00CB1F61">
        <w:t>9.5 Telecom-Specific Language and Foundation Models</w:t>
      </w:r>
    </w:p>
    <w:p w14:paraId="4DA66220" w14:textId="77777777" w:rsidR="00B55287" w:rsidRPr="00CB1F61" w:rsidRDefault="00000000">
      <w:pPr>
        <w:spacing w:before="80" w:after="80"/>
        <w:jc w:val="both"/>
      </w:pPr>
      <w:r w:rsidRPr="00CB1F61">
        <w:t xml:space="preserve">Separate from the graph and agent research described above, there is a whole other line of work that adapts general-purpose AI models to understand telecom text. TelecomGPT [14], TSLAM [15], and industry efforts like SoftBank's LTM [16] all follow the same basic recipe: keep training, or fine-tune, a general AI model using telecom documents, technical specs, and operational text. Section 8 places TeleKG-Agent's </w:t>
      </w:r>
      <w:r w:rsidRPr="00CB1F61">
        <w:lastRenderedPageBreak/>
        <w:t>PM counter system and the TeleSignal-Tiny experiment next to this existing research, and argues that training directly on signal data is a different approach that nobody in this space is currently doing.</w:t>
      </w:r>
    </w:p>
    <w:p w14:paraId="030F5041" w14:textId="77777777" w:rsidR="00B55287" w:rsidRPr="00CB1F61" w:rsidRDefault="00B55287">
      <w:pPr>
        <w:spacing w:before="80"/>
      </w:pPr>
    </w:p>
    <w:p w14:paraId="7D866CEE" w14:textId="77777777" w:rsidR="00B55287" w:rsidRPr="00CB1F61" w:rsidRDefault="00000000">
      <w:pPr>
        <w:pStyle w:val="Heading1"/>
      </w:pPr>
      <w:r w:rsidRPr="00CB1F61">
        <w:t>10. CONCLUSION AND FUTURE WORK</w:t>
      </w:r>
    </w:p>
    <w:p w14:paraId="290DE3D2" w14:textId="77777777" w:rsidR="00B55287" w:rsidRPr="00CB1F61" w:rsidRDefault="00000000">
      <w:pPr>
        <w:spacing w:before="80" w:after="80"/>
        <w:jc w:val="both"/>
      </w:pPr>
      <w:r w:rsidRPr="00CB1F61">
        <w:t>In this paper we presented TeleKG-Agent, a Knowledge Plane architecture where a three-layer telecom knowledge graph acts as a digital twin of a 5G radio network, and a team of five AI agents uses that graph to automatically generate the right regression tests whenever the network changes. On our test network, graph-guided test selection cuts the test suite by 72.2 percent while still catching 100 percent of the critical tests, and it catches downstream risks to other KPIs that a simpler approach would completely miss. We also grounded the KPI layer in real PM counter data, paired with a tool that turns plain English KPI questions into real, checkable formulas. Finally, at a small scale, we explored whether telecom AI models should be trained directly on signal data instead of text, and found both a clear gap in the existing research and modest but consistent evidence that this direction is worth pursuing further.</w:t>
      </w:r>
    </w:p>
    <w:p w14:paraId="14E9B55A" w14:textId="77777777" w:rsidR="00B55287" w:rsidRPr="00CB1F61" w:rsidRDefault="00000000">
      <w:pPr>
        <w:spacing w:before="80" w:after="80"/>
        <w:jc w:val="both"/>
      </w:pPr>
      <w:r w:rsidRPr="00CB1F61">
        <w:t>The main architectural idea behind all of this is a clean separation: the graph holds all the structural and cause-and-effect knowledge, and the AI model is only ever used for language and code. This keeps the whole system explainable, easy to adapt, and grounded in real facts, since every decision the system makes can be traced back through an actual graph path.</w:t>
      </w:r>
    </w:p>
    <w:p w14:paraId="64DEEACD" w14:textId="77777777" w:rsidR="00B55287" w:rsidRPr="00CB1F61" w:rsidRDefault="00000000">
      <w:pPr>
        <w:spacing w:before="80" w:after="80"/>
        <w:jc w:val="both"/>
      </w:pPr>
      <w:r w:rsidRPr="00CB1F61">
        <w:t>There is plenty of future work left. We would like to connect this system to live OSS telemetry data using Kafka. We want to build a Learning Agent that mines past test results to discover new cause-and-effect relationships between KPIs on its own. We want to index 3GPP specifications directly so test assertions are grounded in the actual standards. We want to test everything, both the KPI translator and TeleSignal-Tiny, on real operator network data instead of simulated data. We want to extend this same approach to Core network and Transport network graphs, so the whole Knowledge Plane covers the entire network stack. And we want to scale up TeleSignal-Tiny toward the sizes already proven to work on consumer GPUs by existing time-series AI models, while testing it on more than just one task.</w:t>
      </w:r>
    </w:p>
    <w:p w14:paraId="56E2A1A6" w14:textId="77777777" w:rsidR="00B55287" w:rsidRPr="00CB1F61" w:rsidRDefault="00B55287">
      <w:pPr>
        <w:spacing w:before="80"/>
      </w:pPr>
    </w:p>
    <w:p w14:paraId="4F603BB7" w14:textId="77777777" w:rsidR="00B55287" w:rsidRPr="00CB1F61" w:rsidRDefault="00000000">
      <w:pPr>
        <w:pStyle w:val="Heading1"/>
      </w:pPr>
      <w:r w:rsidRPr="00CB1F61">
        <w:t>REFERENCES</w:t>
      </w:r>
    </w:p>
    <w:p w14:paraId="39DFB03A" w14:textId="77777777" w:rsidR="00B55287" w:rsidRPr="00CB1F61" w:rsidRDefault="00000000">
      <w:pPr>
        <w:spacing w:before="80" w:after="80"/>
        <w:jc w:val="both"/>
      </w:pPr>
      <w:r w:rsidRPr="00CB1F61">
        <w:t xml:space="preserve">[1] </w:t>
      </w:r>
      <w:r w:rsidR="00CB1F61" w:rsidRPr="00CB1F61">
        <w:t>Gautam Prasad</w:t>
      </w:r>
      <w:r w:rsidR="00CB1F61">
        <w:t xml:space="preserve">, </w:t>
      </w:r>
      <w:r w:rsidRPr="00CB1F61">
        <w:t xml:space="preserve">Chandramohan T.N., Joy </w:t>
      </w:r>
      <w:proofErr w:type="gramStart"/>
      <w:r w:rsidRPr="00CB1F61">
        <w:t>Bose,.</w:t>
      </w:r>
      <w:proofErr w:type="gramEnd"/>
      <w:r w:rsidRPr="00CB1F61">
        <w:t xml:space="preserve"> "Context-Aware Generative AI for Automated Telecom Test Script Generation." </w:t>
      </w:r>
      <w:r w:rsidR="00CB1F61">
        <w:t xml:space="preserve">Tech Report for </w:t>
      </w:r>
      <w:r w:rsidRPr="00CB1F61">
        <w:t>EDC 2026. Ericsson.</w:t>
      </w:r>
    </w:p>
    <w:p w14:paraId="55786541" w14:textId="77777777" w:rsidR="00B55287" w:rsidRPr="00CB1F61" w:rsidRDefault="00000000">
      <w:pPr>
        <w:spacing w:before="80" w:after="80"/>
        <w:jc w:val="both"/>
      </w:pPr>
      <w:r w:rsidRPr="00CB1F61">
        <w:t>[2] Yuan, Z., et al. "</w:t>
      </w:r>
      <w:proofErr w:type="spellStart"/>
      <w:r w:rsidRPr="00CB1F61">
        <w:t>ChatUniTest</w:t>
      </w:r>
      <w:proofErr w:type="spellEnd"/>
      <w:r w:rsidRPr="00CB1F61">
        <w:t>: ChatGPT-based Automated Unit Test Generation." arXiv:2305.04764, 2023.</w:t>
      </w:r>
    </w:p>
    <w:p w14:paraId="06D153B2" w14:textId="77777777" w:rsidR="00B55287" w:rsidRPr="00CB1F61" w:rsidRDefault="00000000">
      <w:pPr>
        <w:spacing w:before="80" w:after="80"/>
        <w:jc w:val="both"/>
      </w:pPr>
      <w:r w:rsidRPr="00CB1F61">
        <w:t>[3] Schafer, M., et al. "An Empirical Evaluation of Using LLMs for Automated Unit Test Generation." IEEE TSE 50(1), 2024.</w:t>
      </w:r>
    </w:p>
    <w:p w14:paraId="2784886A" w14:textId="77777777" w:rsidR="00B55287" w:rsidRPr="00CB1F61" w:rsidRDefault="00000000">
      <w:pPr>
        <w:spacing w:before="80" w:after="80"/>
        <w:jc w:val="both"/>
      </w:pPr>
      <w:r w:rsidRPr="00CB1F61">
        <w:t>[4] Meenakshisundaram, V., et al. "</w:t>
      </w:r>
      <w:proofErr w:type="spellStart"/>
      <w:r w:rsidRPr="00CB1F61">
        <w:t>SeaNet</w:t>
      </w:r>
      <w:proofErr w:type="spellEnd"/>
      <w:r w:rsidRPr="00CB1F61">
        <w:t>: Autonomic Network Management Using Knowledge Graphs." IEEE NOMS 2022.</w:t>
      </w:r>
    </w:p>
    <w:p w14:paraId="22721F8E" w14:textId="77777777" w:rsidR="00B55287" w:rsidRPr="00CB1F61" w:rsidRDefault="00000000">
      <w:pPr>
        <w:spacing w:before="80" w:after="80"/>
        <w:jc w:val="both"/>
      </w:pPr>
      <w:r w:rsidRPr="00CB1F61">
        <w:t>[5] Meng, Z., et al. "NORIA: Iterative Knowledge Graph Completion for Network Operations." IEEE JSAC 41(1), 2023.</w:t>
      </w:r>
    </w:p>
    <w:p w14:paraId="0F314449" w14:textId="77777777" w:rsidR="00B55287" w:rsidRPr="00CB1F61" w:rsidRDefault="00000000">
      <w:pPr>
        <w:spacing w:before="80" w:after="80"/>
        <w:jc w:val="both"/>
      </w:pPr>
      <w:r w:rsidRPr="00CB1F61">
        <w:t xml:space="preserve">[6] </w:t>
      </w:r>
      <w:proofErr w:type="spellStart"/>
      <w:r w:rsidRPr="00CB1F61">
        <w:t>FalkorDB</w:t>
      </w:r>
      <w:proofErr w:type="spellEnd"/>
      <w:r w:rsidRPr="00CB1F61">
        <w:t>. "The Fastest Graph Database." https://falkordb.com, 2024.</w:t>
      </w:r>
    </w:p>
    <w:p w14:paraId="701552BF" w14:textId="77777777" w:rsidR="00B55287" w:rsidRPr="00CB1F61" w:rsidRDefault="00000000">
      <w:pPr>
        <w:spacing w:before="80" w:after="80"/>
        <w:jc w:val="both"/>
      </w:pPr>
      <w:r w:rsidRPr="00CB1F61">
        <w:t xml:space="preserve">[7] </w:t>
      </w:r>
      <w:proofErr w:type="spellStart"/>
      <w:r w:rsidRPr="00CB1F61">
        <w:t>LangChain</w:t>
      </w:r>
      <w:proofErr w:type="spellEnd"/>
      <w:r w:rsidRPr="00CB1F61">
        <w:t>. "</w:t>
      </w:r>
      <w:proofErr w:type="spellStart"/>
      <w:r w:rsidRPr="00CB1F61">
        <w:t>LangGraph</w:t>
      </w:r>
      <w:proofErr w:type="spellEnd"/>
      <w:r w:rsidRPr="00CB1F61">
        <w:t>: Building Stateful Multi-Agent Applications." https://langchain-ai.github.io/langgraph, 2024.</w:t>
      </w:r>
    </w:p>
    <w:p w14:paraId="7D146C5C" w14:textId="77777777" w:rsidR="00B55287" w:rsidRPr="00CB1F61" w:rsidRDefault="00000000">
      <w:pPr>
        <w:spacing w:before="80" w:after="80"/>
        <w:jc w:val="both"/>
      </w:pPr>
      <w:r w:rsidRPr="00CB1F61">
        <w:t>[8] Anthropic. "Model Context Protocol." https://modelcontextprotocol.io, 2024.</w:t>
      </w:r>
    </w:p>
    <w:p w14:paraId="138DF2BF" w14:textId="77777777" w:rsidR="00B55287" w:rsidRPr="00CB1F61" w:rsidRDefault="00000000">
      <w:pPr>
        <w:spacing w:before="80" w:after="80"/>
        <w:jc w:val="both"/>
      </w:pPr>
      <w:r w:rsidRPr="00CB1F61">
        <w:t>[9] Meta. "Llama 3." arXiv:2407.21783, 2024.</w:t>
      </w:r>
    </w:p>
    <w:p w14:paraId="47A63D76" w14:textId="77777777" w:rsidR="00B55287" w:rsidRPr="00CB1F61" w:rsidRDefault="00000000">
      <w:pPr>
        <w:spacing w:before="80" w:after="80"/>
        <w:jc w:val="both"/>
      </w:pPr>
      <w:r w:rsidRPr="00CB1F61">
        <w:t xml:space="preserve">[10] </w:t>
      </w:r>
      <w:proofErr w:type="spellStart"/>
      <w:r w:rsidRPr="00CB1F61">
        <w:t>Tricentis</w:t>
      </w:r>
      <w:proofErr w:type="spellEnd"/>
      <w:r w:rsidRPr="00CB1F61">
        <w:t>. "</w:t>
      </w:r>
      <w:proofErr w:type="spellStart"/>
      <w:r w:rsidRPr="00CB1F61">
        <w:t>Testim</w:t>
      </w:r>
      <w:proofErr w:type="spellEnd"/>
      <w:r w:rsidRPr="00CB1F61">
        <w:t>: AI-Powered Test Automation." https://www.testim.io, 2024.</w:t>
      </w:r>
    </w:p>
    <w:p w14:paraId="4F90BAEC" w14:textId="77777777" w:rsidR="00B55287" w:rsidRPr="00CB1F61" w:rsidRDefault="00000000">
      <w:pPr>
        <w:spacing w:before="80" w:after="80"/>
        <w:jc w:val="both"/>
      </w:pPr>
      <w:r w:rsidRPr="00CB1F61">
        <w:lastRenderedPageBreak/>
        <w:t>[11] Spirent Communications. "Landslide: 5G Core and RAN Testing." https://www.spirent.com, 2024.</w:t>
      </w:r>
    </w:p>
    <w:p w14:paraId="7E5FCE84" w14:textId="77777777" w:rsidR="00B55287" w:rsidRPr="00CB1F61" w:rsidRDefault="00000000">
      <w:pPr>
        <w:spacing w:before="80" w:after="80"/>
        <w:jc w:val="both"/>
      </w:pPr>
      <w:r w:rsidRPr="00CB1F61">
        <w:t>[12] ETSI. "ZSM Reference Architecture." ETSI GS ZSM 002 V1.1.1, 2019.</w:t>
      </w:r>
    </w:p>
    <w:p w14:paraId="3C82958A" w14:textId="77777777" w:rsidR="00B55287" w:rsidRPr="00CB1F61" w:rsidRDefault="00000000">
      <w:pPr>
        <w:spacing w:before="80" w:after="80"/>
        <w:jc w:val="both"/>
      </w:pPr>
      <w:r w:rsidRPr="00CB1F61">
        <w:t>[13] Nayak, A., et al. "KG-Driven Test Case Generation from Software Requirements." ICST 2022.</w:t>
      </w:r>
    </w:p>
    <w:p w14:paraId="78AFA513" w14:textId="77777777" w:rsidR="00B55287" w:rsidRPr="00CB1F61" w:rsidRDefault="00000000">
      <w:pPr>
        <w:spacing w:before="80" w:after="80"/>
        <w:jc w:val="both"/>
      </w:pPr>
      <w:r w:rsidRPr="00CB1F61">
        <w:t>[14] Zou, H., et al. "</w:t>
      </w:r>
      <w:proofErr w:type="spellStart"/>
      <w:r w:rsidRPr="00CB1F61">
        <w:t>TelecomGPT</w:t>
      </w:r>
      <w:proofErr w:type="spellEnd"/>
      <w:r w:rsidRPr="00CB1F61">
        <w:t>: A Framework to Build Telecom-Specific Large Language Models." arXiv:2407.09424, 2024.</w:t>
      </w:r>
    </w:p>
    <w:p w14:paraId="055CB0DC" w14:textId="77777777" w:rsidR="00B55287" w:rsidRPr="00CB1F61" w:rsidRDefault="00000000">
      <w:pPr>
        <w:spacing w:before="80" w:after="80"/>
        <w:jc w:val="both"/>
      </w:pPr>
      <w:r w:rsidRPr="00CB1F61">
        <w:t xml:space="preserve">[15] </w:t>
      </w:r>
      <w:proofErr w:type="spellStart"/>
      <w:r w:rsidRPr="00CB1F61">
        <w:t>NetoAI</w:t>
      </w:r>
      <w:proofErr w:type="spellEnd"/>
      <w:r w:rsidRPr="00CB1F61">
        <w:t xml:space="preserve">. "TSLAM-Mini: Efficient Telecom-Specific LLM with </w:t>
      </w:r>
      <w:proofErr w:type="spellStart"/>
      <w:r w:rsidRPr="00CB1F61">
        <w:t>QLoRA</w:t>
      </w:r>
      <w:proofErr w:type="spellEnd"/>
      <w:r w:rsidRPr="00CB1F61">
        <w:t xml:space="preserve"> and Digital Twin Data." arXiv:2505.07877, 2025.</w:t>
      </w:r>
    </w:p>
    <w:p w14:paraId="4FF98B36" w14:textId="77777777" w:rsidR="00B55287" w:rsidRPr="00CB1F61" w:rsidRDefault="00000000">
      <w:pPr>
        <w:spacing w:before="80" w:after="80"/>
        <w:jc w:val="both"/>
      </w:pPr>
      <w:r w:rsidRPr="00CB1F61">
        <w:t>[16] GSMA. "Open-Telco LLM Benchmarks, Open Telco AI Initiative." GSMA, 2026.</w:t>
      </w:r>
    </w:p>
    <w:p w14:paraId="335E85A9" w14:textId="77777777" w:rsidR="00B55287" w:rsidRPr="00CB1F61" w:rsidRDefault="00B55287">
      <w:pPr>
        <w:spacing w:before="80"/>
      </w:pPr>
    </w:p>
    <w:p w14:paraId="4C3A8593" w14:textId="77777777" w:rsidR="00B55287" w:rsidRPr="00CB1F61" w:rsidRDefault="00000000">
      <w:pPr>
        <w:pStyle w:val="Heading1"/>
      </w:pPr>
      <w:r w:rsidRPr="00CB1F61">
        <w:t>DATA AVAILABILITY</w:t>
      </w:r>
    </w:p>
    <w:p w14:paraId="7C2348CB" w14:textId="77777777" w:rsidR="00B55287" w:rsidRPr="00CB1F61" w:rsidRDefault="00000000">
      <w:pPr>
        <w:spacing w:before="80" w:after="80"/>
        <w:jc w:val="both"/>
      </w:pPr>
      <w:r w:rsidRPr="00CB1F61">
        <w:t>The prototype code, the synthetic dataset generator, and all the evaluation scripts are available at https://github.com/joyboseroy/telekg-agent. The synthetic dataset can be rebuilt exactly by running python -m telekg.simulator. No proprietary data or real operator data was used anywhere in this work.</w:t>
      </w:r>
    </w:p>
    <w:sectPr w:rsidR="00B55287" w:rsidRPr="00CB1F6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AA3B" w14:textId="77777777" w:rsidR="004D4214" w:rsidRDefault="004D4214">
      <w:r>
        <w:separator/>
      </w:r>
    </w:p>
  </w:endnote>
  <w:endnote w:type="continuationSeparator" w:id="0">
    <w:p w14:paraId="59319AB3" w14:textId="77777777" w:rsidR="004D4214" w:rsidRDefault="004D4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7FA6" w14:textId="77777777" w:rsidR="00B55287" w:rsidRDefault="00000000">
    <w:pPr>
      <w:jc w:val="center"/>
    </w:pPr>
    <w:r>
      <w:rPr>
        <w:sz w:val="18"/>
        <w:szCs w:val="18"/>
      </w:rPr>
      <w:fldChar w:fldCharType="begin"/>
    </w:r>
    <w:r>
      <w:rPr>
        <w:sz w:val="18"/>
        <w:szCs w:val="18"/>
      </w:rPr>
      <w:instrText>PAGE</w:instrText>
    </w:r>
    <w:r>
      <w:rPr>
        <w:sz w:val="18"/>
        <w:szCs w:val="18"/>
      </w:rPr>
      <w:fldChar w:fldCharType="separate"/>
    </w:r>
    <w:r w:rsidR="00CB1F6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EA7E" w14:textId="77777777" w:rsidR="004D4214" w:rsidRDefault="004D4214">
      <w:r>
        <w:separator/>
      </w:r>
    </w:p>
  </w:footnote>
  <w:footnote w:type="continuationSeparator" w:id="0">
    <w:p w14:paraId="0C2A08E5" w14:textId="77777777" w:rsidR="004D4214" w:rsidRDefault="004D4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018E"/>
    <w:multiLevelType w:val="hybridMultilevel"/>
    <w:tmpl w:val="BF54B32C"/>
    <w:lvl w:ilvl="0" w:tplc="1F567572">
      <w:start w:val="1"/>
      <w:numFmt w:val="bullet"/>
      <w:lvlText w:val="•"/>
      <w:lvlJc w:val="left"/>
      <w:pPr>
        <w:ind w:left="720" w:hanging="360"/>
      </w:pPr>
    </w:lvl>
    <w:lvl w:ilvl="1" w:tplc="F7C02B40">
      <w:numFmt w:val="decimal"/>
      <w:lvlText w:val=""/>
      <w:lvlJc w:val="left"/>
    </w:lvl>
    <w:lvl w:ilvl="2" w:tplc="8FBCC5A0">
      <w:numFmt w:val="decimal"/>
      <w:lvlText w:val=""/>
      <w:lvlJc w:val="left"/>
    </w:lvl>
    <w:lvl w:ilvl="3" w:tplc="FF02A658">
      <w:numFmt w:val="decimal"/>
      <w:lvlText w:val=""/>
      <w:lvlJc w:val="left"/>
    </w:lvl>
    <w:lvl w:ilvl="4" w:tplc="04B02134">
      <w:numFmt w:val="decimal"/>
      <w:lvlText w:val=""/>
      <w:lvlJc w:val="left"/>
    </w:lvl>
    <w:lvl w:ilvl="5" w:tplc="27E27662">
      <w:numFmt w:val="decimal"/>
      <w:lvlText w:val=""/>
      <w:lvlJc w:val="left"/>
    </w:lvl>
    <w:lvl w:ilvl="6" w:tplc="30FC8C22">
      <w:numFmt w:val="decimal"/>
      <w:lvlText w:val=""/>
      <w:lvlJc w:val="left"/>
    </w:lvl>
    <w:lvl w:ilvl="7" w:tplc="898C2A26">
      <w:numFmt w:val="decimal"/>
      <w:lvlText w:val=""/>
      <w:lvlJc w:val="left"/>
    </w:lvl>
    <w:lvl w:ilvl="8" w:tplc="7688AE4E">
      <w:numFmt w:val="decimal"/>
      <w:lvlText w:val=""/>
      <w:lvlJc w:val="left"/>
    </w:lvl>
  </w:abstractNum>
  <w:abstractNum w:abstractNumId="1" w15:restartNumberingAfterBreak="0">
    <w:nsid w:val="658448D6"/>
    <w:multiLevelType w:val="hybridMultilevel"/>
    <w:tmpl w:val="202CA20C"/>
    <w:lvl w:ilvl="0" w:tplc="3B78B450">
      <w:start w:val="1"/>
      <w:numFmt w:val="bullet"/>
      <w:lvlText w:val="●"/>
      <w:lvlJc w:val="left"/>
      <w:pPr>
        <w:ind w:left="720" w:hanging="360"/>
      </w:pPr>
    </w:lvl>
    <w:lvl w:ilvl="1" w:tplc="D7CAFAF6">
      <w:start w:val="1"/>
      <w:numFmt w:val="bullet"/>
      <w:lvlText w:val="○"/>
      <w:lvlJc w:val="left"/>
      <w:pPr>
        <w:ind w:left="1440" w:hanging="360"/>
      </w:pPr>
    </w:lvl>
    <w:lvl w:ilvl="2" w:tplc="3F2CD328">
      <w:start w:val="1"/>
      <w:numFmt w:val="bullet"/>
      <w:lvlText w:val="■"/>
      <w:lvlJc w:val="left"/>
      <w:pPr>
        <w:ind w:left="2160" w:hanging="360"/>
      </w:pPr>
    </w:lvl>
    <w:lvl w:ilvl="3" w:tplc="25EE6E66">
      <w:start w:val="1"/>
      <w:numFmt w:val="bullet"/>
      <w:lvlText w:val="●"/>
      <w:lvlJc w:val="left"/>
      <w:pPr>
        <w:ind w:left="2880" w:hanging="360"/>
      </w:pPr>
    </w:lvl>
    <w:lvl w:ilvl="4" w:tplc="B82C2900">
      <w:start w:val="1"/>
      <w:numFmt w:val="bullet"/>
      <w:lvlText w:val="○"/>
      <w:lvlJc w:val="left"/>
      <w:pPr>
        <w:ind w:left="3600" w:hanging="360"/>
      </w:pPr>
    </w:lvl>
    <w:lvl w:ilvl="5" w:tplc="645EC3A0">
      <w:start w:val="1"/>
      <w:numFmt w:val="bullet"/>
      <w:lvlText w:val="■"/>
      <w:lvlJc w:val="left"/>
      <w:pPr>
        <w:ind w:left="4320" w:hanging="360"/>
      </w:pPr>
    </w:lvl>
    <w:lvl w:ilvl="6" w:tplc="58623C16">
      <w:start w:val="1"/>
      <w:numFmt w:val="bullet"/>
      <w:lvlText w:val="●"/>
      <w:lvlJc w:val="left"/>
      <w:pPr>
        <w:ind w:left="5040" w:hanging="360"/>
      </w:pPr>
    </w:lvl>
    <w:lvl w:ilvl="7" w:tplc="AC165DE8">
      <w:start w:val="1"/>
      <w:numFmt w:val="bullet"/>
      <w:lvlText w:val="●"/>
      <w:lvlJc w:val="left"/>
      <w:pPr>
        <w:ind w:left="5760" w:hanging="360"/>
      </w:pPr>
    </w:lvl>
    <w:lvl w:ilvl="8" w:tplc="1A4AD618">
      <w:start w:val="1"/>
      <w:numFmt w:val="bullet"/>
      <w:lvlText w:val="●"/>
      <w:lvlJc w:val="left"/>
      <w:pPr>
        <w:ind w:left="6480" w:hanging="360"/>
      </w:pPr>
    </w:lvl>
  </w:abstractNum>
  <w:num w:numId="1" w16cid:durableId="281114092">
    <w:abstractNumId w:val="1"/>
    <w:lvlOverride w:ilvl="0">
      <w:startOverride w:val="1"/>
    </w:lvlOverride>
  </w:num>
  <w:num w:numId="2" w16cid:durableId="2038266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87"/>
    <w:rsid w:val="0008497B"/>
    <w:rsid w:val="004D4214"/>
    <w:rsid w:val="00627DF3"/>
    <w:rsid w:val="008F575C"/>
    <w:rsid w:val="00962DE5"/>
    <w:rsid w:val="00A04821"/>
    <w:rsid w:val="00B0797C"/>
    <w:rsid w:val="00B55287"/>
    <w:rsid w:val="00CB1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3DB68"/>
  <w15:docId w15:val="{5A81F006-10AE-422A-9AA9-9A4C37D2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w:eastAsia="Arial" w:hAnsi="Arial" w:cs="Arial"/>
      <w:b/>
      <w:bCs/>
      <w:sz w:val="24"/>
      <w:szCs w:val="24"/>
    </w:rPr>
  </w:style>
  <w:style w:type="paragraph" w:styleId="Heading2">
    <w:name w:val="heading 2"/>
    <w:uiPriority w:val="9"/>
    <w:unhideWhenUsed/>
    <w:qFormat/>
    <w:pPr>
      <w:spacing w:before="160" w:after="80"/>
      <w:outlineLvl w:val="1"/>
    </w:pPr>
    <w:rPr>
      <w:rFonts w:ascii="Arial" w:eastAsia="Arial" w:hAnsi="Arial" w:cs="Arial"/>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5683</Words>
  <Characters>32399</Characters>
  <Application>Microsoft Office Word</Application>
  <DocSecurity>0</DocSecurity>
  <Lines>269</Lines>
  <Paragraphs>76</Paragraphs>
  <ScaleCrop>false</ScaleCrop>
  <Company/>
  <LinksUpToDate>false</LinksUpToDate>
  <CharactersWithSpaces>38006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3</cp:revision>
  <dcterms:created xsi:type="dcterms:W3CDTF">2026-06-20T15:56:00Z</dcterms:created>
  <dcterms:modified xsi:type="dcterms:W3CDTF">2026-06-20T16:13:00Z</dcterms:modified>
</cp:coreProperties>
</file>