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bidi w:val="1"/>
        <w:jc w:val="center"/>
      </w:pPr>
      <w:r>
        <w:rPr>
          <w:rFonts w:ascii="Arial" w:hAnsi="Arial" w:cs="Arial" w:eastAsia="Arial"/>
          <w:b/>
          <w:color w:val="1F4E79"/>
          <w:sz w:val="44"/>
          <w:szCs w:val="44"/>
        </w:rPr>
        <w:t>عرض اتفاق تجاري</w:t>
      </w:r>
    </w:p>
    <w:p>
      <w:pPr>
        <w:spacing w:before="0" w:after="40" w:line="276" w:lineRule="auto"/>
        <w:bidi w:val="1"/>
        <w:jc w:val="center"/>
      </w:pPr>
      <w:r>
        <w:rPr>
          <w:rFonts w:ascii="Arial" w:hAnsi="Arial" w:cs="Arial" w:eastAsia="Arial"/>
          <w:b/>
          <w:color w:val="7F6000"/>
          <w:sz w:val="32"/>
          <w:szCs w:val="32"/>
        </w:rPr>
        <w:t>على سعر البيع وعمولة التوزيع</w:t>
      </w:r>
    </w:p>
    <w:p>
      <w:pPr>
        <w:spacing w:before="0" w:after="200" w:line="276" w:lineRule="auto"/>
        <w:bidi w:val="1"/>
        <w:jc w:val="center"/>
      </w:pPr>
      <w:r>
        <w:rPr>
          <w:rFonts w:ascii="Arial" w:hAnsi="Arial" w:cs="Arial" w:eastAsia="Arial"/>
          <w:b w:val="0"/>
          <w:sz w:val="22"/>
          <w:szCs w:val="22"/>
        </w:rPr>
        <w:t>رقم العرض: 2026/10    |    التاريخ: 12 أكتوبر 2026</w:t>
      </w:r>
    </w:p>
    <w:p>
      <w:pPr>
        <w:spacing w:before="0" w:after="120" w:line="276" w:lineRule="auto"/>
        <w:bidi w:val="1"/>
        <w:jc w:val="right"/>
      </w:pPr>
      <w:r>
        <w:rPr>
          <w:rFonts w:ascii="Arial" w:hAnsi="Arial" w:cs="Arial" w:eastAsia="Arial"/>
          <w:b w:val="0"/>
          <w:sz w:val="24"/>
          <w:szCs w:val="24"/>
        </w:rPr>
        <w:t>يُقدَّم هذا العرض إلى شركة سكيلز المتحدة للتجارة العامة (ذ.م.م) لبيع منتجات الصابون والعناية المبينة في الجدول المرفق، والعمولة فيه نسبة من سعر البيع فقط.</w:t>
      </w:r>
    </w:p>
    <w:p>
      <w:pPr>
        <w:spacing w:before="280" w:after="120" w:line="276" w:lineRule="auto"/>
        <w:bidi w:val="1"/>
        <w:jc w:val="right"/>
      </w:pPr>
      <w:r>
        <w:rPr>
          <w:rFonts w:ascii="Arial" w:hAnsi="Arial" w:cs="Arial" w:eastAsia="Arial"/>
          <w:b/>
          <w:color w:val="1F4E79"/>
          <w:sz w:val="28"/>
          <w:szCs w:val="28"/>
        </w:rPr>
        <w:t>أولاً: طرفا العرض</w:t>
      </w:r>
    </w:p>
    <w:p>
      <w:pPr>
        <w:spacing w:before="0" w:after="120" w:line="276" w:lineRule="auto"/>
        <w:bidi w:val="1"/>
        <w:jc w:val="right"/>
      </w:pPr>
      <w:r>
        <w:rPr>
          <w:rFonts w:ascii="Arial" w:hAnsi="Arial" w:cs="Arial" w:eastAsia="Arial"/>
          <w:b w:val="0"/>
          <w:sz w:val="24"/>
          <w:szCs w:val="24"/>
        </w:rPr>
        <w:t>الطرف الأول (صاحب المنتجات): ................................................................</w:t>
      </w:r>
    </w:p>
    <w:p>
      <w:pPr>
        <w:spacing w:before="0" w:after="120" w:line="276" w:lineRule="auto"/>
        <w:bidi w:val="1"/>
        <w:jc w:val="right"/>
      </w:pPr>
      <w:r>
        <w:rPr>
          <w:rFonts w:ascii="Arial" w:hAnsi="Arial" w:cs="Arial" w:eastAsia="Arial"/>
          <w:b w:val="0"/>
          <w:sz w:val="24"/>
          <w:szCs w:val="24"/>
        </w:rPr>
        <w:t>السجل التجاري: ................................    العنوان: ................................</w:t>
      </w:r>
    </w:p>
    <w:p>
      <w:pPr>
        <w:spacing w:before="0" w:after="120" w:line="276" w:lineRule="auto"/>
        <w:bidi w:val="1"/>
        <w:jc w:val="right"/>
      </w:pPr>
      <w:r>
        <w:rPr>
          <w:rFonts w:ascii="Arial" w:hAnsi="Arial" w:cs="Arial" w:eastAsia="Arial"/>
          <w:b w:val="0"/>
          <w:sz w:val="24"/>
          <w:szCs w:val="24"/>
        </w:rPr>
        <w:t>الطرف الثاني: شركة سكيلز المتحدة للتجارة العامة (ذ.م.م)</w:t>
      </w:r>
    </w:p>
    <w:p>
      <w:pPr>
        <w:spacing w:before="0" w:after="120" w:line="276" w:lineRule="auto"/>
        <w:bidi w:val="1"/>
        <w:jc w:val="right"/>
      </w:pPr>
      <w:r>
        <w:rPr>
          <w:rFonts w:ascii="Arial" w:hAnsi="Arial" w:cs="Arial" w:eastAsia="Arial"/>
          <w:b w:val="0"/>
          <w:sz w:val="24"/>
          <w:szCs w:val="24"/>
        </w:rPr>
        <w:t>ويشار إليها في هذا العرض بـ «الشركة».</w:t>
      </w:r>
    </w:p>
    <w:p>
      <w:pPr>
        <w:spacing w:before="280" w:after="120" w:line="276" w:lineRule="auto"/>
        <w:bidi w:val="1"/>
        <w:jc w:val="right"/>
      </w:pPr>
      <w:r>
        <w:rPr>
          <w:rFonts w:ascii="Arial" w:hAnsi="Arial" w:cs="Arial" w:eastAsia="Arial"/>
          <w:b/>
          <w:color w:val="1F4E79"/>
          <w:sz w:val="28"/>
          <w:szCs w:val="28"/>
        </w:rPr>
        <w:t>ثانياً: موضوع العرض</w:t>
      </w:r>
    </w:p>
    <w:p>
      <w:pPr>
        <w:spacing w:before="0" w:after="120" w:line="276" w:lineRule="auto"/>
        <w:bidi w:val="1"/>
        <w:jc w:val="right"/>
      </w:pPr>
      <w:r>
        <w:rPr>
          <w:rFonts w:ascii="Arial" w:hAnsi="Arial" w:cs="Arial" w:eastAsia="Arial"/>
          <w:b w:val="0"/>
          <w:sz w:val="24"/>
          <w:szCs w:val="24"/>
        </w:rPr>
        <w:t>يتولى الطرف الثاني بيع منتجات الطرف الأول المبينة في ملحق الأسعار، بالنيابة عنه، بسعر البيع المحدد لكل منتج. لا يُبنى هذا الاتفاق على سعر التكلفة، ولا يُفصح عنه للشركة. كل نسبة في هذا العرض تُحسب من سعر البيع.</w:t>
      </w:r>
    </w:p>
    <w:p>
      <w:pPr>
        <w:spacing w:before="280" w:after="120" w:line="276" w:lineRule="auto"/>
        <w:bidi w:val="1"/>
        <w:jc w:val="right"/>
      </w:pPr>
      <w:r>
        <w:rPr>
          <w:rFonts w:ascii="Arial" w:hAnsi="Arial" w:cs="Arial" w:eastAsia="Arial"/>
          <w:b/>
          <w:color w:val="1F4E79"/>
          <w:sz w:val="28"/>
          <w:szCs w:val="28"/>
        </w:rPr>
        <w:t>ثالثاً: العمولة</w:t>
      </w:r>
    </w:p>
    <w:p>
      <w:pPr>
        <w:spacing w:before="0" w:after="120" w:line="276" w:lineRule="auto"/>
        <w:bidi w:val="1"/>
        <w:jc w:val="right"/>
      </w:pPr>
      <w:r>
        <w:rPr>
          <w:rFonts w:ascii="Arial" w:hAnsi="Arial" w:cs="Arial" w:eastAsia="Arial"/>
          <w:b/>
          <w:sz w:val="24"/>
          <w:szCs w:val="24"/>
        </w:rPr>
        <w:t>تُحتسب العمولة لكل منتج على حدة، وعن كل شهر ميلادي على حدة، وفق ما يلي:</w:t>
      </w:r>
    </w:p>
    <w:p>
      <w:pPr>
        <w:spacing w:before="0" w:after="120" w:line="276" w:lineRule="auto"/>
        <w:bidi w:val="1"/>
        <w:jc w:val="right"/>
      </w:pPr>
      <w:r>
        <w:rPr>
          <w:rFonts w:ascii="Arial" w:hAnsi="Arial" w:cs="Arial" w:eastAsia="Arial"/>
          <w:b w:val="0"/>
          <w:sz w:val="24"/>
          <w:szCs w:val="24"/>
        </w:rPr>
        <w:t>1. من الحبة الأولى حتى الحبة رقم 750 من المنتج نفسه خلال الشهر: عمولة قدرها 30٪ (ثلاثون بالمائة) من سعر بيع الحبة.</w:t>
      </w:r>
    </w:p>
    <w:p>
      <w:pPr>
        <w:spacing w:before="0" w:after="120" w:line="276" w:lineRule="auto"/>
        <w:bidi w:val="1"/>
        <w:jc w:val="right"/>
      </w:pPr>
      <w:r>
        <w:rPr>
          <w:rFonts w:ascii="Arial" w:hAnsi="Arial" w:cs="Arial" w:eastAsia="Arial"/>
          <w:b w:val="0"/>
          <w:sz w:val="24"/>
          <w:szCs w:val="24"/>
        </w:rPr>
        <w:t>2. كل حبة تزيد على 750 من المنتج نفسه خلال الشهر نفسه: عمولة قدرها 35٪ (خمسة وثلاثون بالمائة) من سعر بيع تلك الحبة.</w:t>
      </w:r>
    </w:p>
    <w:p>
      <w:pPr>
        <w:spacing w:before="0" w:after="120" w:line="276" w:lineRule="auto"/>
        <w:bidi w:val="1"/>
        <w:jc w:val="right"/>
      </w:pPr>
      <w:r>
        <w:rPr>
          <w:rFonts w:ascii="Arial" w:hAnsi="Arial" w:cs="Arial" w:eastAsia="Arial"/>
          <w:b w:val="0"/>
          <w:sz w:val="24"/>
          <w:szCs w:val="24"/>
        </w:rPr>
        <w:t>3. إذا بلغت مبيعات المنتج 750 حبة بالضبط، تُحسب الكمية كلها بنسبة 30٪، ولا تُطبق نسبة 35٪ إلا على ما زاد على 750.</w:t>
      </w:r>
    </w:p>
    <w:p>
      <w:pPr>
        <w:spacing w:before="0" w:after="120" w:line="276" w:lineRule="auto"/>
        <w:bidi w:val="1"/>
        <w:jc w:val="right"/>
      </w:pPr>
      <w:r>
        <w:rPr>
          <w:rFonts w:ascii="Arial" w:hAnsi="Arial" w:cs="Arial" w:eastAsia="Arial"/>
          <w:b w:val="0"/>
          <w:sz w:val="24"/>
          <w:szCs w:val="24"/>
        </w:rPr>
        <w:t>4. لا تُجمع حبات منتج مع حبات منتج آخر للوصول إلى حد 750. كل صنف له عدّاد مستقل.</w:t>
      </w:r>
    </w:p>
    <w:p>
      <w:pPr>
        <w:spacing w:before="0" w:after="120" w:line="276" w:lineRule="auto"/>
        <w:bidi w:val="1"/>
        <w:jc w:val="right"/>
      </w:pPr>
      <w:r>
        <w:rPr>
          <w:rFonts w:ascii="Arial" w:hAnsi="Arial" w:cs="Arial" w:eastAsia="Arial"/>
          <w:b w:val="0"/>
          <w:sz w:val="24"/>
          <w:szCs w:val="24"/>
        </w:rPr>
        <w:t>5. لا تُجمع تصنيفات الصابون والمقشر والسائل والجل في كمية واحدة.</w:t>
      </w:r>
    </w:p>
    <w:p>
      <w:pPr>
        <w:spacing w:before="0" w:after="120" w:line="276" w:lineRule="auto"/>
        <w:bidi w:val="1"/>
        <w:jc w:val="right"/>
      </w:pPr>
      <w:r>
        <w:rPr>
          <w:rFonts w:ascii="Arial" w:hAnsi="Arial" w:cs="Arial" w:eastAsia="Arial"/>
          <w:b w:val="0"/>
          <w:sz w:val="24"/>
          <w:szCs w:val="24"/>
        </w:rPr>
        <w:t>6. يبدأ عدّ الكمية من جديد في اليوم الأول من كل شهر ميلادي.</w:t>
      </w:r>
    </w:p>
    <w:p>
      <w:pPr>
        <w:spacing w:before="280" w:after="120" w:line="276" w:lineRule="auto"/>
        <w:bidi w:val="1"/>
        <w:jc w:val="right"/>
      </w:pPr>
      <w:r>
        <w:rPr>
          <w:rFonts w:ascii="Arial" w:hAnsi="Arial" w:cs="Arial" w:eastAsia="Arial"/>
          <w:b/>
          <w:color w:val="1F4E79"/>
          <w:sz w:val="28"/>
          <w:szCs w:val="28"/>
        </w:rPr>
        <w:t>رابعاً: مثال حسابي</w:t>
      </w:r>
    </w:p>
    <w:p>
      <w:pPr>
        <w:spacing w:before="0" w:after="120" w:line="276" w:lineRule="auto"/>
        <w:bidi w:val="1"/>
        <w:jc w:val="right"/>
      </w:pPr>
      <w:r>
        <w:rPr>
          <w:rFonts w:ascii="Arial" w:hAnsi="Arial" w:cs="Arial" w:eastAsia="Arial"/>
          <w:b w:val="0"/>
          <w:sz w:val="24"/>
          <w:szCs w:val="24"/>
        </w:rPr>
        <w:t>منتج سعر بيع الحبة منه 3.000، ومبيعاته في الشهر 800 حبة:</w:t>
      </w:r>
    </w:p>
    <w:tbl>
      <w:tblPr>
        <w:tblStyle w:val="TableGrid"/>
        <w:tblW w:type="auto" w:w="0"/>
        <w:jc w:val="center"/>
        <w:tblLook w:firstColumn="1" w:firstRow="1" w:lastColumn="0" w:lastRow="0" w:noHBand="0" w:noVBand="1" w:val="04A0"/>
        <w:bidiVisual/>
      </w:tblPr>
      <w:tblGrid>
        <w:gridCol w:w="2018"/>
        <w:gridCol w:w="2018"/>
        <w:gridCol w:w="2018"/>
        <w:gridCol w:w="2018"/>
        <w:gridCol w:w="2018"/>
      </w:tblGrid>
      <w:tr>
        <w:tc>
          <w:tcPr>
            <w:tcW w:type="dxa" w:w="2268"/>
            <w:shd w:fill="1F4E79" w:val="clear"/>
          </w:tcPr>
          <w:p>
            <w:pPr>
              <w:spacing w:before="40" w:after="40"/>
              <w:bidi w:val="1"/>
              <w:jc w:val="center"/>
            </w:pPr>
            <w:r/>
            <w:r>
              <w:rPr>
                <w:rFonts w:ascii="Arial" w:hAnsi="Arial" w:cs="Arial" w:eastAsia="Arial"/>
                <w:b/>
                <w:color w:val="FFFFFF"/>
                <w:sz w:val="20"/>
                <w:szCs w:val="20"/>
              </w:rPr>
              <w:t>البيان</w:t>
            </w:r>
          </w:p>
        </w:tc>
        <w:tc>
          <w:tcPr>
            <w:tcW w:type="dxa" w:w="1247"/>
            <w:shd w:fill="1F4E79" w:val="clear"/>
          </w:tcPr>
          <w:p>
            <w:pPr>
              <w:spacing w:before="40" w:after="40"/>
              <w:bidi w:val="1"/>
              <w:jc w:val="center"/>
            </w:pPr>
            <w:r/>
            <w:r>
              <w:rPr>
                <w:rFonts w:ascii="Arial" w:hAnsi="Arial" w:cs="Arial" w:eastAsia="Arial"/>
                <w:b/>
                <w:color w:val="FFFFFF"/>
                <w:sz w:val="20"/>
                <w:szCs w:val="20"/>
              </w:rPr>
              <w:t>الحبات</w:t>
            </w:r>
          </w:p>
        </w:tc>
        <w:tc>
          <w:tcPr>
            <w:tcW w:type="dxa" w:w="1587"/>
            <w:shd w:fill="1F4E79" w:val="clear"/>
          </w:tcPr>
          <w:p>
            <w:pPr>
              <w:spacing w:before="40" w:after="40"/>
              <w:bidi w:val="1"/>
              <w:jc w:val="center"/>
            </w:pPr>
            <w:r/>
            <w:r>
              <w:rPr>
                <w:rFonts w:ascii="Arial" w:hAnsi="Arial" w:cs="Arial" w:eastAsia="Arial"/>
                <w:b/>
                <w:color w:val="FFFFFF"/>
                <w:sz w:val="20"/>
                <w:szCs w:val="20"/>
              </w:rPr>
              <w:t>سعر البيع</w:t>
            </w:r>
          </w:p>
        </w:tc>
        <w:tc>
          <w:tcPr>
            <w:tcW w:type="dxa" w:w="1361"/>
            <w:shd w:fill="1F4E79" w:val="clear"/>
          </w:tcPr>
          <w:p>
            <w:pPr>
              <w:spacing w:before="40" w:after="40"/>
              <w:bidi w:val="1"/>
              <w:jc w:val="center"/>
            </w:pPr>
            <w:r/>
            <w:r>
              <w:rPr>
                <w:rFonts w:ascii="Arial" w:hAnsi="Arial" w:cs="Arial" w:eastAsia="Arial"/>
                <w:b/>
                <w:color w:val="FFFFFF"/>
                <w:sz w:val="20"/>
                <w:szCs w:val="20"/>
              </w:rPr>
              <w:t>النسبة</w:t>
            </w:r>
          </w:p>
        </w:tc>
        <w:tc>
          <w:tcPr>
            <w:tcW w:type="dxa" w:w="1928"/>
            <w:shd w:fill="1F4E79" w:val="clear"/>
          </w:tcPr>
          <w:p>
            <w:pPr>
              <w:spacing w:before="40" w:after="40"/>
              <w:bidi w:val="1"/>
              <w:jc w:val="center"/>
            </w:pPr>
            <w:r/>
            <w:r>
              <w:rPr>
                <w:rFonts w:ascii="Arial" w:hAnsi="Arial" w:cs="Arial" w:eastAsia="Arial"/>
                <w:b/>
                <w:color w:val="FFFFFF"/>
                <w:sz w:val="20"/>
                <w:szCs w:val="20"/>
              </w:rPr>
              <w:t>العمولة</w:t>
            </w:r>
          </w:p>
        </w:tc>
      </w:tr>
      <w:tr>
        <w:tc>
          <w:tcPr>
            <w:tcW w:type="dxa" w:w="2268"/>
            <w:shd w:fill="FFFFFF" w:val="clear"/>
          </w:tcPr>
          <w:p>
            <w:pPr>
              <w:spacing w:before="40" w:after="40"/>
              <w:bidi w:val="1"/>
              <w:jc w:val="center"/>
            </w:pPr>
            <w:r/>
            <w:r>
              <w:rPr>
                <w:rFonts w:ascii="Arial" w:hAnsi="Arial" w:cs="Arial" w:eastAsia="Arial"/>
                <w:b w:val="0"/>
                <w:color w:val="000000"/>
                <w:sz w:val="18"/>
                <w:szCs w:val="18"/>
              </w:rPr>
              <w:t>من 1 إلى 750</w:t>
            </w:r>
          </w:p>
        </w:tc>
        <w:tc>
          <w:tcPr>
            <w:tcW w:type="dxa" w:w="1247"/>
            <w:shd w:fill="FFFFFF" w:val="clear"/>
          </w:tcPr>
          <w:p>
            <w:pPr>
              <w:spacing w:before="40" w:after="40"/>
              <w:bidi w:val="1"/>
              <w:jc w:val="right"/>
            </w:pPr>
            <w:r/>
            <w:r>
              <w:rPr>
                <w:rFonts w:ascii="Arial" w:hAnsi="Arial" w:cs="Arial" w:eastAsia="Arial"/>
                <w:b w:val="0"/>
                <w:color w:val="000000"/>
                <w:sz w:val="18"/>
                <w:szCs w:val="18"/>
              </w:rPr>
              <w:t>750</w:t>
            </w:r>
          </w:p>
        </w:tc>
        <w:tc>
          <w:tcPr>
            <w:tcW w:type="dxa" w:w="1587"/>
            <w:shd w:fill="FFFFFF" w:val="clear"/>
          </w:tcPr>
          <w:p>
            <w:pPr>
              <w:spacing w:before="40" w:after="40"/>
              <w:bidi w:val="1"/>
              <w:jc w:val="center"/>
            </w:pPr>
            <w:r/>
            <w:r>
              <w:rPr>
                <w:rFonts w:ascii="Arial" w:hAnsi="Arial" w:cs="Arial" w:eastAsia="Arial"/>
                <w:b w:val="0"/>
                <w:color w:val="000000"/>
                <w:sz w:val="18"/>
                <w:szCs w:val="18"/>
              </w:rPr>
              <w:t>3.000</w:t>
            </w:r>
          </w:p>
        </w:tc>
        <w:tc>
          <w:tcPr>
            <w:tcW w:type="dxa" w:w="1361"/>
            <w:shd w:fill="FFFFFF" w:val="clear"/>
          </w:tcPr>
          <w:p>
            <w:pPr>
              <w:spacing w:before="40" w:after="40"/>
              <w:bidi w:val="1"/>
              <w:jc w:val="center"/>
            </w:pPr>
            <w:r/>
            <w:r>
              <w:rPr>
                <w:rFonts w:ascii="Arial" w:hAnsi="Arial" w:cs="Arial" w:eastAsia="Arial"/>
                <w:b w:val="0"/>
                <w:color w:val="000000"/>
                <w:sz w:val="18"/>
                <w:szCs w:val="18"/>
              </w:rPr>
              <w:t>30٪</w:t>
            </w:r>
          </w:p>
        </w:tc>
        <w:tc>
          <w:tcPr>
            <w:tcW w:type="dxa" w:w="1928"/>
            <w:shd w:fill="FFFFFF" w:val="clear"/>
          </w:tcPr>
          <w:p>
            <w:pPr>
              <w:spacing w:before="40" w:after="40"/>
              <w:bidi w:val="1"/>
              <w:jc w:val="center"/>
            </w:pPr>
            <w:r/>
            <w:r>
              <w:rPr>
                <w:rFonts w:ascii="Arial" w:hAnsi="Arial" w:cs="Arial" w:eastAsia="Arial"/>
                <w:b w:val="0"/>
                <w:color w:val="000000"/>
                <w:sz w:val="18"/>
                <w:szCs w:val="18"/>
              </w:rPr>
              <w:t>675.000</w:t>
            </w:r>
          </w:p>
        </w:tc>
      </w:tr>
      <w:tr>
        <w:tc>
          <w:tcPr>
            <w:tcW w:type="dxa" w:w="2268"/>
            <w:shd w:fill="F7F9FC" w:val="clear"/>
          </w:tcPr>
          <w:p>
            <w:pPr>
              <w:spacing w:before="40" w:after="40"/>
              <w:bidi w:val="1"/>
              <w:jc w:val="center"/>
            </w:pPr>
            <w:r/>
            <w:r>
              <w:rPr>
                <w:rFonts w:ascii="Arial" w:hAnsi="Arial" w:cs="Arial" w:eastAsia="Arial"/>
                <w:b w:val="0"/>
                <w:color w:val="000000"/>
                <w:sz w:val="18"/>
                <w:szCs w:val="18"/>
              </w:rPr>
              <w:t>ما زاد على 750</w:t>
            </w:r>
          </w:p>
        </w:tc>
        <w:tc>
          <w:tcPr>
            <w:tcW w:type="dxa" w:w="1247"/>
            <w:shd w:fill="F7F9FC" w:val="clear"/>
          </w:tcPr>
          <w:p>
            <w:pPr>
              <w:spacing w:before="40" w:after="40"/>
              <w:bidi w:val="1"/>
              <w:jc w:val="right"/>
            </w:pPr>
            <w:r/>
            <w:r>
              <w:rPr>
                <w:rFonts w:ascii="Arial" w:hAnsi="Arial" w:cs="Arial" w:eastAsia="Arial"/>
                <w:b w:val="0"/>
                <w:color w:val="000000"/>
                <w:sz w:val="18"/>
                <w:szCs w:val="18"/>
              </w:rPr>
              <w:t>50</w:t>
            </w:r>
          </w:p>
        </w:tc>
        <w:tc>
          <w:tcPr>
            <w:tcW w:type="dxa" w:w="1587"/>
            <w:shd w:fill="F7F9FC" w:val="clear"/>
          </w:tcPr>
          <w:p>
            <w:pPr>
              <w:spacing w:before="40" w:after="40"/>
              <w:bidi w:val="1"/>
              <w:jc w:val="center"/>
            </w:pPr>
            <w:r/>
            <w:r>
              <w:rPr>
                <w:rFonts w:ascii="Arial" w:hAnsi="Arial" w:cs="Arial" w:eastAsia="Arial"/>
                <w:b w:val="0"/>
                <w:color w:val="000000"/>
                <w:sz w:val="18"/>
                <w:szCs w:val="18"/>
              </w:rPr>
              <w:t>3.000</w:t>
            </w:r>
          </w:p>
        </w:tc>
        <w:tc>
          <w:tcPr>
            <w:tcW w:type="dxa" w:w="1361"/>
            <w:shd w:fill="F7F9FC" w:val="clear"/>
          </w:tcPr>
          <w:p>
            <w:pPr>
              <w:spacing w:before="40" w:after="40"/>
              <w:bidi w:val="1"/>
              <w:jc w:val="center"/>
            </w:pPr>
            <w:r/>
            <w:r>
              <w:rPr>
                <w:rFonts w:ascii="Arial" w:hAnsi="Arial" w:cs="Arial" w:eastAsia="Arial"/>
                <w:b w:val="0"/>
                <w:color w:val="000000"/>
                <w:sz w:val="18"/>
                <w:szCs w:val="18"/>
              </w:rPr>
              <w:t>35٪</w:t>
            </w:r>
          </w:p>
        </w:tc>
        <w:tc>
          <w:tcPr>
            <w:tcW w:type="dxa" w:w="1928"/>
            <w:shd w:fill="F7F9FC" w:val="clear"/>
          </w:tcPr>
          <w:p>
            <w:pPr>
              <w:spacing w:before="40" w:after="40"/>
              <w:bidi w:val="1"/>
              <w:jc w:val="center"/>
            </w:pPr>
            <w:r/>
            <w:r>
              <w:rPr>
                <w:rFonts w:ascii="Arial" w:hAnsi="Arial" w:cs="Arial" w:eastAsia="Arial"/>
                <w:b w:val="0"/>
                <w:color w:val="000000"/>
                <w:sz w:val="18"/>
                <w:szCs w:val="18"/>
              </w:rPr>
              <w:t>52.500</w:t>
            </w:r>
          </w:p>
        </w:tc>
      </w:tr>
      <w:tr>
        <w:tc>
          <w:tcPr>
            <w:tcW w:type="dxa" w:w="2268"/>
            <w:shd w:fill="FFFFFF" w:val="clear"/>
          </w:tcPr>
          <w:p>
            <w:pPr>
              <w:spacing w:before="40" w:after="40"/>
              <w:bidi w:val="1"/>
              <w:jc w:val="center"/>
            </w:pPr>
            <w:r/>
            <w:r>
              <w:rPr>
                <w:rFonts w:ascii="Arial" w:hAnsi="Arial" w:cs="Arial" w:eastAsia="Arial"/>
                <w:b w:val="0"/>
                <w:color w:val="000000"/>
                <w:sz w:val="18"/>
                <w:szCs w:val="18"/>
              </w:rPr>
              <w:t>المجموع</w:t>
            </w:r>
          </w:p>
        </w:tc>
        <w:tc>
          <w:tcPr>
            <w:tcW w:type="dxa" w:w="1247"/>
            <w:shd w:fill="FFFFFF" w:val="clear"/>
          </w:tcPr>
          <w:p>
            <w:pPr>
              <w:spacing w:before="40" w:after="40"/>
              <w:bidi w:val="1"/>
              <w:jc w:val="right"/>
            </w:pPr>
            <w:r/>
            <w:r>
              <w:rPr>
                <w:rFonts w:ascii="Arial" w:hAnsi="Arial" w:cs="Arial" w:eastAsia="Arial"/>
                <w:b w:val="0"/>
                <w:color w:val="000000"/>
                <w:sz w:val="18"/>
                <w:szCs w:val="18"/>
              </w:rPr>
              <w:t>800</w:t>
            </w:r>
          </w:p>
        </w:tc>
        <w:tc>
          <w:tcPr>
            <w:tcW w:type="dxa" w:w="1587"/>
            <w:shd w:fill="FFFFFF" w:val="clear"/>
          </w:tcPr>
          <w:p>
            <w:pPr>
              <w:spacing w:before="40" w:after="40"/>
              <w:bidi w:val="1"/>
              <w:jc w:val="center"/>
            </w:pPr>
            <w:r/>
            <w:r>
              <w:rPr>
                <w:rFonts w:ascii="Arial" w:hAnsi="Arial" w:cs="Arial" w:eastAsia="Arial"/>
                <w:b w:val="0"/>
                <w:color w:val="000000"/>
                <w:sz w:val="18"/>
                <w:szCs w:val="18"/>
              </w:rPr>
              <w:t>3.000</w:t>
            </w:r>
          </w:p>
        </w:tc>
        <w:tc>
          <w:tcPr>
            <w:tcW w:type="dxa" w:w="1361"/>
            <w:shd w:fill="FFFFFF" w:val="clear"/>
          </w:tcPr>
          <w:p>
            <w:pPr>
              <w:spacing w:before="40" w:after="40"/>
              <w:bidi w:val="1"/>
              <w:jc w:val="center"/>
            </w:pPr>
            <w:r/>
            <w:r>
              <w:rPr>
                <w:rFonts w:ascii="Arial" w:hAnsi="Arial" w:cs="Arial" w:eastAsia="Arial"/>
                <w:b w:val="0"/>
                <w:color w:val="000000"/>
                <w:sz w:val="18"/>
                <w:szCs w:val="18"/>
              </w:rPr>
              <w:t>—</w:t>
            </w:r>
          </w:p>
        </w:tc>
        <w:tc>
          <w:tcPr>
            <w:tcW w:type="dxa" w:w="1928"/>
            <w:shd w:fill="FFFFFF" w:val="clear"/>
          </w:tcPr>
          <w:p>
            <w:pPr>
              <w:spacing w:before="40" w:after="40"/>
              <w:bidi w:val="1"/>
              <w:jc w:val="center"/>
            </w:pPr>
            <w:r/>
            <w:r>
              <w:rPr>
                <w:rFonts w:ascii="Arial" w:hAnsi="Arial" w:cs="Arial" w:eastAsia="Arial"/>
                <w:b w:val="0"/>
                <w:color w:val="000000"/>
                <w:sz w:val="18"/>
                <w:szCs w:val="18"/>
              </w:rPr>
              <w:t>727.500</w:t>
            </w:r>
          </w:p>
        </w:tc>
      </w:tr>
    </w:tbl>
    <w:p>
      <w:pPr>
        <w:spacing w:before="160" w:after="120" w:line="276" w:lineRule="auto"/>
        <w:bidi w:val="1"/>
        <w:jc w:val="right"/>
      </w:pPr>
      <w:r>
        <w:rPr>
          <w:rFonts w:ascii="Arial" w:hAnsi="Arial" w:cs="Arial" w:eastAsia="Arial"/>
          <w:b w:val="0"/>
          <w:sz w:val="24"/>
          <w:szCs w:val="24"/>
        </w:rPr>
        <w:t>قيمة المبيعات في هذا المثال 2,400.000، والعمولة 727.500، والمبلغ العائد للطرف الأول هو الفرق: 1,672.500. ولو بيعت 400 حبة فقط من المنتج نفسه حُسبت كلها بنسبة 30٪.</w:t>
      </w:r>
    </w:p>
    <w:p>
      <w:pPr>
        <w:spacing w:before="280" w:after="120" w:line="276" w:lineRule="auto"/>
        <w:bidi w:val="1"/>
        <w:jc w:val="right"/>
      </w:pPr>
      <w:r>
        <w:rPr>
          <w:rFonts w:ascii="Arial" w:hAnsi="Arial" w:cs="Arial" w:eastAsia="Arial"/>
          <w:b/>
          <w:color w:val="1F4E79"/>
          <w:sz w:val="28"/>
          <w:szCs w:val="28"/>
        </w:rPr>
        <w:t>خامساً: التسوية</w:t>
      </w:r>
    </w:p>
    <w:p>
      <w:pPr>
        <w:spacing w:before="0" w:after="120" w:line="276" w:lineRule="auto"/>
        <w:bidi w:val="1"/>
        <w:jc w:val="right"/>
      </w:pPr>
      <w:r>
        <w:rPr>
          <w:rFonts w:ascii="Arial" w:hAnsi="Arial" w:cs="Arial" w:eastAsia="Arial"/>
          <w:b w:val="0"/>
          <w:sz w:val="24"/>
          <w:szCs w:val="24"/>
        </w:rPr>
        <w:t>تبيع الشركة بالسعر المبين في الملحق. تستحق عمولتها حسب المادة ثالثاً، ويُورَّد للطرف الأول باقي سعر البيع بعد خصم العمولة.</w:t>
      </w:r>
    </w:p>
    <w:p>
      <w:pPr>
        <w:spacing w:before="0" w:after="120" w:line="276" w:lineRule="auto"/>
        <w:bidi w:val="1"/>
        <w:jc w:val="right"/>
      </w:pPr>
      <w:r>
        <w:rPr>
          <w:rFonts w:ascii="Arial" w:hAnsi="Arial" w:cs="Arial" w:eastAsia="Arial"/>
          <w:b w:val="0"/>
          <w:sz w:val="24"/>
          <w:szCs w:val="24"/>
        </w:rPr>
        <w:t>تُعد الشركة كشفاً شهرياً لكل منتج يبيّن: الكمية، وسعر البيع، وعدد الحبات المحتسبة بـ 30٪، وعدد الحبات المحتسبة بـ 35٪، ومبلغ العمولة، والمبلغ العائد للطرف الأول.</w:t>
      </w:r>
    </w:p>
    <w:p>
      <w:pPr>
        <w:spacing w:before="0" w:after="120" w:line="276" w:lineRule="auto"/>
        <w:bidi w:val="1"/>
        <w:jc w:val="right"/>
      </w:pPr>
      <w:r>
        <w:rPr>
          <w:rFonts w:ascii="Arial" w:hAnsi="Arial" w:cs="Arial" w:eastAsia="Arial"/>
          <w:b w:val="0"/>
          <w:sz w:val="24"/>
          <w:szCs w:val="24"/>
        </w:rPr>
        <w:t>يُسلَّم الكشف ويُسدد المبلغ العائد للطرف الأول خلال .............. يوماً من نهاية كل شهر ميلادي.</w:t>
      </w:r>
    </w:p>
    <w:p>
      <w:pPr>
        <w:spacing w:before="280" w:after="120" w:line="276" w:lineRule="auto"/>
        <w:bidi w:val="1"/>
        <w:jc w:val="right"/>
      </w:pPr>
      <w:r>
        <w:rPr>
          <w:rFonts w:ascii="Arial" w:hAnsi="Arial" w:cs="Arial" w:eastAsia="Arial"/>
          <w:b/>
          <w:color w:val="1F4E79"/>
          <w:sz w:val="28"/>
          <w:szCs w:val="28"/>
        </w:rPr>
        <w:t>سادساً: الأسعار</w:t>
      </w:r>
    </w:p>
    <w:p>
      <w:pPr>
        <w:spacing w:before="0" w:after="120" w:line="276" w:lineRule="auto"/>
        <w:bidi w:val="1"/>
        <w:jc w:val="right"/>
      </w:pPr>
      <w:r>
        <w:rPr>
          <w:rFonts w:ascii="Arial" w:hAnsi="Arial" w:cs="Arial" w:eastAsia="Arial"/>
          <w:b w:val="0"/>
          <w:sz w:val="24"/>
          <w:szCs w:val="24"/>
        </w:rPr>
        <w:t>أسعار البيع في الملحق هي الأسعار المعتمدة. لا تُغيَّر إلا باتفاق مكتوب من الطرفين. إذا تغيّر سعر بيع منتج، تُحسب العمولة على سعر البيع الجديد بالنسبة نفسها: 30٪ و35٪.</w:t>
      </w:r>
    </w:p>
    <w:p>
      <w:pPr>
        <w:spacing w:before="0" w:after="120" w:line="276" w:lineRule="auto"/>
        <w:bidi w:val="1"/>
        <w:jc w:val="right"/>
      </w:pPr>
      <w:r>
        <w:rPr>
          <w:rFonts w:ascii="Arial" w:hAnsi="Arial" w:cs="Arial" w:eastAsia="Arial"/>
          <w:b w:val="0"/>
          <w:sz w:val="24"/>
          <w:szCs w:val="24"/>
        </w:rPr>
        <w:t>العملة المعتمدة لسعر البيع: ................................</w:t>
      </w:r>
    </w:p>
    <w:p>
      <w:pPr>
        <w:spacing w:before="280" w:after="120" w:line="276" w:lineRule="auto"/>
        <w:bidi w:val="1"/>
        <w:jc w:val="right"/>
      </w:pPr>
      <w:r>
        <w:rPr>
          <w:rFonts w:ascii="Arial" w:hAnsi="Arial" w:cs="Arial" w:eastAsia="Arial"/>
          <w:b/>
          <w:color w:val="1F4E79"/>
          <w:sz w:val="28"/>
          <w:szCs w:val="28"/>
        </w:rPr>
        <w:t>سابعاً: مدة العرض</w:t>
      </w:r>
    </w:p>
    <w:p>
      <w:pPr>
        <w:spacing w:before="0" w:after="120" w:line="276" w:lineRule="auto"/>
        <w:bidi w:val="1"/>
        <w:jc w:val="right"/>
      </w:pPr>
      <w:r>
        <w:rPr>
          <w:rFonts w:ascii="Arial" w:hAnsi="Arial" w:cs="Arial" w:eastAsia="Arial"/>
          <w:b w:val="0"/>
          <w:sz w:val="24"/>
          <w:szCs w:val="24"/>
        </w:rPr>
        <w:t>يسري هذا العرض إذا وقّعه الطرفان. مدة التعامل: ................................، وتجدد باتفاق مكتوب.</w:t>
      </w:r>
    </w:p>
    <w:p>
      <w:pPr>
        <w:spacing w:before="0" w:after="120" w:line="276" w:lineRule="auto"/>
        <w:bidi w:val="1"/>
        <w:jc w:val="right"/>
      </w:pPr>
      <w:r>
        <w:rPr>
          <w:rFonts w:ascii="Arial" w:hAnsi="Arial" w:cs="Arial" w:eastAsia="Arial"/>
          <w:b w:val="0"/>
          <w:sz w:val="24"/>
          <w:szCs w:val="24"/>
        </w:rPr>
        <w:t>يصبح العرض اتفاقاً ملزماً من تاريخ توقيع الطرفين، وتُعد نسخة كل طرف أصلاً.</w:t>
      </w:r>
    </w:p>
    <w:p>
      <w:pPr>
        <w:spacing w:before="280" w:after="120" w:line="276" w:lineRule="auto"/>
        <w:bidi w:val="1"/>
        <w:jc w:val="right"/>
      </w:pPr>
      <w:r>
        <w:rPr>
          <w:rFonts w:ascii="Arial" w:hAnsi="Arial" w:cs="Arial" w:eastAsia="Arial"/>
          <w:b/>
          <w:color w:val="1F4E79"/>
          <w:sz w:val="28"/>
          <w:szCs w:val="28"/>
        </w:rPr>
        <w:t>ثامناً: التوقيع</w:t>
      </w:r>
    </w:p>
    <w:p>
      <w:pPr>
        <w:spacing w:before="160" w:after="120" w:line="276" w:lineRule="auto"/>
        <w:bidi w:val="1"/>
        <w:jc w:val="right"/>
      </w:pPr>
      <w:r>
        <w:rPr>
          <w:rFonts w:ascii="Arial" w:hAnsi="Arial" w:cs="Arial" w:eastAsia="Arial"/>
          <w:b/>
          <w:sz w:val="24"/>
          <w:szCs w:val="24"/>
        </w:rPr>
        <w:t>الطرف الأول (صاحب المنتجات)</w:t>
      </w:r>
    </w:p>
    <w:p>
      <w:pPr>
        <w:spacing w:before="0" w:after="120" w:line="276" w:lineRule="auto"/>
        <w:bidi w:val="1"/>
        <w:jc w:val="right"/>
      </w:pPr>
      <w:r>
        <w:rPr>
          <w:rFonts w:ascii="Arial" w:hAnsi="Arial" w:cs="Arial" w:eastAsia="Arial"/>
          <w:b w:val="0"/>
          <w:sz w:val="24"/>
          <w:szCs w:val="24"/>
        </w:rPr>
        <w:t>الاسم: ................................</w:t>
      </w:r>
    </w:p>
    <w:p>
      <w:pPr>
        <w:spacing w:before="0" w:after="120" w:line="276" w:lineRule="auto"/>
        <w:bidi w:val="1"/>
        <w:jc w:val="right"/>
      </w:pPr>
      <w:r>
        <w:rPr>
          <w:rFonts w:ascii="Arial" w:hAnsi="Arial" w:cs="Arial" w:eastAsia="Arial"/>
          <w:b w:val="0"/>
          <w:sz w:val="24"/>
          <w:szCs w:val="24"/>
        </w:rPr>
        <w:t>الصفة: ................................</w:t>
      </w:r>
    </w:p>
    <w:p>
      <w:pPr>
        <w:spacing w:before="0" w:after="120" w:line="276" w:lineRule="auto"/>
        <w:bidi w:val="1"/>
        <w:jc w:val="right"/>
      </w:pPr>
      <w:r>
        <w:rPr>
          <w:rFonts w:ascii="Arial" w:hAnsi="Arial" w:cs="Arial" w:eastAsia="Arial"/>
          <w:b w:val="0"/>
          <w:sz w:val="24"/>
          <w:szCs w:val="24"/>
        </w:rPr>
        <w:t>التوقيع: ................................    التاريخ: ................................</w:t>
      </w:r>
    </w:p>
    <w:p>
      <w:pPr>
        <w:spacing w:before="200" w:after="120" w:line="276" w:lineRule="auto"/>
        <w:bidi w:val="1"/>
        <w:jc w:val="right"/>
      </w:pPr>
      <w:r>
        <w:rPr>
          <w:rFonts w:ascii="Arial" w:hAnsi="Arial" w:cs="Arial" w:eastAsia="Arial"/>
          <w:b/>
          <w:sz w:val="24"/>
          <w:szCs w:val="24"/>
        </w:rPr>
        <w:t>شركة سكيلز المتحدة للتجارة العامة (ذ.م.م)</w:t>
      </w:r>
    </w:p>
    <w:p>
      <w:pPr>
        <w:spacing w:before="0" w:after="120" w:line="276" w:lineRule="auto"/>
        <w:bidi w:val="1"/>
        <w:jc w:val="right"/>
      </w:pPr>
      <w:r>
        <w:rPr>
          <w:rFonts w:ascii="Arial" w:hAnsi="Arial" w:cs="Arial" w:eastAsia="Arial"/>
          <w:b w:val="0"/>
          <w:sz w:val="24"/>
          <w:szCs w:val="24"/>
        </w:rPr>
        <w:t>الاسم: ................................</w:t>
      </w:r>
    </w:p>
    <w:p>
      <w:pPr>
        <w:spacing w:before="0" w:after="120" w:line="276" w:lineRule="auto"/>
        <w:bidi w:val="1"/>
        <w:jc w:val="right"/>
      </w:pPr>
      <w:r>
        <w:rPr>
          <w:rFonts w:ascii="Arial" w:hAnsi="Arial" w:cs="Arial" w:eastAsia="Arial"/>
          <w:b w:val="0"/>
          <w:sz w:val="24"/>
          <w:szCs w:val="24"/>
        </w:rPr>
        <w:t>الصفة: ................................</w:t>
      </w:r>
    </w:p>
    <w:p>
      <w:pPr>
        <w:spacing w:before="0" w:after="120" w:line="276" w:lineRule="auto"/>
        <w:bidi w:val="1"/>
        <w:jc w:val="right"/>
      </w:pPr>
      <w:r>
        <w:rPr>
          <w:rFonts w:ascii="Arial" w:hAnsi="Arial" w:cs="Arial" w:eastAsia="Arial"/>
          <w:b w:val="0"/>
          <w:sz w:val="24"/>
          <w:szCs w:val="24"/>
        </w:rPr>
        <w:t>التوقيع والختم: ................................    التاريخ: ................................</w:t>
      </w:r>
    </w:p>
    <w:p>
      <w:pPr>
        <w:spacing w:before="360" w:after="120" w:line="276" w:lineRule="auto"/>
        <w:bidi w:val="1"/>
        <w:jc w:val="center"/>
      </w:pPr>
      <w:r>
        <w:rPr>
          <w:rFonts w:ascii="Arial" w:hAnsi="Arial" w:cs="Arial" w:eastAsia="Arial"/>
          <w:b/>
          <w:color w:val="1F4E79"/>
          <w:sz w:val="32"/>
          <w:szCs w:val="32"/>
        </w:rPr>
        <w:t>ملحق: جدول أسعار البيع وعمولة الحبة</w:t>
      </w:r>
    </w:p>
    <w:p>
      <w:pPr>
        <w:spacing w:before="0" w:after="120" w:line="276" w:lineRule="auto"/>
        <w:bidi w:val="1"/>
        <w:jc w:val="center"/>
      </w:pPr>
      <w:r>
        <w:rPr>
          <w:rFonts w:ascii="Arial" w:hAnsi="Arial" w:cs="Arial" w:eastAsia="Arial"/>
          <w:b w:val="0"/>
          <w:sz w:val="22"/>
          <w:szCs w:val="22"/>
        </w:rPr>
        <w:t>عمولة الحبة في الجدول ناتجة من ضرب سعر البيع في النسبة. النسبة هي الأصل عند أي فرق تقريب.</w:t>
      </w:r>
    </w:p>
    <w:tbl>
      <w:tblPr>
        <w:tblStyle w:val="TableGrid"/>
        <w:tblW w:type="auto" w:w="0"/>
        <w:jc w:val="center"/>
        <w:tblLook w:firstColumn="1" w:firstRow="1" w:lastColumn="0" w:lastRow="0" w:noHBand="0" w:noVBand="1" w:val="04A0"/>
        <w:bidiVisual/>
      </w:tblPr>
      <w:tblGrid>
        <w:gridCol w:w="2018"/>
        <w:gridCol w:w="2018"/>
        <w:gridCol w:w="2018"/>
        <w:gridCol w:w="2018"/>
        <w:gridCol w:w="2018"/>
      </w:tblGrid>
      <w:tr>
        <w:tc>
          <w:tcPr>
            <w:tcW w:type="dxa" w:w="1701"/>
            <w:shd w:fill="1F4E79" w:val="clear"/>
          </w:tcPr>
          <w:p>
            <w:pPr>
              <w:spacing w:before="40" w:after="40"/>
              <w:bidi w:val="1"/>
              <w:jc w:val="center"/>
            </w:pPr>
            <w:r/>
            <w:r>
              <w:rPr>
                <w:rFonts w:ascii="Arial" w:hAnsi="Arial" w:cs="Arial" w:eastAsia="Arial"/>
                <w:b/>
                <w:color w:val="FFFFFF"/>
                <w:sz w:val="20"/>
                <w:szCs w:val="20"/>
              </w:rPr>
              <w:t>التصنيف</w:t>
            </w:r>
          </w:p>
        </w:tc>
        <w:tc>
          <w:tcPr>
            <w:tcW w:type="dxa" w:w="3742"/>
            <w:shd w:fill="1F4E79" w:val="clear"/>
          </w:tcPr>
          <w:p>
            <w:pPr>
              <w:spacing w:before="40" w:after="40"/>
              <w:bidi w:val="1"/>
              <w:jc w:val="center"/>
            </w:pPr>
            <w:r/>
            <w:r>
              <w:rPr>
                <w:rFonts w:ascii="Arial" w:hAnsi="Arial" w:cs="Arial" w:eastAsia="Arial"/>
                <w:b/>
                <w:color w:val="FFFFFF"/>
                <w:sz w:val="20"/>
                <w:szCs w:val="20"/>
              </w:rPr>
              <w:t>المنتج</w:t>
            </w:r>
          </w:p>
        </w:tc>
        <w:tc>
          <w:tcPr>
            <w:tcW w:type="dxa" w:w="1474"/>
            <w:shd w:fill="1F4E79" w:val="clear"/>
          </w:tcPr>
          <w:p>
            <w:pPr>
              <w:spacing w:before="40" w:after="40"/>
              <w:bidi w:val="1"/>
              <w:jc w:val="center"/>
            </w:pPr>
            <w:r/>
            <w:r>
              <w:rPr>
                <w:rFonts w:ascii="Arial" w:hAnsi="Arial" w:cs="Arial" w:eastAsia="Arial"/>
                <w:b/>
                <w:color w:val="FFFFFF"/>
                <w:sz w:val="20"/>
                <w:szCs w:val="20"/>
              </w:rPr>
              <w:t>سعر البيع</w:t>
            </w:r>
          </w:p>
        </w:tc>
        <w:tc>
          <w:tcPr>
            <w:tcW w:type="dxa" w:w="1474"/>
            <w:shd w:fill="1F4E79" w:val="clear"/>
          </w:tcPr>
          <w:p>
            <w:pPr>
              <w:spacing w:before="40" w:after="40"/>
              <w:bidi w:val="1"/>
              <w:jc w:val="center"/>
            </w:pPr>
            <w:r/>
            <w:r>
              <w:rPr>
                <w:rFonts w:ascii="Arial" w:hAnsi="Arial" w:cs="Arial" w:eastAsia="Arial"/>
                <w:b/>
                <w:color w:val="FFFFFF"/>
                <w:sz w:val="20"/>
                <w:szCs w:val="20"/>
              </w:rPr>
              <w:t>عمولة 30٪</w:t>
            </w:r>
          </w:p>
        </w:tc>
        <w:tc>
          <w:tcPr>
            <w:tcW w:type="dxa" w:w="1474"/>
            <w:shd w:fill="1F4E79" w:val="clear"/>
          </w:tcPr>
          <w:p>
            <w:pPr>
              <w:spacing w:before="40" w:after="40"/>
              <w:bidi w:val="1"/>
              <w:jc w:val="center"/>
            </w:pPr>
            <w:r/>
            <w:r>
              <w:rPr>
                <w:rFonts w:ascii="Arial" w:hAnsi="Arial" w:cs="Arial" w:eastAsia="Arial"/>
                <w:b/>
                <w:color w:val="FFFFFF"/>
                <w:sz w:val="20"/>
                <w:szCs w:val="20"/>
              </w:rPr>
              <w:t>عمولة 35٪</w:t>
            </w:r>
          </w:p>
        </w:tc>
      </w:tr>
      <w:tr>
        <w:tc>
          <w:tcPr>
            <w:tcW w:type="dxa" w:w="1701"/>
            <w:shd w:fill="FFFFFF" w:val="clear"/>
          </w:tcPr>
          <w:p>
            <w:pPr>
              <w:spacing w:before="40" w:after="40"/>
              <w:bidi w:val="1"/>
              <w:jc w:val="center"/>
            </w:pPr>
            <w:r/>
            <w:r>
              <w:rPr>
                <w:rFonts w:ascii="Arial" w:hAnsi="Arial" w:cs="Arial" w:eastAsia="Arial"/>
                <w:b w:val="0"/>
                <w:color w:val="000000"/>
                <w:sz w:val="18"/>
                <w:szCs w:val="18"/>
              </w:rPr>
              <w:t>صابون قالب</w:t>
            </w:r>
          </w:p>
        </w:tc>
        <w:tc>
          <w:tcPr>
            <w:tcW w:type="dxa" w:w="3742"/>
            <w:shd w:fill="FFFFFF" w:val="clear"/>
          </w:tcPr>
          <w:p>
            <w:pPr>
              <w:spacing w:before="40" w:after="40"/>
              <w:bidi w:val="1"/>
              <w:jc w:val="right"/>
            </w:pPr>
            <w:r/>
            <w:r>
              <w:rPr>
                <w:rFonts w:ascii="Arial" w:hAnsi="Arial" w:cs="Arial" w:eastAsia="Arial"/>
                <w:b w:val="0"/>
                <w:color w:val="000000"/>
                <w:sz w:val="18"/>
                <w:szCs w:val="18"/>
              </w:rPr>
              <w:t>Bar Soap - Black Soap 95GM</w:t>
            </w:r>
          </w:p>
        </w:tc>
        <w:tc>
          <w:tcPr>
            <w:tcW w:type="dxa" w:w="1474"/>
            <w:shd w:fill="FFFFFF" w:val="clear"/>
          </w:tcPr>
          <w:p>
            <w:pPr>
              <w:spacing w:before="40" w:after="40"/>
              <w:bidi w:val="1"/>
              <w:jc w:val="center"/>
            </w:pPr>
            <w:r/>
            <w:r>
              <w:rPr>
                <w:rFonts w:ascii="Arial" w:hAnsi="Arial" w:cs="Arial" w:eastAsia="Arial"/>
                <w:b w:val="0"/>
                <w:color w:val="000000"/>
                <w:sz w:val="18"/>
                <w:szCs w:val="18"/>
              </w:rPr>
              <w:t>3.000</w:t>
            </w:r>
          </w:p>
        </w:tc>
        <w:tc>
          <w:tcPr>
            <w:tcW w:type="dxa" w:w="1474"/>
            <w:shd w:fill="FFFFFF" w:val="clear"/>
          </w:tcPr>
          <w:p>
            <w:pPr>
              <w:spacing w:before="40" w:after="40"/>
              <w:bidi w:val="1"/>
              <w:jc w:val="center"/>
            </w:pPr>
            <w:r/>
            <w:r>
              <w:rPr>
                <w:rFonts w:ascii="Arial" w:hAnsi="Arial" w:cs="Arial" w:eastAsia="Arial"/>
                <w:b w:val="0"/>
                <w:color w:val="000000"/>
                <w:sz w:val="18"/>
                <w:szCs w:val="18"/>
              </w:rPr>
              <w:t>0.900</w:t>
            </w:r>
          </w:p>
        </w:tc>
        <w:tc>
          <w:tcPr>
            <w:tcW w:type="dxa" w:w="1474"/>
            <w:shd w:fill="FFFFFF" w:val="clear"/>
          </w:tcPr>
          <w:p>
            <w:pPr>
              <w:spacing w:before="40" w:after="40"/>
              <w:bidi w:val="1"/>
              <w:jc w:val="center"/>
            </w:pPr>
            <w:r/>
            <w:r>
              <w:rPr>
                <w:rFonts w:ascii="Arial" w:hAnsi="Arial" w:cs="Arial" w:eastAsia="Arial"/>
                <w:b w:val="0"/>
                <w:color w:val="000000"/>
                <w:sz w:val="18"/>
                <w:szCs w:val="18"/>
              </w:rPr>
              <w:t>1.050</w:t>
            </w:r>
          </w:p>
        </w:tc>
      </w:tr>
      <w:tr>
        <w:tc>
          <w:tcPr>
            <w:tcW w:type="dxa" w:w="1701"/>
            <w:shd w:fill="F7F9FC" w:val="clear"/>
          </w:tcPr>
          <w:p>
            <w:pPr>
              <w:spacing w:before="40" w:after="40"/>
              <w:bidi w:val="1"/>
              <w:jc w:val="center"/>
            </w:pPr>
            <w:r/>
            <w:r>
              <w:rPr>
                <w:rFonts w:ascii="Arial" w:hAnsi="Arial" w:cs="Arial" w:eastAsia="Arial"/>
                <w:b w:val="0"/>
                <w:color w:val="000000"/>
                <w:sz w:val="18"/>
                <w:szCs w:val="18"/>
              </w:rPr>
              <w:t>صابون قالب</w:t>
            </w:r>
          </w:p>
        </w:tc>
        <w:tc>
          <w:tcPr>
            <w:tcW w:type="dxa" w:w="3742"/>
            <w:shd w:fill="F7F9FC" w:val="clear"/>
          </w:tcPr>
          <w:p>
            <w:pPr>
              <w:spacing w:before="40" w:after="40"/>
              <w:bidi w:val="1"/>
              <w:jc w:val="right"/>
            </w:pPr>
            <w:r/>
            <w:r>
              <w:rPr>
                <w:rFonts w:ascii="Arial" w:hAnsi="Arial" w:cs="Arial" w:eastAsia="Arial"/>
                <w:b w:val="0"/>
                <w:color w:val="000000"/>
                <w:sz w:val="18"/>
                <w:szCs w:val="18"/>
              </w:rPr>
              <w:t>Bar Soap - Coffee Soap 95GM</w:t>
            </w:r>
          </w:p>
        </w:tc>
        <w:tc>
          <w:tcPr>
            <w:tcW w:type="dxa" w:w="1474"/>
            <w:shd w:fill="F7F9FC" w:val="clear"/>
          </w:tcPr>
          <w:p>
            <w:pPr>
              <w:spacing w:before="40" w:after="40"/>
              <w:bidi w:val="1"/>
              <w:jc w:val="center"/>
            </w:pPr>
            <w:r/>
            <w:r>
              <w:rPr>
                <w:rFonts w:ascii="Arial" w:hAnsi="Arial" w:cs="Arial" w:eastAsia="Arial"/>
                <w:b w:val="0"/>
                <w:color w:val="000000"/>
                <w:sz w:val="18"/>
                <w:szCs w:val="18"/>
              </w:rPr>
              <w:t>3.000</w:t>
            </w:r>
          </w:p>
        </w:tc>
        <w:tc>
          <w:tcPr>
            <w:tcW w:type="dxa" w:w="1474"/>
            <w:shd w:fill="F7F9FC" w:val="clear"/>
          </w:tcPr>
          <w:p>
            <w:pPr>
              <w:spacing w:before="40" w:after="40"/>
              <w:bidi w:val="1"/>
              <w:jc w:val="center"/>
            </w:pPr>
            <w:r/>
            <w:r>
              <w:rPr>
                <w:rFonts w:ascii="Arial" w:hAnsi="Arial" w:cs="Arial" w:eastAsia="Arial"/>
                <w:b w:val="0"/>
                <w:color w:val="000000"/>
                <w:sz w:val="18"/>
                <w:szCs w:val="18"/>
              </w:rPr>
              <w:t>0.900</w:t>
            </w:r>
          </w:p>
        </w:tc>
        <w:tc>
          <w:tcPr>
            <w:tcW w:type="dxa" w:w="1474"/>
            <w:shd w:fill="F7F9FC" w:val="clear"/>
          </w:tcPr>
          <w:p>
            <w:pPr>
              <w:spacing w:before="40" w:after="40"/>
              <w:bidi w:val="1"/>
              <w:jc w:val="center"/>
            </w:pPr>
            <w:r/>
            <w:r>
              <w:rPr>
                <w:rFonts w:ascii="Arial" w:hAnsi="Arial" w:cs="Arial" w:eastAsia="Arial"/>
                <w:b w:val="0"/>
                <w:color w:val="000000"/>
                <w:sz w:val="18"/>
                <w:szCs w:val="18"/>
              </w:rPr>
              <w:t>1.050</w:t>
            </w:r>
          </w:p>
        </w:tc>
      </w:tr>
      <w:tr>
        <w:tc>
          <w:tcPr>
            <w:tcW w:type="dxa" w:w="1701"/>
            <w:shd w:fill="FFFFFF" w:val="clear"/>
          </w:tcPr>
          <w:p>
            <w:pPr>
              <w:spacing w:before="40" w:after="40"/>
              <w:bidi w:val="1"/>
              <w:jc w:val="center"/>
            </w:pPr>
            <w:r/>
            <w:r>
              <w:rPr>
                <w:rFonts w:ascii="Arial" w:hAnsi="Arial" w:cs="Arial" w:eastAsia="Arial"/>
                <w:b w:val="0"/>
                <w:color w:val="000000"/>
                <w:sz w:val="18"/>
                <w:szCs w:val="18"/>
              </w:rPr>
              <w:t>صابون قالب</w:t>
            </w:r>
          </w:p>
        </w:tc>
        <w:tc>
          <w:tcPr>
            <w:tcW w:type="dxa" w:w="3742"/>
            <w:shd w:fill="FFFFFF" w:val="clear"/>
          </w:tcPr>
          <w:p>
            <w:pPr>
              <w:spacing w:before="40" w:after="40"/>
              <w:bidi w:val="1"/>
              <w:jc w:val="right"/>
            </w:pPr>
            <w:r/>
            <w:r>
              <w:rPr>
                <w:rFonts w:ascii="Arial" w:hAnsi="Arial" w:cs="Arial" w:eastAsia="Arial"/>
                <w:b w:val="0"/>
                <w:color w:val="000000"/>
                <w:sz w:val="18"/>
                <w:szCs w:val="18"/>
              </w:rPr>
              <w:t>Bar Soap - Curcum Soap 95GM</w:t>
            </w:r>
          </w:p>
        </w:tc>
        <w:tc>
          <w:tcPr>
            <w:tcW w:type="dxa" w:w="1474"/>
            <w:shd w:fill="FFFFFF" w:val="clear"/>
          </w:tcPr>
          <w:p>
            <w:pPr>
              <w:spacing w:before="40" w:after="40"/>
              <w:bidi w:val="1"/>
              <w:jc w:val="center"/>
            </w:pPr>
            <w:r/>
            <w:r>
              <w:rPr>
                <w:rFonts w:ascii="Arial" w:hAnsi="Arial" w:cs="Arial" w:eastAsia="Arial"/>
                <w:b w:val="0"/>
                <w:color w:val="000000"/>
                <w:sz w:val="18"/>
                <w:szCs w:val="18"/>
              </w:rPr>
              <w:t>3.250</w:t>
            </w:r>
          </w:p>
        </w:tc>
        <w:tc>
          <w:tcPr>
            <w:tcW w:type="dxa" w:w="1474"/>
            <w:shd w:fill="FFFFFF" w:val="clear"/>
          </w:tcPr>
          <w:p>
            <w:pPr>
              <w:spacing w:before="40" w:after="40"/>
              <w:bidi w:val="1"/>
              <w:jc w:val="center"/>
            </w:pPr>
            <w:r/>
            <w:r>
              <w:rPr>
                <w:rFonts w:ascii="Arial" w:hAnsi="Arial" w:cs="Arial" w:eastAsia="Arial"/>
                <w:b w:val="0"/>
                <w:color w:val="000000"/>
                <w:sz w:val="18"/>
                <w:szCs w:val="18"/>
              </w:rPr>
              <w:t>0.975</w:t>
            </w:r>
          </w:p>
        </w:tc>
        <w:tc>
          <w:tcPr>
            <w:tcW w:type="dxa" w:w="1474"/>
            <w:shd w:fill="FFFFFF" w:val="clear"/>
          </w:tcPr>
          <w:p>
            <w:pPr>
              <w:spacing w:before="40" w:after="40"/>
              <w:bidi w:val="1"/>
              <w:jc w:val="center"/>
            </w:pPr>
            <w:r/>
            <w:r>
              <w:rPr>
                <w:rFonts w:ascii="Arial" w:hAnsi="Arial" w:cs="Arial" w:eastAsia="Arial"/>
                <w:b w:val="0"/>
                <w:color w:val="000000"/>
                <w:sz w:val="18"/>
                <w:szCs w:val="18"/>
              </w:rPr>
              <w:t>1.138</w:t>
            </w:r>
          </w:p>
        </w:tc>
      </w:tr>
      <w:tr>
        <w:tc>
          <w:tcPr>
            <w:tcW w:type="dxa" w:w="1701"/>
            <w:shd w:fill="F7F9FC" w:val="clear"/>
          </w:tcPr>
          <w:p>
            <w:pPr>
              <w:spacing w:before="40" w:after="40"/>
              <w:bidi w:val="1"/>
              <w:jc w:val="center"/>
            </w:pPr>
            <w:r/>
            <w:r>
              <w:rPr>
                <w:rFonts w:ascii="Arial" w:hAnsi="Arial" w:cs="Arial" w:eastAsia="Arial"/>
                <w:b w:val="0"/>
                <w:color w:val="000000"/>
                <w:sz w:val="18"/>
                <w:szCs w:val="18"/>
              </w:rPr>
              <w:t>صابون قالب</w:t>
            </w:r>
          </w:p>
        </w:tc>
        <w:tc>
          <w:tcPr>
            <w:tcW w:type="dxa" w:w="3742"/>
            <w:shd w:fill="F7F9FC" w:val="clear"/>
          </w:tcPr>
          <w:p>
            <w:pPr>
              <w:spacing w:before="40" w:after="40"/>
              <w:bidi w:val="1"/>
              <w:jc w:val="right"/>
            </w:pPr>
            <w:r/>
            <w:r>
              <w:rPr>
                <w:rFonts w:ascii="Arial" w:hAnsi="Arial" w:cs="Arial" w:eastAsia="Arial"/>
                <w:b w:val="0"/>
                <w:color w:val="000000"/>
                <w:sz w:val="18"/>
                <w:szCs w:val="18"/>
              </w:rPr>
              <w:t>Bar Soap - Ghar Soap 95GM</w:t>
            </w:r>
          </w:p>
        </w:tc>
        <w:tc>
          <w:tcPr>
            <w:tcW w:type="dxa" w:w="1474"/>
            <w:shd w:fill="F7F9FC" w:val="clear"/>
          </w:tcPr>
          <w:p>
            <w:pPr>
              <w:spacing w:before="40" w:after="40"/>
              <w:bidi w:val="1"/>
              <w:jc w:val="center"/>
            </w:pPr>
            <w:r/>
            <w:r>
              <w:rPr>
                <w:rFonts w:ascii="Arial" w:hAnsi="Arial" w:cs="Arial" w:eastAsia="Arial"/>
                <w:b w:val="0"/>
                <w:color w:val="000000"/>
                <w:sz w:val="18"/>
                <w:szCs w:val="18"/>
              </w:rPr>
              <w:t>3.500</w:t>
            </w:r>
          </w:p>
        </w:tc>
        <w:tc>
          <w:tcPr>
            <w:tcW w:type="dxa" w:w="1474"/>
            <w:shd w:fill="F7F9FC" w:val="clear"/>
          </w:tcPr>
          <w:p>
            <w:pPr>
              <w:spacing w:before="40" w:after="40"/>
              <w:bidi w:val="1"/>
              <w:jc w:val="center"/>
            </w:pPr>
            <w:r/>
            <w:r>
              <w:rPr>
                <w:rFonts w:ascii="Arial" w:hAnsi="Arial" w:cs="Arial" w:eastAsia="Arial"/>
                <w:b w:val="0"/>
                <w:color w:val="000000"/>
                <w:sz w:val="18"/>
                <w:szCs w:val="18"/>
              </w:rPr>
              <w:t>1.050</w:t>
            </w:r>
          </w:p>
        </w:tc>
        <w:tc>
          <w:tcPr>
            <w:tcW w:type="dxa" w:w="1474"/>
            <w:shd w:fill="F7F9FC" w:val="clear"/>
          </w:tcPr>
          <w:p>
            <w:pPr>
              <w:spacing w:before="40" w:after="40"/>
              <w:bidi w:val="1"/>
              <w:jc w:val="center"/>
            </w:pPr>
            <w:r/>
            <w:r>
              <w:rPr>
                <w:rFonts w:ascii="Arial" w:hAnsi="Arial" w:cs="Arial" w:eastAsia="Arial"/>
                <w:b w:val="0"/>
                <w:color w:val="000000"/>
                <w:sz w:val="18"/>
                <w:szCs w:val="18"/>
              </w:rPr>
              <w:t>1.225</w:t>
            </w:r>
          </w:p>
        </w:tc>
      </w:tr>
      <w:tr>
        <w:tc>
          <w:tcPr>
            <w:tcW w:type="dxa" w:w="1701"/>
            <w:shd w:fill="FFFFFF" w:val="clear"/>
          </w:tcPr>
          <w:p>
            <w:pPr>
              <w:spacing w:before="40" w:after="40"/>
              <w:bidi w:val="1"/>
              <w:jc w:val="center"/>
            </w:pPr>
            <w:r/>
            <w:r>
              <w:rPr>
                <w:rFonts w:ascii="Arial" w:hAnsi="Arial" w:cs="Arial" w:eastAsia="Arial"/>
                <w:b w:val="0"/>
                <w:color w:val="000000"/>
                <w:sz w:val="18"/>
                <w:szCs w:val="18"/>
              </w:rPr>
              <w:t>صابون قالب</w:t>
            </w:r>
          </w:p>
        </w:tc>
        <w:tc>
          <w:tcPr>
            <w:tcW w:type="dxa" w:w="3742"/>
            <w:shd w:fill="FFFFFF" w:val="clear"/>
          </w:tcPr>
          <w:p>
            <w:pPr>
              <w:spacing w:before="40" w:after="40"/>
              <w:bidi w:val="1"/>
              <w:jc w:val="right"/>
            </w:pPr>
            <w:r/>
            <w:r>
              <w:rPr>
                <w:rFonts w:ascii="Arial" w:hAnsi="Arial" w:cs="Arial" w:eastAsia="Arial"/>
                <w:b w:val="0"/>
                <w:color w:val="000000"/>
                <w:sz w:val="18"/>
                <w:szCs w:val="18"/>
              </w:rPr>
              <w:t>Bar Soap - Lavender Soap 95GM</w:t>
            </w:r>
          </w:p>
        </w:tc>
        <w:tc>
          <w:tcPr>
            <w:tcW w:type="dxa" w:w="1474"/>
            <w:shd w:fill="FFFFFF" w:val="clear"/>
          </w:tcPr>
          <w:p>
            <w:pPr>
              <w:spacing w:before="40" w:after="40"/>
              <w:bidi w:val="1"/>
              <w:jc w:val="center"/>
            </w:pPr>
            <w:r/>
            <w:r>
              <w:rPr>
                <w:rFonts w:ascii="Arial" w:hAnsi="Arial" w:cs="Arial" w:eastAsia="Arial"/>
                <w:b w:val="0"/>
                <w:color w:val="000000"/>
                <w:sz w:val="18"/>
                <w:szCs w:val="18"/>
              </w:rPr>
              <w:t>3.500</w:t>
            </w:r>
          </w:p>
        </w:tc>
        <w:tc>
          <w:tcPr>
            <w:tcW w:type="dxa" w:w="1474"/>
            <w:shd w:fill="FFFFFF" w:val="clear"/>
          </w:tcPr>
          <w:p>
            <w:pPr>
              <w:spacing w:before="40" w:after="40"/>
              <w:bidi w:val="1"/>
              <w:jc w:val="center"/>
            </w:pPr>
            <w:r/>
            <w:r>
              <w:rPr>
                <w:rFonts w:ascii="Arial" w:hAnsi="Arial" w:cs="Arial" w:eastAsia="Arial"/>
                <w:b w:val="0"/>
                <w:color w:val="000000"/>
                <w:sz w:val="18"/>
                <w:szCs w:val="18"/>
              </w:rPr>
              <w:t>1.050</w:t>
            </w:r>
          </w:p>
        </w:tc>
        <w:tc>
          <w:tcPr>
            <w:tcW w:type="dxa" w:w="1474"/>
            <w:shd w:fill="FFFFFF" w:val="clear"/>
          </w:tcPr>
          <w:p>
            <w:pPr>
              <w:spacing w:before="40" w:after="40"/>
              <w:bidi w:val="1"/>
              <w:jc w:val="center"/>
            </w:pPr>
            <w:r/>
            <w:r>
              <w:rPr>
                <w:rFonts w:ascii="Arial" w:hAnsi="Arial" w:cs="Arial" w:eastAsia="Arial"/>
                <w:b w:val="0"/>
                <w:color w:val="000000"/>
                <w:sz w:val="18"/>
                <w:szCs w:val="18"/>
              </w:rPr>
              <w:t>1.225</w:t>
            </w:r>
          </w:p>
        </w:tc>
      </w:tr>
      <w:tr>
        <w:tc>
          <w:tcPr>
            <w:tcW w:type="dxa" w:w="1701"/>
            <w:shd w:fill="F7F9FC" w:val="clear"/>
          </w:tcPr>
          <w:p>
            <w:pPr>
              <w:spacing w:before="40" w:after="40"/>
              <w:bidi w:val="1"/>
              <w:jc w:val="center"/>
            </w:pPr>
            <w:r/>
            <w:r>
              <w:rPr>
                <w:rFonts w:ascii="Arial" w:hAnsi="Arial" w:cs="Arial" w:eastAsia="Arial"/>
                <w:b w:val="0"/>
                <w:color w:val="000000"/>
                <w:sz w:val="18"/>
                <w:szCs w:val="18"/>
              </w:rPr>
              <w:t>صابون قالب</w:t>
            </w:r>
          </w:p>
        </w:tc>
        <w:tc>
          <w:tcPr>
            <w:tcW w:type="dxa" w:w="3742"/>
            <w:shd w:fill="F7F9FC" w:val="clear"/>
          </w:tcPr>
          <w:p>
            <w:pPr>
              <w:spacing w:before="40" w:after="40"/>
              <w:bidi w:val="1"/>
              <w:jc w:val="right"/>
            </w:pPr>
            <w:r/>
            <w:r>
              <w:rPr>
                <w:rFonts w:ascii="Arial" w:hAnsi="Arial" w:cs="Arial" w:eastAsia="Arial"/>
                <w:b w:val="0"/>
                <w:color w:val="000000"/>
                <w:sz w:val="18"/>
                <w:szCs w:val="18"/>
              </w:rPr>
              <w:t>Bar Soap - Malva 95GM</w:t>
            </w:r>
          </w:p>
        </w:tc>
        <w:tc>
          <w:tcPr>
            <w:tcW w:type="dxa" w:w="1474"/>
            <w:shd w:fill="F7F9FC" w:val="clear"/>
          </w:tcPr>
          <w:p>
            <w:pPr>
              <w:spacing w:before="40" w:after="40"/>
              <w:bidi w:val="1"/>
              <w:jc w:val="center"/>
            </w:pPr>
            <w:r/>
            <w:r>
              <w:rPr>
                <w:rFonts w:ascii="Arial" w:hAnsi="Arial" w:cs="Arial" w:eastAsia="Arial"/>
                <w:b w:val="0"/>
                <w:color w:val="000000"/>
                <w:sz w:val="18"/>
                <w:szCs w:val="18"/>
              </w:rPr>
              <w:t>3.250</w:t>
            </w:r>
          </w:p>
        </w:tc>
        <w:tc>
          <w:tcPr>
            <w:tcW w:type="dxa" w:w="1474"/>
            <w:shd w:fill="F7F9FC" w:val="clear"/>
          </w:tcPr>
          <w:p>
            <w:pPr>
              <w:spacing w:before="40" w:after="40"/>
              <w:bidi w:val="1"/>
              <w:jc w:val="center"/>
            </w:pPr>
            <w:r/>
            <w:r>
              <w:rPr>
                <w:rFonts w:ascii="Arial" w:hAnsi="Arial" w:cs="Arial" w:eastAsia="Arial"/>
                <w:b w:val="0"/>
                <w:color w:val="000000"/>
                <w:sz w:val="18"/>
                <w:szCs w:val="18"/>
              </w:rPr>
              <w:t>0.975</w:t>
            </w:r>
          </w:p>
        </w:tc>
        <w:tc>
          <w:tcPr>
            <w:tcW w:type="dxa" w:w="1474"/>
            <w:shd w:fill="F7F9FC" w:val="clear"/>
          </w:tcPr>
          <w:p>
            <w:pPr>
              <w:spacing w:before="40" w:after="40"/>
              <w:bidi w:val="1"/>
              <w:jc w:val="center"/>
            </w:pPr>
            <w:r/>
            <w:r>
              <w:rPr>
                <w:rFonts w:ascii="Arial" w:hAnsi="Arial" w:cs="Arial" w:eastAsia="Arial"/>
                <w:b w:val="0"/>
                <w:color w:val="000000"/>
                <w:sz w:val="18"/>
                <w:szCs w:val="18"/>
              </w:rPr>
              <w:t>1.138</w:t>
            </w:r>
          </w:p>
        </w:tc>
      </w:tr>
      <w:tr>
        <w:tc>
          <w:tcPr>
            <w:tcW w:type="dxa" w:w="1701"/>
            <w:shd w:fill="FFFFFF" w:val="clear"/>
          </w:tcPr>
          <w:p>
            <w:pPr>
              <w:spacing w:before="40" w:after="40"/>
              <w:bidi w:val="1"/>
              <w:jc w:val="center"/>
            </w:pPr>
            <w:r/>
            <w:r>
              <w:rPr>
                <w:rFonts w:ascii="Arial" w:hAnsi="Arial" w:cs="Arial" w:eastAsia="Arial"/>
                <w:b w:val="0"/>
                <w:color w:val="000000"/>
                <w:sz w:val="18"/>
                <w:szCs w:val="18"/>
              </w:rPr>
              <w:t>صابون قالب</w:t>
            </w:r>
          </w:p>
        </w:tc>
        <w:tc>
          <w:tcPr>
            <w:tcW w:type="dxa" w:w="3742"/>
            <w:shd w:fill="FFFFFF" w:val="clear"/>
          </w:tcPr>
          <w:p>
            <w:pPr>
              <w:spacing w:before="40" w:after="40"/>
              <w:bidi w:val="1"/>
              <w:jc w:val="right"/>
            </w:pPr>
            <w:r/>
            <w:r>
              <w:rPr>
                <w:rFonts w:ascii="Arial" w:hAnsi="Arial" w:cs="Arial" w:eastAsia="Arial"/>
                <w:b w:val="0"/>
                <w:color w:val="000000"/>
                <w:sz w:val="18"/>
                <w:szCs w:val="18"/>
              </w:rPr>
              <w:t>Bar Soap - Pitch White Soap 95GM</w:t>
            </w:r>
          </w:p>
        </w:tc>
        <w:tc>
          <w:tcPr>
            <w:tcW w:type="dxa" w:w="1474"/>
            <w:shd w:fill="FFFFFF" w:val="clear"/>
          </w:tcPr>
          <w:p>
            <w:pPr>
              <w:spacing w:before="40" w:after="40"/>
              <w:bidi w:val="1"/>
              <w:jc w:val="center"/>
            </w:pPr>
            <w:r/>
            <w:r>
              <w:rPr>
                <w:rFonts w:ascii="Arial" w:hAnsi="Arial" w:cs="Arial" w:eastAsia="Arial"/>
                <w:b w:val="0"/>
                <w:color w:val="000000"/>
                <w:sz w:val="18"/>
                <w:szCs w:val="18"/>
              </w:rPr>
              <w:t>4.500</w:t>
            </w:r>
          </w:p>
        </w:tc>
        <w:tc>
          <w:tcPr>
            <w:tcW w:type="dxa" w:w="1474"/>
            <w:shd w:fill="FFFFFF" w:val="clear"/>
          </w:tcPr>
          <w:p>
            <w:pPr>
              <w:spacing w:before="40" w:after="40"/>
              <w:bidi w:val="1"/>
              <w:jc w:val="center"/>
            </w:pPr>
            <w:r/>
            <w:r>
              <w:rPr>
                <w:rFonts w:ascii="Arial" w:hAnsi="Arial" w:cs="Arial" w:eastAsia="Arial"/>
                <w:b w:val="0"/>
                <w:color w:val="000000"/>
                <w:sz w:val="18"/>
                <w:szCs w:val="18"/>
              </w:rPr>
              <w:t>1.350</w:t>
            </w:r>
          </w:p>
        </w:tc>
        <w:tc>
          <w:tcPr>
            <w:tcW w:type="dxa" w:w="1474"/>
            <w:shd w:fill="FFFFFF" w:val="clear"/>
          </w:tcPr>
          <w:p>
            <w:pPr>
              <w:spacing w:before="40" w:after="40"/>
              <w:bidi w:val="1"/>
              <w:jc w:val="center"/>
            </w:pPr>
            <w:r/>
            <w:r>
              <w:rPr>
                <w:rFonts w:ascii="Arial" w:hAnsi="Arial" w:cs="Arial" w:eastAsia="Arial"/>
                <w:b w:val="0"/>
                <w:color w:val="000000"/>
                <w:sz w:val="18"/>
                <w:szCs w:val="18"/>
              </w:rPr>
              <w:t>1.575</w:t>
            </w:r>
          </w:p>
        </w:tc>
      </w:tr>
      <w:tr>
        <w:tc>
          <w:tcPr>
            <w:tcW w:type="dxa" w:w="1701"/>
            <w:shd w:fill="F7F9FC" w:val="clear"/>
          </w:tcPr>
          <w:p>
            <w:pPr>
              <w:spacing w:before="40" w:after="40"/>
              <w:bidi w:val="1"/>
              <w:jc w:val="center"/>
            </w:pPr>
            <w:r/>
            <w:r>
              <w:rPr>
                <w:rFonts w:ascii="Arial" w:hAnsi="Arial" w:cs="Arial" w:eastAsia="Arial"/>
                <w:b w:val="0"/>
                <w:color w:val="000000"/>
                <w:sz w:val="18"/>
                <w:szCs w:val="18"/>
              </w:rPr>
              <w:t>صابون قالب</w:t>
            </w:r>
          </w:p>
        </w:tc>
        <w:tc>
          <w:tcPr>
            <w:tcW w:type="dxa" w:w="3742"/>
            <w:shd w:fill="F7F9FC" w:val="clear"/>
          </w:tcPr>
          <w:p>
            <w:pPr>
              <w:spacing w:before="40" w:after="40"/>
              <w:bidi w:val="1"/>
              <w:jc w:val="right"/>
            </w:pPr>
            <w:r/>
            <w:r>
              <w:rPr>
                <w:rFonts w:ascii="Arial" w:hAnsi="Arial" w:cs="Arial" w:eastAsia="Arial"/>
                <w:b w:val="0"/>
                <w:color w:val="000000"/>
                <w:sz w:val="18"/>
                <w:szCs w:val="18"/>
              </w:rPr>
              <w:t>Bar Soap - The Miracle 95gm</w:t>
            </w:r>
          </w:p>
        </w:tc>
        <w:tc>
          <w:tcPr>
            <w:tcW w:type="dxa" w:w="1474"/>
            <w:shd w:fill="F7F9FC" w:val="clear"/>
          </w:tcPr>
          <w:p>
            <w:pPr>
              <w:spacing w:before="40" w:after="40"/>
              <w:bidi w:val="1"/>
              <w:jc w:val="center"/>
            </w:pPr>
            <w:r/>
            <w:r>
              <w:rPr>
                <w:rFonts w:ascii="Arial" w:hAnsi="Arial" w:cs="Arial" w:eastAsia="Arial"/>
                <w:b w:val="0"/>
                <w:color w:val="000000"/>
                <w:sz w:val="18"/>
                <w:szCs w:val="18"/>
              </w:rPr>
              <w:t>4.500</w:t>
            </w:r>
          </w:p>
        </w:tc>
        <w:tc>
          <w:tcPr>
            <w:tcW w:type="dxa" w:w="1474"/>
            <w:shd w:fill="F7F9FC" w:val="clear"/>
          </w:tcPr>
          <w:p>
            <w:pPr>
              <w:spacing w:before="40" w:after="40"/>
              <w:bidi w:val="1"/>
              <w:jc w:val="center"/>
            </w:pPr>
            <w:r/>
            <w:r>
              <w:rPr>
                <w:rFonts w:ascii="Arial" w:hAnsi="Arial" w:cs="Arial" w:eastAsia="Arial"/>
                <w:b w:val="0"/>
                <w:color w:val="000000"/>
                <w:sz w:val="18"/>
                <w:szCs w:val="18"/>
              </w:rPr>
              <w:t>1.350</w:t>
            </w:r>
          </w:p>
        </w:tc>
        <w:tc>
          <w:tcPr>
            <w:tcW w:type="dxa" w:w="1474"/>
            <w:shd w:fill="F7F9FC" w:val="clear"/>
          </w:tcPr>
          <w:p>
            <w:pPr>
              <w:spacing w:before="40" w:after="40"/>
              <w:bidi w:val="1"/>
              <w:jc w:val="center"/>
            </w:pPr>
            <w:r/>
            <w:r>
              <w:rPr>
                <w:rFonts w:ascii="Arial" w:hAnsi="Arial" w:cs="Arial" w:eastAsia="Arial"/>
                <w:b w:val="0"/>
                <w:color w:val="000000"/>
                <w:sz w:val="18"/>
                <w:szCs w:val="18"/>
              </w:rPr>
              <w:t>1.575</w:t>
            </w:r>
          </w:p>
        </w:tc>
      </w:tr>
      <w:tr>
        <w:tc>
          <w:tcPr>
            <w:tcW w:type="dxa" w:w="1701"/>
            <w:shd w:fill="FFFFFF" w:val="clear"/>
          </w:tcPr>
          <w:p>
            <w:pPr>
              <w:spacing w:before="40" w:after="40"/>
              <w:bidi w:val="1"/>
              <w:jc w:val="center"/>
            </w:pPr>
            <w:r/>
            <w:r>
              <w:rPr>
                <w:rFonts w:ascii="Arial" w:hAnsi="Arial" w:cs="Arial" w:eastAsia="Arial"/>
                <w:b w:val="0"/>
                <w:color w:val="000000"/>
                <w:sz w:val="18"/>
                <w:szCs w:val="18"/>
              </w:rPr>
              <w:t>مقشر جسم</w:t>
            </w:r>
          </w:p>
        </w:tc>
        <w:tc>
          <w:tcPr>
            <w:tcW w:type="dxa" w:w="3742"/>
            <w:shd w:fill="FFFFFF" w:val="clear"/>
          </w:tcPr>
          <w:p>
            <w:pPr>
              <w:spacing w:before="40" w:after="40"/>
              <w:bidi w:val="1"/>
              <w:jc w:val="right"/>
            </w:pPr>
            <w:r/>
            <w:r>
              <w:rPr>
                <w:rFonts w:ascii="Arial" w:hAnsi="Arial" w:cs="Arial" w:eastAsia="Arial"/>
                <w:b w:val="0"/>
                <w:color w:val="000000"/>
                <w:sz w:val="18"/>
                <w:szCs w:val="18"/>
              </w:rPr>
              <w:t>Body Scrub - Coffee 300ml</w:t>
            </w:r>
          </w:p>
        </w:tc>
        <w:tc>
          <w:tcPr>
            <w:tcW w:type="dxa" w:w="1474"/>
            <w:shd w:fill="FFFFFF" w:val="clear"/>
          </w:tcPr>
          <w:p>
            <w:pPr>
              <w:spacing w:before="40" w:after="40"/>
              <w:bidi w:val="1"/>
              <w:jc w:val="center"/>
            </w:pPr>
            <w:r/>
            <w:r>
              <w:rPr>
                <w:rFonts w:ascii="Arial" w:hAnsi="Arial" w:cs="Arial" w:eastAsia="Arial"/>
                <w:b w:val="0"/>
                <w:color w:val="000000"/>
                <w:sz w:val="18"/>
                <w:szCs w:val="18"/>
              </w:rPr>
              <w:t>8.000</w:t>
            </w:r>
          </w:p>
        </w:tc>
        <w:tc>
          <w:tcPr>
            <w:tcW w:type="dxa" w:w="1474"/>
            <w:shd w:fill="FFFFFF" w:val="clear"/>
          </w:tcPr>
          <w:p>
            <w:pPr>
              <w:spacing w:before="40" w:after="40"/>
              <w:bidi w:val="1"/>
              <w:jc w:val="center"/>
            </w:pPr>
            <w:r/>
            <w:r>
              <w:rPr>
                <w:rFonts w:ascii="Arial" w:hAnsi="Arial" w:cs="Arial" w:eastAsia="Arial"/>
                <w:b w:val="0"/>
                <w:color w:val="000000"/>
                <w:sz w:val="18"/>
                <w:szCs w:val="18"/>
              </w:rPr>
              <w:t>2.400</w:t>
            </w:r>
          </w:p>
        </w:tc>
        <w:tc>
          <w:tcPr>
            <w:tcW w:type="dxa" w:w="1474"/>
            <w:shd w:fill="FFFFFF" w:val="clear"/>
          </w:tcPr>
          <w:p>
            <w:pPr>
              <w:spacing w:before="40" w:after="40"/>
              <w:bidi w:val="1"/>
              <w:jc w:val="center"/>
            </w:pPr>
            <w:r/>
            <w:r>
              <w:rPr>
                <w:rFonts w:ascii="Arial" w:hAnsi="Arial" w:cs="Arial" w:eastAsia="Arial"/>
                <w:b w:val="0"/>
                <w:color w:val="000000"/>
                <w:sz w:val="18"/>
                <w:szCs w:val="18"/>
              </w:rPr>
              <w:t>2.800</w:t>
            </w:r>
          </w:p>
        </w:tc>
      </w:tr>
      <w:tr>
        <w:tc>
          <w:tcPr>
            <w:tcW w:type="dxa" w:w="1701"/>
            <w:shd w:fill="F7F9FC" w:val="clear"/>
          </w:tcPr>
          <w:p>
            <w:pPr>
              <w:spacing w:before="40" w:after="40"/>
              <w:bidi w:val="1"/>
              <w:jc w:val="center"/>
            </w:pPr>
            <w:r/>
            <w:r>
              <w:rPr>
                <w:rFonts w:ascii="Arial" w:hAnsi="Arial" w:cs="Arial" w:eastAsia="Arial"/>
                <w:b w:val="0"/>
                <w:color w:val="000000"/>
                <w:sz w:val="18"/>
                <w:szCs w:val="18"/>
              </w:rPr>
              <w:t>مقشر جسم</w:t>
            </w:r>
          </w:p>
        </w:tc>
        <w:tc>
          <w:tcPr>
            <w:tcW w:type="dxa" w:w="3742"/>
            <w:shd w:fill="F7F9FC" w:val="clear"/>
          </w:tcPr>
          <w:p>
            <w:pPr>
              <w:spacing w:before="40" w:after="40"/>
              <w:bidi w:val="1"/>
              <w:jc w:val="right"/>
            </w:pPr>
            <w:r/>
            <w:r>
              <w:rPr>
                <w:rFonts w:ascii="Arial" w:hAnsi="Arial" w:cs="Arial" w:eastAsia="Arial"/>
                <w:b w:val="0"/>
                <w:color w:val="000000"/>
                <w:sz w:val="18"/>
                <w:szCs w:val="18"/>
              </w:rPr>
              <w:t>Body Scrub - Dovey 300ml</w:t>
            </w:r>
          </w:p>
        </w:tc>
        <w:tc>
          <w:tcPr>
            <w:tcW w:type="dxa" w:w="1474"/>
            <w:shd w:fill="F7F9FC" w:val="clear"/>
          </w:tcPr>
          <w:p>
            <w:pPr>
              <w:spacing w:before="40" w:after="40"/>
              <w:bidi w:val="1"/>
              <w:jc w:val="center"/>
            </w:pPr>
            <w:r/>
            <w:r>
              <w:rPr>
                <w:rFonts w:ascii="Arial" w:hAnsi="Arial" w:cs="Arial" w:eastAsia="Arial"/>
                <w:b w:val="0"/>
                <w:color w:val="000000"/>
                <w:sz w:val="18"/>
                <w:szCs w:val="18"/>
              </w:rPr>
              <w:t>8.000</w:t>
            </w:r>
          </w:p>
        </w:tc>
        <w:tc>
          <w:tcPr>
            <w:tcW w:type="dxa" w:w="1474"/>
            <w:shd w:fill="F7F9FC" w:val="clear"/>
          </w:tcPr>
          <w:p>
            <w:pPr>
              <w:spacing w:before="40" w:after="40"/>
              <w:bidi w:val="1"/>
              <w:jc w:val="center"/>
            </w:pPr>
            <w:r/>
            <w:r>
              <w:rPr>
                <w:rFonts w:ascii="Arial" w:hAnsi="Arial" w:cs="Arial" w:eastAsia="Arial"/>
                <w:b w:val="0"/>
                <w:color w:val="000000"/>
                <w:sz w:val="18"/>
                <w:szCs w:val="18"/>
              </w:rPr>
              <w:t>2.400</w:t>
            </w:r>
          </w:p>
        </w:tc>
        <w:tc>
          <w:tcPr>
            <w:tcW w:type="dxa" w:w="1474"/>
            <w:shd w:fill="F7F9FC" w:val="clear"/>
          </w:tcPr>
          <w:p>
            <w:pPr>
              <w:spacing w:before="40" w:after="40"/>
              <w:bidi w:val="1"/>
              <w:jc w:val="center"/>
            </w:pPr>
            <w:r/>
            <w:r>
              <w:rPr>
                <w:rFonts w:ascii="Arial" w:hAnsi="Arial" w:cs="Arial" w:eastAsia="Arial"/>
                <w:b w:val="0"/>
                <w:color w:val="000000"/>
                <w:sz w:val="18"/>
                <w:szCs w:val="18"/>
              </w:rPr>
              <w:t>2.800</w:t>
            </w:r>
          </w:p>
        </w:tc>
      </w:tr>
      <w:tr>
        <w:tc>
          <w:tcPr>
            <w:tcW w:type="dxa" w:w="1701"/>
            <w:shd w:fill="FFFFFF" w:val="clear"/>
          </w:tcPr>
          <w:p>
            <w:pPr>
              <w:spacing w:before="40" w:after="40"/>
              <w:bidi w:val="1"/>
              <w:jc w:val="center"/>
            </w:pPr>
            <w:r/>
            <w:r>
              <w:rPr>
                <w:rFonts w:ascii="Arial" w:hAnsi="Arial" w:cs="Arial" w:eastAsia="Arial"/>
                <w:b w:val="0"/>
                <w:color w:val="000000"/>
                <w:sz w:val="18"/>
                <w:szCs w:val="18"/>
              </w:rPr>
              <w:t>مقشر جسم</w:t>
            </w:r>
          </w:p>
        </w:tc>
        <w:tc>
          <w:tcPr>
            <w:tcW w:type="dxa" w:w="3742"/>
            <w:shd w:fill="FFFFFF" w:val="clear"/>
          </w:tcPr>
          <w:p>
            <w:pPr>
              <w:spacing w:before="40" w:after="40"/>
              <w:bidi w:val="1"/>
              <w:jc w:val="right"/>
            </w:pPr>
            <w:r/>
            <w:r>
              <w:rPr>
                <w:rFonts w:ascii="Arial" w:hAnsi="Arial" w:cs="Arial" w:eastAsia="Arial"/>
                <w:b w:val="0"/>
                <w:color w:val="000000"/>
                <w:sz w:val="18"/>
                <w:szCs w:val="18"/>
              </w:rPr>
              <w:t>Body Scrub - Liligum 300ml</w:t>
            </w:r>
          </w:p>
        </w:tc>
        <w:tc>
          <w:tcPr>
            <w:tcW w:type="dxa" w:w="1474"/>
            <w:shd w:fill="FFFFFF" w:val="clear"/>
          </w:tcPr>
          <w:p>
            <w:pPr>
              <w:spacing w:before="40" w:after="40"/>
              <w:bidi w:val="1"/>
              <w:jc w:val="center"/>
            </w:pPr>
            <w:r/>
            <w:r>
              <w:rPr>
                <w:rFonts w:ascii="Arial" w:hAnsi="Arial" w:cs="Arial" w:eastAsia="Arial"/>
                <w:b w:val="0"/>
                <w:color w:val="000000"/>
                <w:sz w:val="18"/>
                <w:szCs w:val="18"/>
              </w:rPr>
              <w:t>8.000</w:t>
            </w:r>
          </w:p>
        </w:tc>
        <w:tc>
          <w:tcPr>
            <w:tcW w:type="dxa" w:w="1474"/>
            <w:shd w:fill="FFFFFF" w:val="clear"/>
          </w:tcPr>
          <w:p>
            <w:pPr>
              <w:spacing w:before="40" w:after="40"/>
              <w:bidi w:val="1"/>
              <w:jc w:val="center"/>
            </w:pPr>
            <w:r/>
            <w:r>
              <w:rPr>
                <w:rFonts w:ascii="Arial" w:hAnsi="Arial" w:cs="Arial" w:eastAsia="Arial"/>
                <w:b w:val="0"/>
                <w:color w:val="000000"/>
                <w:sz w:val="18"/>
                <w:szCs w:val="18"/>
              </w:rPr>
              <w:t>2.400</w:t>
            </w:r>
          </w:p>
        </w:tc>
        <w:tc>
          <w:tcPr>
            <w:tcW w:type="dxa" w:w="1474"/>
            <w:shd w:fill="FFFFFF" w:val="clear"/>
          </w:tcPr>
          <w:p>
            <w:pPr>
              <w:spacing w:before="40" w:after="40"/>
              <w:bidi w:val="1"/>
              <w:jc w:val="center"/>
            </w:pPr>
            <w:r/>
            <w:r>
              <w:rPr>
                <w:rFonts w:ascii="Arial" w:hAnsi="Arial" w:cs="Arial" w:eastAsia="Arial"/>
                <w:b w:val="0"/>
                <w:color w:val="000000"/>
                <w:sz w:val="18"/>
                <w:szCs w:val="18"/>
              </w:rPr>
              <w:t>2.800</w:t>
            </w:r>
          </w:p>
        </w:tc>
      </w:tr>
      <w:tr>
        <w:tc>
          <w:tcPr>
            <w:tcW w:type="dxa" w:w="1701"/>
            <w:shd w:fill="F7F9FC" w:val="clear"/>
          </w:tcPr>
          <w:p>
            <w:pPr>
              <w:spacing w:before="40" w:after="40"/>
              <w:bidi w:val="1"/>
              <w:jc w:val="center"/>
            </w:pPr>
            <w:r/>
            <w:r>
              <w:rPr>
                <w:rFonts w:ascii="Arial" w:hAnsi="Arial" w:cs="Arial" w:eastAsia="Arial"/>
                <w:b w:val="0"/>
                <w:color w:val="000000"/>
                <w:sz w:val="18"/>
                <w:szCs w:val="18"/>
              </w:rPr>
              <w:t>مقشر جسم</w:t>
            </w:r>
          </w:p>
        </w:tc>
        <w:tc>
          <w:tcPr>
            <w:tcW w:type="dxa" w:w="3742"/>
            <w:shd w:fill="F7F9FC" w:val="clear"/>
          </w:tcPr>
          <w:p>
            <w:pPr>
              <w:spacing w:before="40" w:after="40"/>
              <w:bidi w:val="1"/>
              <w:jc w:val="right"/>
            </w:pPr>
            <w:r/>
            <w:r>
              <w:rPr>
                <w:rFonts w:ascii="Arial" w:hAnsi="Arial" w:cs="Arial" w:eastAsia="Arial"/>
                <w:b w:val="0"/>
                <w:color w:val="000000"/>
                <w:sz w:val="18"/>
                <w:szCs w:val="18"/>
              </w:rPr>
              <w:t>Body Scrub - Misk 300ml</w:t>
            </w:r>
          </w:p>
        </w:tc>
        <w:tc>
          <w:tcPr>
            <w:tcW w:type="dxa" w:w="1474"/>
            <w:shd w:fill="F7F9FC" w:val="clear"/>
          </w:tcPr>
          <w:p>
            <w:pPr>
              <w:spacing w:before="40" w:after="40"/>
              <w:bidi w:val="1"/>
              <w:jc w:val="center"/>
            </w:pPr>
            <w:r/>
            <w:r>
              <w:rPr>
                <w:rFonts w:ascii="Arial" w:hAnsi="Arial" w:cs="Arial" w:eastAsia="Arial"/>
                <w:b w:val="0"/>
                <w:color w:val="000000"/>
                <w:sz w:val="18"/>
                <w:szCs w:val="18"/>
              </w:rPr>
              <w:t>8.000</w:t>
            </w:r>
          </w:p>
        </w:tc>
        <w:tc>
          <w:tcPr>
            <w:tcW w:type="dxa" w:w="1474"/>
            <w:shd w:fill="F7F9FC" w:val="clear"/>
          </w:tcPr>
          <w:p>
            <w:pPr>
              <w:spacing w:before="40" w:after="40"/>
              <w:bidi w:val="1"/>
              <w:jc w:val="center"/>
            </w:pPr>
            <w:r/>
            <w:r>
              <w:rPr>
                <w:rFonts w:ascii="Arial" w:hAnsi="Arial" w:cs="Arial" w:eastAsia="Arial"/>
                <w:b w:val="0"/>
                <w:color w:val="000000"/>
                <w:sz w:val="18"/>
                <w:szCs w:val="18"/>
              </w:rPr>
              <w:t>2.400</w:t>
            </w:r>
          </w:p>
        </w:tc>
        <w:tc>
          <w:tcPr>
            <w:tcW w:type="dxa" w:w="1474"/>
            <w:shd w:fill="F7F9FC" w:val="clear"/>
          </w:tcPr>
          <w:p>
            <w:pPr>
              <w:spacing w:before="40" w:after="40"/>
              <w:bidi w:val="1"/>
              <w:jc w:val="center"/>
            </w:pPr>
            <w:r/>
            <w:r>
              <w:rPr>
                <w:rFonts w:ascii="Arial" w:hAnsi="Arial" w:cs="Arial" w:eastAsia="Arial"/>
                <w:b w:val="0"/>
                <w:color w:val="000000"/>
                <w:sz w:val="18"/>
                <w:szCs w:val="18"/>
              </w:rPr>
              <w:t>2.800</w:t>
            </w:r>
          </w:p>
        </w:tc>
      </w:tr>
      <w:tr>
        <w:tc>
          <w:tcPr>
            <w:tcW w:type="dxa" w:w="1701"/>
            <w:shd w:fill="FFFFFF" w:val="clear"/>
          </w:tcPr>
          <w:p>
            <w:pPr>
              <w:spacing w:before="40" w:after="40"/>
              <w:bidi w:val="1"/>
              <w:jc w:val="center"/>
            </w:pPr>
            <w:r/>
            <w:r>
              <w:rPr>
                <w:rFonts w:ascii="Arial" w:hAnsi="Arial" w:cs="Arial" w:eastAsia="Arial"/>
                <w:b w:val="0"/>
                <w:color w:val="000000"/>
                <w:sz w:val="18"/>
                <w:szCs w:val="18"/>
              </w:rPr>
              <w:t>مقشر جسم</w:t>
            </w:r>
          </w:p>
        </w:tc>
        <w:tc>
          <w:tcPr>
            <w:tcW w:type="dxa" w:w="3742"/>
            <w:shd w:fill="FFFFFF" w:val="clear"/>
          </w:tcPr>
          <w:p>
            <w:pPr>
              <w:spacing w:before="40" w:after="40"/>
              <w:bidi w:val="1"/>
              <w:jc w:val="right"/>
            </w:pPr>
            <w:r/>
            <w:r>
              <w:rPr>
                <w:rFonts w:ascii="Arial" w:hAnsi="Arial" w:cs="Arial" w:eastAsia="Arial"/>
                <w:b w:val="0"/>
                <w:color w:val="000000"/>
                <w:sz w:val="18"/>
                <w:szCs w:val="18"/>
              </w:rPr>
              <w:t>Body Scrub - Oak 300ml</w:t>
            </w:r>
          </w:p>
        </w:tc>
        <w:tc>
          <w:tcPr>
            <w:tcW w:type="dxa" w:w="1474"/>
            <w:shd w:fill="FFFFFF" w:val="clear"/>
          </w:tcPr>
          <w:p>
            <w:pPr>
              <w:spacing w:before="40" w:after="40"/>
              <w:bidi w:val="1"/>
              <w:jc w:val="center"/>
            </w:pPr>
            <w:r/>
            <w:r>
              <w:rPr>
                <w:rFonts w:ascii="Arial" w:hAnsi="Arial" w:cs="Arial" w:eastAsia="Arial"/>
                <w:b w:val="0"/>
                <w:color w:val="000000"/>
                <w:sz w:val="18"/>
                <w:szCs w:val="18"/>
              </w:rPr>
              <w:t>8.000</w:t>
            </w:r>
          </w:p>
        </w:tc>
        <w:tc>
          <w:tcPr>
            <w:tcW w:type="dxa" w:w="1474"/>
            <w:shd w:fill="FFFFFF" w:val="clear"/>
          </w:tcPr>
          <w:p>
            <w:pPr>
              <w:spacing w:before="40" w:after="40"/>
              <w:bidi w:val="1"/>
              <w:jc w:val="center"/>
            </w:pPr>
            <w:r/>
            <w:r>
              <w:rPr>
                <w:rFonts w:ascii="Arial" w:hAnsi="Arial" w:cs="Arial" w:eastAsia="Arial"/>
                <w:b w:val="0"/>
                <w:color w:val="000000"/>
                <w:sz w:val="18"/>
                <w:szCs w:val="18"/>
              </w:rPr>
              <w:t>2.400</w:t>
            </w:r>
          </w:p>
        </w:tc>
        <w:tc>
          <w:tcPr>
            <w:tcW w:type="dxa" w:w="1474"/>
            <w:shd w:fill="FFFFFF" w:val="clear"/>
          </w:tcPr>
          <w:p>
            <w:pPr>
              <w:spacing w:before="40" w:after="40"/>
              <w:bidi w:val="1"/>
              <w:jc w:val="center"/>
            </w:pPr>
            <w:r/>
            <w:r>
              <w:rPr>
                <w:rFonts w:ascii="Arial" w:hAnsi="Arial" w:cs="Arial" w:eastAsia="Arial"/>
                <w:b w:val="0"/>
                <w:color w:val="000000"/>
                <w:sz w:val="18"/>
                <w:szCs w:val="18"/>
              </w:rPr>
              <w:t>2.800</w:t>
            </w:r>
          </w:p>
        </w:tc>
      </w:tr>
      <w:tr>
        <w:tc>
          <w:tcPr>
            <w:tcW w:type="dxa" w:w="1701"/>
            <w:shd w:fill="F7F9FC" w:val="clear"/>
          </w:tcPr>
          <w:p>
            <w:pPr>
              <w:spacing w:before="40" w:after="40"/>
              <w:bidi w:val="1"/>
              <w:jc w:val="center"/>
            </w:pPr>
            <w:r/>
            <w:r>
              <w:rPr>
                <w:rFonts w:ascii="Arial" w:hAnsi="Arial" w:cs="Arial" w:eastAsia="Arial"/>
                <w:b w:val="0"/>
                <w:color w:val="000000"/>
                <w:sz w:val="18"/>
                <w:szCs w:val="18"/>
              </w:rPr>
              <w:t>مقشر جسم</w:t>
            </w:r>
          </w:p>
        </w:tc>
        <w:tc>
          <w:tcPr>
            <w:tcW w:type="dxa" w:w="3742"/>
            <w:shd w:fill="F7F9FC" w:val="clear"/>
          </w:tcPr>
          <w:p>
            <w:pPr>
              <w:spacing w:before="40" w:after="40"/>
              <w:bidi w:val="1"/>
              <w:jc w:val="right"/>
            </w:pPr>
            <w:r/>
            <w:r>
              <w:rPr>
                <w:rFonts w:ascii="Arial" w:hAnsi="Arial" w:cs="Arial" w:eastAsia="Arial"/>
                <w:b w:val="0"/>
                <w:color w:val="000000"/>
                <w:sz w:val="18"/>
                <w:szCs w:val="18"/>
              </w:rPr>
              <w:t>Body Scrub - Oud 300ml</w:t>
            </w:r>
          </w:p>
        </w:tc>
        <w:tc>
          <w:tcPr>
            <w:tcW w:type="dxa" w:w="1474"/>
            <w:shd w:fill="F7F9FC" w:val="clear"/>
          </w:tcPr>
          <w:p>
            <w:pPr>
              <w:spacing w:before="40" w:after="40"/>
              <w:bidi w:val="1"/>
              <w:jc w:val="center"/>
            </w:pPr>
            <w:r/>
            <w:r>
              <w:rPr>
                <w:rFonts w:ascii="Arial" w:hAnsi="Arial" w:cs="Arial" w:eastAsia="Arial"/>
                <w:b w:val="0"/>
                <w:color w:val="000000"/>
                <w:sz w:val="18"/>
                <w:szCs w:val="18"/>
              </w:rPr>
              <w:t>8.000</w:t>
            </w:r>
          </w:p>
        </w:tc>
        <w:tc>
          <w:tcPr>
            <w:tcW w:type="dxa" w:w="1474"/>
            <w:shd w:fill="F7F9FC" w:val="clear"/>
          </w:tcPr>
          <w:p>
            <w:pPr>
              <w:spacing w:before="40" w:after="40"/>
              <w:bidi w:val="1"/>
              <w:jc w:val="center"/>
            </w:pPr>
            <w:r/>
            <w:r>
              <w:rPr>
                <w:rFonts w:ascii="Arial" w:hAnsi="Arial" w:cs="Arial" w:eastAsia="Arial"/>
                <w:b w:val="0"/>
                <w:color w:val="000000"/>
                <w:sz w:val="18"/>
                <w:szCs w:val="18"/>
              </w:rPr>
              <w:t>2.400</w:t>
            </w:r>
          </w:p>
        </w:tc>
        <w:tc>
          <w:tcPr>
            <w:tcW w:type="dxa" w:w="1474"/>
            <w:shd w:fill="F7F9FC" w:val="clear"/>
          </w:tcPr>
          <w:p>
            <w:pPr>
              <w:spacing w:before="40" w:after="40"/>
              <w:bidi w:val="1"/>
              <w:jc w:val="center"/>
            </w:pPr>
            <w:r/>
            <w:r>
              <w:rPr>
                <w:rFonts w:ascii="Arial" w:hAnsi="Arial" w:cs="Arial" w:eastAsia="Arial"/>
                <w:b w:val="0"/>
                <w:color w:val="000000"/>
                <w:sz w:val="18"/>
                <w:szCs w:val="18"/>
              </w:rPr>
              <w:t>2.800</w:t>
            </w:r>
          </w:p>
        </w:tc>
      </w:tr>
      <w:tr>
        <w:tc>
          <w:tcPr>
            <w:tcW w:type="dxa" w:w="1701"/>
            <w:shd w:fill="FFFFFF" w:val="clear"/>
          </w:tcPr>
          <w:p>
            <w:pPr>
              <w:spacing w:before="40" w:after="40"/>
              <w:bidi w:val="1"/>
              <w:jc w:val="center"/>
            </w:pPr>
            <w:r/>
            <w:r>
              <w:rPr>
                <w:rFonts w:ascii="Arial" w:hAnsi="Arial" w:cs="Arial" w:eastAsia="Arial"/>
                <w:b w:val="0"/>
                <w:color w:val="000000"/>
                <w:sz w:val="18"/>
                <w:szCs w:val="18"/>
              </w:rPr>
              <w:t>صابون سائل</w:t>
            </w:r>
          </w:p>
        </w:tc>
        <w:tc>
          <w:tcPr>
            <w:tcW w:type="dxa" w:w="3742"/>
            <w:shd w:fill="FFFFFF" w:val="clear"/>
          </w:tcPr>
          <w:p>
            <w:pPr>
              <w:spacing w:before="40" w:after="40"/>
              <w:bidi w:val="1"/>
              <w:jc w:val="right"/>
            </w:pPr>
            <w:r/>
            <w:r>
              <w:rPr>
                <w:rFonts w:ascii="Arial" w:hAnsi="Arial" w:cs="Arial" w:eastAsia="Arial"/>
                <w:b w:val="0"/>
                <w:color w:val="000000"/>
                <w:sz w:val="18"/>
                <w:szCs w:val="18"/>
              </w:rPr>
              <w:t>Liquid Soap - Dovey 300ml</w:t>
            </w:r>
          </w:p>
        </w:tc>
        <w:tc>
          <w:tcPr>
            <w:tcW w:type="dxa" w:w="1474"/>
            <w:shd w:fill="FFFFFF" w:val="clear"/>
          </w:tcPr>
          <w:p>
            <w:pPr>
              <w:spacing w:before="40" w:after="40"/>
              <w:bidi w:val="1"/>
              <w:jc w:val="center"/>
            </w:pPr>
            <w:r/>
            <w:r>
              <w:rPr>
                <w:rFonts w:ascii="Arial" w:hAnsi="Arial" w:cs="Arial" w:eastAsia="Arial"/>
                <w:b w:val="0"/>
                <w:color w:val="000000"/>
                <w:sz w:val="18"/>
                <w:szCs w:val="18"/>
              </w:rPr>
              <w:t>3.500</w:t>
            </w:r>
          </w:p>
        </w:tc>
        <w:tc>
          <w:tcPr>
            <w:tcW w:type="dxa" w:w="1474"/>
            <w:shd w:fill="FFFFFF" w:val="clear"/>
          </w:tcPr>
          <w:p>
            <w:pPr>
              <w:spacing w:before="40" w:after="40"/>
              <w:bidi w:val="1"/>
              <w:jc w:val="center"/>
            </w:pPr>
            <w:r/>
            <w:r>
              <w:rPr>
                <w:rFonts w:ascii="Arial" w:hAnsi="Arial" w:cs="Arial" w:eastAsia="Arial"/>
                <w:b w:val="0"/>
                <w:color w:val="000000"/>
                <w:sz w:val="18"/>
                <w:szCs w:val="18"/>
              </w:rPr>
              <w:t>1.050</w:t>
            </w:r>
          </w:p>
        </w:tc>
        <w:tc>
          <w:tcPr>
            <w:tcW w:type="dxa" w:w="1474"/>
            <w:shd w:fill="FFFFFF" w:val="clear"/>
          </w:tcPr>
          <w:p>
            <w:pPr>
              <w:spacing w:before="40" w:after="40"/>
              <w:bidi w:val="1"/>
              <w:jc w:val="center"/>
            </w:pPr>
            <w:r/>
            <w:r>
              <w:rPr>
                <w:rFonts w:ascii="Arial" w:hAnsi="Arial" w:cs="Arial" w:eastAsia="Arial"/>
                <w:b w:val="0"/>
                <w:color w:val="000000"/>
                <w:sz w:val="18"/>
                <w:szCs w:val="18"/>
              </w:rPr>
              <w:t>1.225</w:t>
            </w:r>
          </w:p>
        </w:tc>
      </w:tr>
      <w:tr>
        <w:tc>
          <w:tcPr>
            <w:tcW w:type="dxa" w:w="1701"/>
            <w:shd w:fill="F7F9FC" w:val="clear"/>
          </w:tcPr>
          <w:p>
            <w:pPr>
              <w:spacing w:before="40" w:after="40"/>
              <w:bidi w:val="1"/>
              <w:jc w:val="center"/>
            </w:pPr>
            <w:r/>
            <w:r>
              <w:rPr>
                <w:rFonts w:ascii="Arial" w:hAnsi="Arial" w:cs="Arial" w:eastAsia="Arial"/>
                <w:b w:val="0"/>
                <w:color w:val="000000"/>
                <w:sz w:val="18"/>
                <w:szCs w:val="18"/>
              </w:rPr>
              <w:t>صابون سائل</w:t>
            </w:r>
          </w:p>
        </w:tc>
        <w:tc>
          <w:tcPr>
            <w:tcW w:type="dxa" w:w="3742"/>
            <w:shd w:fill="F7F9FC" w:val="clear"/>
          </w:tcPr>
          <w:p>
            <w:pPr>
              <w:spacing w:before="40" w:after="40"/>
              <w:bidi w:val="1"/>
              <w:jc w:val="right"/>
            </w:pPr>
            <w:r/>
            <w:r>
              <w:rPr>
                <w:rFonts w:ascii="Arial" w:hAnsi="Arial" w:cs="Arial" w:eastAsia="Arial"/>
                <w:b w:val="0"/>
                <w:color w:val="000000"/>
                <w:sz w:val="18"/>
                <w:szCs w:val="18"/>
              </w:rPr>
              <w:t>Liquid Soap - Lavender 300ml</w:t>
            </w:r>
          </w:p>
        </w:tc>
        <w:tc>
          <w:tcPr>
            <w:tcW w:type="dxa" w:w="1474"/>
            <w:shd w:fill="F7F9FC" w:val="clear"/>
          </w:tcPr>
          <w:p>
            <w:pPr>
              <w:spacing w:before="40" w:after="40"/>
              <w:bidi w:val="1"/>
              <w:jc w:val="center"/>
            </w:pPr>
            <w:r/>
            <w:r>
              <w:rPr>
                <w:rFonts w:ascii="Arial" w:hAnsi="Arial" w:cs="Arial" w:eastAsia="Arial"/>
                <w:b w:val="0"/>
                <w:color w:val="000000"/>
                <w:sz w:val="18"/>
                <w:szCs w:val="18"/>
              </w:rPr>
              <w:t>3.500</w:t>
            </w:r>
          </w:p>
        </w:tc>
        <w:tc>
          <w:tcPr>
            <w:tcW w:type="dxa" w:w="1474"/>
            <w:shd w:fill="F7F9FC" w:val="clear"/>
          </w:tcPr>
          <w:p>
            <w:pPr>
              <w:spacing w:before="40" w:after="40"/>
              <w:bidi w:val="1"/>
              <w:jc w:val="center"/>
            </w:pPr>
            <w:r/>
            <w:r>
              <w:rPr>
                <w:rFonts w:ascii="Arial" w:hAnsi="Arial" w:cs="Arial" w:eastAsia="Arial"/>
                <w:b w:val="0"/>
                <w:color w:val="000000"/>
                <w:sz w:val="18"/>
                <w:szCs w:val="18"/>
              </w:rPr>
              <w:t>1.050</w:t>
            </w:r>
          </w:p>
        </w:tc>
        <w:tc>
          <w:tcPr>
            <w:tcW w:type="dxa" w:w="1474"/>
            <w:shd w:fill="F7F9FC" w:val="clear"/>
          </w:tcPr>
          <w:p>
            <w:pPr>
              <w:spacing w:before="40" w:after="40"/>
              <w:bidi w:val="1"/>
              <w:jc w:val="center"/>
            </w:pPr>
            <w:r/>
            <w:r>
              <w:rPr>
                <w:rFonts w:ascii="Arial" w:hAnsi="Arial" w:cs="Arial" w:eastAsia="Arial"/>
                <w:b w:val="0"/>
                <w:color w:val="000000"/>
                <w:sz w:val="18"/>
                <w:szCs w:val="18"/>
              </w:rPr>
              <w:t>1.225</w:t>
            </w:r>
          </w:p>
        </w:tc>
      </w:tr>
      <w:tr>
        <w:tc>
          <w:tcPr>
            <w:tcW w:type="dxa" w:w="1701"/>
            <w:shd w:fill="FFFFFF" w:val="clear"/>
          </w:tcPr>
          <w:p>
            <w:pPr>
              <w:spacing w:before="40" w:after="40"/>
              <w:bidi w:val="1"/>
              <w:jc w:val="center"/>
            </w:pPr>
            <w:r/>
            <w:r>
              <w:rPr>
                <w:rFonts w:ascii="Arial" w:hAnsi="Arial" w:cs="Arial" w:eastAsia="Arial"/>
                <w:b w:val="0"/>
                <w:color w:val="000000"/>
                <w:sz w:val="18"/>
                <w:szCs w:val="18"/>
              </w:rPr>
              <w:t>صابون سائل</w:t>
            </w:r>
          </w:p>
        </w:tc>
        <w:tc>
          <w:tcPr>
            <w:tcW w:type="dxa" w:w="3742"/>
            <w:shd w:fill="FFFFFF" w:val="clear"/>
          </w:tcPr>
          <w:p>
            <w:pPr>
              <w:spacing w:before="40" w:after="40"/>
              <w:bidi w:val="1"/>
              <w:jc w:val="right"/>
            </w:pPr>
            <w:r/>
            <w:r>
              <w:rPr>
                <w:rFonts w:ascii="Arial" w:hAnsi="Arial" w:cs="Arial" w:eastAsia="Arial"/>
                <w:b w:val="0"/>
                <w:color w:val="000000"/>
                <w:sz w:val="18"/>
                <w:szCs w:val="18"/>
              </w:rPr>
              <w:t>Liquid Soap - Misk 300ml</w:t>
            </w:r>
          </w:p>
        </w:tc>
        <w:tc>
          <w:tcPr>
            <w:tcW w:type="dxa" w:w="1474"/>
            <w:shd w:fill="FFFFFF" w:val="clear"/>
          </w:tcPr>
          <w:p>
            <w:pPr>
              <w:spacing w:before="40" w:after="40"/>
              <w:bidi w:val="1"/>
              <w:jc w:val="center"/>
            </w:pPr>
            <w:r/>
            <w:r>
              <w:rPr>
                <w:rFonts w:ascii="Arial" w:hAnsi="Arial" w:cs="Arial" w:eastAsia="Arial"/>
                <w:b w:val="0"/>
                <w:color w:val="000000"/>
                <w:sz w:val="18"/>
                <w:szCs w:val="18"/>
              </w:rPr>
              <w:t>3.500</w:t>
            </w:r>
          </w:p>
        </w:tc>
        <w:tc>
          <w:tcPr>
            <w:tcW w:type="dxa" w:w="1474"/>
            <w:shd w:fill="FFFFFF" w:val="clear"/>
          </w:tcPr>
          <w:p>
            <w:pPr>
              <w:spacing w:before="40" w:after="40"/>
              <w:bidi w:val="1"/>
              <w:jc w:val="center"/>
            </w:pPr>
            <w:r/>
            <w:r>
              <w:rPr>
                <w:rFonts w:ascii="Arial" w:hAnsi="Arial" w:cs="Arial" w:eastAsia="Arial"/>
                <w:b w:val="0"/>
                <w:color w:val="000000"/>
                <w:sz w:val="18"/>
                <w:szCs w:val="18"/>
              </w:rPr>
              <w:t>1.050</w:t>
            </w:r>
          </w:p>
        </w:tc>
        <w:tc>
          <w:tcPr>
            <w:tcW w:type="dxa" w:w="1474"/>
            <w:shd w:fill="FFFFFF" w:val="clear"/>
          </w:tcPr>
          <w:p>
            <w:pPr>
              <w:spacing w:before="40" w:after="40"/>
              <w:bidi w:val="1"/>
              <w:jc w:val="center"/>
            </w:pPr>
            <w:r/>
            <w:r>
              <w:rPr>
                <w:rFonts w:ascii="Arial" w:hAnsi="Arial" w:cs="Arial" w:eastAsia="Arial"/>
                <w:b w:val="0"/>
                <w:color w:val="000000"/>
                <w:sz w:val="18"/>
                <w:szCs w:val="18"/>
              </w:rPr>
              <w:t>1.225</w:t>
            </w:r>
          </w:p>
        </w:tc>
      </w:tr>
      <w:tr>
        <w:tc>
          <w:tcPr>
            <w:tcW w:type="dxa" w:w="1701"/>
            <w:shd w:fill="F7F9FC" w:val="clear"/>
          </w:tcPr>
          <w:p>
            <w:pPr>
              <w:spacing w:before="40" w:after="40"/>
              <w:bidi w:val="1"/>
              <w:jc w:val="center"/>
            </w:pPr>
            <w:r/>
            <w:r>
              <w:rPr>
                <w:rFonts w:ascii="Arial" w:hAnsi="Arial" w:cs="Arial" w:eastAsia="Arial"/>
                <w:b w:val="0"/>
                <w:color w:val="000000"/>
                <w:sz w:val="18"/>
                <w:szCs w:val="18"/>
              </w:rPr>
              <w:t>صابون سائل</w:t>
            </w:r>
          </w:p>
        </w:tc>
        <w:tc>
          <w:tcPr>
            <w:tcW w:type="dxa" w:w="3742"/>
            <w:shd w:fill="F7F9FC" w:val="clear"/>
          </w:tcPr>
          <w:p>
            <w:pPr>
              <w:spacing w:before="40" w:after="40"/>
              <w:bidi w:val="1"/>
              <w:jc w:val="right"/>
            </w:pPr>
            <w:r/>
            <w:r>
              <w:rPr>
                <w:rFonts w:ascii="Arial" w:hAnsi="Arial" w:cs="Arial" w:eastAsia="Arial"/>
                <w:b w:val="0"/>
                <w:color w:val="000000"/>
                <w:sz w:val="18"/>
                <w:szCs w:val="18"/>
              </w:rPr>
              <w:t>Liquid Soap - Oud 300ml</w:t>
            </w:r>
          </w:p>
        </w:tc>
        <w:tc>
          <w:tcPr>
            <w:tcW w:type="dxa" w:w="1474"/>
            <w:shd w:fill="F7F9FC" w:val="clear"/>
          </w:tcPr>
          <w:p>
            <w:pPr>
              <w:spacing w:before="40" w:after="40"/>
              <w:bidi w:val="1"/>
              <w:jc w:val="center"/>
            </w:pPr>
            <w:r/>
            <w:r>
              <w:rPr>
                <w:rFonts w:ascii="Arial" w:hAnsi="Arial" w:cs="Arial" w:eastAsia="Arial"/>
                <w:b w:val="0"/>
                <w:color w:val="000000"/>
                <w:sz w:val="18"/>
                <w:szCs w:val="18"/>
              </w:rPr>
              <w:t>3.500</w:t>
            </w:r>
          </w:p>
        </w:tc>
        <w:tc>
          <w:tcPr>
            <w:tcW w:type="dxa" w:w="1474"/>
            <w:shd w:fill="F7F9FC" w:val="clear"/>
          </w:tcPr>
          <w:p>
            <w:pPr>
              <w:spacing w:before="40" w:after="40"/>
              <w:bidi w:val="1"/>
              <w:jc w:val="center"/>
            </w:pPr>
            <w:r/>
            <w:r>
              <w:rPr>
                <w:rFonts w:ascii="Arial" w:hAnsi="Arial" w:cs="Arial" w:eastAsia="Arial"/>
                <w:b w:val="0"/>
                <w:color w:val="000000"/>
                <w:sz w:val="18"/>
                <w:szCs w:val="18"/>
              </w:rPr>
              <w:t>1.050</w:t>
            </w:r>
          </w:p>
        </w:tc>
        <w:tc>
          <w:tcPr>
            <w:tcW w:type="dxa" w:w="1474"/>
            <w:shd w:fill="F7F9FC" w:val="clear"/>
          </w:tcPr>
          <w:p>
            <w:pPr>
              <w:spacing w:before="40" w:after="40"/>
              <w:bidi w:val="1"/>
              <w:jc w:val="center"/>
            </w:pPr>
            <w:r/>
            <w:r>
              <w:rPr>
                <w:rFonts w:ascii="Arial" w:hAnsi="Arial" w:cs="Arial" w:eastAsia="Arial"/>
                <w:b w:val="0"/>
                <w:color w:val="000000"/>
                <w:sz w:val="18"/>
                <w:szCs w:val="18"/>
              </w:rPr>
              <w:t>1.225</w:t>
            </w:r>
          </w:p>
        </w:tc>
      </w:tr>
      <w:tr>
        <w:tc>
          <w:tcPr>
            <w:tcW w:type="dxa" w:w="1701"/>
            <w:shd w:fill="FFFFFF" w:val="clear"/>
          </w:tcPr>
          <w:p>
            <w:pPr>
              <w:spacing w:before="40" w:after="40"/>
              <w:bidi w:val="1"/>
              <w:jc w:val="center"/>
            </w:pPr>
            <w:r/>
            <w:r>
              <w:rPr>
                <w:rFonts w:ascii="Arial" w:hAnsi="Arial" w:cs="Arial" w:eastAsia="Arial"/>
                <w:b w:val="0"/>
                <w:color w:val="000000"/>
                <w:sz w:val="18"/>
                <w:szCs w:val="18"/>
              </w:rPr>
              <w:t>صابون سائل</w:t>
            </w:r>
          </w:p>
        </w:tc>
        <w:tc>
          <w:tcPr>
            <w:tcW w:type="dxa" w:w="3742"/>
            <w:shd w:fill="FFFFFF" w:val="clear"/>
          </w:tcPr>
          <w:p>
            <w:pPr>
              <w:spacing w:before="40" w:after="40"/>
              <w:bidi w:val="1"/>
              <w:jc w:val="right"/>
            </w:pPr>
            <w:r/>
            <w:r>
              <w:rPr>
                <w:rFonts w:ascii="Arial" w:hAnsi="Arial" w:cs="Arial" w:eastAsia="Arial"/>
                <w:b w:val="0"/>
                <w:color w:val="000000"/>
                <w:sz w:val="18"/>
                <w:szCs w:val="18"/>
              </w:rPr>
              <w:t>Liquid Soap - oak 300ml</w:t>
            </w:r>
          </w:p>
        </w:tc>
        <w:tc>
          <w:tcPr>
            <w:tcW w:type="dxa" w:w="1474"/>
            <w:shd w:fill="FFFFFF" w:val="clear"/>
          </w:tcPr>
          <w:p>
            <w:pPr>
              <w:spacing w:before="40" w:after="40"/>
              <w:bidi w:val="1"/>
              <w:jc w:val="center"/>
            </w:pPr>
            <w:r/>
            <w:r>
              <w:rPr>
                <w:rFonts w:ascii="Arial" w:hAnsi="Arial" w:cs="Arial" w:eastAsia="Arial"/>
                <w:b w:val="0"/>
                <w:color w:val="000000"/>
                <w:sz w:val="18"/>
                <w:szCs w:val="18"/>
              </w:rPr>
              <w:t>3.500</w:t>
            </w:r>
          </w:p>
        </w:tc>
        <w:tc>
          <w:tcPr>
            <w:tcW w:type="dxa" w:w="1474"/>
            <w:shd w:fill="FFFFFF" w:val="clear"/>
          </w:tcPr>
          <w:p>
            <w:pPr>
              <w:spacing w:before="40" w:after="40"/>
              <w:bidi w:val="1"/>
              <w:jc w:val="center"/>
            </w:pPr>
            <w:r/>
            <w:r>
              <w:rPr>
                <w:rFonts w:ascii="Arial" w:hAnsi="Arial" w:cs="Arial" w:eastAsia="Arial"/>
                <w:b w:val="0"/>
                <w:color w:val="000000"/>
                <w:sz w:val="18"/>
                <w:szCs w:val="18"/>
              </w:rPr>
              <w:t>1.050</w:t>
            </w:r>
          </w:p>
        </w:tc>
        <w:tc>
          <w:tcPr>
            <w:tcW w:type="dxa" w:w="1474"/>
            <w:shd w:fill="FFFFFF" w:val="clear"/>
          </w:tcPr>
          <w:p>
            <w:pPr>
              <w:spacing w:before="40" w:after="40"/>
              <w:bidi w:val="1"/>
              <w:jc w:val="center"/>
            </w:pPr>
            <w:r/>
            <w:r>
              <w:rPr>
                <w:rFonts w:ascii="Arial" w:hAnsi="Arial" w:cs="Arial" w:eastAsia="Arial"/>
                <w:b w:val="0"/>
                <w:color w:val="000000"/>
                <w:sz w:val="18"/>
                <w:szCs w:val="18"/>
              </w:rPr>
              <w:t>1.225</w:t>
            </w:r>
          </w:p>
        </w:tc>
      </w:tr>
      <w:tr>
        <w:tc>
          <w:tcPr>
            <w:tcW w:type="dxa" w:w="1701"/>
            <w:shd w:fill="F7F9FC" w:val="clear"/>
          </w:tcPr>
          <w:p>
            <w:pPr>
              <w:spacing w:before="40" w:after="40"/>
              <w:bidi w:val="1"/>
              <w:jc w:val="center"/>
            </w:pPr>
            <w:r/>
            <w:r>
              <w:rPr>
                <w:rFonts w:ascii="Arial" w:hAnsi="Arial" w:cs="Arial" w:eastAsia="Arial"/>
                <w:b w:val="0"/>
                <w:color w:val="000000"/>
                <w:sz w:val="18"/>
                <w:szCs w:val="18"/>
              </w:rPr>
              <w:t>جل استحمام</w:t>
            </w:r>
          </w:p>
        </w:tc>
        <w:tc>
          <w:tcPr>
            <w:tcW w:type="dxa" w:w="3742"/>
            <w:shd w:fill="F7F9FC" w:val="clear"/>
          </w:tcPr>
          <w:p>
            <w:pPr>
              <w:spacing w:before="40" w:after="40"/>
              <w:bidi w:val="1"/>
              <w:jc w:val="right"/>
            </w:pPr>
            <w:r/>
            <w:r>
              <w:rPr>
                <w:rFonts w:ascii="Arial" w:hAnsi="Arial" w:cs="Arial" w:eastAsia="Arial"/>
                <w:b w:val="0"/>
                <w:color w:val="000000"/>
                <w:sz w:val="18"/>
                <w:szCs w:val="18"/>
              </w:rPr>
              <w:t>Shower Gel - Dovey 400ml</w:t>
            </w:r>
          </w:p>
        </w:tc>
        <w:tc>
          <w:tcPr>
            <w:tcW w:type="dxa" w:w="1474"/>
            <w:shd w:fill="F7F9FC" w:val="clear"/>
          </w:tcPr>
          <w:p>
            <w:pPr>
              <w:spacing w:before="40" w:after="40"/>
              <w:bidi w:val="1"/>
              <w:jc w:val="center"/>
            </w:pPr>
            <w:r/>
            <w:r>
              <w:rPr>
                <w:rFonts w:ascii="Arial" w:hAnsi="Arial" w:cs="Arial" w:eastAsia="Arial"/>
                <w:b w:val="0"/>
                <w:color w:val="000000"/>
                <w:sz w:val="18"/>
                <w:szCs w:val="18"/>
              </w:rPr>
              <w:t>5.000</w:t>
            </w:r>
          </w:p>
        </w:tc>
        <w:tc>
          <w:tcPr>
            <w:tcW w:type="dxa" w:w="1474"/>
            <w:shd w:fill="F7F9FC" w:val="clear"/>
          </w:tcPr>
          <w:p>
            <w:pPr>
              <w:spacing w:before="40" w:after="40"/>
              <w:bidi w:val="1"/>
              <w:jc w:val="center"/>
            </w:pPr>
            <w:r/>
            <w:r>
              <w:rPr>
                <w:rFonts w:ascii="Arial" w:hAnsi="Arial" w:cs="Arial" w:eastAsia="Arial"/>
                <w:b w:val="0"/>
                <w:color w:val="000000"/>
                <w:sz w:val="18"/>
                <w:szCs w:val="18"/>
              </w:rPr>
              <w:t>1.500</w:t>
            </w:r>
          </w:p>
        </w:tc>
        <w:tc>
          <w:tcPr>
            <w:tcW w:type="dxa" w:w="1474"/>
            <w:shd w:fill="F7F9FC" w:val="clear"/>
          </w:tcPr>
          <w:p>
            <w:pPr>
              <w:spacing w:before="40" w:after="40"/>
              <w:bidi w:val="1"/>
              <w:jc w:val="center"/>
            </w:pPr>
            <w:r/>
            <w:r>
              <w:rPr>
                <w:rFonts w:ascii="Arial" w:hAnsi="Arial" w:cs="Arial" w:eastAsia="Arial"/>
                <w:b w:val="0"/>
                <w:color w:val="000000"/>
                <w:sz w:val="18"/>
                <w:szCs w:val="18"/>
              </w:rPr>
              <w:t>1.750</w:t>
            </w:r>
          </w:p>
        </w:tc>
      </w:tr>
      <w:tr>
        <w:tc>
          <w:tcPr>
            <w:tcW w:type="dxa" w:w="1701"/>
            <w:shd w:fill="FFFFFF" w:val="clear"/>
          </w:tcPr>
          <w:p>
            <w:pPr>
              <w:spacing w:before="40" w:after="40"/>
              <w:bidi w:val="1"/>
              <w:jc w:val="center"/>
            </w:pPr>
            <w:r/>
            <w:r>
              <w:rPr>
                <w:rFonts w:ascii="Arial" w:hAnsi="Arial" w:cs="Arial" w:eastAsia="Arial"/>
                <w:b w:val="0"/>
                <w:color w:val="000000"/>
                <w:sz w:val="18"/>
                <w:szCs w:val="18"/>
              </w:rPr>
              <w:t>جل استحمام</w:t>
            </w:r>
          </w:p>
        </w:tc>
        <w:tc>
          <w:tcPr>
            <w:tcW w:type="dxa" w:w="3742"/>
            <w:shd w:fill="FFFFFF" w:val="clear"/>
          </w:tcPr>
          <w:p>
            <w:pPr>
              <w:spacing w:before="40" w:after="40"/>
              <w:bidi w:val="1"/>
              <w:jc w:val="right"/>
            </w:pPr>
            <w:r/>
            <w:r>
              <w:rPr>
                <w:rFonts w:ascii="Arial" w:hAnsi="Arial" w:cs="Arial" w:eastAsia="Arial"/>
                <w:b w:val="0"/>
                <w:color w:val="000000"/>
                <w:sz w:val="18"/>
                <w:szCs w:val="18"/>
              </w:rPr>
              <w:t>Shower Gel - Liligum 400ml</w:t>
            </w:r>
          </w:p>
        </w:tc>
        <w:tc>
          <w:tcPr>
            <w:tcW w:type="dxa" w:w="1474"/>
            <w:shd w:fill="FFFFFF" w:val="clear"/>
          </w:tcPr>
          <w:p>
            <w:pPr>
              <w:spacing w:before="40" w:after="40"/>
              <w:bidi w:val="1"/>
              <w:jc w:val="center"/>
            </w:pPr>
            <w:r/>
            <w:r>
              <w:rPr>
                <w:rFonts w:ascii="Arial" w:hAnsi="Arial" w:cs="Arial" w:eastAsia="Arial"/>
                <w:b w:val="0"/>
                <w:color w:val="000000"/>
                <w:sz w:val="18"/>
                <w:szCs w:val="18"/>
              </w:rPr>
              <w:t>5.000</w:t>
            </w:r>
          </w:p>
        </w:tc>
        <w:tc>
          <w:tcPr>
            <w:tcW w:type="dxa" w:w="1474"/>
            <w:shd w:fill="FFFFFF" w:val="clear"/>
          </w:tcPr>
          <w:p>
            <w:pPr>
              <w:spacing w:before="40" w:after="40"/>
              <w:bidi w:val="1"/>
              <w:jc w:val="center"/>
            </w:pPr>
            <w:r/>
            <w:r>
              <w:rPr>
                <w:rFonts w:ascii="Arial" w:hAnsi="Arial" w:cs="Arial" w:eastAsia="Arial"/>
                <w:b w:val="0"/>
                <w:color w:val="000000"/>
                <w:sz w:val="18"/>
                <w:szCs w:val="18"/>
              </w:rPr>
              <w:t>1.500</w:t>
            </w:r>
          </w:p>
        </w:tc>
        <w:tc>
          <w:tcPr>
            <w:tcW w:type="dxa" w:w="1474"/>
            <w:shd w:fill="FFFFFF" w:val="clear"/>
          </w:tcPr>
          <w:p>
            <w:pPr>
              <w:spacing w:before="40" w:after="40"/>
              <w:bidi w:val="1"/>
              <w:jc w:val="center"/>
            </w:pPr>
            <w:r/>
            <w:r>
              <w:rPr>
                <w:rFonts w:ascii="Arial" w:hAnsi="Arial" w:cs="Arial" w:eastAsia="Arial"/>
                <w:b w:val="0"/>
                <w:color w:val="000000"/>
                <w:sz w:val="18"/>
                <w:szCs w:val="18"/>
              </w:rPr>
              <w:t>1.750</w:t>
            </w:r>
          </w:p>
        </w:tc>
      </w:tr>
      <w:tr>
        <w:tc>
          <w:tcPr>
            <w:tcW w:type="dxa" w:w="1701"/>
            <w:shd w:fill="F7F9FC" w:val="clear"/>
          </w:tcPr>
          <w:p>
            <w:pPr>
              <w:spacing w:before="40" w:after="40"/>
              <w:bidi w:val="1"/>
              <w:jc w:val="center"/>
            </w:pPr>
            <w:r/>
            <w:r>
              <w:rPr>
                <w:rFonts w:ascii="Arial" w:hAnsi="Arial" w:cs="Arial" w:eastAsia="Arial"/>
                <w:b w:val="0"/>
                <w:color w:val="000000"/>
                <w:sz w:val="18"/>
                <w:szCs w:val="18"/>
              </w:rPr>
              <w:t>جل استحمام</w:t>
            </w:r>
          </w:p>
        </w:tc>
        <w:tc>
          <w:tcPr>
            <w:tcW w:type="dxa" w:w="3742"/>
            <w:shd w:fill="F7F9FC" w:val="clear"/>
          </w:tcPr>
          <w:p>
            <w:pPr>
              <w:spacing w:before="40" w:after="40"/>
              <w:bidi w:val="1"/>
              <w:jc w:val="right"/>
            </w:pPr>
            <w:r/>
            <w:r>
              <w:rPr>
                <w:rFonts w:ascii="Arial" w:hAnsi="Arial" w:cs="Arial" w:eastAsia="Arial"/>
                <w:b w:val="0"/>
                <w:color w:val="000000"/>
                <w:sz w:val="18"/>
                <w:szCs w:val="18"/>
              </w:rPr>
              <w:t>Shower Gel - Misk 400ml</w:t>
            </w:r>
          </w:p>
        </w:tc>
        <w:tc>
          <w:tcPr>
            <w:tcW w:type="dxa" w:w="1474"/>
            <w:shd w:fill="F7F9FC" w:val="clear"/>
          </w:tcPr>
          <w:p>
            <w:pPr>
              <w:spacing w:before="40" w:after="40"/>
              <w:bidi w:val="1"/>
              <w:jc w:val="center"/>
            </w:pPr>
            <w:r/>
            <w:r>
              <w:rPr>
                <w:rFonts w:ascii="Arial" w:hAnsi="Arial" w:cs="Arial" w:eastAsia="Arial"/>
                <w:b w:val="0"/>
                <w:color w:val="000000"/>
                <w:sz w:val="18"/>
                <w:szCs w:val="18"/>
              </w:rPr>
              <w:t>5.000</w:t>
            </w:r>
          </w:p>
        </w:tc>
        <w:tc>
          <w:tcPr>
            <w:tcW w:type="dxa" w:w="1474"/>
            <w:shd w:fill="F7F9FC" w:val="clear"/>
          </w:tcPr>
          <w:p>
            <w:pPr>
              <w:spacing w:before="40" w:after="40"/>
              <w:bidi w:val="1"/>
              <w:jc w:val="center"/>
            </w:pPr>
            <w:r/>
            <w:r>
              <w:rPr>
                <w:rFonts w:ascii="Arial" w:hAnsi="Arial" w:cs="Arial" w:eastAsia="Arial"/>
                <w:b w:val="0"/>
                <w:color w:val="000000"/>
                <w:sz w:val="18"/>
                <w:szCs w:val="18"/>
              </w:rPr>
              <w:t>1.500</w:t>
            </w:r>
          </w:p>
        </w:tc>
        <w:tc>
          <w:tcPr>
            <w:tcW w:type="dxa" w:w="1474"/>
            <w:shd w:fill="F7F9FC" w:val="clear"/>
          </w:tcPr>
          <w:p>
            <w:pPr>
              <w:spacing w:before="40" w:after="40"/>
              <w:bidi w:val="1"/>
              <w:jc w:val="center"/>
            </w:pPr>
            <w:r/>
            <w:r>
              <w:rPr>
                <w:rFonts w:ascii="Arial" w:hAnsi="Arial" w:cs="Arial" w:eastAsia="Arial"/>
                <w:b w:val="0"/>
                <w:color w:val="000000"/>
                <w:sz w:val="18"/>
                <w:szCs w:val="18"/>
              </w:rPr>
              <w:t>1.750</w:t>
            </w:r>
          </w:p>
        </w:tc>
      </w:tr>
      <w:tr>
        <w:tc>
          <w:tcPr>
            <w:tcW w:type="dxa" w:w="1701"/>
            <w:shd w:fill="FFFFFF" w:val="clear"/>
          </w:tcPr>
          <w:p>
            <w:pPr>
              <w:spacing w:before="40" w:after="40"/>
              <w:bidi w:val="1"/>
              <w:jc w:val="center"/>
            </w:pPr>
            <w:r/>
            <w:r>
              <w:rPr>
                <w:rFonts w:ascii="Arial" w:hAnsi="Arial" w:cs="Arial" w:eastAsia="Arial"/>
                <w:b w:val="0"/>
                <w:color w:val="000000"/>
                <w:sz w:val="18"/>
                <w:szCs w:val="18"/>
              </w:rPr>
              <w:t>جل استحمام</w:t>
            </w:r>
          </w:p>
        </w:tc>
        <w:tc>
          <w:tcPr>
            <w:tcW w:type="dxa" w:w="3742"/>
            <w:shd w:fill="FFFFFF" w:val="clear"/>
          </w:tcPr>
          <w:p>
            <w:pPr>
              <w:spacing w:before="40" w:after="40"/>
              <w:bidi w:val="1"/>
              <w:jc w:val="right"/>
            </w:pPr>
            <w:r/>
            <w:r>
              <w:rPr>
                <w:rFonts w:ascii="Arial" w:hAnsi="Arial" w:cs="Arial" w:eastAsia="Arial"/>
                <w:b w:val="0"/>
                <w:color w:val="000000"/>
                <w:sz w:val="18"/>
                <w:szCs w:val="18"/>
              </w:rPr>
              <w:t>Shower Gel - Oak 400ml</w:t>
            </w:r>
          </w:p>
        </w:tc>
        <w:tc>
          <w:tcPr>
            <w:tcW w:type="dxa" w:w="1474"/>
            <w:shd w:fill="FFFFFF" w:val="clear"/>
          </w:tcPr>
          <w:p>
            <w:pPr>
              <w:spacing w:before="40" w:after="40"/>
              <w:bidi w:val="1"/>
              <w:jc w:val="center"/>
            </w:pPr>
            <w:r/>
            <w:r>
              <w:rPr>
                <w:rFonts w:ascii="Arial" w:hAnsi="Arial" w:cs="Arial" w:eastAsia="Arial"/>
                <w:b w:val="0"/>
                <w:color w:val="000000"/>
                <w:sz w:val="18"/>
                <w:szCs w:val="18"/>
              </w:rPr>
              <w:t>5.000</w:t>
            </w:r>
          </w:p>
        </w:tc>
        <w:tc>
          <w:tcPr>
            <w:tcW w:type="dxa" w:w="1474"/>
            <w:shd w:fill="FFFFFF" w:val="clear"/>
          </w:tcPr>
          <w:p>
            <w:pPr>
              <w:spacing w:before="40" w:after="40"/>
              <w:bidi w:val="1"/>
              <w:jc w:val="center"/>
            </w:pPr>
            <w:r/>
            <w:r>
              <w:rPr>
                <w:rFonts w:ascii="Arial" w:hAnsi="Arial" w:cs="Arial" w:eastAsia="Arial"/>
                <w:b w:val="0"/>
                <w:color w:val="000000"/>
                <w:sz w:val="18"/>
                <w:szCs w:val="18"/>
              </w:rPr>
              <w:t>1.500</w:t>
            </w:r>
          </w:p>
        </w:tc>
        <w:tc>
          <w:tcPr>
            <w:tcW w:type="dxa" w:w="1474"/>
            <w:shd w:fill="FFFFFF" w:val="clear"/>
          </w:tcPr>
          <w:p>
            <w:pPr>
              <w:spacing w:before="40" w:after="40"/>
              <w:bidi w:val="1"/>
              <w:jc w:val="center"/>
            </w:pPr>
            <w:r/>
            <w:r>
              <w:rPr>
                <w:rFonts w:ascii="Arial" w:hAnsi="Arial" w:cs="Arial" w:eastAsia="Arial"/>
                <w:b w:val="0"/>
                <w:color w:val="000000"/>
                <w:sz w:val="18"/>
                <w:szCs w:val="18"/>
              </w:rPr>
              <w:t>1.750</w:t>
            </w:r>
          </w:p>
        </w:tc>
      </w:tr>
      <w:tr>
        <w:tc>
          <w:tcPr>
            <w:tcW w:type="dxa" w:w="1701"/>
            <w:shd w:fill="F7F9FC" w:val="clear"/>
          </w:tcPr>
          <w:p>
            <w:pPr>
              <w:spacing w:before="40" w:after="40"/>
              <w:bidi w:val="1"/>
              <w:jc w:val="center"/>
            </w:pPr>
            <w:r/>
            <w:r>
              <w:rPr>
                <w:rFonts w:ascii="Arial" w:hAnsi="Arial" w:cs="Arial" w:eastAsia="Arial"/>
                <w:b w:val="0"/>
                <w:color w:val="000000"/>
                <w:sz w:val="18"/>
                <w:szCs w:val="18"/>
              </w:rPr>
              <w:t>جل استحمام</w:t>
            </w:r>
          </w:p>
        </w:tc>
        <w:tc>
          <w:tcPr>
            <w:tcW w:type="dxa" w:w="3742"/>
            <w:shd w:fill="F7F9FC" w:val="clear"/>
          </w:tcPr>
          <w:p>
            <w:pPr>
              <w:spacing w:before="40" w:after="40"/>
              <w:bidi w:val="1"/>
              <w:jc w:val="right"/>
            </w:pPr>
            <w:r/>
            <w:r>
              <w:rPr>
                <w:rFonts w:ascii="Arial" w:hAnsi="Arial" w:cs="Arial" w:eastAsia="Arial"/>
                <w:b w:val="0"/>
                <w:color w:val="000000"/>
                <w:sz w:val="18"/>
                <w:szCs w:val="18"/>
              </w:rPr>
              <w:t>Shower Gel - Oud 400ml</w:t>
            </w:r>
          </w:p>
        </w:tc>
        <w:tc>
          <w:tcPr>
            <w:tcW w:type="dxa" w:w="1474"/>
            <w:shd w:fill="F7F9FC" w:val="clear"/>
          </w:tcPr>
          <w:p>
            <w:pPr>
              <w:spacing w:before="40" w:after="40"/>
              <w:bidi w:val="1"/>
              <w:jc w:val="center"/>
            </w:pPr>
            <w:r/>
            <w:r>
              <w:rPr>
                <w:rFonts w:ascii="Arial" w:hAnsi="Arial" w:cs="Arial" w:eastAsia="Arial"/>
                <w:b w:val="0"/>
                <w:color w:val="000000"/>
                <w:sz w:val="18"/>
                <w:szCs w:val="18"/>
              </w:rPr>
              <w:t>5.000</w:t>
            </w:r>
          </w:p>
        </w:tc>
        <w:tc>
          <w:tcPr>
            <w:tcW w:type="dxa" w:w="1474"/>
            <w:shd w:fill="F7F9FC" w:val="clear"/>
          </w:tcPr>
          <w:p>
            <w:pPr>
              <w:spacing w:before="40" w:after="40"/>
              <w:bidi w:val="1"/>
              <w:jc w:val="center"/>
            </w:pPr>
            <w:r/>
            <w:r>
              <w:rPr>
                <w:rFonts w:ascii="Arial" w:hAnsi="Arial" w:cs="Arial" w:eastAsia="Arial"/>
                <w:b w:val="0"/>
                <w:color w:val="000000"/>
                <w:sz w:val="18"/>
                <w:szCs w:val="18"/>
              </w:rPr>
              <w:t>1.500</w:t>
            </w:r>
          </w:p>
        </w:tc>
        <w:tc>
          <w:tcPr>
            <w:tcW w:type="dxa" w:w="1474"/>
            <w:shd w:fill="F7F9FC" w:val="clear"/>
          </w:tcPr>
          <w:p>
            <w:pPr>
              <w:spacing w:before="40" w:after="40"/>
              <w:bidi w:val="1"/>
              <w:jc w:val="center"/>
            </w:pPr>
            <w:r/>
            <w:r>
              <w:rPr>
                <w:rFonts w:ascii="Arial" w:hAnsi="Arial" w:cs="Arial" w:eastAsia="Arial"/>
                <w:b w:val="0"/>
                <w:color w:val="000000"/>
                <w:sz w:val="18"/>
                <w:szCs w:val="18"/>
              </w:rPr>
              <w:t>1.750</w:t>
            </w:r>
          </w:p>
        </w:tc>
      </w:tr>
    </w:tbl>
    <w:p>
      <w:pPr>
        <w:spacing w:before="160" w:after="120" w:line="276" w:lineRule="auto"/>
        <w:bidi w:val="1"/>
        <w:jc w:val="right"/>
      </w:pPr>
      <w:r>
        <w:rPr>
          <w:rFonts w:ascii="Arial" w:hAnsi="Arial" w:cs="Arial" w:eastAsia="Arial"/>
          <w:b w:val="0"/>
          <w:sz w:val="22"/>
          <w:szCs w:val="22"/>
        </w:rPr>
        <w:t>عمولة 30٪ تُطبق على الحبات من 1 إلى 750 من المنتج خلال الشهر. عمولة 35٪ تُطبق على كل حبة فوق 750 من المنتج نفسه.</w:t>
      </w:r>
    </w:p>
    <w:sectPr w:rsidR="00FC693F" w:rsidRPr="0006063C" w:rsidSect="00034616">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عرض اتفاق تجاري لشركة سكيلز المتحدة للتجارة العامة</dc:title>
  <dc:subject>عمولة 30٪ للحبات من 1 إلى 750 و35٪ لكل حبة فوق 750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