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89AC5" w14:textId="659E5DC1" w:rsidR="0006570B" w:rsidRDefault="00EB283D" w:rsidP="00B76DC4">
      <w:pPr>
        <w:pStyle w:val="1"/>
        <w:ind w:left="420" w:firstLineChars="500" w:firstLine="1606"/>
      </w:pPr>
      <w:r>
        <w:rPr>
          <w:rFonts w:hint="eastAsia"/>
        </w:rPr>
        <w:t>动感单车项目论证</w:t>
      </w:r>
    </w:p>
    <w:p w14:paraId="216C9D49" w14:textId="43BF92E6" w:rsidR="00EB283D" w:rsidRDefault="00EB283D" w:rsidP="00EB283D">
      <w:pPr>
        <w:ind w:left="420" w:firstLine="420"/>
      </w:pPr>
      <w:r>
        <w:rPr>
          <w:rFonts w:hint="eastAsia"/>
        </w:rPr>
        <w:t>动感单车的前景与多种因素密切相关，需要多方面考虑市场和用户需求的变化，财政可持续性和竞争等因素，下面，主要从商业模式的价值，市场竞争和用户需求进行论证。</w:t>
      </w:r>
    </w:p>
    <w:p w14:paraId="780C66A1" w14:textId="00BEA2AB" w:rsidR="00EB283D" w:rsidRDefault="00EB283D" w:rsidP="00EB283D">
      <w:pPr>
        <w:ind w:left="420" w:firstLine="420"/>
      </w:pPr>
      <w:r>
        <w:rPr>
          <w:rFonts w:hint="eastAsia"/>
        </w:rPr>
        <w:t>商业模式的价值：</w:t>
      </w:r>
    </w:p>
    <w:p w14:paraId="2C7335D7" w14:textId="77777777" w:rsidR="00EB283D" w:rsidRDefault="00EB283D" w:rsidP="00EB283D">
      <w:pPr>
        <w:ind w:left="420" w:firstLine="420"/>
      </w:pPr>
    </w:p>
    <w:p w14:paraId="0B9AB4CD" w14:textId="13AD4459" w:rsidR="002B079F" w:rsidRPr="002B079F" w:rsidRDefault="002B079F" w:rsidP="002B079F">
      <w:pPr>
        <w:pStyle w:val="a3"/>
        <w:numPr>
          <w:ilvl w:val="0"/>
          <w:numId w:val="1"/>
        </w:numPr>
        <w:ind w:leftChars="0" w:firstLineChars="0"/>
      </w:pPr>
      <w:r w:rsidRPr="002B079F">
        <w:rPr>
          <w:rFonts w:hint="eastAsia"/>
        </w:rPr>
        <w:t>健康饮食、健身热潮的带动：当前，随着全球健康理念的不断普及和人们对健康的关注度不断提高，健康饮食和健身热潮不断涌现。动感单车作为室内健身运动设备，满足了人们在家庭和健身房里进行有氧运动的需求，适合忙碌的上班族、学生以及家庭主妇等各类人群，市场潜力非常大。</w:t>
      </w:r>
    </w:p>
    <w:p w14:paraId="0D050035" w14:textId="4916C349" w:rsidR="00EB283D" w:rsidRDefault="00EB283D" w:rsidP="00C36EE6">
      <w:pPr>
        <w:pStyle w:val="a3"/>
        <w:ind w:leftChars="0" w:left="1200" w:firstLineChars="0" w:firstLine="0"/>
      </w:pPr>
    </w:p>
    <w:p w14:paraId="4FCE5735" w14:textId="4D84563E" w:rsidR="002B079F" w:rsidRDefault="002B079F" w:rsidP="002B079F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市场机会：动感单车已经被越来越多的人所接受和喜欢，其适用范围也在不断扩大，包括在健身房、家庭和共享单车等多个领域。随着中国经济和消费水平的提高，人们对于健康和健身的需求也会越来越高，也将会推动动感单车的市场进一步扩大。</w:t>
      </w:r>
    </w:p>
    <w:p w14:paraId="68ED5FAA" w14:textId="77777777" w:rsidR="00C36EE6" w:rsidRDefault="00C36EE6" w:rsidP="00C36EE6">
      <w:pPr>
        <w:ind w:leftChars="0" w:left="0" w:firstLineChars="0" w:firstLine="0"/>
      </w:pPr>
    </w:p>
    <w:p w14:paraId="2F5393E7" w14:textId="7923D0D6" w:rsidR="002B079F" w:rsidRDefault="002B079F" w:rsidP="002B079F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投资收益：对于投资者而言，动感单车也具有一定的投资回报能力。随着市场需求的不断增大，动感单车项目的收益也将不断上升，而作为投资者也将获得更高的回报。</w:t>
      </w:r>
    </w:p>
    <w:p w14:paraId="685477A1" w14:textId="77777777" w:rsidR="00C36EE6" w:rsidRDefault="00C36EE6" w:rsidP="00C36EE6">
      <w:pPr>
        <w:pStyle w:val="a3"/>
        <w:ind w:left="420"/>
      </w:pPr>
    </w:p>
    <w:p w14:paraId="4810D155" w14:textId="7FB7FCA7" w:rsidR="00C36EE6" w:rsidRDefault="00C36EE6" w:rsidP="00C36EE6">
      <w:pPr>
        <w:pStyle w:val="a3"/>
        <w:numPr>
          <w:ilvl w:val="0"/>
          <w:numId w:val="1"/>
        </w:numPr>
        <w:ind w:leftChars="0" w:firstLineChars="0"/>
      </w:pPr>
      <w:r w:rsidRPr="00C36EE6">
        <w:rPr>
          <w:rFonts w:hint="eastAsia"/>
        </w:rPr>
        <w:t>可持续发展的商业模式：动感单车的商业模式非常可持续，它采用共享经济的模式，用户可以按需租赁设备进行室内骑行，节省了用户的购买成本，同时减少了设备闲置浪费的情况。这种可持续发展的商业模式不仅节约了用户的开支，同时也更加符合环保理念，有利于企业和社会的长远发展。</w:t>
      </w:r>
    </w:p>
    <w:p w14:paraId="2DEA721F" w14:textId="6DD14B25" w:rsidR="002B079F" w:rsidRDefault="002B079F" w:rsidP="002B079F">
      <w:pPr>
        <w:ind w:leftChars="0" w:left="840" w:firstLineChars="0" w:firstLine="0"/>
      </w:pPr>
    </w:p>
    <w:p w14:paraId="3C6046BA" w14:textId="30F05977" w:rsidR="002B079F" w:rsidRDefault="002B079F" w:rsidP="002B079F">
      <w:pPr>
        <w:ind w:leftChars="0" w:left="840" w:firstLineChars="0" w:firstLine="0"/>
      </w:pPr>
      <w:r>
        <w:rPr>
          <w:rFonts w:hint="eastAsia"/>
        </w:rPr>
        <w:t>风险：</w:t>
      </w:r>
    </w:p>
    <w:p w14:paraId="0FA506FF" w14:textId="4788595D" w:rsidR="002B079F" w:rsidRDefault="002B079F" w:rsidP="002B079F">
      <w:pPr>
        <w:ind w:leftChars="0" w:left="84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任何一种投资都会有风险，动感单车作为一种新型项目，其商业投资也会有风险和不确定性，例如市场变化、投资压力和技术变革等因素都可能对项目的发展带来挑战。因此，在项目前期的资金收拢上可能会出现短暂的困难。</w:t>
      </w:r>
    </w:p>
    <w:p w14:paraId="54D92AD6" w14:textId="213108ED" w:rsidR="002B079F" w:rsidRDefault="002B079F" w:rsidP="002B079F">
      <w:pPr>
        <w:ind w:leftChars="0" w:left="840" w:firstLineChars="0" w:firstLine="0"/>
      </w:pPr>
    </w:p>
    <w:p w14:paraId="713039A5" w14:textId="62206F11" w:rsidR="00C36EE6" w:rsidRDefault="00C36EE6" w:rsidP="002B079F">
      <w:pPr>
        <w:ind w:leftChars="0" w:left="840" w:firstLineChars="0" w:firstLine="0"/>
      </w:pPr>
    </w:p>
    <w:p w14:paraId="1151D065" w14:textId="77777777" w:rsidR="00C36EE6" w:rsidRDefault="00C36EE6" w:rsidP="002B079F">
      <w:pPr>
        <w:ind w:leftChars="0" w:left="840" w:firstLineChars="0" w:firstLine="0"/>
      </w:pPr>
    </w:p>
    <w:p w14:paraId="701F24AD" w14:textId="0AB477C7" w:rsidR="002B079F" w:rsidRDefault="002B079F" w:rsidP="002B079F">
      <w:pPr>
        <w:ind w:leftChars="0" w:left="840" w:firstLineChars="0" w:firstLine="0"/>
      </w:pPr>
      <w:r>
        <w:rPr>
          <w:rFonts w:hint="eastAsia"/>
        </w:rPr>
        <w:lastRenderedPageBreak/>
        <w:t>市场竞争：</w:t>
      </w:r>
    </w:p>
    <w:p w14:paraId="4863D2E7" w14:textId="389EB7F1" w:rsidR="00C36EE6" w:rsidRDefault="00C36EE6" w:rsidP="002B079F">
      <w:pPr>
        <w:ind w:leftChars="0" w:left="840" w:firstLineChars="0" w:firstLine="0"/>
      </w:pPr>
    </w:p>
    <w:p w14:paraId="3C037217" w14:textId="276632AF" w:rsidR="00C36EE6" w:rsidRDefault="00C36EE6" w:rsidP="00C36EE6">
      <w:pPr>
        <w:pStyle w:val="a3"/>
        <w:numPr>
          <w:ilvl w:val="0"/>
          <w:numId w:val="2"/>
        </w:numPr>
        <w:ind w:leftChars="0" w:firstLineChars="0"/>
      </w:pPr>
      <w:r w:rsidRPr="00C36EE6">
        <w:rPr>
          <w:rFonts w:hint="eastAsia"/>
        </w:rPr>
        <w:t>专注性强：相较于其他室内健身设备，动感单车非常专注于室内骑行这一项，能够提供更加全面和深入的室内骑行体验。同时，该公司也不断推出新产品和新的室内骑行课程，满足不同人群的健身需求。</w:t>
      </w:r>
    </w:p>
    <w:p w14:paraId="16B31973" w14:textId="77777777" w:rsidR="00C36EE6" w:rsidRDefault="00C36EE6" w:rsidP="00C36EE6">
      <w:pPr>
        <w:pStyle w:val="a3"/>
        <w:ind w:leftChars="0" w:left="1200" w:firstLineChars="0" w:firstLine="0"/>
      </w:pPr>
    </w:p>
    <w:p w14:paraId="36EFDD6B" w14:textId="3A3A46DF" w:rsidR="00C36EE6" w:rsidRDefault="002832A0" w:rsidP="002832A0">
      <w:pPr>
        <w:pStyle w:val="a3"/>
        <w:numPr>
          <w:ilvl w:val="0"/>
          <w:numId w:val="2"/>
        </w:numPr>
        <w:ind w:leftChars="0" w:firstLineChars="0"/>
      </w:pPr>
      <w:r w:rsidRPr="002832A0">
        <w:rPr>
          <w:rFonts w:hint="eastAsia"/>
        </w:rPr>
        <w:t>品质和服务的提升：动感单车不断提升产品品质和服务水平，为用户提供更加高品质的室内骑行体验。该公司还在不断扩大服务范围，提供更加多样化的服务，如音乐课程、社区互动等，能够满足不同用户的需求。</w:t>
      </w:r>
    </w:p>
    <w:p w14:paraId="5EDF5E87" w14:textId="77777777" w:rsidR="002832A0" w:rsidRDefault="002832A0" w:rsidP="002832A0">
      <w:pPr>
        <w:ind w:leftChars="0" w:left="0" w:firstLineChars="0" w:firstLine="0"/>
      </w:pPr>
    </w:p>
    <w:p w14:paraId="29E6DAD6" w14:textId="1BFBFA7C" w:rsidR="00C36EE6" w:rsidRPr="00C36EE6" w:rsidRDefault="00D156AC" w:rsidP="00D156AC">
      <w:pPr>
        <w:pStyle w:val="a3"/>
        <w:numPr>
          <w:ilvl w:val="0"/>
          <w:numId w:val="2"/>
        </w:numPr>
        <w:ind w:leftChars="0" w:firstLineChars="0"/>
      </w:pPr>
      <w:r w:rsidRPr="00D156AC">
        <w:rPr>
          <w:rFonts w:hint="eastAsia"/>
        </w:rPr>
        <w:t>低成本：动感单车采用的共享经济模式，用户不需要购买设备，只需按需租用，大大降低了用户的使用成本。同时，该公司的生产和运营成本也较低，能够在市场上具有一定的价格竞争力。</w:t>
      </w:r>
    </w:p>
    <w:p w14:paraId="1CF67B96" w14:textId="77777777" w:rsidR="00C36EE6" w:rsidRPr="00C36EE6" w:rsidRDefault="00C36EE6" w:rsidP="00C36EE6">
      <w:pPr>
        <w:pStyle w:val="a3"/>
        <w:ind w:leftChars="0" w:left="1200" w:firstLineChars="0" w:firstLine="0"/>
      </w:pPr>
    </w:p>
    <w:p w14:paraId="0CC90DB6" w14:textId="49885F0F" w:rsidR="00EB283D" w:rsidRDefault="002832A0" w:rsidP="002832A0">
      <w:pPr>
        <w:pStyle w:val="a3"/>
        <w:numPr>
          <w:ilvl w:val="0"/>
          <w:numId w:val="2"/>
        </w:numPr>
        <w:ind w:leftChars="0" w:firstLineChars="0"/>
      </w:pPr>
      <w:r w:rsidRPr="002832A0">
        <w:rPr>
          <w:rFonts w:hint="eastAsia"/>
        </w:rPr>
        <w:t>技术创新：动感单车不断进行技术创新和升级，为用户提供更加智能化、便捷化的使用体验。该公司推出的智能屏幕和骑行课程，不仅能够帮助用户更好地进行室内骑行，同时也能够提供更加丰富的娱乐体验。</w:t>
      </w:r>
    </w:p>
    <w:p w14:paraId="61DBD507" w14:textId="77777777" w:rsidR="002832A0" w:rsidRDefault="002832A0" w:rsidP="002832A0">
      <w:pPr>
        <w:ind w:leftChars="0" w:left="0" w:firstLineChars="0" w:firstLine="0"/>
      </w:pPr>
    </w:p>
    <w:p w14:paraId="3E58D3F8" w14:textId="4B11F4BF" w:rsidR="00C36EE6" w:rsidRDefault="00C36EE6" w:rsidP="00EB283D">
      <w:pPr>
        <w:ind w:left="420" w:firstLine="420"/>
      </w:pPr>
      <w:r>
        <w:rPr>
          <w:rFonts w:hint="eastAsia"/>
        </w:rPr>
        <w:t>用户需求：</w:t>
      </w:r>
    </w:p>
    <w:p w14:paraId="0AE72279" w14:textId="77777777" w:rsidR="00C36EE6" w:rsidRDefault="00C36EE6" w:rsidP="00EB283D">
      <w:pPr>
        <w:ind w:left="420" w:firstLine="420"/>
      </w:pPr>
    </w:p>
    <w:p w14:paraId="70577B1F" w14:textId="1189DD04" w:rsidR="00C36EE6" w:rsidRDefault="00C36EE6" w:rsidP="00C36EE6">
      <w:pPr>
        <w:pStyle w:val="a3"/>
        <w:numPr>
          <w:ilvl w:val="0"/>
          <w:numId w:val="3"/>
        </w:numPr>
        <w:ind w:leftChars="0" w:firstLineChars="0"/>
      </w:pPr>
      <w:r w:rsidRPr="00C36EE6">
        <w:rPr>
          <w:rFonts w:hint="eastAsia"/>
        </w:rPr>
        <w:t>室内骑行趋势：随着现代社会的发展和生活方式的改变，人们越来越重视健康和运动，室内骑行已成为一种趋势。动感单车作为室内骑行的代表性产品，能够满足用户对室内健身的需求。</w:t>
      </w:r>
    </w:p>
    <w:p w14:paraId="70F0AB35" w14:textId="77777777" w:rsidR="00C36EE6" w:rsidRDefault="00C36EE6" w:rsidP="00C36EE6">
      <w:pPr>
        <w:pStyle w:val="a3"/>
        <w:ind w:leftChars="0" w:left="1200" w:firstLineChars="0" w:firstLine="0"/>
      </w:pPr>
    </w:p>
    <w:p w14:paraId="30055F20" w14:textId="4C810A4C" w:rsidR="002832A0" w:rsidRPr="002832A0" w:rsidRDefault="002832A0" w:rsidP="002832A0">
      <w:pPr>
        <w:pStyle w:val="a3"/>
        <w:numPr>
          <w:ilvl w:val="0"/>
          <w:numId w:val="3"/>
        </w:numPr>
        <w:ind w:leftChars="0" w:firstLineChars="0"/>
      </w:pPr>
      <w:r w:rsidRPr="002832A0">
        <w:rPr>
          <w:rFonts w:hint="eastAsia"/>
        </w:rPr>
        <w:t>安全舒适：动感单车提供了一个安全、舒适的室内骑行环境。用户不必考虑路况、天气等因素，只需在室内骑行，避免了户外骑行可能存在的风险和不适。</w:t>
      </w:r>
    </w:p>
    <w:p w14:paraId="7A1A73D6" w14:textId="591F14FB" w:rsidR="00C36EE6" w:rsidRPr="002832A0" w:rsidRDefault="00C36EE6" w:rsidP="002832A0">
      <w:pPr>
        <w:pStyle w:val="a3"/>
        <w:ind w:leftChars="0" w:left="1200" w:firstLineChars="0" w:firstLine="0"/>
      </w:pPr>
    </w:p>
    <w:p w14:paraId="492909B5" w14:textId="77777777" w:rsidR="002832A0" w:rsidRPr="002832A0" w:rsidRDefault="002832A0" w:rsidP="002832A0">
      <w:pPr>
        <w:pStyle w:val="a3"/>
        <w:numPr>
          <w:ilvl w:val="0"/>
          <w:numId w:val="3"/>
        </w:numPr>
        <w:ind w:leftChars="0" w:firstLineChars="0"/>
      </w:pPr>
      <w:r w:rsidRPr="002832A0">
        <w:rPr>
          <w:rFonts w:hint="eastAsia"/>
        </w:rPr>
        <w:t>个性化定制：动感单车提供多种不同难度、主题和音乐的骑行课程，用户可以根据自己的健身需求和喜好进行选择，进行个性化的定制骑行体验。同时，动感单车还可以记录用户的骑行数据和健身情况，帮助用户更好地了解自己的健身状况和进步。</w:t>
      </w:r>
    </w:p>
    <w:p w14:paraId="09BE3D42" w14:textId="1F1694D8" w:rsidR="002832A0" w:rsidRDefault="002832A0" w:rsidP="002832A0">
      <w:pPr>
        <w:pStyle w:val="a3"/>
        <w:numPr>
          <w:ilvl w:val="0"/>
          <w:numId w:val="3"/>
        </w:numPr>
        <w:ind w:leftChars="0" w:firstLineChars="0"/>
      </w:pPr>
      <w:r w:rsidRPr="002832A0">
        <w:rPr>
          <w:rFonts w:hint="eastAsia"/>
        </w:rPr>
        <w:t>社交互动：动感单车提供了社交互动的功能，用户可以通过互联网进行交流和互动，分享自己的健身成果，与其他用户共同骑行和挑战。这不仅可以增加用户的参与度和归属感，还可以提高用户的积极性和动力。</w:t>
      </w:r>
    </w:p>
    <w:p w14:paraId="1F896CDA" w14:textId="77777777" w:rsidR="00C36EE6" w:rsidRPr="00EB283D" w:rsidRDefault="00C36EE6" w:rsidP="00C36EE6">
      <w:pPr>
        <w:pStyle w:val="a3"/>
        <w:ind w:leftChars="0" w:left="1200" w:firstLineChars="0" w:firstLine="0"/>
      </w:pPr>
    </w:p>
    <w:sectPr w:rsidR="00C36EE6" w:rsidRPr="00EB28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82B8A"/>
    <w:multiLevelType w:val="hybridMultilevel"/>
    <w:tmpl w:val="AC64EEF0"/>
    <w:lvl w:ilvl="0" w:tplc="3CEC7EB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C8545AB"/>
    <w:multiLevelType w:val="hybridMultilevel"/>
    <w:tmpl w:val="217ABC00"/>
    <w:lvl w:ilvl="0" w:tplc="2F0422F2">
      <w:start w:val="1"/>
      <w:numFmt w:val="decimal"/>
      <w:lvlText w:val="%1、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E2C6377"/>
    <w:multiLevelType w:val="hybridMultilevel"/>
    <w:tmpl w:val="4EB4D704"/>
    <w:lvl w:ilvl="0" w:tplc="B7EC815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 w16cid:durableId="1059210655">
    <w:abstractNumId w:val="0"/>
  </w:num>
  <w:num w:numId="2" w16cid:durableId="1682396124">
    <w:abstractNumId w:val="2"/>
  </w:num>
  <w:num w:numId="3" w16cid:durableId="1053965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83D"/>
    <w:rsid w:val="0006570B"/>
    <w:rsid w:val="002832A0"/>
    <w:rsid w:val="002B079F"/>
    <w:rsid w:val="00B6607E"/>
    <w:rsid w:val="00B76DC4"/>
    <w:rsid w:val="00C36EE6"/>
    <w:rsid w:val="00D156AC"/>
    <w:rsid w:val="00EB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A82AE"/>
  <w15:chartTrackingRefBased/>
  <w15:docId w15:val="{B440DA9D-D0E0-4BF8-84DE-796541C8C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leftChars="200" w:left="200"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283D"/>
    <w:pPr>
      <w:keepNext/>
      <w:keepLines/>
      <w:spacing w:before="340" w:after="330" w:line="578" w:lineRule="atLeast"/>
      <w:outlineLvl w:val="0"/>
    </w:pPr>
    <w:rPr>
      <w:rFonts w:eastAsia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283D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283D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EB28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B079F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军</dc:creator>
  <cp:keywords/>
  <dc:description/>
  <cp:lastModifiedBy>军</cp:lastModifiedBy>
  <cp:revision>4</cp:revision>
  <dcterms:created xsi:type="dcterms:W3CDTF">2023-02-16T15:22:00Z</dcterms:created>
  <dcterms:modified xsi:type="dcterms:W3CDTF">2023-02-16T15:56:00Z</dcterms:modified>
</cp:coreProperties>
</file>