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C70D4D" w14:textId="77777777" w:rsidR="00E977CA" w:rsidRDefault="00E977CA" w:rsidP="00E977CA">
      <w:pPr>
        <w:rPr>
          <w:color w:val="000000" w:themeColor="text1"/>
        </w:rPr>
      </w:pPr>
      <w:r w:rsidRPr="008628C3">
        <w:rPr>
          <w:color w:val="000000" w:themeColor="text1"/>
        </w:rPr>
        <w:t>SER Abstract</w:t>
      </w:r>
    </w:p>
    <w:p w14:paraId="4956182A" w14:textId="0A338C0F" w:rsidR="00E977CA" w:rsidRPr="008628C3" w:rsidRDefault="00E977CA" w:rsidP="00E977CA">
      <w:pPr>
        <w:rPr>
          <w:color w:val="000000" w:themeColor="text1"/>
        </w:rPr>
      </w:pPr>
      <w:r>
        <w:rPr>
          <w:color w:val="000000" w:themeColor="text1"/>
        </w:rPr>
        <w:t xml:space="preserve">Title: </w:t>
      </w:r>
      <w:r w:rsidRPr="00E977CA">
        <w:rPr>
          <w:color w:val="000000" w:themeColor="text1"/>
        </w:rPr>
        <w:t xml:space="preserve">How COVID-19 Randomized Controlled Trials Reported on Demographic and Clinical Characteristics </w:t>
      </w:r>
    </w:p>
    <w:p w14:paraId="06E9F142" w14:textId="3838B02D" w:rsidR="00E977CA" w:rsidRPr="008628C3" w:rsidRDefault="00E977CA" w:rsidP="00E977CA">
      <w:pPr>
        <w:rPr>
          <w:color w:val="000000" w:themeColor="text1"/>
        </w:rPr>
      </w:pPr>
      <w:r w:rsidRPr="008628C3">
        <w:rPr>
          <w:color w:val="000000" w:themeColor="text1"/>
        </w:rPr>
        <w:t xml:space="preserve">Joyce Pak, </w:t>
      </w:r>
      <w:r>
        <w:rPr>
          <w:color w:val="000000" w:themeColor="text1"/>
        </w:rPr>
        <w:t>Jennifer L. Lund, Alexander Keil, Daniel Westreich, Til St</w:t>
      </w:r>
      <w:r w:rsidRPr="008628C3">
        <w:rPr>
          <w:color w:val="000000" w:themeColor="text1"/>
        </w:rPr>
        <w:t>ü</w:t>
      </w:r>
      <w:r>
        <w:rPr>
          <w:color w:val="000000" w:themeColor="text1"/>
        </w:rPr>
        <w:t xml:space="preserve">rmer, David Wohl, Claire </w:t>
      </w:r>
      <w:proofErr w:type="spellStart"/>
      <w:r>
        <w:rPr>
          <w:color w:val="000000" w:themeColor="text1"/>
        </w:rPr>
        <w:t>Farel</w:t>
      </w:r>
      <w:proofErr w:type="spellEnd"/>
      <w:r>
        <w:rPr>
          <w:color w:val="000000" w:themeColor="text1"/>
        </w:rPr>
        <w:t xml:space="preserve">, </w:t>
      </w:r>
      <w:r w:rsidR="008F0211">
        <w:rPr>
          <w:color w:val="000000" w:themeColor="text1"/>
        </w:rPr>
        <w:t xml:space="preserve">M. </w:t>
      </w:r>
      <w:r>
        <w:rPr>
          <w:color w:val="000000" w:themeColor="text1"/>
        </w:rPr>
        <w:t>Brad</w:t>
      </w:r>
      <w:r w:rsidR="008F0211">
        <w:rPr>
          <w:color w:val="000000" w:themeColor="text1"/>
        </w:rPr>
        <w:t>ley</w:t>
      </w:r>
      <w:r>
        <w:rPr>
          <w:color w:val="000000" w:themeColor="text1"/>
        </w:rPr>
        <w:t xml:space="preserve"> Drummond,</w:t>
      </w:r>
      <w:r w:rsidRPr="008628C3">
        <w:rPr>
          <w:color w:val="000000" w:themeColor="text1"/>
        </w:rPr>
        <w:t xml:space="preserve"> Michael Webster-Clark</w:t>
      </w:r>
    </w:p>
    <w:p w14:paraId="57D916F7" w14:textId="44FF3513" w:rsidR="00E977CA" w:rsidRPr="008628C3" w:rsidRDefault="0096229C" w:rsidP="00E977CA">
      <w:pPr>
        <w:rPr>
          <w:b/>
          <w:bCs/>
          <w:color w:val="000000" w:themeColor="text1"/>
        </w:rPr>
      </w:pPr>
      <w:proofErr w:type="gramStart"/>
      <w:r>
        <w:rPr>
          <w:b/>
          <w:bCs/>
          <w:color w:val="000000" w:themeColor="text1"/>
        </w:rPr>
        <w:t>1</w:t>
      </w:r>
      <w:r w:rsidR="000F508D">
        <w:rPr>
          <w:b/>
          <w:bCs/>
          <w:color w:val="000000" w:themeColor="text1"/>
        </w:rPr>
        <w:t>957</w:t>
      </w:r>
      <w:r w:rsidR="00E977CA" w:rsidRPr="008628C3">
        <w:rPr>
          <w:b/>
          <w:bCs/>
          <w:color w:val="000000" w:themeColor="text1"/>
        </w:rPr>
        <w:t>/2000 character</w:t>
      </w:r>
      <w:proofErr w:type="gramEnd"/>
      <w:r w:rsidR="00E977CA" w:rsidRPr="008628C3">
        <w:rPr>
          <w:b/>
          <w:bCs/>
          <w:color w:val="000000" w:themeColor="text1"/>
        </w:rPr>
        <w:t xml:space="preserve"> limit (including spaces)</w:t>
      </w:r>
    </w:p>
    <w:p w14:paraId="0C455BA3" w14:textId="16C5F314" w:rsidR="00E977CA" w:rsidRPr="00665026" w:rsidRDefault="00E977CA" w:rsidP="00665026">
      <w:pPr>
        <w:rPr>
          <w:b/>
          <w:bCs/>
          <w:color w:val="000000" w:themeColor="text1"/>
        </w:rPr>
      </w:pPr>
      <w:r w:rsidRPr="008628C3">
        <w:rPr>
          <w:b/>
          <w:bCs/>
          <w:color w:val="000000" w:themeColor="text1"/>
        </w:rPr>
        <w:t>No structured format required</w:t>
      </w:r>
    </w:p>
    <w:p w14:paraId="5BD92D5E" w14:textId="77777777" w:rsidR="00E977CA" w:rsidRPr="008628C3" w:rsidRDefault="00E977CA" w:rsidP="00E977CA">
      <w:pPr>
        <w:pStyle w:val="ColorfulList-Accent12"/>
        <w:spacing w:after="120" w:line="240" w:lineRule="auto"/>
        <w:ind w:left="0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14:paraId="35AE4EFC" w14:textId="77B3C57D" w:rsidR="00E977CA" w:rsidRPr="008628C3" w:rsidRDefault="00E977CA" w:rsidP="00E977CA">
      <w:pPr>
        <w:pStyle w:val="ColorfulList-Accent12"/>
        <w:spacing w:after="120" w:line="240" w:lineRule="auto"/>
        <w:ind w:left="0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Mortality </w:t>
      </w:r>
      <w:r w:rsidRPr="008628C3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in COVID-19 </w:t>
      </w:r>
      <w:r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patients </w:t>
      </w:r>
      <w:r w:rsidRPr="008628C3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var</w:t>
      </w:r>
      <w:r w:rsidR="009F0E80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ies</w:t>
      </w:r>
      <w:r w:rsidRPr="008628C3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by sex, age, race</w:t>
      </w:r>
      <w:r w:rsidR="004034D9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,</w:t>
      </w:r>
      <w:r w:rsidRPr="008628C3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and comorbid conditions</w:t>
      </w:r>
      <w:r w:rsidR="006B4972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. Because of this variation, treatments to prevent or treat COVID-19 are likely to have heterogeneous effects,</w:t>
      </w:r>
      <w:r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making </w:t>
      </w:r>
      <w:r w:rsidR="00A174F2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the </w:t>
      </w:r>
      <w:r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external validity </w:t>
      </w:r>
      <w:commentRangeStart w:id="0"/>
      <w:r w:rsidR="006B4972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of </w:t>
      </w:r>
      <w:commentRangeEnd w:id="0"/>
      <w:r w:rsidR="00A174F2">
        <w:rPr>
          <w:rStyle w:val="CommentReference"/>
          <w:rFonts w:ascii="Cambria" w:eastAsia="MS Mincho" w:hAnsi="Cambria" w:cs="Times New Roman"/>
          <w:lang w:eastAsia="ja-JP"/>
        </w:rPr>
        <w:commentReference w:id="0"/>
      </w:r>
      <w:r w:rsidR="006B4972" w:rsidRPr="008628C3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randomized controlled trials</w:t>
      </w:r>
      <w:r w:rsidR="006B4972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(RCTs) </w:t>
      </w:r>
      <w:r w:rsidR="00171D10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especially </w:t>
      </w:r>
      <w:r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important</w:t>
      </w:r>
      <w:r w:rsidRPr="008628C3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. </w:t>
      </w:r>
      <w:r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To assess </w:t>
      </w:r>
      <w:r w:rsidR="00171D10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this validity</w:t>
      </w:r>
      <w:r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, </w:t>
      </w:r>
      <w:r w:rsidR="004034D9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understanding</w:t>
      </w:r>
      <w:r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the </w:t>
      </w:r>
      <w:r w:rsidRPr="008628C3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patterns of participation </w:t>
      </w:r>
      <w:r w:rsidR="009F0E80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and </w:t>
      </w:r>
      <w:r w:rsidRPr="008628C3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the extent to which </w:t>
      </w:r>
      <w:r w:rsidR="001617FD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they</w:t>
      </w:r>
      <w:r w:rsidR="001617FD" w:rsidRPr="008628C3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</w:t>
      </w:r>
      <w:r w:rsidRPr="008628C3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report key demographic and clinical </w:t>
      </w:r>
      <w:r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characteristic</w:t>
      </w:r>
      <w:r w:rsidRPr="008628C3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s</w:t>
      </w:r>
      <w:r w:rsidR="004034D9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</w:t>
      </w:r>
      <w:commentRangeStart w:id="1"/>
      <w:r w:rsidR="00A174F2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is</w:t>
      </w:r>
      <w:commentRangeEnd w:id="1"/>
      <w:r w:rsidR="00A174F2">
        <w:rPr>
          <w:rStyle w:val="CommentReference"/>
          <w:rFonts w:ascii="Cambria" w:eastAsia="MS Mincho" w:hAnsi="Cambria" w:cs="Times New Roman"/>
          <w:lang w:eastAsia="ja-JP"/>
        </w:rPr>
        <w:commentReference w:id="1"/>
      </w:r>
      <w:r w:rsidR="00B74415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critical</w:t>
      </w:r>
      <w:r w:rsidRPr="008628C3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.</w:t>
      </w:r>
      <w:r w:rsidR="00217EDB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</w:t>
      </w:r>
    </w:p>
    <w:p w14:paraId="7B18D93C" w14:textId="77777777" w:rsidR="00E977CA" w:rsidRPr="008628C3" w:rsidRDefault="00E977CA" w:rsidP="00E977CA">
      <w:pPr>
        <w:pStyle w:val="ColorfulList-Accent12"/>
        <w:spacing w:after="120" w:line="240" w:lineRule="auto"/>
        <w:ind w:left="0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14:paraId="17FA60D7" w14:textId="5E0C6445" w:rsidR="00E977CA" w:rsidRPr="008628C3" w:rsidRDefault="00E977CA" w:rsidP="00E977CA">
      <w:pPr>
        <w:contextualSpacing/>
        <w:rPr>
          <w:rFonts w:ascii="Times New Roman" w:hAnsi="Times New Roman" w:cs="Times New Roman"/>
          <w:color w:val="000000" w:themeColor="text1"/>
        </w:rPr>
      </w:pPr>
      <w:r w:rsidRPr="008628C3">
        <w:rPr>
          <w:rFonts w:ascii="Times New Roman" w:hAnsi="Times New Roman" w:cs="Times New Roman"/>
          <w:color w:val="000000" w:themeColor="text1"/>
        </w:rPr>
        <w:t xml:space="preserve">We queried English-language articles from PubMed, Web of Science, clinicaltrials.gov, and the CDC library of gray literature databases using keywords of </w:t>
      </w:r>
      <w:r w:rsidR="009F0E80">
        <w:rPr>
          <w:rFonts w:ascii="Times New Roman" w:hAnsi="Times New Roman" w:cs="Times New Roman"/>
          <w:color w:val="000000" w:themeColor="text1"/>
        </w:rPr>
        <w:t>‘</w:t>
      </w:r>
      <w:r w:rsidRPr="008628C3">
        <w:rPr>
          <w:rFonts w:ascii="Times New Roman" w:hAnsi="Times New Roman" w:cs="Times New Roman"/>
          <w:color w:val="000000" w:themeColor="text1"/>
        </w:rPr>
        <w:t>coronavirus</w:t>
      </w:r>
      <w:r>
        <w:rPr>
          <w:rFonts w:ascii="Times New Roman" w:hAnsi="Times New Roman" w:cs="Times New Roman"/>
          <w:color w:val="000000" w:themeColor="text1"/>
        </w:rPr>
        <w:t>’</w:t>
      </w:r>
      <w:r w:rsidRPr="008628C3">
        <w:rPr>
          <w:rFonts w:ascii="Times New Roman" w:hAnsi="Times New Roman" w:cs="Times New Roman"/>
          <w:color w:val="000000" w:themeColor="text1"/>
        </w:rPr>
        <w:t>,</w:t>
      </w:r>
      <w:r>
        <w:rPr>
          <w:rFonts w:ascii="Times New Roman" w:hAnsi="Times New Roman" w:cs="Times New Roman"/>
          <w:color w:val="000000" w:themeColor="text1"/>
        </w:rPr>
        <w:t xml:space="preserve"> ‘</w:t>
      </w:r>
      <w:proofErr w:type="spellStart"/>
      <w:r>
        <w:rPr>
          <w:rFonts w:ascii="Times New Roman" w:hAnsi="Times New Roman" w:cs="Times New Roman"/>
          <w:color w:val="000000" w:themeColor="text1"/>
        </w:rPr>
        <w:t>covid</w:t>
      </w:r>
      <w:proofErr w:type="spellEnd"/>
      <w:r>
        <w:rPr>
          <w:rFonts w:ascii="Times New Roman" w:hAnsi="Times New Roman" w:cs="Times New Roman"/>
          <w:color w:val="000000" w:themeColor="text1"/>
        </w:rPr>
        <w:t>’,</w:t>
      </w:r>
      <w:r w:rsidRPr="008628C3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‘</w:t>
      </w:r>
      <w:r w:rsidRPr="008628C3">
        <w:rPr>
          <w:rFonts w:ascii="Times New Roman" w:hAnsi="Times New Roman" w:cs="Times New Roman"/>
          <w:color w:val="000000" w:themeColor="text1"/>
        </w:rPr>
        <w:t>clinical trial</w:t>
      </w:r>
      <w:r>
        <w:rPr>
          <w:rFonts w:ascii="Times New Roman" w:hAnsi="Times New Roman" w:cs="Times New Roman"/>
          <w:color w:val="000000" w:themeColor="text1"/>
        </w:rPr>
        <w:t>’</w:t>
      </w:r>
      <w:r w:rsidRPr="008628C3">
        <w:rPr>
          <w:rFonts w:ascii="Times New Roman" w:hAnsi="Times New Roman" w:cs="Times New Roman"/>
          <w:color w:val="000000" w:themeColor="text1"/>
        </w:rPr>
        <w:t xml:space="preserve"> and </w:t>
      </w:r>
      <w:r>
        <w:rPr>
          <w:rFonts w:ascii="Times New Roman" w:hAnsi="Times New Roman" w:cs="Times New Roman"/>
          <w:color w:val="000000" w:themeColor="text1"/>
        </w:rPr>
        <w:t>‘</w:t>
      </w:r>
      <w:r w:rsidRPr="008628C3">
        <w:rPr>
          <w:rFonts w:ascii="Times New Roman" w:hAnsi="Times New Roman" w:cs="Times New Roman"/>
          <w:color w:val="000000" w:themeColor="text1"/>
        </w:rPr>
        <w:t>randomized controlled trial</w:t>
      </w:r>
      <w:r>
        <w:rPr>
          <w:rFonts w:ascii="Times New Roman" w:hAnsi="Times New Roman" w:cs="Times New Roman"/>
          <w:color w:val="000000" w:themeColor="text1"/>
        </w:rPr>
        <w:t>’</w:t>
      </w:r>
      <w:r w:rsidRPr="008628C3">
        <w:rPr>
          <w:rFonts w:ascii="Times New Roman" w:hAnsi="Times New Roman" w:cs="Times New Roman"/>
          <w:color w:val="000000" w:themeColor="text1"/>
        </w:rPr>
        <w:t xml:space="preserve"> from January to October 2020. </w:t>
      </w:r>
      <w:r w:rsidR="009F0E80">
        <w:rPr>
          <w:rFonts w:ascii="Times New Roman" w:hAnsi="Times New Roman" w:cs="Times New Roman"/>
          <w:color w:val="000000" w:themeColor="text1"/>
        </w:rPr>
        <w:t>We</w:t>
      </w:r>
      <w:r w:rsidRPr="008628C3">
        <w:rPr>
          <w:rFonts w:ascii="Times New Roman" w:hAnsi="Times New Roman" w:cs="Times New Roman"/>
          <w:color w:val="000000" w:themeColor="text1"/>
        </w:rPr>
        <w:t xml:space="preserve"> restricted to studies with “trial” in their title and reviewed abstracts to confirm they were </w:t>
      </w:r>
      <w:r w:rsidR="00665026">
        <w:rPr>
          <w:rFonts w:ascii="Times New Roman" w:hAnsi="Times New Roman" w:cs="Times New Roman"/>
          <w:color w:val="000000" w:themeColor="text1"/>
        </w:rPr>
        <w:t xml:space="preserve">RCTs </w:t>
      </w:r>
      <w:r w:rsidR="004034D9">
        <w:rPr>
          <w:rFonts w:ascii="Times New Roman" w:hAnsi="Times New Roman" w:cs="Times New Roman"/>
          <w:color w:val="000000" w:themeColor="text1"/>
        </w:rPr>
        <w:t>with</w:t>
      </w:r>
      <w:r w:rsidRPr="008628C3">
        <w:rPr>
          <w:rFonts w:ascii="Times New Roman" w:hAnsi="Times New Roman" w:cs="Times New Roman"/>
          <w:color w:val="000000" w:themeColor="text1"/>
        </w:rPr>
        <w:t xml:space="preserve"> final results. </w:t>
      </w:r>
      <w:r w:rsidR="004034D9">
        <w:rPr>
          <w:rFonts w:ascii="Times New Roman" w:hAnsi="Times New Roman" w:cs="Times New Roman"/>
          <w:color w:val="000000" w:themeColor="text1"/>
        </w:rPr>
        <w:t>Finally, we</w:t>
      </w:r>
      <w:r w:rsidRPr="008628C3">
        <w:rPr>
          <w:rFonts w:ascii="Times New Roman" w:hAnsi="Times New Roman" w:cs="Times New Roman"/>
          <w:color w:val="000000" w:themeColor="text1"/>
        </w:rPr>
        <w:t xml:space="preserve"> abstracted the </w:t>
      </w:r>
      <w:r w:rsidR="00665026" w:rsidRPr="00665026">
        <w:rPr>
          <w:rFonts w:ascii="Times New Roman" w:hAnsi="Times New Roman" w:cs="Times New Roman"/>
          <w:color w:val="000000" w:themeColor="text1"/>
        </w:rPr>
        <w:t xml:space="preserve">demographic and </w:t>
      </w:r>
      <w:r>
        <w:rPr>
          <w:rFonts w:ascii="Times New Roman" w:hAnsi="Times New Roman" w:cs="Times New Roman"/>
          <w:color w:val="000000" w:themeColor="text1"/>
        </w:rPr>
        <w:t>clinical characteristics</w:t>
      </w:r>
      <w:r w:rsidR="00665026">
        <w:rPr>
          <w:rFonts w:ascii="Times New Roman" w:hAnsi="Times New Roman" w:cs="Times New Roman"/>
          <w:color w:val="000000" w:themeColor="text1"/>
        </w:rPr>
        <w:t xml:space="preserve"> </w:t>
      </w:r>
      <w:r w:rsidRPr="008628C3">
        <w:rPr>
          <w:rFonts w:ascii="Times New Roman" w:hAnsi="Times New Roman" w:cs="Times New Roman"/>
          <w:color w:val="000000" w:themeColor="text1"/>
        </w:rPr>
        <w:t xml:space="preserve">reported in </w:t>
      </w:r>
      <w:r>
        <w:rPr>
          <w:rFonts w:ascii="Times New Roman" w:hAnsi="Times New Roman" w:cs="Times New Roman"/>
          <w:color w:val="000000" w:themeColor="text1"/>
        </w:rPr>
        <w:t>Table 1</w:t>
      </w:r>
      <w:r w:rsidR="004034D9">
        <w:rPr>
          <w:rFonts w:ascii="Times New Roman" w:hAnsi="Times New Roman" w:cs="Times New Roman"/>
          <w:color w:val="000000" w:themeColor="text1"/>
        </w:rPr>
        <w:t>.</w:t>
      </w:r>
    </w:p>
    <w:p w14:paraId="7B61DDA3" w14:textId="77777777" w:rsidR="00E977CA" w:rsidRPr="008628C3" w:rsidRDefault="00E977CA" w:rsidP="00E977CA">
      <w:pPr>
        <w:contextualSpacing/>
        <w:rPr>
          <w:rFonts w:ascii="Times New Roman" w:hAnsi="Times New Roman" w:cs="Times New Roman"/>
          <w:color w:val="000000" w:themeColor="text1"/>
        </w:rPr>
      </w:pPr>
    </w:p>
    <w:p w14:paraId="7480BCA2" w14:textId="37F96E60" w:rsidR="00E977CA" w:rsidRPr="008628C3" w:rsidRDefault="00E977CA" w:rsidP="00E977CA">
      <w:pPr>
        <w:contextualSpacing/>
        <w:rPr>
          <w:rFonts w:ascii="Times New Roman" w:hAnsi="Times New Roman" w:cs="Times New Roman"/>
          <w:color w:val="000000" w:themeColor="text1"/>
        </w:rPr>
      </w:pPr>
      <w:r w:rsidRPr="008628C3">
        <w:rPr>
          <w:rFonts w:ascii="Times New Roman" w:hAnsi="Times New Roman" w:cs="Times New Roman"/>
          <w:color w:val="000000" w:themeColor="text1"/>
        </w:rPr>
        <w:t xml:space="preserve">From an initial 42,586 manuscripts, we identified 61 RCTs described in 57 articles (Figure 1). </w:t>
      </w:r>
      <w:r w:rsidR="00DF71CD" w:rsidRPr="00DF71CD">
        <w:rPr>
          <w:rFonts w:ascii="Times New Roman" w:hAnsi="Times New Roman" w:cs="Times New Roman"/>
          <w:color w:val="000000" w:themeColor="text1"/>
        </w:rPr>
        <w:t xml:space="preserve">The </w:t>
      </w:r>
      <w:r w:rsidR="00DF71CD">
        <w:rPr>
          <w:rFonts w:ascii="Times New Roman" w:hAnsi="Times New Roman" w:cs="Times New Roman"/>
          <w:color w:val="000000" w:themeColor="text1"/>
        </w:rPr>
        <w:t>trials</w:t>
      </w:r>
      <w:r w:rsidR="00DF71CD" w:rsidRPr="00DF71CD">
        <w:rPr>
          <w:rFonts w:ascii="Times New Roman" w:hAnsi="Times New Roman" w:cs="Times New Roman"/>
          <w:color w:val="000000" w:themeColor="text1"/>
        </w:rPr>
        <w:t xml:space="preserve"> were </w:t>
      </w:r>
      <w:r w:rsidR="004034D9" w:rsidRPr="00DF71CD">
        <w:rPr>
          <w:rFonts w:ascii="Times New Roman" w:hAnsi="Times New Roman" w:cs="Times New Roman"/>
          <w:color w:val="000000" w:themeColor="text1"/>
        </w:rPr>
        <w:t>largely</w:t>
      </w:r>
      <w:r w:rsidR="00DF71CD" w:rsidRPr="00DF71CD">
        <w:rPr>
          <w:rFonts w:ascii="Times New Roman" w:hAnsi="Times New Roman" w:cs="Times New Roman"/>
          <w:color w:val="000000" w:themeColor="text1"/>
        </w:rPr>
        <w:t xml:space="preserve"> conducted in China (20), Iran (9), and the U.S. (8).</w:t>
      </w:r>
      <w:r w:rsidR="00DF71CD">
        <w:rPr>
          <w:rFonts w:ascii="Times New Roman" w:hAnsi="Times New Roman" w:cs="Times New Roman"/>
          <w:color w:val="000000" w:themeColor="text1"/>
        </w:rPr>
        <w:t xml:space="preserve"> </w:t>
      </w:r>
      <w:r w:rsidRPr="008628C3">
        <w:rPr>
          <w:rFonts w:ascii="Times New Roman" w:hAnsi="Times New Roman" w:cs="Times New Roman"/>
          <w:color w:val="000000" w:themeColor="text1"/>
        </w:rPr>
        <w:t xml:space="preserve">Most (50) studied potential treatments, while </w:t>
      </w:r>
      <w:r>
        <w:rPr>
          <w:rFonts w:ascii="Times New Roman" w:hAnsi="Times New Roman" w:cs="Times New Roman"/>
          <w:color w:val="000000" w:themeColor="text1"/>
        </w:rPr>
        <w:t>fewer</w:t>
      </w:r>
      <w:r w:rsidRPr="008628C3">
        <w:rPr>
          <w:rFonts w:ascii="Times New Roman" w:hAnsi="Times New Roman" w:cs="Times New Roman"/>
          <w:color w:val="000000" w:themeColor="text1"/>
        </w:rPr>
        <w:t xml:space="preserve"> studied vaccines (8) and prophylaxis strategies (3). Study populations ranged from 10 to 5040 participants with a median of 89. All </w:t>
      </w:r>
      <w:r w:rsidR="00965715">
        <w:rPr>
          <w:rFonts w:ascii="Times New Roman" w:hAnsi="Times New Roman" w:cs="Times New Roman"/>
          <w:color w:val="000000" w:themeColor="text1"/>
        </w:rPr>
        <w:t xml:space="preserve">61 </w:t>
      </w:r>
      <w:r w:rsidRPr="008628C3">
        <w:rPr>
          <w:rFonts w:ascii="Times New Roman" w:hAnsi="Times New Roman" w:cs="Times New Roman"/>
          <w:color w:val="000000" w:themeColor="text1"/>
        </w:rPr>
        <w:t>reported on age</w:t>
      </w:r>
      <w:r w:rsidR="000F508D">
        <w:rPr>
          <w:rFonts w:ascii="Times New Roman" w:hAnsi="Times New Roman" w:cs="Times New Roman"/>
          <w:color w:val="000000" w:themeColor="text1"/>
        </w:rPr>
        <w:t xml:space="preserve">, </w:t>
      </w:r>
      <w:r w:rsidR="00333CCA">
        <w:rPr>
          <w:rFonts w:ascii="Times New Roman" w:hAnsi="Times New Roman" w:cs="Times New Roman"/>
          <w:color w:val="000000" w:themeColor="text1"/>
        </w:rPr>
        <w:t>59</w:t>
      </w:r>
      <w:r w:rsidRPr="008628C3">
        <w:rPr>
          <w:rFonts w:ascii="Times New Roman" w:hAnsi="Times New Roman" w:cs="Times New Roman"/>
          <w:color w:val="000000" w:themeColor="text1"/>
        </w:rPr>
        <w:t xml:space="preserve"> on sex, </w:t>
      </w:r>
      <w:r w:rsidR="00333CCA">
        <w:rPr>
          <w:rFonts w:ascii="Times New Roman" w:hAnsi="Times New Roman" w:cs="Times New Roman"/>
          <w:color w:val="000000" w:themeColor="text1"/>
        </w:rPr>
        <w:t>48</w:t>
      </w:r>
      <w:r w:rsidRPr="008628C3">
        <w:rPr>
          <w:rFonts w:ascii="Times New Roman" w:hAnsi="Times New Roman" w:cs="Times New Roman"/>
          <w:color w:val="000000" w:themeColor="text1"/>
        </w:rPr>
        <w:t xml:space="preserve"> on </w:t>
      </w:r>
      <w:r>
        <w:rPr>
          <w:rFonts w:ascii="Times New Roman" w:hAnsi="Times New Roman" w:cs="Times New Roman"/>
          <w:color w:val="000000" w:themeColor="text1"/>
        </w:rPr>
        <w:t xml:space="preserve">the prevalence of at least one </w:t>
      </w:r>
      <w:r w:rsidRPr="008628C3">
        <w:rPr>
          <w:rFonts w:ascii="Times New Roman" w:hAnsi="Times New Roman" w:cs="Times New Roman"/>
          <w:color w:val="000000" w:themeColor="text1"/>
        </w:rPr>
        <w:t>comorbid</w:t>
      </w:r>
      <w:r w:rsidR="00333CCA">
        <w:rPr>
          <w:rFonts w:ascii="Times New Roman" w:hAnsi="Times New Roman" w:cs="Times New Roman"/>
          <w:color w:val="000000" w:themeColor="text1"/>
        </w:rPr>
        <w:t>ity</w:t>
      </w:r>
      <w:r w:rsidRPr="008628C3">
        <w:rPr>
          <w:rFonts w:ascii="Times New Roman" w:hAnsi="Times New Roman" w:cs="Times New Roman"/>
          <w:color w:val="000000" w:themeColor="text1"/>
        </w:rPr>
        <w:t xml:space="preserve">, </w:t>
      </w:r>
      <w:r w:rsidR="00333CCA">
        <w:rPr>
          <w:rFonts w:ascii="Times New Roman" w:hAnsi="Times New Roman" w:cs="Times New Roman"/>
          <w:color w:val="000000" w:themeColor="text1"/>
        </w:rPr>
        <w:t>22</w:t>
      </w:r>
      <w:r w:rsidRPr="008628C3">
        <w:rPr>
          <w:rFonts w:ascii="Times New Roman" w:hAnsi="Times New Roman" w:cs="Times New Roman"/>
          <w:color w:val="000000" w:themeColor="text1"/>
        </w:rPr>
        <w:t xml:space="preserve"> on </w:t>
      </w:r>
      <w:r>
        <w:rPr>
          <w:rFonts w:ascii="Times New Roman" w:hAnsi="Times New Roman" w:cs="Times New Roman"/>
          <w:color w:val="000000" w:themeColor="text1"/>
        </w:rPr>
        <w:t xml:space="preserve">use of </w:t>
      </w:r>
      <w:r w:rsidRPr="008628C3">
        <w:rPr>
          <w:rFonts w:ascii="Times New Roman" w:hAnsi="Times New Roman" w:cs="Times New Roman"/>
          <w:color w:val="000000" w:themeColor="text1"/>
        </w:rPr>
        <w:t xml:space="preserve">oxygen therapy, and </w:t>
      </w:r>
      <w:r w:rsidR="00333CCA">
        <w:rPr>
          <w:rFonts w:ascii="Times New Roman" w:hAnsi="Times New Roman" w:cs="Times New Roman"/>
          <w:color w:val="000000" w:themeColor="text1"/>
        </w:rPr>
        <w:t>14</w:t>
      </w:r>
      <w:r w:rsidRPr="008628C3">
        <w:rPr>
          <w:rFonts w:ascii="Times New Roman" w:hAnsi="Times New Roman" w:cs="Times New Roman"/>
          <w:color w:val="000000" w:themeColor="text1"/>
        </w:rPr>
        <w:t xml:space="preserve"> on race.</w:t>
      </w:r>
      <w:r w:rsidR="005C075B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 xml:space="preserve">Pregnant women were explicitly excluded from </w:t>
      </w:r>
      <w:r w:rsidR="00333CCA">
        <w:rPr>
          <w:rFonts w:ascii="Times New Roman" w:hAnsi="Times New Roman" w:cs="Times New Roman"/>
          <w:color w:val="000000" w:themeColor="text1"/>
        </w:rPr>
        <w:t>46</w:t>
      </w:r>
      <w:r w:rsidRPr="008628C3">
        <w:rPr>
          <w:rFonts w:ascii="Times New Roman" w:hAnsi="Times New Roman" w:cs="Times New Roman"/>
          <w:color w:val="000000" w:themeColor="text1"/>
        </w:rPr>
        <w:t xml:space="preserve"> of </w:t>
      </w:r>
      <w:r w:rsidR="00333CCA">
        <w:rPr>
          <w:rFonts w:ascii="Times New Roman" w:hAnsi="Times New Roman" w:cs="Times New Roman"/>
          <w:color w:val="000000" w:themeColor="text1"/>
        </w:rPr>
        <w:t xml:space="preserve">the </w:t>
      </w:r>
      <w:r w:rsidRPr="008628C3">
        <w:rPr>
          <w:rFonts w:ascii="Times New Roman" w:hAnsi="Times New Roman" w:cs="Times New Roman"/>
          <w:color w:val="000000" w:themeColor="text1"/>
        </w:rPr>
        <w:t xml:space="preserve">trials. No trials reported on income, urban vs rural </w:t>
      </w:r>
      <w:r>
        <w:rPr>
          <w:rFonts w:ascii="Times New Roman" w:hAnsi="Times New Roman" w:cs="Times New Roman"/>
          <w:color w:val="000000" w:themeColor="text1"/>
        </w:rPr>
        <w:t>residence</w:t>
      </w:r>
      <w:r w:rsidRPr="008628C3">
        <w:rPr>
          <w:rFonts w:ascii="Times New Roman" w:hAnsi="Times New Roman" w:cs="Times New Roman"/>
          <w:color w:val="000000" w:themeColor="text1"/>
        </w:rPr>
        <w:t>, or other indicators of socioeconomic status</w:t>
      </w:r>
      <w:r w:rsidR="00AA0AD4">
        <w:rPr>
          <w:rFonts w:ascii="Times New Roman" w:hAnsi="Times New Roman" w:cs="Times New Roman"/>
          <w:color w:val="000000" w:themeColor="text1"/>
        </w:rPr>
        <w:t xml:space="preserve"> (SES)</w:t>
      </w:r>
      <w:r w:rsidRPr="008628C3">
        <w:rPr>
          <w:rFonts w:ascii="Times New Roman" w:hAnsi="Times New Roman" w:cs="Times New Roman"/>
          <w:color w:val="000000" w:themeColor="text1"/>
        </w:rPr>
        <w:t>.</w:t>
      </w:r>
    </w:p>
    <w:p w14:paraId="473FDAA0" w14:textId="77777777" w:rsidR="00E977CA" w:rsidRPr="008628C3" w:rsidRDefault="00E977CA" w:rsidP="00E977CA">
      <w:pPr>
        <w:contextualSpacing/>
        <w:rPr>
          <w:rFonts w:ascii="Times New Roman" w:hAnsi="Times New Roman" w:cs="Times New Roman"/>
          <w:color w:val="000000" w:themeColor="text1"/>
        </w:rPr>
      </w:pPr>
    </w:p>
    <w:p w14:paraId="77B3182B" w14:textId="770C370F" w:rsidR="00E977CA" w:rsidRPr="008628C3" w:rsidRDefault="001617FD" w:rsidP="00E977CA">
      <w:pPr>
        <w:contextualSpacing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R</w:t>
      </w:r>
      <w:r w:rsidR="00E977CA">
        <w:rPr>
          <w:rFonts w:ascii="Times New Roman" w:hAnsi="Times New Roman" w:cs="Times New Roman"/>
          <w:color w:val="000000" w:themeColor="text1"/>
        </w:rPr>
        <w:t xml:space="preserve">eporting on age, sex, and </w:t>
      </w:r>
      <w:r w:rsidR="0000620A">
        <w:rPr>
          <w:rFonts w:ascii="Times New Roman" w:hAnsi="Times New Roman" w:cs="Times New Roman"/>
          <w:color w:val="000000" w:themeColor="text1"/>
        </w:rPr>
        <w:t>comorbidities</w:t>
      </w:r>
      <w:r w:rsidR="00E977CA">
        <w:rPr>
          <w:rFonts w:ascii="Times New Roman" w:hAnsi="Times New Roman" w:cs="Times New Roman"/>
          <w:color w:val="000000" w:themeColor="text1"/>
        </w:rPr>
        <w:t xml:space="preserve"> may </w:t>
      </w:r>
      <w:r w:rsidR="005C075B">
        <w:rPr>
          <w:rFonts w:ascii="Times New Roman" w:hAnsi="Times New Roman" w:cs="Times New Roman"/>
          <w:color w:val="000000" w:themeColor="text1"/>
        </w:rPr>
        <w:t>assist in</w:t>
      </w:r>
      <w:r w:rsidR="00E977CA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characterizing the</w:t>
      </w:r>
      <w:r w:rsidR="0000620A">
        <w:rPr>
          <w:rFonts w:ascii="Times New Roman" w:hAnsi="Times New Roman" w:cs="Times New Roman"/>
          <w:color w:val="000000" w:themeColor="text1"/>
        </w:rPr>
        <w:t xml:space="preserve"> RCT</w:t>
      </w:r>
      <w:r w:rsidR="00E977CA">
        <w:rPr>
          <w:rFonts w:ascii="Times New Roman" w:hAnsi="Times New Roman" w:cs="Times New Roman"/>
          <w:color w:val="000000" w:themeColor="text1"/>
        </w:rPr>
        <w:t xml:space="preserve"> population</w:t>
      </w:r>
      <w:r w:rsidR="0000620A">
        <w:rPr>
          <w:rFonts w:ascii="Times New Roman" w:hAnsi="Times New Roman" w:cs="Times New Roman"/>
          <w:color w:val="000000" w:themeColor="text1"/>
        </w:rPr>
        <w:t>s; however,</w:t>
      </w:r>
      <w:r w:rsidR="00E977CA" w:rsidRPr="008628C3">
        <w:rPr>
          <w:rFonts w:ascii="Times New Roman" w:hAnsi="Times New Roman" w:cs="Times New Roman"/>
          <w:color w:val="000000" w:themeColor="text1"/>
        </w:rPr>
        <w:t xml:space="preserve"> limited reporting on race and other markers of </w:t>
      </w:r>
      <w:r w:rsidR="00AA0AD4">
        <w:rPr>
          <w:rFonts w:ascii="Times New Roman" w:hAnsi="Times New Roman" w:cs="Times New Roman"/>
          <w:color w:val="000000" w:themeColor="text1"/>
        </w:rPr>
        <w:t>SES</w:t>
      </w:r>
      <w:r w:rsidR="00E977CA" w:rsidRPr="008628C3">
        <w:rPr>
          <w:rFonts w:ascii="Times New Roman" w:hAnsi="Times New Roman" w:cs="Times New Roman"/>
          <w:color w:val="000000" w:themeColor="text1"/>
        </w:rPr>
        <w:t xml:space="preserve"> </w:t>
      </w:r>
      <w:commentRangeStart w:id="2"/>
      <w:r w:rsidR="00E977CA" w:rsidRPr="008628C3">
        <w:rPr>
          <w:rFonts w:ascii="Times New Roman" w:hAnsi="Times New Roman" w:cs="Times New Roman"/>
          <w:color w:val="000000" w:themeColor="text1"/>
        </w:rPr>
        <w:t>make</w:t>
      </w:r>
      <w:r w:rsidR="00A174F2">
        <w:rPr>
          <w:rFonts w:ascii="Times New Roman" w:hAnsi="Times New Roman" w:cs="Times New Roman"/>
          <w:color w:val="000000" w:themeColor="text1"/>
        </w:rPr>
        <w:t>s</w:t>
      </w:r>
      <w:commentRangeEnd w:id="2"/>
      <w:r w:rsidR="00A174F2">
        <w:rPr>
          <w:rStyle w:val="CommentReference"/>
          <w:rFonts w:ascii="Cambria" w:eastAsia="MS Mincho" w:hAnsi="Cambria" w:cs="Times New Roman"/>
          <w:lang w:eastAsia="ja-JP"/>
        </w:rPr>
        <w:commentReference w:id="2"/>
      </w:r>
      <w:r w:rsidR="00E977CA" w:rsidRPr="008628C3">
        <w:rPr>
          <w:rFonts w:ascii="Times New Roman" w:hAnsi="Times New Roman" w:cs="Times New Roman"/>
          <w:color w:val="000000" w:themeColor="text1"/>
        </w:rPr>
        <w:t xml:space="preserve"> it difficult to draw conclusions in the most </w:t>
      </w:r>
      <w:r w:rsidR="00A01B20">
        <w:rPr>
          <w:rFonts w:ascii="Times New Roman" w:hAnsi="Times New Roman" w:cs="Times New Roman"/>
          <w:color w:val="000000" w:themeColor="text1"/>
        </w:rPr>
        <w:t>impacted</w:t>
      </w:r>
      <w:r w:rsidR="00E977CA" w:rsidRPr="008628C3">
        <w:rPr>
          <w:rFonts w:ascii="Times New Roman" w:hAnsi="Times New Roman" w:cs="Times New Roman"/>
          <w:color w:val="000000" w:themeColor="text1"/>
        </w:rPr>
        <w:t xml:space="preserve"> populations without assuming homogeneous treatment effects. </w:t>
      </w:r>
      <w:r w:rsidR="00965715">
        <w:rPr>
          <w:rFonts w:ascii="Times New Roman" w:hAnsi="Times New Roman" w:cs="Times New Roman"/>
          <w:color w:val="000000" w:themeColor="text1"/>
        </w:rPr>
        <w:t xml:space="preserve">These findings highlight the need for more robust reporting of clinical and demographic factors </w:t>
      </w:r>
      <w:commentRangeStart w:id="3"/>
      <w:r w:rsidR="00965715">
        <w:rPr>
          <w:rFonts w:ascii="Times New Roman" w:hAnsi="Times New Roman" w:cs="Times New Roman"/>
          <w:color w:val="000000" w:themeColor="text1"/>
        </w:rPr>
        <w:t>i</w:t>
      </w:r>
      <w:r w:rsidR="00A174F2">
        <w:rPr>
          <w:rFonts w:ascii="Times New Roman" w:hAnsi="Times New Roman" w:cs="Times New Roman"/>
          <w:color w:val="000000" w:themeColor="text1"/>
        </w:rPr>
        <w:t>n</w:t>
      </w:r>
      <w:r w:rsidR="00965715">
        <w:rPr>
          <w:rFonts w:ascii="Times New Roman" w:hAnsi="Times New Roman" w:cs="Times New Roman"/>
          <w:color w:val="000000" w:themeColor="text1"/>
        </w:rPr>
        <w:t xml:space="preserve"> </w:t>
      </w:r>
      <w:commentRangeEnd w:id="3"/>
      <w:r w:rsidR="00A174F2">
        <w:rPr>
          <w:rStyle w:val="CommentReference"/>
          <w:rFonts w:ascii="Cambria" w:eastAsia="MS Mincho" w:hAnsi="Cambria" w:cs="Times New Roman"/>
          <w:lang w:eastAsia="ja-JP"/>
        </w:rPr>
        <w:commentReference w:id="3"/>
      </w:r>
      <w:r w:rsidR="00965715">
        <w:rPr>
          <w:rFonts w:ascii="Times New Roman" w:hAnsi="Times New Roman" w:cs="Times New Roman"/>
          <w:color w:val="000000" w:themeColor="text1"/>
        </w:rPr>
        <w:t>COVID</w:t>
      </w:r>
      <w:r>
        <w:rPr>
          <w:rFonts w:ascii="Times New Roman" w:hAnsi="Times New Roman" w:cs="Times New Roman"/>
          <w:color w:val="000000" w:themeColor="text1"/>
        </w:rPr>
        <w:t>-19</w:t>
      </w:r>
      <w:r w:rsidR="00965715">
        <w:rPr>
          <w:rFonts w:ascii="Times New Roman" w:hAnsi="Times New Roman" w:cs="Times New Roman"/>
          <w:color w:val="000000" w:themeColor="text1"/>
        </w:rPr>
        <w:t xml:space="preserve">-related RCTs. </w:t>
      </w:r>
      <w:r w:rsidR="00E977CA" w:rsidRPr="008628C3">
        <w:rPr>
          <w:rFonts w:ascii="Times New Roman" w:hAnsi="Times New Roman" w:cs="Times New Roman"/>
          <w:color w:val="000000" w:themeColor="text1"/>
        </w:rPr>
        <w:t xml:space="preserve"> </w:t>
      </w:r>
    </w:p>
    <w:p w14:paraId="2CB326FA" w14:textId="77777777" w:rsidR="00E977CA" w:rsidRDefault="00E977CA" w:rsidP="00E977CA">
      <w:pPr>
        <w:rPr>
          <w:color w:val="000000" w:themeColor="text1"/>
        </w:rPr>
      </w:pPr>
    </w:p>
    <w:p w14:paraId="3D94A384" w14:textId="0A51DC64" w:rsidR="0096229C" w:rsidRDefault="0096229C" w:rsidP="00E977CA">
      <w:pPr>
        <w:rPr>
          <w:color w:val="000000" w:themeColor="text1"/>
        </w:rPr>
      </w:pPr>
    </w:p>
    <w:p w14:paraId="0180AF37" w14:textId="40CE7E03" w:rsidR="0096229C" w:rsidRDefault="0096229C" w:rsidP="00E977CA">
      <w:pPr>
        <w:rPr>
          <w:color w:val="000000" w:themeColor="text1"/>
        </w:rPr>
      </w:pPr>
    </w:p>
    <w:p w14:paraId="4CC5194C" w14:textId="4068669B" w:rsidR="0096229C" w:rsidRDefault="0096229C" w:rsidP="00E977CA">
      <w:pPr>
        <w:rPr>
          <w:color w:val="000000" w:themeColor="text1"/>
        </w:rPr>
      </w:pPr>
    </w:p>
    <w:p w14:paraId="003514AA" w14:textId="2AA920A7" w:rsidR="0096229C" w:rsidRDefault="0096229C" w:rsidP="00E977CA">
      <w:pPr>
        <w:rPr>
          <w:color w:val="000000" w:themeColor="text1"/>
        </w:rPr>
      </w:pPr>
    </w:p>
    <w:p w14:paraId="35567738" w14:textId="77777777" w:rsidR="000F508D" w:rsidRDefault="000F508D" w:rsidP="00E977CA">
      <w:pPr>
        <w:rPr>
          <w:color w:val="000000" w:themeColor="text1"/>
        </w:rPr>
      </w:pPr>
    </w:p>
    <w:p w14:paraId="6899F664" w14:textId="758E4035" w:rsidR="0096229C" w:rsidRDefault="0096229C" w:rsidP="00E977CA">
      <w:pPr>
        <w:rPr>
          <w:color w:val="000000" w:themeColor="text1"/>
        </w:rPr>
      </w:pPr>
    </w:p>
    <w:p w14:paraId="6D423A85" w14:textId="77777777" w:rsidR="0096229C" w:rsidRDefault="0096229C" w:rsidP="00E977CA">
      <w:pPr>
        <w:rPr>
          <w:color w:val="000000" w:themeColor="text1"/>
        </w:rPr>
      </w:pPr>
    </w:p>
    <w:p w14:paraId="2A91D479" w14:textId="3790F4EF" w:rsidR="00CC27C0" w:rsidRDefault="00CC27C0" w:rsidP="00E977CA">
      <w:pPr>
        <w:rPr>
          <w:color w:val="000000" w:themeColor="text1"/>
        </w:rPr>
      </w:pPr>
    </w:p>
    <w:p w14:paraId="4F115089" w14:textId="3A3BE54D" w:rsidR="00CC27C0" w:rsidRDefault="00CC27C0" w:rsidP="00E977CA">
      <w:pPr>
        <w:rPr>
          <w:color w:val="000000" w:themeColor="text1"/>
        </w:rPr>
      </w:pPr>
    </w:p>
    <w:p w14:paraId="26D890EB" w14:textId="77777777" w:rsidR="009F0E80" w:rsidRDefault="009F0E80" w:rsidP="00E977CA">
      <w:pPr>
        <w:rPr>
          <w:color w:val="000000" w:themeColor="text1"/>
        </w:rPr>
      </w:pPr>
    </w:p>
    <w:p w14:paraId="5AC1230B" w14:textId="77777777" w:rsidR="00E977CA" w:rsidRPr="008628C3" w:rsidRDefault="00E977CA" w:rsidP="00E977CA">
      <w:pPr>
        <w:rPr>
          <w:color w:val="000000" w:themeColor="text1"/>
        </w:rPr>
      </w:pPr>
    </w:p>
    <w:p w14:paraId="3E6A4154" w14:textId="77777777" w:rsidR="00E977CA" w:rsidRPr="008628C3" w:rsidRDefault="00E977CA" w:rsidP="00E977CA">
      <w:pPr>
        <w:rPr>
          <w:color w:val="000000" w:themeColor="text1"/>
        </w:rPr>
      </w:pPr>
      <w:r w:rsidRPr="008628C3">
        <w:rPr>
          <w:color w:val="000000" w:themeColor="text1"/>
        </w:rPr>
        <w:lastRenderedPageBreak/>
        <w:t>Figure 1:</w:t>
      </w:r>
    </w:p>
    <w:p w14:paraId="0D58FAC7" w14:textId="77777777" w:rsidR="00E977CA" w:rsidRPr="008628C3" w:rsidRDefault="00E977CA" w:rsidP="00E977CA">
      <w:pPr>
        <w:rPr>
          <w:color w:val="000000" w:themeColor="text1"/>
        </w:rPr>
      </w:pPr>
    </w:p>
    <w:p w14:paraId="29994DCE" w14:textId="77777777" w:rsidR="00E977CA" w:rsidRPr="008628C3" w:rsidRDefault="00E977CA" w:rsidP="00E977CA">
      <w:pPr>
        <w:rPr>
          <w:color w:val="000000" w:themeColor="text1"/>
        </w:rPr>
      </w:pPr>
      <w:r w:rsidRPr="008628C3">
        <w:rPr>
          <w:noProof/>
          <w:color w:val="000000" w:themeColor="text1"/>
        </w:rPr>
        <w:drawing>
          <wp:inline distT="0" distB="0" distL="0" distR="0" wp14:anchorId="794AA36F" wp14:editId="3F6CE417">
            <wp:extent cx="5384800" cy="586740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4800" cy="586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DBBB4" w14:textId="77777777" w:rsidR="007731A1" w:rsidRDefault="00111047"/>
    <w:sectPr w:rsidR="007731A1" w:rsidSect="00D63A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Michael Webster-Clark" w:date="2021-01-11T12:14:00Z" w:initials="MWC">
    <w:p w14:paraId="71860711" w14:textId="5CDAAAA3" w:rsidR="00A174F2" w:rsidRDefault="00A174F2">
      <w:pPr>
        <w:pStyle w:val="CommentText"/>
      </w:pPr>
      <w:r>
        <w:rPr>
          <w:rStyle w:val="CommentReference"/>
        </w:rPr>
        <w:annotationRef/>
      </w:r>
      <w:r>
        <w:t>Don’t need both “of” and “in”</w:t>
      </w:r>
    </w:p>
  </w:comment>
  <w:comment w:id="1" w:author="Michael Webster-Clark" w:date="2021-01-11T12:14:00Z" w:initials="MWC">
    <w:p w14:paraId="20E8C0EC" w14:textId="356A91AA" w:rsidR="00A174F2" w:rsidRDefault="00A174F2">
      <w:pPr>
        <w:pStyle w:val="CommentText"/>
      </w:pPr>
      <w:r>
        <w:rPr>
          <w:rStyle w:val="CommentReference"/>
        </w:rPr>
        <w:annotationRef/>
      </w:r>
      <w:r>
        <w:t>Understanding the patterns…is</w:t>
      </w:r>
    </w:p>
  </w:comment>
  <w:comment w:id="2" w:author="Michael Webster-Clark" w:date="2021-01-11T12:17:00Z" w:initials="MWC">
    <w:p w14:paraId="61EE1ED6" w14:textId="516B970B" w:rsidR="00A174F2" w:rsidRDefault="00A174F2">
      <w:pPr>
        <w:pStyle w:val="CommentText"/>
      </w:pPr>
      <w:r>
        <w:rPr>
          <w:rStyle w:val="CommentReference"/>
        </w:rPr>
        <w:annotationRef/>
      </w:r>
      <w:r>
        <w:t>Limited reporting…makes</w:t>
      </w:r>
    </w:p>
  </w:comment>
  <w:comment w:id="3" w:author="Michael Webster-Clark" w:date="2021-01-11T12:18:00Z" w:initials="MWC">
    <w:p w14:paraId="5F13B11E" w14:textId="4B1C471A" w:rsidR="00A174F2" w:rsidRDefault="00A174F2">
      <w:pPr>
        <w:pStyle w:val="CommentText"/>
      </w:pPr>
      <w:r>
        <w:rPr>
          <w:rStyle w:val="CommentReference"/>
        </w:rPr>
        <w:annotationRef/>
      </w:r>
      <w:r>
        <w:t>Only made this tweak for character limit (also, a bit awkward to use “impact” twice in two sentences)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1860711" w15:done="0"/>
  <w15:commentEx w15:paraId="20E8C0EC" w15:done="0"/>
  <w15:commentEx w15:paraId="61EE1ED6" w15:done="0"/>
  <w15:commentEx w15:paraId="5F13B11E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A6BFA4" w16cex:dateUtc="2021-01-11T17:14:00Z"/>
  <w16cex:commentExtensible w16cex:durableId="23A6BFAE" w16cex:dateUtc="2021-01-11T17:14:00Z"/>
  <w16cex:commentExtensible w16cex:durableId="23A6C04A" w16cex:dateUtc="2021-01-11T17:17:00Z"/>
  <w16cex:commentExtensible w16cex:durableId="23A6C07B" w16cex:dateUtc="2021-01-11T17:1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1860711" w16cid:durableId="23A6BFA4"/>
  <w16cid:commentId w16cid:paraId="20E8C0EC" w16cid:durableId="23A6BFAE"/>
  <w16cid:commentId w16cid:paraId="61EE1ED6" w16cid:durableId="23A6C04A"/>
  <w16cid:commentId w16cid:paraId="5F13B11E" w16cid:durableId="23A6C07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ichael Webster-Clark">
    <w15:presenceInfo w15:providerId="Windows Live" w15:userId="a96279738b6f2ef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7CA"/>
    <w:rsid w:val="0000620A"/>
    <w:rsid w:val="000F508D"/>
    <w:rsid w:val="000F6B3A"/>
    <w:rsid w:val="00111047"/>
    <w:rsid w:val="001617FD"/>
    <w:rsid w:val="00171D10"/>
    <w:rsid w:val="00217EDB"/>
    <w:rsid w:val="00333CCA"/>
    <w:rsid w:val="004034D9"/>
    <w:rsid w:val="00556689"/>
    <w:rsid w:val="005C075B"/>
    <w:rsid w:val="00627074"/>
    <w:rsid w:val="006345E6"/>
    <w:rsid w:val="00665026"/>
    <w:rsid w:val="006B4972"/>
    <w:rsid w:val="006D3FAB"/>
    <w:rsid w:val="008F0211"/>
    <w:rsid w:val="0096229C"/>
    <w:rsid w:val="00965715"/>
    <w:rsid w:val="00987F00"/>
    <w:rsid w:val="00996182"/>
    <w:rsid w:val="009F0E80"/>
    <w:rsid w:val="00A01B20"/>
    <w:rsid w:val="00A174F2"/>
    <w:rsid w:val="00A727CD"/>
    <w:rsid w:val="00AA0AD4"/>
    <w:rsid w:val="00B74415"/>
    <w:rsid w:val="00B75C72"/>
    <w:rsid w:val="00CC27C0"/>
    <w:rsid w:val="00CF211F"/>
    <w:rsid w:val="00D47117"/>
    <w:rsid w:val="00D63A3C"/>
    <w:rsid w:val="00D70870"/>
    <w:rsid w:val="00DB5433"/>
    <w:rsid w:val="00DB65AD"/>
    <w:rsid w:val="00DF71CD"/>
    <w:rsid w:val="00E97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1817B"/>
  <w15:chartTrackingRefBased/>
  <w15:docId w15:val="{E8E8A511-7F35-A741-8830-608940DFA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77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unhideWhenUsed/>
    <w:rsid w:val="00E977CA"/>
    <w:rPr>
      <w:rFonts w:ascii="Cambria" w:eastAsia="MS Mincho" w:hAnsi="Cambria" w:cs="Times New Roman"/>
      <w:lang w:eastAsia="ja-JP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977CA"/>
    <w:rPr>
      <w:rFonts w:ascii="Cambria" w:eastAsia="MS Mincho" w:hAnsi="Cambria" w:cs="Times New Roman"/>
      <w:lang w:eastAsia="ja-JP"/>
    </w:rPr>
  </w:style>
  <w:style w:type="paragraph" w:customStyle="1" w:styleId="ColorfulList-Accent12">
    <w:name w:val="Colorful List - Accent 12"/>
    <w:basedOn w:val="Normal"/>
    <w:link w:val="ColorfulList-Accent1Char"/>
    <w:uiPriority w:val="34"/>
    <w:qFormat/>
    <w:rsid w:val="00E977CA"/>
    <w:pPr>
      <w:spacing w:after="200" w:line="276" w:lineRule="auto"/>
      <w:ind w:left="720"/>
      <w:contextualSpacing/>
    </w:pPr>
    <w:rPr>
      <w:rFonts w:ascii="Calibri" w:eastAsia="Times New Roman" w:hAnsi="Calibri" w:cs="Calibri"/>
      <w:sz w:val="22"/>
      <w:szCs w:val="22"/>
      <w:lang w:eastAsia="en-US"/>
    </w:rPr>
  </w:style>
  <w:style w:type="character" w:customStyle="1" w:styleId="ColorfulList-Accent1Char">
    <w:name w:val="Colorful List - Accent 1 Char"/>
    <w:link w:val="ColorfulList-Accent12"/>
    <w:uiPriority w:val="34"/>
    <w:locked/>
    <w:rsid w:val="00E977CA"/>
    <w:rPr>
      <w:rFonts w:ascii="Calibri" w:eastAsia="Times New Roman" w:hAnsi="Calibri" w:cs="Calibri"/>
      <w:sz w:val="22"/>
      <w:szCs w:val="22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E977CA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77C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7CA"/>
    <w:rPr>
      <w:rFonts w:ascii="Times New Roman" w:hAnsi="Times New Roman" w:cs="Times New Roman"/>
      <w:sz w:val="18"/>
      <w:szCs w:val="18"/>
    </w:rPr>
  </w:style>
  <w:style w:type="paragraph" w:styleId="Revision">
    <w:name w:val="Revision"/>
    <w:hidden/>
    <w:uiPriority w:val="99"/>
    <w:semiHidden/>
    <w:rsid w:val="00E977CA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DF71CD"/>
  </w:style>
  <w:style w:type="character" w:customStyle="1" w:styleId="DateChar">
    <w:name w:val="Date Char"/>
    <w:basedOn w:val="DefaultParagraphFont"/>
    <w:link w:val="Date"/>
    <w:uiPriority w:val="99"/>
    <w:semiHidden/>
    <w:rsid w:val="00DF71C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27CD"/>
    <w:rPr>
      <w:rFonts w:asciiTheme="minorHAnsi" w:eastAsiaTheme="minorEastAsia" w:hAnsiTheme="minorHAnsi" w:cstheme="minorBidi"/>
      <w:b/>
      <w:bCs/>
      <w:sz w:val="20"/>
      <w:szCs w:val="20"/>
      <w:lang w:eastAsia="ko-KR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27CD"/>
    <w:rPr>
      <w:rFonts w:ascii="Cambria" w:eastAsia="MS Mincho" w:hAnsi="Cambria" w:cs="Times New Roman"/>
      <w:b/>
      <w:bCs/>
      <w:sz w:val="20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11" Type="http://schemas.microsoft.com/office/2011/relationships/people" Target="people.xml"/><Relationship Id="rId5" Type="http://schemas.openxmlformats.org/officeDocument/2006/relationships/comments" Target="comment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CF871E0-BE4E-814A-B48F-C4DB6F222F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Pak, Joyce</dc:creator>
  <cp:keywords/>
  <dc:description/>
  <cp:lastModifiedBy>Pak, Joyce</cp:lastModifiedBy>
  <cp:revision>2</cp:revision>
  <dcterms:created xsi:type="dcterms:W3CDTF">2021-01-15T02:07:00Z</dcterms:created>
  <dcterms:modified xsi:type="dcterms:W3CDTF">2021-01-15T02:07:00Z</dcterms:modified>
</cp:coreProperties>
</file>