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F11F7" w14:textId="54BB2CDF" w:rsidR="002D4834" w:rsidRPr="00D85E4B" w:rsidRDefault="00651B13" w:rsidP="00CD0D2A">
      <w:pPr>
        <w:tabs>
          <w:tab w:val="left" w:pos="2796"/>
        </w:tabs>
        <w:spacing w:line="278" w:lineRule="auto"/>
      </w:pPr>
      <w:r w:rsidRPr="00D85E4B">
        <w:rPr>
          <w:b/>
          <w:bCs/>
          <w:noProof/>
          <w:color w:val="FFFFFF" w:themeColor="background1"/>
          <w:sz w:val="28"/>
          <w:szCs w:val="24"/>
          <w:lang w:eastAsia="en-AU"/>
        </w:rPr>
        <w:drawing>
          <wp:anchor distT="0" distB="0" distL="114300" distR="114300" simplePos="0" relativeHeight="251658240" behindDoc="1" locked="0" layoutInCell="1" allowOverlap="1" wp14:anchorId="3D9F7B60" wp14:editId="055DB86C">
            <wp:simplePos x="0" y="0"/>
            <wp:positionH relativeFrom="column">
              <wp:posOffset>-251460</wp:posOffset>
            </wp:positionH>
            <wp:positionV relativeFrom="paragraph">
              <wp:posOffset>-455295</wp:posOffset>
            </wp:positionV>
            <wp:extent cx="6227347" cy="883920"/>
            <wp:effectExtent l="0" t="0" r="2540" b="0"/>
            <wp:wrapNone/>
            <wp:docPr id="596355907" name="Picture 596355907" descr="A red square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5907" name="Picture 596355907" descr="A red square with a white bord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7347"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D2A" w:rsidRPr="00D85E4B">
        <w:tab/>
      </w:r>
    </w:p>
    <w:p w14:paraId="32DD027D" w14:textId="77777777" w:rsidR="00B73007" w:rsidRPr="00D85E4B" w:rsidRDefault="00B73007">
      <w:pPr>
        <w:spacing w:line="278" w:lineRule="auto"/>
        <w:rPr>
          <w:b/>
          <w:bCs/>
        </w:rPr>
      </w:pPr>
    </w:p>
    <w:p w14:paraId="3CF90412" w14:textId="77777777" w:rsidR="00B73007" w:rsidRPr="00D85E4B" w:rsidRDefault="00B73007">
      <w:pPr>
        <w:spacing w:line="278" w:lineRule="auto"/>
        <w:rPr>
          <w:b/>
          <w:bCs/>
        </w:rPr>
      </w:pPr>
    </w:p>
    <w:tbl>
      <w:tblPr>
        <w:tblpPr w:leftFromText="180" w:rightFromText="180" w:vertAnchor="page" w:horzAnchor="margin" w:tblpY="355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5"/>
        <w:gridCol w:w="6439"/>
      </w:tblGrid>
      <w:tr w:rsidR="00B73007" w:rsidRPr="00D85E4B" w14:paraId="49F1719C" w14:textId="77777777" w:rsidTr="4A8D36F2">
        <w:trPr>
          <w:trHeight w:val="75"/>
        </w:trPr>
        <w:tc>
          <w:tcPr>
            <w:tcW w:w="1558" w:type="pct"/>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vAlign w:val="center"/>
          </w:tcPr>
          <w:p w14:paraId="7D6DA6ED" w14:textId="77777777" w:rsidR="00B73007" w:rsidRPr="00D85E4B" w:rsidRDefault="00B73007" w:rsidP="00B73007">
            <w:pPr>
              <w:spacing w:after="0" w:line="240" w:lineRule="auto"/>
              <w:jc w:val="right"/>
              <w:rPr>
                <w:rFonts w:cs="Calibri"/>
                <w:bCs/>
              </w:rPr>
            </w:pPr>
            <w:r w:rsidRPr="00D85E4B">
              <w:rPr>
                <w:rFonts w:cs="Calibri"/>
                <w:bCs/>
              </w:rPr>
              <w:t>Student Name and Number:</w:t>
            </w:r>
          </w:p>
        </w:tc>
        <w:tc>
          <w:tcPr>
            <w:tcW w:w="3442" w:type="pct"/>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vAlign w:val="center"/>
          </w:tcPr>
          <w:p w14:paraId="72A9BB98" w14:textId="77777777" w:rsidR="00B73007" w:rsidRPr="00D85E4B" w:rsidRDefault="00B73007" w:rsidP="00B73007">
            <w:pPr>
              <w:pBdr>
                <w:top w:val="nil"/>
                <w:left w:val="nil"/>
                <w:bottom w:val="nil"/>
                <w:right w:val="nil"/>
                <w:between w:val="nil"/>
              </w:pBdr>
              <w:spacing w:after="0" w:line="240" w:lineRule="auto"/>
              <w:rPr>
                <w:rFonts w:cs="Calibri"/>
              </w:rPr>
            </w:pPr>
            <w:r w:rsidRPr="00D85E4B">
              <w:rPr>
                <w:rFonts w:cs="Calibri"/>
              </w:rPr>
              <w:t xml:space="preserve">Yeo Xiu Juan (34678307) </w:t>
            </w:r>
          </w:p>
          <w:p w14:paraId="70752843" w14:textId="77777777" w:rsidR="004C2F8A" w:rsidRPr="00D85E4B" w:rsidRDefault="004C2F8A" w:rsidP="004C2F8A">
            <w:pPr>
              <w:pBdr>
                <w:top w:val="nil"/>
                <w:left w:val="nil"/>
                <w:bottom w:val="nil"/>
                <w:right w:val="nil"/>
                <w:between w:val="nil"/>
              </w:pBdr>
              <w:spacing w:after="0" w:line="240" w:lineRule="auto"/>
              <w:rPr>
                <w:rFonts w:cs="Calibri"/>
              </w:rPr>
            </w:pPr>
            <w:r w:rsidRPr="00D85E4B">
              <w:rPr>
                <w:rFonts w:cs="Calibri"/>
              </w:rPr>
              <w:t>Roldan Aquino (34641153)</w:t>
            </w:r>
          </w:p>
          <w:p w14:paraId="20892F89" w14:textId="599697C9" w:rsidR="00B73007" w:rsidRPr="00D85E4B" w:rsidRDefault="004C2F8A" w:rsidP="004C2F8A">
            <w:pPr>
              <w:pBdr>
                <w:top w:val="nil"/>
                <w:left w:val="nil"/>
                <w:bottom w:val="nil"/>
                <w:right w:val="nil"/>
                <w:between w:val="nil"/>
              </w:pBdr>
              <w:spacing w:after="0" w:line="240" w:lineRule="auto"/>
              <w:rPr>
                <w:rFonts w:cs="Calibri"/>
              </w:rPr>
            </w:pPr>
            <w:r w:rsidRPr="00D85E4B">
              <w:rPr>
                <w:rFonts w:cs="Calibri"/>
              </w:rPr>
              <w:t>Kanagaraj Prakash (35113797)</w:t>
            </w:r>
          </w:p>
        </w:tc>
      </w:tr>
      <w:tr w:rsidR="00B73007" w:rsidRPr="00D85E4B" w14:paraId="53A5DA89" w14:textId="77777777" w:rsidTr="4A8D36F2">
        <w:trPr>
          <w:trHeight w:val="78"/>
        </w:trPr>
        <w:tc>
          <w:tcPr>
            <w:tcW w:w="1558" w:type="pct"/>
            <w:tcBorders>
              <w:top w:val="single" w:sz="2" w:space="0" w:color="808080" w:themeColor="background1" w:themeShade="80"/>
              <w:left w:val="nil"/>
              <w:bottom w:val="single" w:sz="2" w:space="0" w:color="808080" w:themeColor="background1" w:themeShade="80"/>
              <w:right w:val="nil"/>
            </w:tcBorders>
            <w:vAlign w:val="center"/>
          </w:tcPr>
          <w:p w14:paraId="4EA05B84" w14:textId="77777777" w:rsidR="00B73007" w:rsidRPr="00D85E4B" w:rsidRDefault="00B73007" w:rsidP="49C57DFA">
            <w:pPr>
              <w:pStyle w:val="NoSpacing"/>
              <w:rPr>
                <w:rFonts w:cs="Calibri"/>
                <w:sz w:val="22"/>
                <w:szCs w:val="22"/>
              </w:rPr>
            </w:pPr>
          </w:p>
        </w:tc>
        <w:tc>
          <w:tcPr>
            <w:tcW w:w="3442" w:type="pct"/>
            <w:tcBorders>
              <w:top w:val="single" w:sz="2" w:space="0" w:color="808080" w:themeColor="background1" w:themeShade="80"/>
              <w:left w:val="nil"/>
              <w:bottom w:val="single" w:sz="2" w:space="0" w:color="808080" w:themeColor="background1" w:themeShade="80"/>
              <w:right w:val="nil"/>
            </w:tcBorders>
            <w:vAlign w:val="center"/>
          </w:tcPr>
          <w:p w14:paraId="78E3BBBB" w14:textId="77777777" w:rsidR="00B73007" w:rsidRPr="00D85E4B" w:rsidRDefault="00B73007" w:rsidP="00B73007">
            <w:pPr>
              <w:pStyle w:val="NoSpacing"/>
              <w:rPr>
                <w:rFonts w:cs="Calibri"/>
                <w:sz w:val="22"/>
                <w:szCs w:val="22"/>
              </w:rPr>
            </w:pPr>
          </w:p>
        </w:tc>
      </w:tr>
      <w:tr w:rsidR="00B73007" w:rsidRPr="00D85E4B" w14:paraId="3CF4254D" w14:textId="77777777" w:rsidTr="4A8D36F2">
        <w:tc>
          <w:tcPr>
            <w:tcW w:w="1558" w:type="pct"/>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vAlign w:val="bottom"/>
          </w:tcPr>
          <w:p w14:paraId="1CBD9F4D" w14:textId="77777777" w:rsidR="00B73007" w:rsidRPr="00D85E4B" w:rsidRDefault="00B73007" w:rsidP="00B73007">
            <w:pPr>
              <w:spacing w:after="0" w:line="240" w:lineRule="auto"/>
              <w:jc w:val="right"/>
              <w:rPr>
                <w:rFonts w:cs="Calibri"/>
                <w:bCs/>
              </w:rPr>
            </w:pPr>
            <w:r w:rsidRPr="00D85E4B">
              <w:rPr>
                <w:rFonts w:cs="Calibri"/>
                <w:bCs/>
              </w:rPr>
              <w:t>Unit Code:</w:t>
            </w:r>
          </w:p>
        </w:tc>
        <w:tc>
          <w:tcPr>
            <w:tcW w:w="3442" w:type="pct"/>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vAlign w:val="bottom"/>
          </w:tcPr>
          <w:p w14:paraId="3195052C" w14:textId="3D8D08A2" w:rsidR="00B73007" w:rsidRPr="00D85E4B" w:rsidRDefault="00B73007" w:rsidP="00B73007">
            <w:pPr>
              <w:spacing w:after="0" w:line="240" w:lineRule="auto"/>
              <w:rPr>
                <w:rFonts w:cs="Calibri"/>
              </w:rPr>
            </w:pPr>
            <w:r w:rsidRPr="00D85E4B">
              <w:rPr>
                <w:rFonts w:cs="Calibri"/>
              </w:rPr>
              <w:t>ICT 61</w:t>
            </w:r>
            <w:r w:rsidR="00B012AD" w:rsidRPr="00D85E4B">
              <w:rPr>
                <w:rFonts w:cs="Calibri"/>
              </w:rPr>
              <w:t>9</w:t>
            </w:r>
            <w:r w:rsidR="00EA141F" w:rsidRPr="00D85E4B">
              <w:rPr>
                <w:rFonts w:cs="Calibri"/>
              </w:rPr>
              <w:t>-T</w:t>
            </w:r>
            <w:r w:rsidR="00B012AD" w:rsidRPr="00D85E4B">
              <w:rPr>
                <w:rFonts w:cs="Calibri"/>
              </w:rPr>
              <w:t>JA 25</w:t>
            </w:r>
          </w:p>
        </w:tc>
      </w:tr>
      <w:tr w:rsidR="00B73007" w:rsidRPr="00D85E4B" w14:paraId="3F9CF1E8" w14:textId="77777777" w:rsidTr="4A8D36F2">
        <w:tc>
          <w:tcPr>
            <w:tcW w:w="1558" w:type="pct"/>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vAlign w:val="bottom"/>
          </w:tcPr>
          <w:p w14:paraId="7D47DD46" w14:textId="77777777" w:rsidR="00B73007" w:rsidRPr="00D85E4B" w:rsidRDefault="00B73007" w:rsidP="00B73007">
            <w:pPr>
              <w:spacing w:after="0" w:line="240" w:lineRule="auto"/>
              <w:jc w:val="right"/>
              <w:rPr>
                <w:rFonts w:cs="Calibri"/>
              </w:rPr>
            </w:pPr>
            <w:r w:rsidRPr="00D85E4B">
              <w:rPr>
                <w:rFonts w:cs="Calibri"/>
              </w:rPr>
              <w:t>Unit name:</w:t>
            </w:r>
          </w:p>
        </w:tc>
        <w:tc>
          <w:tcPr>
            <w:tcW w:w="3442" w:type="pct"/>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vAlign w:val="bottom"/>
          </w:tcPr>
          <w:p w14:paraId="4900D29F" w14:textId="429ED16E" w:rsidR="00B73007" w:rsidRPr="00D85E4B" w:rsidRDefault="00B012AD" w:rsidP="00B73007">
            <w:pPr>
              <w:spacing w:after="0" w:line="240" w:lineRule="auto"/>
              <w:rPr>
                <w:rFonts w:cs="Calibri"/>
              </w:rPr>
            </w:pPr>
            <w:r w:rsidRPr="00D85E4B">
              <w:rPr>
                <w:rFonts w:cs="Calibri"/>
              </w:rPr>
              <w:t>Artificial Intelligence</w:t>
            </w:r>
          </w:p>
        </w:tc>
      </w:tr>
      <w:tr w:rsidR="00B73007" w:rsidRPr="00D85E4B" w14:paraId="06F49234" w14:textId="77777777" w:rsidTr="4A8D36F2">
        <w:tc>
          <w:tcPr>
            <w:tcW w:w="1558" w:type="pct"/>
            <w:tcBorders>
              <w:top w:val="single" w:sz="2" w:space="0" w:color="808080" w:themeColor="background1" w:themeShade="80"/>
              <w:left w:val="single" w:sz="2" w:space="0" w:color="808080" w:themeColor="background1" w:themeShade="80"/>
              <w:bottom w:val="single" w:sz="4" w:space="0" w:color="808080" w:themeColor="background1" w:themeShade="80"/>
              <w:right w:val="single" w:sz="2" w:space="0" w:color="808080" w:themeColor="background1" w:themeShade="80"/>
            </w:tcBorders>
            <w:vAlign w:val="bottom"/>
          </w:tcPr>
          <w:p w14:paraId="02F92A73" w14:textId="77777777" w:rsidR="00B73007" w:rsidRPr="00D85E4B" w:rsidRDefault="00B73007" w:rsidP="00B73007">
            <w:pPr>
              <w:spacing w:after="0" w:line="240" w:lineRule="auto"/>
              <w:jc w:val="right"/>
              <w:rPr>
                <w:rFonts w:cs="Calibri"/>
              </w:rPr>
            </w:pPr>
            <w:r w:rsidRPr="00D85E4B">
              <w:rPr>
                <w:rFonts w:cs="Calibri"/>
              </w:rPr>
              <w:t>Date:</w:t>
            </w:r>
          </w:p>
        </w:tc>
        <w:tc>
          <w:tcPr>
            <w:tcW w:w="3442" w:type="pct"/>
            <w:tcBorders>
              <w:top w:val="single" w:sz="2" w:space="0" w:color="808080" w:themeColor="background1" w:themeShade="80"/>
              <w:left w:val="single" w:sz="2" w:space="0" w:color="808080" w:themeColor="background1" w:themeShade="80"/>
              <w:bottom w:val="single" w:sz="4" w:space="0" w:color="808080" w:themeColor="background1" w:themeShade="80"/>
              <w:right w:val="single" w:sz="2" w:space="0" w:color="808080" w:themeColor="background1" w:themeShade="80"/>
            </w:tcBorders>
            <w:vAlign w:val="bottom"/>
          </w:tcPr>
          <w:p w14:paraId="2BDE3719" w14:textId="20B88E84" w:rsidR="00B73007" w:rsidRPr="00D85E4B" w:rsidRDefault="00257371" w:rsidP="00B73007">
            <w:pPr>
              <w:spacing w:after="0" w:line="240" w:lineRule="auto"/>
              <w:rPr>
                <w:rFonts w:cs="Calibri"/>
              </w:rPr>
            </w:pPr>
            <w:r w:rsidRPr="00D85E4B">
              <w:rPr>
                <w:rFonts w:cs="Calibri"/>
              </w:rPr>
              <w:t>15</w:t>
            </w:r>
            <w:r w:rsidR="005E3A68" w:rsidRPr="00D85E4B">
              <w:rPr>
                <w:rFonts w:cs="Calibri"/>
                <w:vertAlign w:val="superscript"/>
              </w:rPr>
              <w:t>th</w:t>
            </w:r>
            <w:r w:rsidR="005E3A68" w:rsidRPr="00D85E4B">
              <w:rPr>
                <w:rFonts w:cs="Calibri"/>
              </w:rPr>
              <w:t xml:space="preserve"> </w:t>
            </w:r>
            <w:r w:rsidRPr="00D85E4B">
              <w:rPr>
                <w:rFonts w:cs="Calibri"/>
              </w:rPr>
              <w:t>Feb</w:t>
            </w:r>
            <w:r w:rsidR="005E3A68" w:rsidRPr="00D85E4B">
              <w:rPr>
                <w:rFonts w:cs="Calibri"/>
              </w:rPr>
              <w:t xml:space="preserve"> 2025</w:t>
            </w:r>
          </w:p>
        </w:tc>
      </w:tr>
      <w:tr w:rsidR="00662869" w:rsidRPr="00D85E4B" w14:paraId="7A9E470D" w14:textId="77777777" w:rsidTr="4A8D36F2">
        <w:tc>
          <w:tcPr>
            <w:tcW w:w="1558"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bottom"/>
          </w:tcPr>
          <w:p w14:paraId="6F999062" w14:textId="77777777" w:rsidR="00662869" w:rsidRPr="00D85E4B" w:rsidRDefault="00662869" w:rsidP="00662869">
            <w:pPr>
              <w:spacing w:after="0" w:line="240" w:lineRule="auto"/>
              <w:jc w:val="right"/>
              <w:rPr>
                <w:rFonts w:cs="Calibri"/>
              </w:rPr>
            </w:pPr>
            <w:r w:rsidRPr="00D85E4B">
              <w:rPr>
                <w:rFonts w:cs="Calibri"/>
              </w:rPr>
              <w:t>Assignment name:</w:t>
            </w:r>
          </w:p>
        </w:tc>
        <w:tc>
          <w:tcPr>
            <w:tcW w:w="3442"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bottom"/>
          </w:tcPr>
          <w:p w14:paraId="7144E1FB" w14:textId="16F60631" w:rsidR="00662869" w:rsidRPr="00D85E4B" w:rsidRDefault="00662869" w:rsidP="00662869">
            <w:pPr>
              <w:pStyle w:val="Title"/>
              <w:rPr>
                <w:rFonts w:asciiTheme="minorHAnsi" w:hAnsiTheme="minorHAnsi"/>
                <w:sz w:val="22"/>
                <w:szCs w:val="22"/>
              </w:rPr>
            </w:pPr>
            <w:r>
              <w:rPr>
                <w:rFonts w:asciiTheme="minorHAnsi" w:hAnsiTheme="minorHAnsi"/>
                <w:sz w:val="22"/>
                <w:szCs w:val="22"/>
              </w:rPr>
              <w:t>Dia Sense AI: Transforming Diabetes Care</w:t>
            </w:r>
          </w:p>
        </w:tc>
      </w:tr>
      <w:tr w:rsidR="00B73007" w:rsidRPr="00D85E4B" w14:paraId="30DBCCFC" w14:textId="77777777" w:rsidTr="4A8D36F2">
        <w:tc>
          <w:tcPr>
            <w:tcW w:w="1558" w:type="pct"/>
            <w:tcBorders>
              <w:top w:val="single" w:sz="4" w:space="0" w:color="808080" w:themeColor="background1" w:themeShade="80"/>
              <w:left w:val="single" w:sz="4" w:space="0" w:color="808080" w:themeColor="background1" w:themeShade="80"/>
              <w:bottom w:val="single" w:sz="2" w:space="0" w:color="808080" w:themeColor="background1" w:themeShade="80"/>
              <w:right w:val="single" w:sz="4" w:space="0" w:color="808080" w:themeColor="background1" w:themeShade="80"/>
            </w:tcBorders>
            <w:vAlign w:val="bottom"/>
          </w:tcPr>
          <w:p w14:paraId="2518BB14" w14:textId="249F1C56" w:rsidR="00B73007" w:rsidRPr="00D85E4B" w:rsidRDefault="005E3A68" w:rsidP="00B73007">
            <w:pPr>
              <w:spacing w:after="0" w:line="240" w:lineRule="auto"/>
              <w:jc w:val="right"/>
              <w:rPr>
                <w:rFonts w:cs="Calibri"/>
              </w:rPr>
            </w:pPr>
            <w:r w:rsidRPr="00D85E4B">
              <w:rPr>
                <w:rFonts w:cs="Calibri"/>
              </w:rPr>
              <w:t>Tutor</w:t>
            </w:r>
          </w:p>
        </w:tc>
        <w:tc>
          <w:tcPr>
            <w:tcW w:w="3442" w:type="pct"/>
            <w:tcBorders>
              <w:top w:val="single" w:sz="4" w:space="0" w:color="808080" w:themeColor="background1" w:themeShade="80"/>
              <w:left w:val="single" w:sz="4" w:space="0" w:color="808080" w:themeColor="background1" w:themeShade="80"/>
              <w:bottom w:val="single" w:sz="2" w:space="0" w:color="808080" w:themeColor="background1" w:themeShade="80"/>
              <w:right w:val="single" w:sz="4" w:space="0" w:color="808080" w:themeColor="background1" w:themeShade="80"/>
            </w:tcBorders>
            <w:vAlign w:val="bottom"/>
          </w:tcPr>
          <w:p w14:paraId="40CDC3C2" w14:textId="77777777" w:rsidR="00B73007" w:rsidRPr="00D85E4B" w:rsidRDefault="234A0C04" w:rsidP="4A8D36F2">
            <w:pPr>
              <w:spacing w:after="0" w:line="240" w:lineRule="auto"/>
              <w:rPr>
                <w:rFonts w:cs="Calibri"/>
              </w:rPr>
            </w:pPr>
            <w:r w:rsidRPr="00D85E4B">
              <w:rPr>
                <w:rFonts w:cs="Calibri"/>
              </w:rPr>
              <w:t xml:space="preserve">Dr.Poh Kok Loo </w:t>
            </w:r>
          </w:p>
        </w:tc>
      </w:tr>
    </w:tbl>
    <w:p w14:paraId="16376F78" w14:textId="77777777" w:rsidR="00650BE9" w:rsidRPr="00D85E4B" w:rsidRDefault="17A658EF" w:rsidP="00CD0D2A">
      <w:pPr>
        <w:spacing w:line="278" w:lineRule="auto"/>
        <w:jc w:val="center"/>
        <w:rPr>
          <w:b/>
          <w:bCs/>
        </w:rPr>
      </w:pPr>
      <w:r w:rsidRPr="00D85E4B">
        <w:rPr>
          <w:b/>
          <w:bCs/>
        </w:rPr>
        <w:t xml:space="preserve">ELECTRONIC ASSIGNMENT COVERSHEET </w:t>
      </w:r>
    </w:p>
    <w:p w14:paraId="73E98AA7" w14:textId="77777777" w:rsidR="00650BE9" w:rsidRPr="00D85E4B" w:rsidRDefault="00650BE9" w:rsidP="007F12C7">
      <w:pPr>
        <w:spacing w:line="278" w:lineRule="auto"/>
        <w:rPr>
          <w:b/>
          <w:bCs/>
        </w:rPr>
        <w:sectPr w:rsidR="00650BE9" w:rsidRPr="00D85E4B" w:rsidSect="00232E16">
          <w:headerReference w:type="even" r:id="rId9"/>
          <w:headerReference w:type="default" r:id="rId10"/>
          <w:footerReference w:type="default" r:id="rId11"/>
          <w:headerReference w:type="first" r:id="rId12"/>
          <w:footerReference w:type="first" r:id="rId13"/>
          <w:pgSz w:w="12240" w:h="15840"/>
          <w:pgMar w:top="1440" w:right="1440" w:bottom="1440" w:left="1440" w:header="720" w:footer="720" w:gutter="0"/>
          <w:pgNumType w:start="1"/>
          <w:cols w:space="720"/>
          <w:titlePg/>
          <w:docGrid w:linePitch="360"/>
        </w:sectPr>
      </w:pPr>
    </w:p>
    <w:p w14:paraId="34296CE2" w14:textId="77777777" w:rsidR="00650BE9" w:rsidRPr="00D85E4B" w:rsidRDefault="00650BE9" w:rsidP="007F12C7">
      <w:pPr>
        <w:spacing w:line="278" w:lineRule="auto"/>
        <w:rPr>
          <w:b/>
          <w:bCs/>
        </w:rPr>
      </w:pPr>
    </w:p>
    <w:p w14:paraId="053F5120" w14:textId="77777777" w:rsidR="00650BE9" w:rsidRPr="00D85E4B" w:rsidRDefault="00650BE9" w:rsidP="00CD0D2A">
      <w:pPr>
        <w:spacing w:line="278" w:lineRule="auto"/>
        <w:jc w:val="center"/>
        <w:rPr>
          <w:b/>
          <w:bCs/>
        </w:rPr>
      </w:pPr>
    </w:p>
    <w:sdt>
      <w:sdtPr>
        <w:rPr>
          <w:rFonts w:eastAsiaTheme="minorEastAsia" w:cstheme="minorBidi"/>
          <w:color w:val="auto"/>
          <w:sz w:val="22"/>
          <w:szCs w:val="22"/>
        </w:rPr>
        <w:id w:val="-1516769789"/>
        <w:docPartObj>
          <w:docPartGallery w:val="Table of Contents"/>
          <w:docPartUnique/>
        </w:docPartObj>
      </w:sdtPr>
      <w:sdtEndPr>
        <w:rPr>
          <w:rFonts w:asciiTheme="minorHAnsi" w:hAnsiTheme="minorHAnsi"/>
          <w:b/>
          <w:bCs/>
          <w:noProof/>
        </w:rPr>
      </w:sdtEndPr>
      <w:sdtContent>
        <w:p w14:paraId="1B0EC74A" w14:textId="5E85EC6D" w:rsidR="00297821" w:rsidRPr="00D85E4B" w:rsidRDefault="06747F37" w:rsidP="0092147F">
          <w:pPr>
            <w:pStyle w:val="TOCHeading"/>
            <w:jc w:val="center"/>
          </w:pPr>
          <w:r w:rsidRPr="00D85E4B">
            <w:t>Table of Contents</w:t>
          </w:r>
        </w:p>
        <w:p w14:paraId="5DA2B6F9" w14:textId="0D62ACBB" w:rsidR="0092147F" w:rsidRDefault="00637436">
          <w:pPr>
            <w:pStyle w:val="TOC1"/>
            <w:rPr>
              <w:rFonts w:eastAsiaTheme="minorEastAsia"/>
              <w:noProof/>
              <w:kern w:val="2"/>
              <w:sz w:val="24"/>
              <w:szCs w:val="24"/>
              <w:lang w:val="en-SG" w:eastAsia="zh-CN"/>
              <w14:ligatures w14:val="standardContextual"/>
            </w:rPr>
          </w:pPr>
          <w:r>
            <w:fldChar w:fldCharType="begin"/>
          </w:r>
          <w:r>
            <w:instrText xml:space="preserve"> TOC \o "1-3" \h \z \u </w:instrText>
          </w:r>
          <w:r>
            <w:fldChar w:fldCharType="separate"/>
          </w:r>
          <w:hyperlink w:anchor="_Toc194153759" w:history="1">
            <w:r w:rsidR="0092147F" w:rsidRPr="003D55B6">
              <w:rPr>
                <w:rStyle w:val="Hyperlink"/>
                <w:noProof/>
              </w:rPr>
              <w:t>Abstract</w:t>
            </w:r>
            <w:r w:rsidR="0092147F">
              <w:rPr>
                <w:noProof/>
                <w:webHidden/>
              </w:rPr>
              <w:tab/>
            </w:r>
            <w:r w:rsidR="0092147F">
              <w:rPr>
                <w:noProof/>
                <w:webHidden/>
              </w:rPr>
              <w:fldChar w:fldCharType="begin"/>
            </w:r>
            <w:r w:rsidR="0092147F">
              <w:rPr>
                <w:noProof/>
                <w:webHidden/>
              </w:rPr>
              <w:instrText xml:space="preserve"> PAGEREF _Toc194153759 \h </w:instrText>
            </w:r>
            <w:r w:rsidR="0092147F">
              <w:rPr>
                <w:noProof/>
                <w:webHidden/>
              </w:rPr>
            </w:r>
            <w:r w:rsidR="0092147F">
              <w:rPr>
                <w:noProof/>
                <w:webHidden/>
              </w:rPr>
              <w:fldChar w:fldCharType="separate"/>
            </w:r>
            <w:r w:rsidR="0092147F">
              <w:rPr>
                <w:noProof/>
                <w:webHidden/>
              </w:rPr>
              <w:t>1</w:t>
            </w:r>
            <w:r w:rsidR="0092147F">
              <w:rPr>
                <w:noProof/>
                <w:webHidden/>
              </w:rPr>
              <w:fldChar w:fldCharType="end"/>
            </w:r>
          </w:hyperlink>
        </w:p>
        <w:p w14:paraId="465252A3" w14:textId="17A99C0E" w:rsidR="0092147F" w:rsidRDefault="0092147F">
          <w:pPr>
            <w:pStyle w:val="TOC1"/>
            <w:rPr>
              <w:rFonts w:eastAsiaTheme="minorEastAsia"/>
              <w:noProof/>
              <w:kern w:val="2"/>
              <w:sz w:val="24"/>
              <w:szCs w:val="24"/>
              <w:lang w:val="en-SG" w:eastAsia="zh-CN"/>
              <w14:ligatures w14:val="standardContextual"/>
            </w:rPr>
          </w:pPr>
          <w:hyperlink w:anchor="_Toc194153760" w:history="1">
            <w:r w:rsidRPr="003D55B6">
              <w:rPr>
                <w:rStyle w:val="Hyperlink"/>
                <w:noProof/>
              </w:rPr>
              <w:t>Introduction</w:t>
            </w:r>
            <w:r>
              <w:rPr>
                <w:noProof/>
                <w:webHidden/>
              </w:rPr>
              <w:tab/>
            </w:r>
            <w:r>
              <w:rPr>
                <w:noProof/>
                <w:webHidden/>
              </w:rPr>
              <w:fldChar w:fldCharType="begin"/>
            </w:r>
            <w:r>
              <w:rPr>
                <w:noProof/>
                <w:webHidden/>
              </w:rPr>
              <w:instrText xml:space="preserve"> PAGEREF _Toc194153760 \h </w:instrText>
            </w:r>
            <w:r>
              <w:rPr>
                <w:noProof/>
                <w:webHidden/>
              </w:rPr>
            </w:r>
            <w:r>
              <w:rPr>
                <w:noProof/>
                <w:webHidden/>
              </w:rPr>
              <w:fldChar w:fldCharType="separate"/>
            </w:r>
            <w:r>
              <w:rPr>
                <w:noProof/>
                <w:webHidden/>
              </w:rPr>
              <w:t>2</w:t>
            </w:r>
            <w:r>
              <w:rPr>
                <w:noProof/>
                <w:webHidden/>
              </w:rPr>
              <w:fldChar w:fldCharType="end"/>
            </w:r>
          </w:hyperlink>
        </w:p>
        <w:p w14:paraId="5F390B6F" w14:textId="101E6E94" w:rsidR="0092147F" w:rsidRDefault="0092147F">
          <w:pPr>
            <w:pStyle w:val="TOC1"/>
            <w:rPr>
              <w:rFonts w:eastAsiaTheme="minorEastAsia"/>
              <w:noProof/>
              <w:kern w:val="2"/>
              <w:sz w:val="24"/>
              <w:szCs w:val="24"/>
              <w:lang w:val="en-SG" w:eastAsia="zh-CN"/>
              <w14:ligatures w14:val="standardContextual"/>
            </w:rPr>
          </w:pPr>
          <w:hyperlink w:anchor="_Toc194153761" w:history="1">
            <w:r w:rsidRPr="003D55B6">
              <w:rPr>
                <w:rStyle w:val="Hyperlink"/>
                <w:noProof/>
              </w:rPr>
              <w:t>Background</w:t>
            </w:r>
            <w:r>
              <w:rPr>
                <w:noProof/>
                <w:webHidden/>
              </w:rPr>
              <w:tab/>
            </w:r>
            <w:r>
              <w:rPr>
                <w:noProof/>
                <w:webHidden/>
              </w:rPr>
              <w:fldChar w:fldCharType="begin"/>
            </w:r>
            <w:r>
              <w:rPr>
                <w:noProof/>
                <w:webHidden/>
              </w:rPr>
              <w:instrText xml:space="preserve"> PAGEREF _Toc194153761 \h </w:instrText>
            </w:r>
            <w:r>
              <w:rPr>
                <w:noProof/>
                <w:webHidden/>
              </w:rPr>
            </w:r>
            <w:r>
              <w:rPr>
                <w:noProof/>
                <w:webHidden/>
              </w:rPr>
              <w:fldChar w:fldCharType="separate"/>
            </w:r>
            <w:r>
              <w:rPr>
                <w:noProof/>
                <w:webHidden/>
              </w:rPr>
              <w:t>3</w:t>
            </w:r>
            <w:r>
              <w:rPr>
                <w:noProof/>
                <w:webHidden/>
              </w:rPr>
              <w:fldChar w:fldCharType="end"/>
            </w:r>
          </w:hyperlink>
        </w:p>
        <w:p w14:paraId="2A788175" w14:textId="5C4768B6" w:rsidR="0092147F" w:rsidRDefault="0092147F">
          <w:pPr>
            <w:pStyle w:val="TOC1"/>
            <w:rPr>
              <w:rFonts w:eastAsiaTheme="minorEastAsia"/>
              <w:noProof/>
              <w:kern w:val="2"/>
              <w:sz w:val="24"/>
              <w:szCs w:val="24"/>
              <w:lang w:val="en-SG" w:eastAsia="zh-CN"/>
              <w14:ligatures w14:val="standardContextual"/>
            </w:rPr>
          </w:pPr>
          <w:hyperlink w:anchor="_Toc194153762" w:history="1">
            <w:r w:rsidRPr="003D55B6">
              <w:rPr>
                <w:rStyle w:val="Hyperlink"/>
                <w:noProof/>
              </w:rPr>
              <w:t>Significance of the problem</w:t>
            </w:r>
            <w:r>
              <w:rPr>
                <w:noProof/>
                <w:webHidden/>
              </w:rPr>
              <w:tab/>
            </w:r>
            <w:r>
              <w:rPr>
                <w:noProof/>
                <w:webHidden/>
              </w:rPr>
              <w:fldChar w:fldCharType="begin"/>
            </w:r>
            <w:r>
              <w:rPr>
                <w:noProof/>
                <w:webHidden/>
              </w:rPr>
              <w:instrText xml:space="preserve"> PAGEREF _Toc194153762 \h </w:instrText>
            </w:r>
            <w:r>
              <w:rPr>
                <w:noProof/>
                <w:webHidden/>
              </w:rPr>
            </w:r>
            <w:r>
              <w:rPr>
                <w:noProof/>
                <w:webHidden/>
              </w:rPr>
              <w:fldChar w:fldCharType="separate"/>
            </w:r>
            <w:r>
              <w:rPr>
                <w:noProof/>
                <w:webHidden/>
              </w:rPr>
              <w:t>5</w:t>
            </w:r>
            <w:r>
              <w:rPr>
                <w:noProof/>
                <w:webHidden/>
              </w:rPr>
              <w:fldChar w:fldCharType="end"/>
            </w:r>
          </w:hyperlink>
        </w:p>
        <w:p w14:paraId="6C0B4110" w14:textId="39638E69" w:rsidR="0092147F" w:rsidRDefault="0092147F">
          <w:pPr>
            <w:pStyle w:val="TOC1"/>
            <w:rPr>
              <w:rFonts w:eastAsiaTheme="minorEastAsia"/>
              <w:noProof/>
              <w:kern w:val="2"/>
              <w:sz w:val="24"/>
              <w:szCs w:val="24"/>
              <w:lang w:val="en-SG" w:eastAsia="zh-CN"/>
              <w14:ligatures w14:val="standardContextual"/>
            </w:rPr>
          </w:pPr>
          <w:hyperlink w:anchor="_Toc194153763" w:history="1">
            <w:r w:rsidRPr="003D55B6">
              <w:rPr>
                <w:rStyle w:val="Hyperlink"/>
                <w:noProof/>
              </w:rPr>
              <w:t>Uniqueness &amp; Innovation</w:t>
            </w:r>
            <w:r>
              <w:rPr>
                <w:noProof/>
                <w:webHidden/>
              </w:rPr>
              <w:tab/>
            </w:r>
            <w:r>
              <w:rPr>
                <w:noProof/>
                <w:webHidden/>
              </w:rPr>
              <w:fldChar w:fldCharType="begin"/>
            </w:r>
            <w:r>
              <w:rPr>
                <w:noProof/>
                <w:webHidden/>
              </w:rPr>
              <w:instrText xml:space="preserve"> PAGEREF _Toc194153763 \h </w:instrText>
            </w:r>
            <w:r>
              <w:rPr>
                <w:noProof/>
                <w:webHidden/>
              </w:rPr>
            </w:r>
            <w:r>
              <w:rPr>
                <w:noProof/>
                <w:webHidden/>
              </w:rPr>
              <w:fldChar w:fldCharType="separate"/>
            </w:r>
            <w:r>
              <w:rPr>
                <w:noProof/>
                <w:webHidden/>
              </w:rPr>
              <w:t>5</w:t>
            </w:r>
            <w:r>
              <w:rPr>
                <w:noProof/>
                <w:webHidden/>
              </w:rPr>
              <w:fldChar w:fldCharType="end"/>
            </w:r>
          </w:hyperlink>
        </w:p>
        <w:p w14:paraId="06CC01AB" w14:textId="42630A89" w:rsidR="0092147F" w:rsidRDefault="0092147F">
          <w:pPr>
            <w:pStyle w:val="TOC1"/>
            <w:rPr>
              <w:rFonts w:eastAsiaTheme="minorEastAsia"/>
              <w:noProof/>
              <w:kern w:val="2"/>
              <w:sz w:val="24"/>
              <w:szCs w:val="24"/>
              <w:lang w:val="en-SG" w:eastAsia="zh-CN"/>
              <w14:ligatures w14:val="standardContextual"/>
            </w:rPr>
          </w:pPr>
          <w:hyperlink w:anchor="_Toc194153764" w:history="1">
            <w:r w:rsidRPr="003D55B6">
              <w:rPr>
                <w:rStyle w:val="Hyperlink"/>
                <w:noProof/>
              </w:rPr>
              <w:t>Data Collection</w:t>
            </w:r>
            <w:r>
              <w:rPr>
                <w:noProof/>
                <w:webHidden/>
              </w:rPr>
              <w:tab/>
            </w:r>
            <w:r>
              <w:rPr>
                <w:noProof/>
                <w:webHidden/>
              </w:rPr>
              <w:fldChar w:fldCharType="begin"/>
            </w:r>
            <w:r>
              <w:rPr>
                <w:noProof/>
                <w:webHidden/>
              </w:rPr>
              <w:instrText xml:space="preserve"> PAGEREF _Toc194153764 \h </w:instrText>
            </w:r>
            <w:r>
              <w:rPr>
                <w:noProof/>
                <w:webHidden/>
              </w:rPr>
            </w:r>
            <w:r>
              <w:rPr>
                <w:noProof/>
                <w:webHidden/>
              </w:rPr>
              <w:fldChar w:fldCharType="separate"/>
            </w:r>
            <w:r>
              <w:rPr>
                <w:noProof/>
                <w:webHidden/>
              </w:rPr>
              <w:t>6</w:t>
            </w:r>
            <w:r>
              <w:rPr>
                <w:noProof/>
                <w:webHidden/>
              </w:rPr>
              <w:fldChar w:fldCharType="end"/>
            </w:r>
          </w:hyperlink>
        </w:p>
        <w:p w14:paraId="5B68C487" w14:textId="4E825572" w:rsidR="0092147F" w:rsidRDefault="0092147F">
          <w:pPr>
            <w:pStyle w:val="TOC1"/>
            <w:rPr>
              <w:rFonts w:eastAsiaTheme="minorEastAsia"/>
              <w:noProof/>
              <w:kern w:val="2"/>
              <w:sz w:val="24"/>
              <w:szCs w:val="24"/>
              <w:lang w:val="en-SG" w:eastAsia="zh-CN"/>
              <w14:ligatures w14:val="standardContextual"/>
            </w:rPr>
          </w:pPr>
          <w:hyperlink w:anchor="_Toc194153765" w:history="1">
            <w:r w:rsidRPr="003D55B6">
              <w:rPr>
                <w:rStyle w:val="Hyperlink"/>
                <w:noProof/>
              </w:rPr>
              <w:t>Data Pre-Processing</w:t>
            </w:r>
            <w:r>
              <w:rPr>
                <w:noProof/>
                <w:webHidden/>
              </w:rPr>
              <w:tab/>
            </w:r>
            <w:r>
              <w:rPr>
                <w:noProof/>
                <w:webHidden/>
              </w:rPr>
              <w:fldChar w:fldCharType="begin"/>
            </w:r>
            <w:r>
              <w:rPr>
                <w:noProof/>
                <w:webHidden/>
              </w:rPr>
              <w:instrText xml:space="preserve"> PAGEREF _Toc194153765 \h </w:instrText>
            </w:r>
            <w:r>
              <w:rPr>
                <w:noProof/>
                <w:webHidden/>
              </w:rPr>
            </w:r>
            <w:r>
              <w:rPr>
                <w:noProof/>
                <w:webHidden/>
              </w:rPr>
              <w:fldChar w:fldCharType="separate"/>
            </w:r>
            <w:r>
              <w:rPr>
                <w:noProof/>
                <w:webHidden/>
              </w:rPr>
              <w:t>6</w:t>
            </w:r>
            <w:r>
              <w:rPr>
                <w:noProof/>
                <w:webHidden/>
              </w:rPr>
              <w:fldChar w:fldCharType="end"/>
            </w:r>
          </w:hyperlink>
        </w:p>
        <w:p w14:paraId="5D484CDA" w14:textId="748912D6" w:rsidR="0092147F" w:rsidRDefault="0092147F">
          <w:pPr>
            <w:pStyle w:val="TOC1"/>
            <w:rPr>
              <w:rFonts w:eastAsiaTheme="minorEastAsia"/>
              <w:noProof/>
              <w:kern w:val="2"/>
              <w:sz w:val="24"/>
              <w:szCs w:val="24"/>
              <w:lang w:val="en-SG" w:eastAsia="zh-CN"/>
              <w14:ligatures w14:val="standardContextual"/>
            </w:rPr>
          </w:pPr>
          <w:hyperlink w:anchor="_Toc194153766" w:history="1">
            <w:r w:rsidRPr="003D55B6">
              <w:rPr>
                <w:rStyle w:val="Hyperlink"/>
                <w:noProof/>
              </w:rPr>
              <w:t>AI Technique:</w:t>
            </w:r>
            <w:r>
              <w:rPr>
                <w:noProof/>
                <w:webHidden/>
              </w:rPr>
              <w:tab/>
            </w:r>
            <w:r>
              <w:rPr>
                <w:noProof/>
                <w:webHidden/>
              </w:rPr>
              <w:fldChar w:fldCharType="begin"/>
            </w:r>
            <w:r>
              <w:rPr>
                <w:noProof/>
                <w:webHidden/>
              </w:rPr>
              <w:instrText xml:space="preserve"> PAGEREF _Toc194153766 \h </w:instrText>
            </w:r>
            <w:r>
              <w:rPr>
                <w:noProof/>
                <w:webHidden/>
              </w:rPr>
            </w:r>
            <w:r>
              <w:rPr>
                <w:noProof/>
                <w:webHidden/>
              </w:rPr>
              <w:fldChar w:fldCharType="separate"/>
            </w:r>
            <w:r>
              <w:rPr>
                <w:noProof/>
                <w:webHidden/>
              </w:rPr>
              <w:t>7</w:t>
            </w:r>
            <w:r>
              <w:rPr>
                <w:noProof/>
                <w:webHidden/>
              </w:rPr>
              <w:fldChar w:fldCharType="end"/>
            </w:r>
          </w:hyperlink>
        </w:p>
        <w:p w14:paraId="39B930EB" w14:textId="2453C90F" w:rsidR="0092147F" w:rsidRDefault="0092147F">
          <w:pPr>
            <w:pStyle w:val="TOC2"/>
            <w:tabs>
              <w:tab w:val="left" w:pos="720"/>
              <w:tab w:val="right" w:leader="dot" w:pos="9350"/>
            </w:tabs>
            <w:rPr>
              <w:rFonts w:eastAsiaTheme="minorEastAsia"/>
              <w:noProof/>
              <w:kern w:val="2"/>
              <w:sz w:val="24"/>
              <w:szCs w:val="24"/>
              <w:lang w:val="en-SG" w:eastAsia="zh-CN"/>
              <w14:ligatures w14:val="standardContextual"/>
            </w:rPr>
          </w:pPr>
          <w:hyperlink w:anchor="_Toc194153767" w:history="1">
            <w:r w:rsidRPr="003D55B6">
              <w:rPr>
                <w:rStyle w:val="Hyperlink"/>
                <w:noProof/>
              </w:rPr>
              <w:t>1.Multi-Layer Perceptron (MLP)</w:t>
            </w:r>
            <w:r>
              <w:rPr>
                <w:noProof/>
                <w:webHidden/>
              </w:rPr>
              <w:tab/>
            </w:r>
            <w:r>
              <w:rPr>
                <w:noProof/>
                <w:webHidden/>
              </w:rPr>
              <w:fldChar w:fldCharType="begin"/>
            </w:r>
            <w:r>
              <w:rPr>
                <w:noProof/>
                <w:webHidden/>
              </w:rPr>
              <w:instrText xml:space="preserve"> PAGEREF _Toc194153767 \h </w:instrText>
            </w:r>
            <w:r>
              <w:rPr>
                <w:noProof/>
                <w:webHidden/>
              </w:rPr>
            </w:r>
            <w:r>
              <w:rPr>
                <w:noProof/>
                <w:webHidden/>
              </w:rPr>
              <w:fldChar w:fldCharType="separate"/>
            </w:r>
            <w:r>
              <w:rPr>
                <w:noProof/>
                <w:webHidden/>
              </w:rPr>
              <w:t>7</w:t>
            </w:r>
            <w:r>
              <w:rPr>
                <w:noProof/>
                <w:webHidden/>
              </w:rPr>
              <w:fldChar w:fldCharType="end"/>
            </w:r>
          </w:hyperlink>
        </w:p>
        <w:p w14:paraId="10968C87" w14:textId="17E82CC6"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68" w:history="1">
            <w:r w:rsidRPr="003D55B6">
              <w:rPr>
                <w:rStyle w:val="Hyperlink"/>
                <w:noProof/>
              </w:rPr>
              <w:t>2.MLP + Logistic Regression (MLP+LR)</w:t>
            </w:r>
            <w:r>
              <w:rPr>
                <w:noProof/>
                <w:webHidden/>
              </w:rPr>
              <w:tab/>
            </w:r>
            <w:r>
              <w:rPr>
                <w:noProof/>
                <w:webHidden/>
              </w:rPr>
              <w:fldChar w:fldCharType="begin"/>
            </w:r>
            <w:r>
              <w:rPr>
                <w:noProof/>
                <w:webHidden/>
              </w:rPr>
              <w:instrText xml:space="preserve"> PAGEREF _Toc194153768 \h </w:instrText>
            </w:r>
            <w:r>
              <w:rPr>
                <w:noProof/>
                <w:webHidden/>
              </w:rPr>
            </w:r>
            <w:r>
              <w:rPr>
                <w:noProof/>
                <w:webHidden/>
              </w:rPr>
              <w:fldChar w:fldCharType="separate"/>
            </w:r>
            <w:r>
              <w:rPr>
                <w:noProof/>
                <w:webHidden/>
              </w:rPr>
              <w:t>9</w:t>
            </w:r>
            <w:r>
              <w:rPr>
                <w:noProof/>
                <w:webHidden/>
              </w:rPr>
              <w:fldChar w:fldCharType="end"/>
            </w:r>
          </w:hyperlink>
        </w:p>
        <w:p w14:paraId="7A99D2C2" w14:textId="7EEEA583"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69" w:history="1">
            <w:r w:rsidRPr="003D55B6">
              <w:rPr>
                <w:rStyle w:val="Hyperlink"/>
                <w:noProof/>
              </w:rPr>
              <w:t>3. MLP + Random Forest (MLP+RF)</w:t>
            </w:r>
            <w:r>
              <w:rPr>
                <w:noProof/>
                <w:webHidden/>
              </w:rPr>
              <w:tab/>
            </w:r>
            <w:r>
              <w:rPr>
                <w:noProof/>
                <w:webHidden/>
              </w:rPr>
              <w:fldChar w:fldCharType="begin"/>
            </w:r>
            <w:r>
              <w:rPr>
                <w:noProof/>
                <w:webHidden/>
              </w:rPr>
              <w:instrText xml:space="preserve"> PAGEREF _Toc194153769 \h </w:instrText>
            </w:r>
            <w:r>
              <w:rPr>
                <w:noProof/>
                <w:webHidden/>
              </w:rPr>
            </w:r>
            <w:r>
              <w:rPr>
                <w:noProof/>
                <w:webHidden/>
              </w:rPr>
              <w:fldChar w:fldCharType="separate"/>
            </w:r>
            <w:r>
              <w:rPr>
                <w:noProof/>
                <w:webHidden/>
              </w:rPr>
              <w:t>10</w:t>
            </w:r>
            <w:r>
              <w:rPr>
                <w:noProof/>
                <w:webHidden/>
              </w:rPr>
              <w:fldChar w:fldCharType="end"/>
            </w:r>
          </w:hyperlink>
        </w:p>
        <w:p w14:paraId="7A3753C2" w14:textId="1D421F1B"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70" w:history="1">
            <w:r w:rsidRPr="003D55B6">
              <w:rPr>
                <w:rStyle w:val="Hyperlink"/>
                <w:noProof/>
              </w:rPr>
              <w:t>Comparing Decay Resistance Across Models</w:t>
            </w:r>
            <w:r>
              <w:rPr>
                <w:noProof/>
                <w:webHidden/>
              </w:rPr>
              <w:tab/>
            </w:r>
            <w:r>
              <w:rPr>
                <w:noProof/>
                <w:webHidden/>
              </w:rPr>
              <w:fldChar w:fldCharType="begin"/>
            </w:r>
            <w:r>
              <w:rPr>
                <w:noProof/>
                <w:webHidden/>
              </w:rPr>
              <w:instrText xml:space="preserve"> PAGEREF _Toc194153770 \h </w:instrText>
            </w:r>
            <w:r>
              <w:rPr>
                <w:noProof/>
                <w:webHidden/>
              </w:rPr>
            </w:r>
            <w:r>
              <w:rPr>
                <w:noProof/>
                <w:webHidden/>
              </w:rPr>
              <w:fldChar w:fldCharType="separate"/>
            </w:r>
            <w:r>
              <w:rPr>
                <w:noProof/>
                <w:webHidden/>
              </w:rPr>
              <w:t>12</w:t>
            </w:r>
            <w:r>
              <w:rPr>
                <w:noProof/>
                <w:webHidden/>
              </w:rPr>
              <w:fldChar w:fldCharType="end"/>
            </w:r>
          </w:hyperlink>
        </w:p>
        <w:p w14:paraId="37954046" w14:textId="575372B8" w:rsidR="0092147F" w:rsidRDefault="0092147F">
          <w:pPr>
            <w:pStyle w:val="TOC1"/>
            <w:rPr>
              <w:rFonts w:eastAsiaTheme="minorEastAsia"/>
              <w:noProof/>
              <w:kern w:val="2"/>
              <w:sz w:val="24"/>
              <w:szCs w:val="24"/>
              <w:lang w:val="en-SG" w:eastAsia="zh-CN"/>
              <w14:ligatures w14:val="standardContextual"/>
            </w:rPr>
          </w:pPr>
          <w:hyperlink w:anchor="_Toc194153771" w:history="1">
            <w:r w:rsidRPr="003D55B6">
              <w:rPr>
                <w:rStyle w:val="Hyperlink"/>
                <w:noProof/>
              </w:rPr>
              <w:t>Evaluation Method</w:t>
            </w:r>
            <w:r>
              <w:rPr>
                <w:noProof/>
                <w:webHidden/>
              </w:rPr>
              <w:tab/>
            </w:r>
            <w:r>
              <w:rPr>
                <w:noProof/>
                <w:webHidden/>
              </w:rPr>
              <w:fldChar w:fldCharType="begin"/>
            </w:r>
            <w:r>
              <w:rPr>
                <w:noProof/>
                <w:webHidden/>
              </w:rPr>
              <w:instrText xml:space="preserve"> PAGEREF _Toc194153771 \h </w:instrText>
            </w:r>
            <w:r>
              <w:rPr>
                <w:noProof/>
                <w:webHidden/>
              </w:rPr>
            </w:r>
            <w:r>
              <w:rPr>
                <w:noProof/>
                <w:webHidden/>
              </w:rPr>
              <w:fldChar w:fldCharType="separate"/>
            </w:r>
            <w:r>
              <w:rPr>
                <w:noProof/>
                <w:webHidden/>
              </w:rPr>
              <w:t>13</w:t>
            </w:r>
            <w:r>
              <w:rPr>
                <w:noProof/>
                <w:webHidden/>
              </w:rPr>
              <w:fldChar w:fldCharType="end"/>
            </w:r>
          </w:hyperlink>
        </w:p>
        <w:p w14:paraId="73CF8E93" w14:textId="7F0205E5"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72" w:history="1">
            <w:r w:rsidRPr="003D55B6">
              <w:rPr>
                <w:rStyle w:val="Hyperlink"/>
                <w:noProof/>
              </w:rPr>
              <w:t>Model Optimization</w:t>
            </w:r>
            <w:r>
              <w:rPr>
                <w:noProof/>
                <w:webHidden/>
              </w:rPr>
              <w:tab/>
            </w:r>
            <w:r>
              <w:rPr>
                <w:noProof/>
                <w:webHidden/>
              </w:rPr>
              <w:fldChar w:fldCharType="begin"/>
            </w:r>
            <w:r>
              <w:rPr>
                <w:noProof/>
                <w:webHidden/>
              </w:rPr>
              <w:instrText xml:space="preserve"> PAGEREF _Toc194153772 \h </w:instrText>
            </w:r>
            <w:r>
              <w:rPr>
                <w:noProof/>
                <w:webHidden/>
              </w:rPr>
            </w:r>
            <w:r>
              <w:rPr>
                <w:noProof/>
                <w:webHidden/>
              </w:rPr>
              <w:fldChar w:fldCharType="separate"/>
            </w:r>
            <w:r>
              <w:rPr>
                <w:noProof/>
                <w:webHidden/>
              </w:rPr>
              <w:t>15</w:t>
            </w:r>
            <w:r>
              <w:rPr>
                <w:noProof/>
                <w:webHidden/>
              </w:rPr>
              <w:fldChar w:fldCharType="end"/>
            </w:r>
          </w:hyperlink>
        </w:p>
        <w:p w14:paraId="7C9D92BD" w14:textId="37F91B09" w:rsidR="0092147F" w:rsidRDefault="0092147F">
          <w:pPr>
            <w:pStyle w:val="TOC1"/>
            <w:rPr>
              <w:rFonts w:eastAsiaTheme="minorEastAsia"/>
              <w:noProof/>
              <w:kern w:val="2"/>
              <w:sz w:val="24"/>
              <w:szCs w:val="24"/>
              <w:lang w:val="en-SG" w:eastAsia="zh-CN"/>
              <w14:ligatures w14:val="standardContextual"/>
            </w:rPr>
          </w:pPr>
          <w:hyperlink w:anchor="_Toc194153773" w:history="1">
            <w:r w:rsidRPr="003D55B6">
              <w:rPr>
                <w:rStyle w:val="Hyperlink"/>
                <w:noProof/>
              </w:rPr>
              <w:t>MLP + LR Results</w:t>
            </w:r>
            <w:r>
              <w:rPr>
                <w:noProof/>
                <w:webHidden/>
              </w:rPr>
              <w:tab/>
            </w:r>
            <w:r>
              <w:rPr>
                <w:noProof/>
                <w:webHidden/>
              </w:rPr>
              <w:fldChar w:fldCharType="begin"/>
            </w:r>
            <w:r>
              <w:rPr>
                <w:noProof/>
                <w:webHidden/>
              </w:rPr>
              <w:instrText xml:space="preserve"> PAGEREF _Toc194153773 \h </w:instrText>
            </w:r>
            <w:r>
              <w:rPr>
                <w:noProof/>
                <w:webHidden/>
              </w:rPr>
            </w:r>
            <w:r>
              <w:rPr>
                <w:noProof/>
                <w:webHidden/>
              </w:rPr>
              <w:fldChar w:fldCharType="separate"/>
            </w:r>
            <w:r>
              <w:rPr>
                <w:noProof/>
                <w:webHidden/>
              </w:rPr>
              <w:t>17</w:t>
            </w:r>
            <w:r>
              <w:rPr>
                <w:noProof/>
                <w:webHidden/>
              </w:rPr>
              <w:fldChar w:fldCharType="end"/>
            </w:r>
          </w:hyperlink>
        </w:p>
        <w:p w14:paraId="441347E2" w14:textId="60C3BB9C"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74" w:history="1">
            <w:r w:rsidRPr="003D55B6">
              <w:rPr>
                <w:rStyle w:val="Hyperlink"/>
                <w:noProof/>
              </w:rPr>
              <w:t>Learning curve</w:t>
            </w:r>
            <w:r>
              <w:rPr>
                <w:noProof/>
                <w:webHidden/>
              </w:rPr>
              <w:tab/>
            </w:r>
            <w:r>
              <w:rPr>
                <w:noProof/>
                <w:webHidden/>
              </w:rPr>
              <w:fldChar w:fldCharType="begin"/>
            </w:r>
            <w:r>
              <w:rPr>
                <w:noProof/>
                <w:webHidden/>
              </w:rPr>
              <w:instrText xml:space="preserve"> PAGEREF _Toc194153774 \h </w:instrText>
            </w:r>
            <w:r>
              <w:rPr>
                <w:noProof/>
                <w:webHidden/>
              </w:rPr>
            </w:r>
            <w:r>
              <w:rPr>
                <w:noProof/>
                <w:webHidden/>
              </w:rPr>
              <w:fldChar w:fldCharType="separate"/>
            </w:r>
            <w:r>
              <w:rPr>
                <w:noProof/>
                <w:webHidden/>
              </w:rPr>
              <w:t>19</w:t>
            </w:r>
            <w:r>
              <w:rPr>
                <w:noProof/>
                <w:webHidden/>
              </w:rPr>
              <w:fldChar w:fldCharType="end"/>
            </w:r>
          </w:hyperlink>
        </w:p>
        <w:p w14:paraId="32B9803F" w14:textId="27820470"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75" w:history="1">
            <w:r w:rsidRPr="003D55B6">
              <w:rPr>
                <w:rStyle w:val="Hyperlink"/>
                <w:noProof/>
              </w:rPr>
              <w:t>Comparative results with theoretical optimum</w:t>
            </w:r>
            <w:r>
              <w:rPr>
                <w:noProof/>
                <w:webHidden/>
              </w:rPr>
              <w:tab/>
            </w:r>
            <w:r>
              <w:rPr>
                <w:noProof/>
                <w:webHidden/>
              </w:rPr>
              <w:fldChar w:fldCharType="begin"/>
            </w:r>
            <w:r>
              <w:rPr>
                <w:noProof/>
                <w:webHidden/>
              </w:rPr>
              <w:instrText xml:space="preserve"> PAGEREF _Toc194153775 \h </w:instrText>
            </w:r>
            <w:r>
              <w:rPr>
                <w:noProof/>
                <w:webHidden/>
              </w:rPr>
            </w:r>
            <w:r>
              <w:rPr>
                <w:noProof/>
                <w:webHidden/>
              </w:rPr>
              <w:fldChar w:fldCharType="separate"/>
            </w:r>
            <w:r>
              <w:rPr>
                <w:noProof/>
                <w:webHidden/>
              </w:rPr>
              <w:t>20</w:t>
            </w:r>
            <w:r>
              <w:rPr>
                <w:noProof/>
                <w:webHidden/>
              </w:rPr>
              <w:fldChar w:fldCharType="end"/>
            </w:r>
          </w:hyperlink>
        </w:p>
        <w:p w14:paraId="1179ADE2" w14:textId="4CE9CE54" w:rsidR="0092147F" w:rsidRDefault="0092147F">
          <w:pPr>
            <w:pStyle w:val="TOC1"/>
            <w:rPr>
              <w:rFonts w:eastAsiaTheme="minorEastAsia"/>
              <w:noProof/>
              <w:kern w:val="2"/>
              <w:sz w:val="24"/>
              <w:szCs w:val="24"/>
              <w:lang w:val="en-SG" w:eastAsia="zh-CN"/>
              <w14:ligatures w14:val="standardContextual"/>
            </w:rPr>
          </w:pPr>
          <w:hyperlink w:anchor="_Toc194153776" w:history="1">
            <w:r w:rsidRPr="003D55B6">
              <w:rPr>
                <w:rStyle w:val="Hyperlink"/>
                <w:noProof/>
              </w:rPr>
              <w:t>Dia Sense Integration and Maintenance Plan</w:t>
            </w:r>
            <w:r>
              <w:rPr>
                <w:noProof/>
                <w:webHidden/>
              </w:rPr>
              <w:tab/>
            </w:r>
            <w:r>
              <w:rPr>
                <w:noProof/>
                <w:webHidden/>
              </w:rPr>
              <w:fldChar w:fldCharType="begin"/>
            </w:r>
            <w:r>
              <w:rPr>
                <w:noProof/>
                <w:webHidden/>
              </w:rPr>
              <w:instrText xml:space="preserve"> PAGEREF _Toc194153776 \h </w:instrText>
            </w:r>
            <w:r>
              <w:rPr>
                <w:noProof/>
                <w:webHidden/>
              </w:rPr>
            </w:r>
            <w:r>
              <w:rPr>
                <w:noProof/>
                <w:webHidden/>
              </w:rPr>
              <w:fldChar w:fldCharType="separate"/>
            </w:r>
            <w:r>
              <w:rPr>
                <w:noProof/>
                <w:webHidden/>
              </w:rPr>
              <w:t>21</w:t>
            </w:r>
            <w:r>
              <w:rPr>
                <w:noProof/>
                <w:webHidden/>
              </w:rPr>
              <w:fldChar w:fldCharType="end"/>
            </w:r>
          </w:hyperlink>
        </w:p>
        <w:p w14:paraId="04106509" w14:textId="1C2FB4A1"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77" w:history="1">
            <w:r w:rsidRPr="003D55B6">
              <w:rPr>
                <w:rStyle w:val="Hyperlink"/>
                <w:noProof/>
              </w:rPr>
              <w:t>Quality Assurance &amp; System Validation</w:t>
            </w:r>
            <w:r>
              <w:rPr>
                <w:noProof/>
                <w:webHidden/>
              </w:rPr>
              <w:tab/>
            </w:r>
            <w:r>
              <w:rPr>
                <w:noProof/>
                <w:webHidden/>
              </w:rPr>
              <w:fldChar w:fldCharType="begin"/>
            </w:r>
            <w:r>
              <w:rPr>
                <w:noProof/>
                <w:webHidden/>
              </w:rPr>
              <w:instrText xml:space="preserve"> PAGEREF _Toc194153777 \h </w:instrText>
            </w:r>
            <w:r>
              <w:rPr>
                <w:noProof/>
                <w:webHidden/>
              </w:rPr>
            </w:r>
            <w:r>
              <w:rPr>
                <w:noProof/>
                <w:webHidden/>
              </w:rPr>
              <w:fldChar w:fldCharType="separate"/>
            </w:r>
            <w:r>
              <w:rPr>
                <w:noProof/>
                <w:webHidden/>
              </w:rPr>
              <w:t>21</w:t>
            </w:r>
            <w:r>
              <w:rPr>
                <w:noProof/>
                <w:webHidden/>
              </w:rPr>
              <w:fldChar w:fldCharType="end"/>
            </w:r>
          </w:hyperlink>
        </w:p>
        <w:p w14:paraId="0400CB03" w14:textId="77C99C66"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78" w:history="1">
            <w:r w:rsidRPr="003D55B6">
              <w:rPr>
                <w:rStyle w:val="Hyperlink"/>
                <w:noProof/>
              </w:rPr>
              <w:t>Key Integration tech Slack Stakeholders:</w:t>
            </w:r>
            <w:r>
              <w:rPr>
                <w:noProof/>
                <w:webHidden/>
              </w:rPr>
              <w:tab/>
            </w:r>
            <w:r>
              <w:rPr>
                <w:noProof/>
                <w:webHidden/>
              </w:rPr>
              <w:fldChar w:fldCharType="begin"/>
            </w:r>
            <w:r>
              <w:rPr>
                <w:noProof/>
                <w:webHidden/>
              </w:rPr>
              <w:instrText xml:space="preserve"> PAGEREF _Toc194153778 \h </w:instrText>
            </w:r>
            <w:r>
              <w:rPr>
                <w:noProof/>
                <w:webHidden/>
              </w:rPr>
            </w:r>
            <w:r>
              <w:rPr>
                <w:noProof/>
                <w:webHidden/>
              </w:rPr>
              <w:fldChar w:fldCharType="separate"/>
            </w:r>
            <w:r>
              <w:rPr>
                <w:noProof/>
                <w:webHidden/>
              </w:rPr>
              <w:t>22</w:t>
            </w:r>
            <w:r>
              <w:rPr>
                <w:noProof/>
                <w:webHidden/>
              </w:rPr>
              <w:fldChar w:fldCharType="end"/>
            </w:r>
          </w:hyperlink>
        </w:p>
        <w:p w14:paraId="2D78E32B" w14:textId="0B9FAB3C"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79" w:history="1">
            <w:r w:rsidRPr="003D55B6">
              <w:rPr>
                <w:rStyle w:val="Hyperlink"/>
                <w:noProof/>
              </w:rPr>
              <w:t>Functionality Elements</w:t>
            </w:r>
            <w:r>
              <w:rPr>
                <w:noProof/>
                <w:webHidden/>
              </w:rPr>
              <w:tab/>
            </w:r>
            <w:r>
              <w:rPr>
                <w:noProof/>
                <w:webHidden/>
              </w:rPr>
              <w:fldChar w:fldCharType="begin"/>
            </w:r>
            <w:r>
              <w:rPr>
                <w:noProof/>
                <w:webHidden/>
              </w:rPr>
              <w:instrText xml:space="preserve"> PAGEREF _Toc194153779 \h </w:instrText>
            </w:r>
            <w:r>
              <w:rPr>
                <w:noProof/>
                <w:webHidden/>
              </w:rPr>
            </w:r>
            <w:r>
              <w:rPr>
                <w:noProof/>
                <w:webHidden/>
              </w:rPr>
              <w:fldChar w:fldCharType="separate"/>
            </w:r>
            <w:r>
              <w:rPr>
                <w:noProof/>
                <w:webHidden/>
              </w:rPr>
              <w:t>22</w:t>
            </w:r>
            <w:r>
              <w:rPr>
                <w:noProof/>
                <w:webHidden/>
              </w:rPr>
              <w:fldChar w:fldCharType="end"/>
            </w:r>
          </w:hyperlink>
        </w:p>
        <w:p w14:paraId="11AFC17D" w14:textId="43472396"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80" w:history="1">
            <w:r w:rsidRPr="003D55B6">
              <w:rPr>
                <w:rStyle w:val="Hyperlink"/>
                <w:noProof/>
              </w:rPr>
              <w:t>Non-Functionality Elements</w:t>
            </w:r>
            <w:r>
              <w:rPr>
                <w:noProof/>
                <w:webHidden/>
              </w:rPr>
              <w:tab/>
            </w:r>
            <w:r>
              <w:rPr>
                <w:noProof/>
                <w:webHidden/>
              </w:rPr>
              <w:fldChar w:fldCharType="begin"/>
            </w:r>
            <w:r>
              <w:rPr>
                <w:noProof/>
                <w:webHidden/>
              </w:rPr>
              <w:instrText xml:space="preserve"> PAGEREF _Toc194153780 \h </w:instrText>
            </w:r>
            <w:r>
              <w:rPr>
                <w:noProof/>
                <w:webHidden/>
              </w:rPr>
            </w:r>
            <w:r>
              <w:rPr>
                <w:noProof/>
                <w:webHidden/>
              </w:rPr>
              <w:fldChar w:fldCharType="separate"/>
            </w:r>
            <w:r>
              <w:rPr>
                <w:noProof/>
                <w:webHidden/>
              </w:rPr>
              <w:t>22</w:t>
            </w:r>
            <w:r>
              <w:rPr>
                <w:noProof/>
                <w:webHidden/>
              </w:rPr>
              <w:fldChar w:fldCharType="end"/>
            </w:r>
          </w:hyperlink>
        </w:p>
        <w:p w14:paraId="1E9E9C39" w14:textId="5057FF4E"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81" w:history="1">
            <w:r w:rsidRPr="003D55B6">
              <w:rPr>
                <w:rStyle w:val="Hyperlink"/>
                <w:noProof/>
              </w:rPr>
              <w:t>Testing &amp; Deployment</w:t>
            </w:r>
            <w:r>
              <w:rPr>
                <w:noProof/>
                <w:webHidden/>
              </w:rPr>
              <w:tab/>
            </w:r>
            <w:r>
              <w:rPr>
                <w:noProof/>
                <w:webHidden/>
              </w:rPr>
              <w:fldChar w:fldCharType="begin"/>
            </w:r>
            <w:r>
              <w:rPr>
                <w:noProof/>
                <w:webHidden/>
              </w:rPr>
              <w:instrText xml:space="preserve"> PAGEREF _Toc194153781 \h </w:instrText>
            </w:r>
            <w:r>
              <w:rPr>
                <w:noProof/>
                <w:webHidden/>
              </w:rPr>
            </w:r>
            <w:r>
              <w:rPr>
                <w:noProof/>
                <w:webHidden/>
              </w:rPr>
              <w:fldChar w:fldCharType="separate"/>
            </w:r>
            <w:r>
              <w:rPr>
                <w:noProof/>
                <w:webHidden/>
              </w:rPr>
              <w:t>23</w:t>
            </w:r>
            <w:r>
              <w:rPr>
                <w:noProof/>
                <w:webHidden/>
              </w:rPr>
              <w:fldChar w:fldCharType="end"/>
            </w:r>
          </w:hyperlink>
        </w:p>
        <w:p w14:paraId="45DBF8F2" w14:textId="6D4873AE"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82" w:history="1">
            <w:r w:rsidRPr="003D55B6">
              <w:rPr>
                <w:rStyle w:val="Hyperlink"/>
                <w:noProof/>
              </w:rPr>
              <w:t>Post-Release: Proactive Maintenance</w:t>
            </w:r>
            <w:r>
              <w:rPr>
                <w:noProof/>
                <w:webHidden/>
              </w:rPr>
              <w:tab/>
            </w:r>
            <w:r>
              <w:rPr>
                <w:noProof/>
                <w:webHidden/>
              </w:rPr>
              <w:fldChar w:fldCharType="begin"/>
            </w:r>
            <w:r>
              <w:rPr>
                <w:noProof/>
                <w:webHidden/>
              </w:rPr>
              <w:instrText xml:space="preserve"> PAGEREF _Toc194153782 \h </w:instrText>
            </w:r>
            <w:r>
              <w:rPr>
                <w:noProof/>
                <w:webHidden/>
              </w:rPr>
            </w:r>
            <w:r>
              <w:rPr>
                <w:noProof/>
                <w:webHidden/>
              </w:rPr>
              <w:fldChar w:fldCharType="separate"/>
            </w:r>
            <w:r>
              <w:rPr>
                <w:noProof/>
                <w:webHidden/>
              </w:rPr>
              <w:t>23</w:t>
            </w:r>
            <w:r>
              <w:rPr>
                <w:noProof/>
                <w:webHidden/>
              </w:rPr>
              <w:fldChar w:fldCharType="end"/>
            </w:r>
          </w:hyperlink>
        </w:p>
        <w:p w14:paraId="22EA2545" w14:textId="653A6A22" w:rsidR="0092147F" w:rsidRDefault="0092147F">
          <w:pPr>
            <w:pStyle w:val="TOC1"/>
            <w:rPr>
              <w:rFonts w:eastAsiaTheme="minorEastAsia"/>
              <w:noProof/>
              <w:kern w:val="2"/>
              <w:sz w:val="24"/>
              <w:szCs w:val="24"/>
              <w:lang w:val="en-SG" w:eastAsia="zh-CN"/>
              <w14:ligatures w14:val="standardContextual"/>
            </w:rPr>
          </w:pPr>
          <w:hyperlink w:anchor="_Toc194153783" w:history="1">
            <w:r w:rsidRPr="003D55B6">
              <w:rPr>
                <w:rStyle w:val="Hyperlink"/>
                <w:noProof/>
              </w:rPr>
              <w:t>Discussion</w:t>
            </w:r>
            <w:r>
              <w:rPr>
                <w:noProof/>
                <w:webHidden/>
              </w:rPr>
              <w:tab/>
            </w:r>
            <w:r>
              <w:rPr>
                <w:noProof/>
                <w:webHidden/>
              </w:rPr>
              <w:fldChar w:fldCharType="begin"/>
            </w:r>
            <w:r>
              <w:rPr>
                <w:noProof/>
                <w:webHidden/>
              </w:rPr>
              <w:instrText xml:space="preserve"> PAGEREF _Toc194153783 \h </w:instrText>
            </w:r>
            <w:r>
              <w:rPr>
                <w:noProof/>
                <w:webHidden/>
              </w:rPr>
            </w:r>
            <w:r>
              <w:rPr>
                <w:noProof/>
                <w:webHidden/>
              </w:rPr>
              <w:fldChar w:fldCharType="separate"/>
            </w:r>
            <w:r>
              <w:rPr>
                <w:noProof/>
                <w:webHidden/>
              </w:rPr>
              <w:t>24</w:t>
            </w:r>
            <w:r>
              <w:rPr>
                <w:noProof/>
                <w:webHidden/>
              </w:rPr>
              <w:fldChar w:fldCharType="end"/>
            </w:r>
          </w:hyperlink>
        </w:p>
        <w:p w14:paraId="0BA49B3E" w14:textId="0116BED2"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84" w:history="1">
            <w:r w:rsidRPr="003D55B6">
              <w:rPr>
                <w:rStyle w:val="Hyperlink"/>
                <w:noProof/>
              </w:rPr>
              <w:t>Key Findings</w:t>
            </w:r>
            <w:r>
              <w:rPr>
                <w:noProof/>
                <w:webHidden/>
              </w:rPr>
              <w:tab/>
            </w:r>
            <w:r>
              <w:rPr>
                <w:noProof/>
                <w:webHidden/>
              </w:rPr>
              <w:fldChar w:fldCharType="begin"/>
            </w:r>
            <w:r>
              <w:rPr>
                <w:noProof/>
                <w:webHidden/>
              </w:rPr>
              <w:instrText xml:space="preserve"> PAGEREF _Toc194153784 \h </w:instrText>
            </w:r>
            <w:r>
              <w:rPr>
                <w:noProof/>
                <w:webHidden/>
              </w:rPr>
            </w:r>
            <w:r>
              <w:rPr>
                <w:noProof/>
                <w:webHidden/>
              </w:rPr>
              <w:fldChar w:fldCharType="separate"/>
            </w:r>
            <w:r>
              <w:rPr>
                <w:noProof/>
                <w:webHidden/>
              </w:rPr>
              <w:t>24</w:t>
            </w:r>
            <w:r>
              <w:rPr>
                <w:noProof/>
                <w:webHidden/>
              </w:rPr>
              <w:fldChar w:fldCharType="end"/>
            </w:r>
          </w:hyperlink>
        </w:p>
        <w:p w14:paraId="44E43E77" w14:textId="098F3687"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85" w:history="1">
            <w:r w:rsidRPr="003D55B6">
              <w:rPr>
                <w:rStyle w:val="Hyperlink"/>
                <w:noProof/>
              </w:rPr>
              <w:t>Implications</w:t>
            </w:r>
            <w:r>
              <w:rPr>
                <w:noProof/>
                <w:webHidden/>
              </w:rPr>
              <w:tab/>
            </w:r>
            <w:r>
              <w:rPr>
                <w:noProof/>
                <w:webHidden/>
              </w:rPr>
              <w:fldChar w:fldCharType="begin"/>
            </w:r>
            <w:r>
              <w:rPr>
                <w:noProof/>
                <w:webHidden/>
              </w:rPr>
              <w:instrText xml:space="preserve"> PAGEREF _Toc194153785 \h </w:instrText>
            </w:r>
            <w:r>
              <w:rPr>
                <w:noProof/>
                <w:webHidden/>
              </w:rPr>
            </w:r>
            <w:r>
              <w:rPr>
                <w:noProof/>
                <w:webHidden/>
              </w:rPr>
              <w:fldChar w:fldCharType="separate"/>
            </w:r>
            <w:r>
              <w:rPr>
                <w:noProof/>
                <w:webHidden/>
              </w:rPr>
              <w:t>25</w:t>
            </w:r>
            <w:r>
              <w:rPr>
                <w:noProof/>
                <w:webHidden/>
              </w:rPr>
              <w:fldChar w:fldCharType="end"/>
            </w:r>
          </w:hyperlink>
        </w:p>
        <w:p w14:paraId="033D23C4" w14:textId="21231954"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86" w:history="1">
            <w:r w:rsidRPr="003D55B6">
              <w:rPr>
                <w:rStyle w:val="Hyperlink"/>
                <w:noProof/>
              </w:rPr>
              <w:t>Comparison with Previous Studies</w:t>
            </w:r>
            <w:r>
              <w:rPr>
                <w:noProof/>
                <w:webHidden/>
              </w:rPr>
              <w:tab/>
            </w:r>
            <w:r>
              <w:rPr>
                <w:noProof/>
                <w:webHidden/>
              </w:rPr>
              <w:fldChar w:fldCharType="begin"/>
            </w:r>
            <w:r>
              <w:rPr>
                <w:noProof/>
                <w:webHidden/>
              </w:rPr>
              <w:instrText xml:space="preserve"> PAGEREF _Toc194153786 \h </w:instrText>
            </w:r>
            <w:r>
              <w:rPr>
                <w:noProof/>
                <w:webHidden/>
              </w:rPr>
            </w:r>
            <w:r>
              <w:rPr>
                <w:noProof/>
                <w:webHidden/>
              </w:rPr>
              <w:fldChar w:fldCharType="separate"/>
            </w:r>
            <w:r>
              <w:rPr>
                <w:noProof/>
                <w:webHidden/>
              </w:rPr>
              <w:t>26</w:t>
            </w:r>
            <w:r>
              <w:rPr>
                <w:noProof/>
                <w:webHidden/>
              </w:rPr>
              <w:fldChar w:fldCharType="end"/>
            </w:r>
          </w:hyperlink>
        </w:p>
        <w:p w14:paraId="5B91C315" w14:textId="30C33E6A"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87" w:history="1">
            <w:r w:rsidRPr="003D55B6">
              <w:rPr>
                <w:rStyle w:val="Hyperlink"/>
                <w:noProof/>
              </w:rPr>
              <w:t>Expected Outcome:</w:t>
            </w:r>
            <w:r>
              <w:rPr>
                <w:noProof/>
                <w:webHidden/>
              </w:rPr>
              <w:tab/>
            </w:r>
            <w:r>
              <w:rPr>
                <w:noProof/>
                <w:webHidden/>
              </w:rPr>
              <w:fldChar w:fldCharType="begin"/>
            </w:r>
            <w:r>
              <w:rPr>
                <w:noProof/>
                <w:webHidden/>
              </w:rPr>
              <w:instrText xml:space="preserve"> PAGEREF _Toc194153787 \h </w:instrText>
            </w:r>
            <w:r>
              <w:rPr>
                <w:noProof/>
                <w:webHidden/>
              </w:rPr>
            </w:r>
            <w:r>
              <w:rPr>
                <w:noProof/>
                <w:webHidden/>
              </w:rPr>
              <w:fldChar w:fldCharType="separate"/>
            </w:r>
            <w:r>
              <w:rPr>
                <w:noProof/>
                <w:webHidden/>
              </w:rPr>
              <w:t>26</w:t>
            </w:r>
            <w:r>
              <w:rPr>
                <w:noProof/>
                <w:webHidden/>
              </w:rPr>
              <w:fldChar w:fldCharType="end"/>
            </w:r>
          </w:hyperlink>
        </w:p>
        <w:p w14:paraId="01F5F545" w14:textId="44172B3F"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88" w:history="1">
            <w:r w:rsidRPr="003D55B6">
              <w:rPr>
                <w:rStyle w:val="Hyperlink"/>
                <w:noProof/>
              </w:rPr>
              <w:t>Unexpected Outcome:</w:t>
            </w:r>
            <w:r>
              <w:rPr>
                <w:noProof/>
                <w:webHidden/>
              </w:rPr>
              <w:tab/>
            </w:r>
            <w:r>
              <w:rPr>
                <w:noProof/>
                <w:webHidden/>
              </w:rPr>
              <w:fldChar w:fldCharType="begin"/>
            </w:r>
            <w:r>
              <w:rPr>
                <w:noProof/>
                <w:webHidden/>
              </w:rPr>
              <w:instrText xml:space="preserve"> PAGEREF _Toc194153788 \h </w:instrText>
            </w:r>
            <w:r>
              <w:rPr>
                <w:noProof/>
                <w:webHidden/>
              </w:rPr>
            </w:r>
            <w:r>
              <w:rPr>
                <w:noProof/>
                <w:webHidden/>
              </w:rPr>
              <w:fldChar w:fldCharType="separate"/>
            </w:r>
            <w:r>
              <w:rPr>
                <w:noProof/>
                <w:webHidden/>
              </w:rPr>
              <w:t>26</w:t>
            </w:r>
            <w:r>
              <w:rPr>
                <w:noProof/>
                <w:webHidden/>
              </w:rPr>
              <w:fldChar w:fldCharType="end"/>
            </w:r>
          </w:hyperlink>
        </w:p>
        <w:p w14:paraId="53CF0D1D" w14:textId="0A4CEC5F"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89" w:history="1">
            <w:r w:rsidRPr="003D55B6">
              <w:rPr>
                <w:rStyle w:val="Hyperlink"/>
                <w:noProof/>
              </w:rPr>
              <w:t>Key Lesson Learnt</w:t>
            </w:r>
            <w:r>
              <w:rPr>
                <w:noProof/>
                <w:webHidden/>
              </w:rPr>
              <w:tab/>
            </w:r>
            <w:r>
              <w:rPr>
                <w:noProof/>
                <w:webHidden/>
              </w:rPr>
              <w:fldChar w:fldCharType="begin"/>
            </w:r>
            <w:r>
              <w:rPr>
                <w:noProof/>
                <w:webHidden/>
              </w:rPr>
              <w:instrText xml:space="preserve"> PAGEREF _Toc194153789 \h </w:instrText>
            </w:r>
            <w:r>
              <w:rPr>
                <w:noProof/>
                <w:webHidden/>
              </w:rPr>
            </w:r>
            <w:r>
              <w:rPr>
                <w:noProof/>
                <w:webHidden/>
              </w:rPr>
              <w:fldChar w:fldCharType="separate"/>
            </w:r>
            <w:r>
              <w:rPr>
                <w:noProof/>
                <w:webHidden/>
              </w:rPr>
              <w:t>26</w:t>
            </w:r>
            <w:r>
              <w:rPr>
                <w:noProof/>
                <w:webHidden/>
              </w:rPr>
              <w:fldChar w:fldCharType="end"/>
            </w:r>
          </w:hyperlink>
        </w:p>
        <w:p w14:paraId="49370274" w14:textId="280EF6BF"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90" w:history="1">
            <w:r w:rsidRPr="003D55B6">
              <w:rPr>
                <w:rStyle w:val="Hyperlink"/>
                <w:noProof/>
              </w:rPr>
              <w:t>What went well, and what went poorly?</w:t>
            </w:r>
            <w:r>
              <w:rPr>
                <w:noProof/>
                <w:webHidden/>
              </w:rPr>
              <w:tab/>
            </w:r>
            <w:r>
              <w:rPr>
                <w:noProof/>
                <w:webHidden/>
              </w:rPr>
              <w:fldChar w:fldCharType="begin"/>
            </w:r>
            <w:r>
              <w:rPr>
                <w:noProof/>
                <w:webHidden/>
              </w:rPr>
              <w:instrText xml:space="preserve"> PAGEREF _Toc194153790 \h </w:instrText>
            </w:r>
            <w:r>
              <w:rPr>
                <w:noProof/>
                <w:webHidden/>
              </w:rPr>
            </w:r>
            <w:r>
              <w:rPr>
                <w:noProof/>
                <w:webHidden/>
              </w:rPr>
              <w:fldChar w:fldCharType="separate"/>
            </w:r>
            <w:r>
              <w:rPr>
                <w:noProof/>
                <w:webHidden/>
              </w:rPr>
              <w:t>27</w:t>
            </w:r>
            <w:r>
              <w:rPr>
                <w:noProof/>
                <w:webHidden/>
              </w:rPr>
              <w:fldChar w:fldCharType="end"/>
            </w:r>
          </w:hyperlink>
        </w:p>
        <w:p w14:paraId="5E6602B7" w14:textId="71A8A273" w:rsidR="0092147F" w:rsidRDefault="0092147F">
          <w:pPr>
            <w:pStyle w:val="TOC2"/>
            <w:tabs>
              <w:tab w:val="right" w:leader="dot" w:pos="9350"/>
            </w:tabs>
            <w:rPr>
              <w:rFonts w:eastAsiaTheme="minorEastAsia"/>
              <w:noProof/>
              <w:kern w:val="2"/>
              <w:sz w:val="24"/>
              <w:szCs w:val="24"/>
              <w:lang w:val="en-SG" w:eastAsia="zh-CN"/>
              <w14:ligatures w14:val="standardContextual"/>
            </w:rPr>
          </w:pPr>
          <w:hyperlink w:anchor="_Toc194153791" w:history="1">
            <w:r w:rsidRPr="003D55B6">
              <w:rPr>
                <w:rStyle w:val="Hyperlink"/>
                <w:noProof/>
              </w:rPr>
              <w:t>Limitation: Statistical Methods vs. Expert Knowledge in Diabetes Prediction</w:t>
            </w:r>
            <w:r>
              <w:rPr>
                <w:noProof/>
                <w:webHidden/>
              </w:rPr>
              <w:tab/>
            </w:r>
            <w:r>
              <w:rPr>
                <w:noProof/>
                <w:webHidden/>
              </w:rPr>
              <w:fldChar w:fldCharType="begin"/>
            </w:r>
            <w:r>
              <w:rPr>
                <w:noProof/>
                <w:webHidden/>
              </w:rPr>
              <w:instrText xml:space="preserve"> PAGEREF _Toc194153791 \h </w:instrText>
            </w:r>
            <w:r>
              <w:rPr>
                <w:noProof/>
                <w:webHidden/>
              </w:rPr>
            </w:r>
            <w:r>
              <w:rPr>
                <w:noProof/>
                <w:webHidden/>
              </w:rPr>
              <w:fldChar w:fldCharType="separate"/>
            </w:r>
            <w:r>
              <w:rPr>
                <w:noProof/>
                <w:webHidden/>
              </w:rPr>
              <w:t>28</w:t>
            </w:r>
            <w:r>
              <w:rPr>
                <w:noProof/>
                <w:webHidden/>
              </w:rPr>
              <w:fldChar w:fldCharType="end"/>
            </w:r>
          </w:hyperlink>
        </w:p>
        <w:p w14:paraId="0A8319E0" w14:textId="3312D412" w:rsidR="0092147F" w:rsidRDefault="0092147F">
          <w:pPr>
            <w:pStyle w:val="TOC1"/>
            <w:rPr>
              <w:rFonts w:eastAsiaTheme="minorEastAsia"/>
              <w:noProof/>
              <w:kern w:val="2"/>
              <w:sz w:val="24"/>
              <w:szCs w:val="24"/>
              <w:lang w:val="en-SG" w:eastAsia="zh-CN"/>
              <w14:ligatures w14:val="standardContextual"/>
            </w:rPr>
          </w:pPr>
          <w:hyperlink w:anchor="_Toc194153792" w:history="1">
            <w:r w:rsidRPr="003D55B6">
              <w:rPr>
                <w:rStyle w:val="Hyperlink"/>
                <w:noProof/>
              </w:rPr>
              <w:t>References</w:t>
            </w:r>
            <w:r>
              <w:rPr>
                <w:noProof/>
                <w:webHidden/>
              </w:rPr>
              <w:tab/>
            </w:r>
            <w:r>
              <w:rPr>
                <w:noProof/>
                <w:webHidden/>
              </w:rPr>
              <w:fldChar w:fldCharType="begin"/>
            </w:r>
            <w:r>
              <w:rPr>
                <w:noProof/>
                <w:webHidden/>
              </w:rPr>
              <w:instrText xml:space="preserve"> PAGEREF _Toc194153792 \h </w:instrText>
            </w:r>
            <w:r>
              <w:rPr>
                <w:noProof/>
                <w:webHidden/>
              </w:rPr>
            </w:r>
            <w:r>
              <w:rPr>
                <w:noProof/>
                <w:webHidden/>
              </w:rPr>
              <w:fldChar w:fldCharType="separate"/>
            </w:r>
            <w:r>
              <w:rPr>
                <w:noProof/>
                <w:webHidden/>
              </w:rPr>
              <w:t>31</w:t>
            </w:r>
            <w:r>
              <w:rPr>
                <w:noProof/>
                <w:webHidden/>
              </w:rPr>
              <w:fldChar w:fldCharType="end"/>
            </w:r>
          </w:hyperlink>
        </w:p>
        <w:p w14:paraId="62844F5C" w14:textId="6EC4A7D8" w:rsidR="0092147F" w:rsidRDefault="0092147F">
          <w:pPr>
            <w:pStyle w:val="TOC1"/>
            <w:rPr>
              <w:rFonts w:eastAsiaTheme="minorEastAsia"/>
              <w:noProof/>
              <w:kern w:val="2"/>
              <w:sz w:val="24"/>
              <w:szCs w:val="24"/>
              <w:lang w:val="en-SG" w:eastAsia="zh-CN"/>
              <w14:ligatures w14:val="standardContextual"/>
            </w:rPr>
          </w:pPr>
          <w:hyperlink w:anchor="_Toc194153793" w:history="1">
            <w:r w:rsidRPr="003D55B6">
              <w:rPr>
                <w:rStyle w:val="Hyperlink"/>
                <w:noProof/>
              </w:rPr>
              <w:t>Appendix</w:t>
            </w:r>
            <w:r>
              <w:rPr>
                <w:noProof/>
                <w:webHidden/>
              </w:rPr>
              <w:tab/>
            </w:r>
            <w:r>
              <w:rPr>
                <w:noProof/>
                <w:webHidden/>
              </w:rPr>
              <w:fldChar w:fldCharType="begin"/>
            </w:r>
            <w:r>
              <w:rPr>
                <w:noProof/>
                <w:webHidden/>
              </w:rPr>
              <w:instrText xml:space="preserve"> PAGEREF _Toc194153793 \h </w:instrText>
            </w:r>
            <w:r>
              <w:rPr>
                <w:noProof/>
                <w:webHidden/>
              </w:rPr>
            </w:r>
            <w:r>
              <w:rPr>
                <w:noProof/>
                <w:webHidden/>
              </w:rPr>
              <w:fldChar w:fldCharType="separate"/>
            </w:r>
            <w:r>
              <w:rPr>
                <w:noProof/>
                <w:webHidden/>
              </w:rPr>
              <w:t>33</w:t>
            </w:r>
            <w:r>
              <w:rPr>
                <w:noProof/>
                <w:webHidden/>
              </w:rPr>
              <w:fldChar w:fldCharType="end"/>
            </w:r>
          </w:hyperlink>
        </w:p>
        <w:p w14:paraId="08E563FA" w14:textId="4706A61F"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94" w:history="1">
            <w:r w:rsidRPr="003D55B6">
              <w:rPr>
                <w:rStyle w:val="Hyperlink"/>
                <w:i/>
                <w:iCs/>
                <w:noProof/>
              </w:rPr>
              <w:t>Appendix 1: PIMA Indian Diabetes Dataset</w:t>
            </w:r>
            <w:r>
              <w:rPr>
                <w:noProof/>
                <w:webHidden/>
              </w:rPr>
              <w:tab/>
            </w:r>
            <w:r>
              <w:rPr>
                <w:noProof/>
                <w:webHidden/>
              </w:rPr>
              <w:fldChar w:fldCharType="begin"/>
            </w:r>
            <w:r>
              <w:rPr>
                <w:noProof/>
                <w:webHidden/>
              </w:rPr>
              <w:instrText xml:space="preserve"> PAGEREF _Toc194153794 \h </w:instrText>
            </w:r>
            <w:r>
              <w:rPr>
                <w:noProof/>
                <w:webHidden/>
              </w:rPr>
            </w:r>
            <w:r>
              <w:rPr>
                <w:noProof/>
                <w:webHidden/>
              </w:rPr>
              <w:fldChar w:fldCharType="separate"/>
            </w:r>
            <w:r>
              <w:rPr>
                <w:noProof/>
                <w:webHidden/>
              </w:rPr>
              <w:t>33</w:t>
            </w:r>
            <w:r>
              <w:rPr>
                <w:noProof/>
                <w:webHidden/>
              </w:rPr>
              <w:fldChar w:fldCharType="end"/>
            </w:r>
          </w:hyperlink>
        </w:p>
        <w:p w14:paraId="63392258" w14:textId="585145F9"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95" w:history="1">
            <w:r w:rsidRPr="003D55B6">
              <w:rPr>
                <w:rStyle w:val="Hyperlink"/>
                <w:i/>
                <w:iCs/>
                <w:noProof/>
              </w:rPr>
              <w:t>Appendix 2: Data Pre-Processing and Post-Processing for Voting Classifier (MLP+LR)</w:t>
            </w:r>
            <w:r>
              <w:rPr>
                <w:noProof/>
                <w:webHidden/>
              </w:rPr>
              <w:tab/>
            </w:r>
            <w:r>
              <w:rPr>
                <w:noProof/>
                <w:webHidden/>
              </w:rPr>
              <w:fldChar w:fldCharType="begin"/>
            </w:r>
            <w:r>
              <w:rPr>
                <w:noProof/>
                <w:webHidden/>
              </w:rPr>
              <w:instrText xml:space="preserve"> PAGEREF _Toc194153795 \h </w:instrText>
            </w:r>
            <w:r>
              <w:rPr>
                <w:noProof/>
                <w:webHidden/>
              </w:rPr>
            </w:r>
            <w:r>
              <w:rPr>
                <w:noProof/>
                <w:webHidden/>
              </w:rPr>
              <w:fldChar w:fldCharType="separate"/>
            </w:r>
            <w:r>
              <w:rPr>
                <w:noProof/>
                <w:webHidden/>
              </w:rPr>
              <w:t>35</w:t>
            </w:r>
            <w:r>
              <w:rPr>
                <w:noProof/>
                <w:webHidden/>
              </w:rPr>
              <w:fldChar w:fldCharType="end"/>
            </w:r>
          </w:hyperlink>
        </w:p>
        <w:p w14:paraId="21E77079" w14:textId="235256F1"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96" w:history="1">
            <w:r w:rsidRPr="003D55B6">
              <w:rPr>
                <w:rStyle w:val="Hyperlink"/>
                <w:i/>
                <w:iCs/>
                <w:noProof/>
              </w:rPr>
              <w:t>Appendix 3 : List of the three models code from Hyperparameter Tuning</w:t>
            </w:r>
            <w:r>
              <w:rPr>
                <w:noProof/>
                <w:webHidden/>
              </w:rPr>
              <w:tab/>
            </w:r>
            <w:r>
              <w:rPr>
                <w:noProof/>
                <w:webHidden/>
              </w:rPr>
              <w:fldChar w:fldCharType="begin"/>
            </w:r>
            <w:r>
              <w:rPr>
                <w:noProof/>
                <w:webHidden/>
              </w:rPr>
              <w:instrText xml:space="preserve"> PAGEREF _Toc194153796 \h </w:instrText>
            </w:r>
            <w:r>
              <w:rPr>
                <w:noProof/>
                <w:webHidden/>
              </w:rPr>
            </w:r>
            <w:r>
              <w:rPr>
                <w:noProof/>
                <w:webHidden/>
              </w:rPr>
              <w:fldChar w:fldCharType="separate"/>
            </w:r>
            <w:r>
              <w:rPr>
                <w:noProof/>
                <w:webHidden/>
              </w:rPr>
              <w:t>39</w:t>
            </w:r>
            <w:r>
              <w:rPr>
                <w:noProof/>
                <w:webHidden/>
              </w:rPr>
              <w:fldChar w:fldCharType="end"/>
            </w:r>
          </w:hyperlink>
        </w:p>
        <w:p w14:paraId="46D29804" w14:textId="5D44044A"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97" w:history="1">
            <w:r w:rsidRPr="003D55B6">
              <w:rPr>
                <w:rStyle w:val="Hyperlink"/>
                <w:i/>
                <w:iCs/>
                <w:noProof/>
              </w:rPr>
              <w:t>Appendix 4 : Final model MLP+LR</w:t>
            </w:r>
            <w:r>
              <w:rPr>
                <w:noProof/>
                <w:webHidden/>
              </w:rPr>
              <w:tab/>
            </w:r>
            <w:r>
              <w:rPr>
                <w:noProof/>
                <w:webHidden/>
              </w:rPr>
              <w:fldChar w:fldCharType="begin"/>
            </w:r>
            <w:r>
              <w:rPr>
                <w:noProof/>
                <w:webHidden/>
              </w:rPr>
              <w:instrText xml:space="preserve"> PAGEREF _Toc194153797 \h </w:instrText>
            </w:r>
            <w:r>
              <w:rPr>
                <w:noProof/>
                <w:webHidden/>
              </w:rPr>
            </w:r>
            <w:r>
              <w:rPr>
                <w:noProof/>
                <w:webHidden/>
              </w:rPr>
              <w:fldChar w:fldCharType="separate"/>
            </w:r>
            <w:r>
              <w:rPr>
                <w:noProof/>
                <w:webHidden/>
              </w:rPr>
              <w:t>43</w:t>
            </w:r>
            <w:r>
              <w:rPr>
                <w:noProof/>
                <w:webHidden/>
              </w:rPr>
              <w:fldChar w:fldCharType="end"/>
            </w:r>
          </w:hyperlink>
        </w:p>
        <w:p w14:paraId="181EA4ED" w14:textId="05D3AB81" w:rsidR="0092147F" w:rsidRDefault="0092147F">
          <w:pPr>
            <w:pStyle w:val="TOC3"/>
            <w:tabs>
              <w:tab w:val="right" w:leader="dot" w:pos="9350"/>
            </w:tabs>
            <w:rPr>
              <w:rFonts w:cstheme="minorBidi"/>
              <w:noProof/>
              <w:kern w:val="2"/>
              <w:sz w:val="24"/>
              <w:szCs w:val="24"/>
              <w:lang w:val="en-SG" w:eastAsia="zh-CN"/>
              <w14:ligatures w14:val="standardContextual"/>
            </w:rPr>
          </w:pPr>
          <w:hyperlink w:anchor="_Toc194153798" w:history="1">
            <w:r w:rsidRPr="003D55B6">
              <w:rPr>
                <w:rStyle w:val="Hyperlink"/>
                <w:i/>
                <w:iCs/>
                <w:noProof/>
              </w:rPr>
              <w:t>Appendix 5 : Dia sense UI Applications</w:t>
            </w:r>
            <w:r>
              <w:rPr>
                <w:noProof/>
                <w:webHidden/>
              </w:rPr>
              <w:tab/>
            </w:r>
            <w:r>
              <w:rPr>
                <w:noProof/>
                <w:webHidden/>
              </w:rPr>
              <w:fldChar w:fldCharType="begin"/>
            </w:r>
            <w:r>
              <w:rPr>
                <w:noProof/>
                <w:webHidden/>
              </w:rPr>
              <w:instrText xml:space="preserve"> PAGEREF _Toc194153798 \h </w:instrText>
            </w:r>
            <w:r>
              <w:rPr>
                <w:noProof/>
                <w:webHidden/>
              </w:rPr>
            </w:r>
            <w:r>
              <w:rPr>
                <w:noProof/>
                <w:webHidden/>
              </w:rPr>
              <w:fldChar w:fldCharType="separate"/>
            </w:r>
            <w:r>
              <w:rPr>
                <w:noProof/>
                <w:webHidden/>
              </w:rPr>
              <w:t>45</w:t>
            </w:r>
            <w:r>
              <w:rPr>
                <w:noProof/>
                <w:webHidden/>
              </w:rPr>
              <w:fldChar w:fldCharType="end"/>
            </w:r>
          </w:hyperlink>
        </w:p>
        <w:p w14:paraId="21001ECD" w14:textId="6AA9D8E9" w:rsidR="00297821" w:rsidRPr="00D85E4B" w:rsidRDefault="00637436">
          <w:r>
            <w:rPr>
              <w:b/>
              <w:bCs/>
              <w:noProof/>
            </w:rPr>
            <w:fldChar w:fldCharType="end"/>
          </w:r>
        </w:p>
      </w:sdtContent>
    </w:sdt>
    <w:p w14:paraId="677109AE" w14:textId="77777777" w:rsidR="00650BE9" w:rsidRPr="00D85E4B" w:rsidRDefault="00650BE9" w:rsidP="00627829">
      <w:pPr>
        <w:pStyle w:val="Title"/>
        <w:jc w:val="center"/>
        <w:rPr>
          <w:rFonts w:asciiTheme="minorHAnsi" w:hAnsiTheme="minorHAnsi"/>
        </w:rPr>
        <w:sectPr w:rsidR="00650BE9" w:rsidRPr="00D85E4B" w:rsidSect="00232E16">
          <w:headerReference w:type="even" r:id="rId14"/>
          <w:head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p>
    <w:p w14:paraId="3364D0B0" w14:textId="77777777" w:rsidR="00F32ED4" w:rsidRDefault="00F32ED4" w:rsidP="00F32ED4">
      <w:pPr>
        <w:pStyle w:val="Title"/>
        <w:jc w:val="center"/>
      </w:pPr>
      <w:r>
        <w:t>Dia sense AI: Transforming Diabetes Care</w:t>
      </w:r>
    </w:p>
    <w:p w14:paraId="3A3ACA84" w14:textId="0B00EAAC" w:rsidR="00066F13" w:rsidRDefault="00066F13" w:rsidP="008C3F2B">
      <w:pPr>
        <w:pStyle w:val="Heading1"/>
      </w:pPr>
      <w:bookmarkStart w:id="0" w:name="_Toc194153759"/>
      <w:r>
        <w:t>Abstract</w:t>
      </w:r>
      <w:bookmarkEnd w:id="0"/>
    </w:p>
    <w:p w14:paraId="6A322DAB" w14:textId="77777777" w:rsidR="002067B3" w:rsidRPr="00A700E1" w:rsidRDefault="002067B3" w:rsidP="002067B3">
      <w:pPr>
        <w:rPr>
          <w:lang w:val="en-SG"/>
        </w:rPr>
      </w:pPr>
      <w:r w:rsidRPr="00A700E1">
        <w:rPr>
          <w:lang w:val="en-SG"/>
        </w:rPr>
        <w:t>DiaSense is an AI-powered system designed for the early diagnosis and proactive management of Type 2 Diabetes (T2D), with a focus on women. This study investigates an AI-driven approach to diabetes prediction using the Pima Indian dataset, employing a hybrid model that combines Multi-Layer Perceptron (MLP) and Logistic Regression (LR). By integrating advanced machine learning techniques with statistical evaluation methods, including Youden’s J statistic, the model aims to enhance early detection and risk assessment of diabetes.</w:t>
      </w:r>
    </w:p>
    <w:p w14:paraId="220EF8E0" w14:textId="77777777" w:rsidR="002067B3" w:rsidRPr="00A700E1" w:rsidRDefault="002067B3" w:rsidP="002067B3">
      <w:pPr>
        <w:rPr>
          <w:lang w:val="en-SG"/>
        </w:rPr>
      </w:pPr>
      <w:r w:rsidRPr="00A700E1">
        <w:rPr>
          <w:lang w:val="en-SG"/>
        </w:rPr>
        <w:t>The study identifies key factors influencing diabetes progression, such as genetic predisposition, insulin resistance, and glucose regulation. The MLP+LR model achieved an AUC-ROC of 0.84, along with competitive G-Means and AUC-PRC scores of 75%. The model's interpretability was further enhanced through SHAP global explanations, identifying top predictors such as pregnancies, glucose levels, and blood pressure.</w:t>
      </w:r>
    </w:p>
    <w:p w14:paraId="336E779A" w14:textId="77777777" w:rsidR="002067B3" w:rsidRPr="00A700E1" w:rsidRDefault="002067B3" w:rsidP="002067B3">
      <w:pPr>
        <w:rPr>
          <w:lang w:val="en-SG"/>
        </w:rPr>
      </w:pPr>
      <w:r w:rsidRPr="00A700E1">
        <w:rPr>
          <w:lang w:val="en-SG"/>
        </w:rPr>
        <w:t>Despite its success, the model faced challenges, including class imbalance, which affected its generalization performance. A comparative analysis with state-of-the-art models revealed a performance gap of approximately 15%, suggesting the need for further optimization to improve accuracy and robustness.</w:t>
      </w:r>
    </w:p>
    <w:p w14:paraId="7AF8032A" w14:textId="6C6DDBB7" w:rsidR="002316A2" w:rsidRDefault="00C616A6" w:rsidP="00C616A6">
      <w:pPr>
        <w:spacing w:line="278" w:lineRule="auto"/>
      </w:pPr>
      <w:r>
        <w:br w:type="page"/>
      </w:r>
    </w:p>
    <w:p w14:paraId="700101EC" w14:textId="12E81500" w:rsidR="00254CC0" w:rsidRPr="00D85E4B" w:rsidRDefault="00254CC0" w:rsidP="008C3F2B">
      <w:pPr>
        <w:pStyle w:val="Heading1"/>
      </w:pPr>
      <w:bookmarkStart w:id="1" w:name="_Toc194153760"/>
      <w:r>
        <w:t>Introduction</w:t>
      </w:r>
      <w:bookmarkEnd w:id="1"/>
    </w:p>
    <w:p w14:paraId="1CC46A8A" w14:textId="77777777" w:rsidR="001A086A" w:rsidRPr="009A6FEA" w:rsidRDefault="001A086A" w:rsidP="001A086A">
      <w:pPr>
        <w:rPr>
          <w:lang w:val="en-SG"/>
        </w:rPr>
      </w:pPr>
      <w:r w:rsidRPr="009A6FEA">
        <w:rPr>
          <w:lang w:val="en-SG"/>
        </w:rPr>
        <w:t>Type 2 Diabetes (T2D) is a chronic metabolic disorder affecting millions worldwide, with women facing unique health risks, including increased cardiovascular complications, gestational diabetes, and pregnancy-related issues. Traditional diagnostic methods, such as fasting plasma glucose (FPG) and hemoglobin A1c (HbA1c) tests, are often costly, time-consuming, and dependent on clinical visits. These limitations contribute to delayed interventions and suboptimal disease management</w:t>
      </w:r>
      <w:r w:rsidRPr="009A6FEA">
        <w:rPr>
          <w:lang w:val="en-SG"/>
        </w:rPr>
        <w:fldChar w:fldCharType="begin"/>
      </w:r>
      <w:r w:rsidRPr="009A6FEA">
        <w:rPr>
          <w:lang w:val="en-SG"/>
        </w:rPr>
        <w:instrText xml:space="preserve"> ADDIN EN.CITE &lt;EndNote&gt;&lt;Cite&gt;&lt;Author&gt;Health.&lt;/Author&gt;&lt;Year&gt;2024&lt;/Year&gt;&lt;RecNum&gt;315&lt;/RecNum&gt;&lt;DisplayText&gt;(Health., 2024)&lt;/DisplayText&gt;&lt;record&gt;&lt;rec-number&gt;315&lt;/rec-number&gt;&lt;foreign-keys&gt;&lt;key app="EN" db-id="9pesztvfdsddtnevpt5p05xwepder2a59ww0" timestamp="1738236129"&gt;315&lt;/key&gt;&lt;/foreign-keys&gt;&lt;ref-type name="Web Page"&gt;12&lt;/ref-type&gt;&lt;contributors&gt;&lt;authors&gt;&lt;author&gt;Harvard Health.&lt;/author&gt;&lt;/authors&gt;&lt;/contributors&gt;&lt;titles&gt;&lt;title&gt;Type 2 diabetes mellitus&lt;/title&gt;&lt;/titles&gt;&lt;number&gt;30 January 2025&lt;/number&gt;&lt;dates&gt;&lt;year&gt;2024&lt;/year&gt;&lt;/dates&gt;&lt;urls&gt;&lt;related-urls&gt;&lt;url&gt;https://www.health.harvard.edu/diseases-and-conditions/type-2-diabetes-mellitus-a-to-z&lt;/url&gt;&lt;/related-urls&gt;&lt;/urls&gt;&lt;/record&gt;&lt;/Cite&gt;&lt;/EndNote&gt;</w:instrText>
      </w:r>
      <w:r w:rsidRPr="009A6FEA">
        <w:rPr>
          <w:lang w:val="en-SG"/>
        </w:rPr>
        <w:fldChar w:fldCharType="separate"/>
      </w:r>
      <w:r w:rsidRPr="009A6FEA">
        <w:rPr>
          <w:noProof/>
          <w:lang w:val="en-SG"/>
        </w:rPr>
        <w:t>(Health., 2024)</w:t>
      </w:r>
      <w:r w:rsidRPr="009A6FEA">
        <w:rPr>
          <w:lang w:val="en-SG"/>
        </w:rPr>
        <w:fldChar w:fldCharType="end"/>
      </w:r>
      <w:r w:rsidRPr="009A6FEA">
        <w:rPr>
          <w:lang w:val="en-SG"/>
        </w:rPr>
        <w:t>.</w:t>
      </w:r>
    </w:p>
    <w:p w14:paraId="3637FCC9" w14:textId="77777777" w:rsidR="001A086A" w:rsidRPr="009A6FEA" w:rsidRDefault="001A086A" w:rsidP="001A086A">
      <w:pPr>
        <w:rPr>
          <w:lang w:val="en-SG"/>
        </w:rPr>
      </w:pPr>
      <w:r w:rsidRPr="009A6FEA">
        <w:rPr>
          <w:lang w:val="en-SG"/>
        </w:rPr>
        <w:t>T2D is characterized by insulin resistance, where the body’s cells become less responsive to insulin, coupled with a gradual decline in insulin production. Unlike Type 1 Diabetes, which results from the autoimmune destruction of insulin-producing beta cells, T2D arises from a combination of genetic, environmental, and lifestyle factors. Managing the disease requires continuous monitoring and lifestyle modifications, including dietary changes, physical activity, and medication adherence. However, the complexity of T2D, its heterogeneous progression, and the presence of comorbidities make diabetes management particularly challenging.</w:t>
      </w:r>
    </w:p>
    <w:p w14:paraId="1CE97DE5" w14:textId="77777777" w:rsidR="001A086A" w:rsidRPr="009A6FEA" w:rsidRDefault="001A086A" w:rsidP="001A086A">
      <w:pPr>
        <w:spacing w:line="278" w:lineRule="auto"/>
        <w:rPr>
          <w:lang w:val="en-SG"/>
        </w:rPr>
      </w:pPr>
      <w:r w:rsidRPr="009A6FEA">
        <w:rPr>
          <w:lang w:val="en-SG"/>
        </w:rPr>
        <w:t>Diabetes is a disease that directly impacts insulin regulation, and its effects can be detrimental when not properly controlled. While there is no cure for diabetes as of now, it can be managed through preventive measures, including medication, lifestyle adjustments, and regular monitoring. If left untreated or poorly managed, diabetes can lead to severe complications, such as cardiovascular disease, kidney failure, blindness, and lower limb amputations. The global prevalence of diabetes has been rising rapidly, with nearly 200 million people affected, and more than half of these cases occurring in women. Women, especially between the ages of 25 and 44, are at a significantly higher risk of developing T2D, making early diagnosis and intervention even more critical.</w:t>
      </w:r>
    </w:p>
    <w:p w14:paraId="448F699F" w14:textId="77777777" w:rsidR="001A086A" w:rsidRDefault="001A086A" w:rsidP="001A086A">
      <w:pPr>
        <w:spacing w:line="278" w:lineRule="auto"/>
        <w:rPr>
          <w:lang w:val="en-SG"/>
        </w:rPr>
      </w:pPr>
      <w:r w:rsidRPr="009A6FEA">
        <w:rPr>
          <w:lang w:val="en-SG"/>
        </w:rPr>
        <w:t xml:space="preserve">Several studies include </w:t>
      </w:r>
      <w:r w:rsidRPr="009A6FEA">
        <w:rPr>
          <w:lang w:val="en-SG"/>
        </w:rPr>
        <w:fldChar w:fldCharType="begin"/>
      </w:r>
      <w:r w:rsidRPr="009A6FEA">
        <w:rPr>
          <w:lang w:val="en-SG"/>
        </w:rPr>
        <w:instrText xml:space="preserve"> ADDIN EN.CITE &lt;EndNote&gt;&lt;Cite&gt;&lt;Author&gt;Muhammad Mazhar Bukhari&lt;/Author&gt;&lt;Year&gt;2021&lt;/Year&gt;&lt;RecNum&gt;363&lt;/RecNum&gt;&lt;DisplayText&gt;(Muhammad Mazhar Bukhari, 2021)&lt;/DisplayText&gt;&lt;record&gt;&lt;rec-number&gt;363&lt;/rec-number&gt;&lt;foreign-keys&gt;&lt;key app="EN" db-id="9pesztvfdsddtnevpt5p05xwepder2a59ww0" timestamp="1743147814"&gt;363&lt;/key&gt;&lt;/foreign-keys&gt;&lt;ref-type name="Journal Article"&gt;17&lt;/ref-type&gt;&lt;contributors&gt;&lt;authors&gt;&lt;author&gt;Muhammad Mazhar Bukhari, Bader Fahad Alkhamees, Saddam Hussain, Abdu Gumaei, Adel Assiri, Syed Sajid Ullah&lt;/author&gt;&lt;/authors&gt;&lt;/contributors&gt;&lt;titles&gt;&lt;title&gt;An Improved Artificial Neural Network Model for Effective Diabetes Prediction&lt;/title&gt;&lt;/titles&gt;&lt;dates&gt;&lt;year&gt;2021&lt;/year&gt;&lt;/dates&gt;&lt;urls&gt;&lt;/urls&gt;&lt;electronic-resource-num&gt;https://onlinelibrary.wiley.com/doi/10.1155/2021/5525271&lt;/electronic-resource-num&gt;&lt;/record&gt;&lt;/Cite&gt;&lt;/EndNote&gt;</w:instrText>
      </w:r>
      <w:r w:rsidRPr="009A6FEA">
        <w:rPr>
          <w:lang w:val="en-SG"/>
        </w:rPr>
        <w:fldChar w:fldCharType="separate"/>
      </w:r>
      <w:r w:rsidRPr="009A6FEA">
        <w:rPr>
          <w:noProof/>
          <w:lang w:val="en-SG"/>
        </w:rPr>
        <w:t>(Muhammad Mazhar Bukhari, 2021)</w:t>
      </w:r>
      <w:r w:rsidRPr="009A6FEA">
        <w:rPr>
          <w:lang w:val="en-SG"/>
        </w:rPr>
        <w:fldChar w:fldCharType="end"/>
      </w:r>
      <w:r w:rsidRPr="009A6FEA">
        <w:rPr>
          <w:lang w:val="en-SG"/>
        </w:rPr>
        <w:t xml:space="preserve"> are currently underway to explore effective ways to predict and diagnose diabetes at an early stage, with the aim of improving outcomes and preventing long-term complications. Among the promising techniques, Artificial Neural Networks (ANN) have emerged as an effective tool for diabetes prediction. By analysing key attributes and using advanced diagnostic models, ANN can aid in early identification, allowing individuals to seek timely medical advice and preventive care.</w:t>
      </w:r>
      <w:r w:rsidRPr="00D533CB">
        <w:rPr>
          <w:lang w:val="en-SG"/>
        </w:rPr>
        <w:t xml:space="preserve"> </w:t>
      </w:r>
    </w:p>
    <w:p w14:paraId="4CD3D1C7" w14:textId="77777777" w:rsidR="001A086A" w:rsidRPr="00D533CB" w:rsidRDefault="001A086A" w:rsidP="001A086A">
      <w:pPr>
        <w:spacing w:line="278" w:lineRule="auto"/>
        <w:rPr>
          <w:lang w:val="en-SG"/>
        </w:rPr>
      </w:pPr>
      <w:r w:rsidRPr="00D533CB">
        <w:rPr>
          <w:lang w:val="en-SG"/>
        </w:rPr>
        <w:t xml:space="preserve">This paper focuses on leveraging </w:t>
      </w:r>
      <w:r w:rsidRPr="0049722F">
        <w:rPr>
          <w:b/>
          <w:bCs/>
          <w:lang w:val="en-SG"/>
        </w:rPr>
        <w:t>MLP</w:t>
      </w:r>
      <w:r>
        <w:rPr>
          <w:b/>
          <w:bCs/>
          <w:lang w:val="en-SG"/>
        </w:rPr>
        <w:t xml:space="preserve"> with ensemble learning</w:t>
      </w:r>
      <w:r w:rsidRPr="00D533CB">
        <w:rPr>
          <w:lang w:val="en-SG"/>
        </w:rPr>
        <w:t xml:space="preserve"> to enhance the prediction and diagnosis of diabetes, offering a powerful tool for early intervention and improved disease management.</w:t>
      </w:r>
    </w:p>
    <w:p w14:paraId="75239109" w14:textId="77777777" w:rsidR="001A086A" w:rsidRDefault="001A086A" w:rsidP="001A086A">
      <w:pPr>
        <w:spacing w:line="278" w:lineRule="auto"/>
        <w:rPr>
          <w:lang w:val="en-SG"/>
        </w:rPr>
      </w:pPr>
      <w:r w:rsidRPr="00D533CB">
        <w:rPr>
          <w:lang w:val="en-SG"/>
        </w:rPr>
        <w:t>In light of the growing prevalence of diabetes and its potential to lead to serious complications, it is essential to continue advancing predictive models and diagnostic tools. By doing so, we can help mitigate the impact of this disease on both individuals and healthcare systems.</w:t>
      </w:r>
    </w:p>
    <w:p w14:paraId="09CFAC9A" w14:textId="0068FF05" w:rsidR="001A086A" w:rsidRPr="00D533CB" w:rsidRDefault="00292FBC" w:rsidP="001A086A">
      <w:pPr>
        <w:spacing w:line="278" w:lineRule="auto"/>
        <w:rPr>
          <w:lang w:val="en-SG"/>
        </w:rPr>
      </w:pPr>
      <w:r>
        <w:rPr>
          <w:lang w:val="en-SG"/>
        </w:rPr>
        <w:br w:type="page"/>
      </w:r>
    </w:p>
    <w:p w14:paraId="23D8F26A" w14:textId="77777777" w:rsidR="00726ACF" w:rsidRDefault="000A7F98" w:rsidP="008C3F2B">
      <w:pPr>
        <w:pStyle w:val="Heading1"/>
      </w:pPr>
      <w:bookmarkStart w:id="2" w:name="_Toc194153761"/>
      <w:r>
        <w:t>Background</w:t>
      </w:r>
      <w:bookmarkEnd w:id="2"/>
    </w:p>
    <w:p w14:paraId="470BB83B" w14:textId="4E93A15B" w:rsidR="003C61BF" w:rsidRPr="00CB7CDD" w:rsidRDefault="003C61BF" w:rsidP="003C61BF">
      <w:pPr>
        <w:ind w:left="-284"/>
      </w:pPr>
      <w:r w:rsidRPr="00CB7CDD">
        <w:t xml:space="preserve">AI-driven diabetes prediction has become a significant area of research due to its potential to improve early detection and management of diabetes. The complexity of diabetes, influenced by factors such as lifestyle, genetics, and medical history, makes it a challenging condition to predict and manage. </w:t>
      </w:r>
      <w:r w:rsidR="003E3B4B">
        <w:t>Prior</w:t>
      </w:r>
      <w:r w:rsidR="00731E4D">
        <w:t xml:space="preserve"> Machine</w:t>
      </w:r>
      <w:r w:rsidRPr="00CB7CDD">
        <w:t xml:space="preserve"> learning (ML) models have been explored to aid in this process, including </w:t>
      </w:r>
      <w:r>
        <w:t>1) T</w:t>
      </w:r>
      <w:r w:rsidRPr="00CB7CDD">
        <w:t xml:space="preserve">raditional models like logistic regression, support vector machines (SVMs), and decision trees, as well as more advanced methods like </w:t>
      </w:r>
      <w:r>
        <w:t>2) D</w:t>
      </w:r>
      <w:r w:rsidRPr="00CB7CDD">
        <w:t>eep learning models and</w:t>
      </w:r>
      <w:r>
        <w:t xml:space="preserve"> 3)</w:t>
      </w:r>
      <w:r w:rsidRPr="00CB7CDD">
        <w:t xml:space="preserve"> </w:t>
      </w:r>
      <w:r>
        <w:t>F</w:t>
      </w:r>
      <w:r w:rsidRPr="00CB7CDD">
        <w:t xml:space="preserve">uzzy </w:t>
      </w:r>
      <w:r w:rsidR="00B4694E" w:rsidRPr="00CB7CDD">
        <w:t>Logic</w:t>
      </w:r>
      <w:r>
        <w:t>.</w:t>
      </w:r>
    </w:p>
    <w:p w14:paraId="5B16DFE2" w14:textId="77777777" w:rsidR="00B4694E" w:rsidRPr="00053A64" w:rsidRDefault="00B4694E" w:rsidP="00B4694E">
      <w:pPr>
        <w:rPr>
          <w:b/>
          <w:bCs/>
        </w:rPr>
      </w:pPr>
      <w:r>
        <w:rPr>
          <w:b/>
          <w:bCs/>
        </w:rPr>
        <w:t>1.</w:t>
      </w:r>
      <w:r w:rsidRPr="00053A64">
        <w:rPr>
          <w:b/>
          <w:bCs/>
        </w:rPr>
        <w:t>Traditional Machine Learning Models:</w:t>
      </w:r>
    </w:p>
    <w:p w14:paraId="1797D265" w14:textId="77777777" w:rsidR="00B4694E" w:rsidRPr="003B3E1D" w:rsidRDefault="00B4694E" w:rsidP="00690FC3">
      <w:pPr>
        <w:pStyle w:val="ListParagraph"/>
        <w:numPr>
          <w:ilvl w:val="0"/>
          <w:numId w:val="43"/>
        </w:numPr>
        <w:rPr>
          <w:i/>
          <w:iCs/>
          <w:lang w:val="en-SG"/>
        </w:rPr>
      </w:pPr>
      <w:r w:rsidRPr="003B3E1D">
        <w:rPr>
          <w:b/>
          <w:bCs/>
          <w:i/>
          <w:iCs/>
          <w:lang w:val="en-SG"/>
        </w:rPr>
        <w:t>Logistic Regression:</w:t>
      </w:r>
    </w:p>
    <w:p w14:paraId="366F38BF" w14:textId="77777777" w:rsidR="00B4694E" w:rsidRDefault="00B4694E" w:rsidP="00B4694E">
      <w:r w:rsidRPr="009A6FEA">
        <w:t>Logistic regression is a linear model commonly used for binary classification tasks, such as predicting diabetes risk based on features like age, BMI, family history, and blood sugar levels. While logistic regression is easy to interpret and implement, it struggles to capture non-linear relationships in the data, which are often crucial in diabetes prediction. As a result, it may underperform when interactions between features play a significant role</w:t>
      </w:r>
      <w:r w:rsidRPr="009A6FEA">
        <w:fldChar w:fldCharType="begin"/>
      </w:r>
      <w:r w:rsidRPr="009A6FEA">
        <w:instrText xml:space="preserve"> ADDIN EN.CITE &lt;EndNote&gt;&lt;Cite&gt;&lt;Author&gt;Zeng&lt;/Author&gt;&lt;Year&gt;2024&lt;/Year&gt;&lt;RecNum&gt;359&lt;/RecNum&gt;&lt;DisplayText&gt;(Zeng, 2024)&lt;/DisplayText&gt;&lt;record&gt;&lt;rec-number&gt;359&lt;/rec-number&gt;&lt;foreign-keys&gt;&lt;key app="EN" db-id="9pesztvfdsddtnevpt5p05xwepder2a59ww0" timestamp="1743147089"&gt;359&lt;/key&gt;&lt;/foreign-keys&gt;&lt;ref-type name="Journal Article"&gt;17&lt;/ref-type&gt;&lt;contributors&gt;&lt;authors&gt;&lt;author&gt;Faith Nassiwa;Jiahui Zeng&lt;/author&gt;&lt;/authors&gt;&lt;/contributors&gt;&lt;titles&gt;&lt;title&gt;Evaluating Traditional Machine Learning Models for Predicting Diabetes Onset Using the Pima Indians Dataset&lt;/title&gt;&lt;/titles&gt;&lt;dates&gt;&lt;year&gt;2024&lt;/year&gt;&lt;/dates&gt;&lt;urls&gt;&lt;related-urls&gt;&lt;url&gt;https://papers.ssrn.com/sol3/papers.cfm?abstract_id=4878052&lt;/url&gt;&lt;/related-urls&gt;&lt;/urls&gt;&lt;/record&gt;&lt;/Cite&gt;&lt;/EndNote&gt;</w:instrText>
      </w:r>
      <w:r w:rsidRPr="009A6FEA">
        <w:fldChar w:fldCharType="separate"/>
      </w:r>
      <w:r w:rsidRPr="009A6FEA">
        <w:rPr>
          <w:noProof/>
        </w:rPr>
        <w:t>(Zeng, 2024)</w:t>
      </w:r>
      <w:r w:rsidRPr="009A6FEA">
        <w:fldChar w:fldCharType="end"/>
      </w:r>
      <w:r w:rsidRPr="009A6FEA">
        <w:t>.</w:t>
      </w:r>
    </w:p>
    <w:p w14:paraId="63E0B8DF" w14:textId="77777777" w:rsidR="00B4694E" w:rsidRPr="003B3E1D" w:rsidRDefault="00B4694E" w:rsidP="00690FC3">
      <w:pPr>
        <w:pStyle w:val="ListParagraph"/>
        <w:numPr>
          <w:ilvl w:val="0"/>
          <w:numId w:val="43"/>
        </w:numPr>
        <w:rPr>
          <w:i/>
          <w:iCs/>
          <w:lang w:val="en-SG"/>
        </w:rPr>
      </w:pPr>
      <w:r w:rsidRPr="003B3E1D">
        <w:rPr>
          <w:b/>
          <w:bCs/>
          <w:i/>
          <w:iCs/>
          <w:lang w:val="en-SG"/>
        </w:rPr>
        <w:t>Support Vector Machines (SVMs):</w:t>
      </w:r>
    </w:p>
    <w:p w14:paraId="3F2139C6" w14:textId="77777777" w:rsidR="00B4694E" w:rsidRPr="00911F2A" w:rsidRDefault="00B4694E" w:rsidP="00B4694E">
      <w:pPr>
        <w:rPr>
          <w:lang w:val="en-SG"/>
        </w:rPr>
      </w:pPr>
      <w:r w:rsidRPr="009A6FEA">
        <w:rPr>
          <w:lang w:val="en-SG"/>
        </w:rPr>
        <w:t>SVMs are designed to find the optimal hyperplane that separates the data into distinct classes. SVMs are particularly effective in high-dimensional spaces and can handle non-linear decision boundaries through the use of kernel functions. However, they can be sensitive to the choice of hyperparameters and may not scale well to very large datasets, posing challenges in practical applications</w:t>
      </w:r>
      <w:r w:rsidRPr="009A6FEA">
        <w:rPr>
          <w:lang w:val="en-SG"/>
        </w:rPr>
        <w:fldChar w:fldCharType="begin"/>
      </w:r>
      <w:r w:rsidRPr="009A6FEA">
        <w:rPr>
          <w:lang w:val="en-SG"/>
        </w:rPr>
        <w:instrText xml:space="preserve"> ADDIN EN.CITE &lt;EndNote&gt;&lt;Cite&gt;&lt;Author&gt;Asha&lt;/Author&gt;&lt;Year&gt;2024&lt;/Year&gt;&lt;RecNum&gt;361&lt;/RecNum&gt;&lt;DisplayText&gt;(Asha, 2024)&lt;/DisplayText&gt;&lt;record&gt;&lt;rec-number&gt;361&lt;/rec-number&gt;&lt;foreign-keys&gt;&lt;key app="EN" db-id="9pesztvfdsddtnevpt5p05xwepder2a59ww0" timestamp="1743147351"&gt;361&lt;/key&gt;&lt;/foreign-keys&gt;&lt;ref-type name="Journal Article"&gt;17&lt;/ref-type&gt;&lt;contributors&gt;&lt;authors&gt;&lt;author&gt;Asha, V., Lamani, M;R., Padmaja, K., &amp;amp; Gondhale, T. A.&lt;/author&gt;&lt;/authors&gt;&lt;/contributors&gt;&lt;titles&gt;&lt;title&gt;Enhancing Diabetes Prediction Accuracy with AdvanSVM: A Machine Learning Approach Using the PIMA Dataset&lt;/title&gt;&lt;secondary-title&gt;Seybold Report Journal&lt;/secondary-title&gt;&lt;/titles&gt;&lt;periodical&gt;&lt;full-title&gt;Seybold Report Journal&lt;/full-title&gt;&lt;/periodical&gt;&lt;pages&gt;51-72&lt;/pages&gt;&lt;volume&gt;19(05)&lt;/volume&gt;&lt;dates&gt;&lt;year&gt;2024&lt;/year&gt;&lt;/dates&gt;&lt;urls&gt;&lt;related-urls&gt;&lt;url&gt;https://seyboldpublications.com/wp-content/uploads/2024/05/Asha-V.pdf&lt;/url&gt;&lt;/related-urls&gt;&lt;/urls&gt;&lt;/record&gt;&lt;/Cite&gt;&lt;/EndNote&gt;</w:instrText>
      </w:r>
      <w:r w:rsidRPr="009A6FEA">
        <w:rPr>
          <w:lang w:val="en-SG"/>
        </w:rPr>
        <w:fldChar w:fldCharType="separate"/>
      </w:r>
      <w:r w:rsidRPr="009A6FEA">
        <w:rPr>
          <w:noProof/>
          <w:lang w:val="en-SG"/>
        </w:rPr>
        <w:t>(Asha, 2024)</w:t>
      </w:r>
      <w:r w:rsidRPr="009A6FEA">
        <w:rPr>
          <w:lang w:val="en-SG"/>
        </w:rPr>
        <w:fldChar w:fldCharType="end"/>
      </w:r>
      <w:r w:rsidRPr="009A6FEA">
        <w:rPr>
          <w:lang w:val="en-SG"/>
        </w:rPr>
        <w:t>.</w:t>
      </w:r>
    </w:p>
    <w:p w14:paraId="78B236F2" w14:textId="77777777" w:rsidR="00B4694E" w:rsidRPr="003B3E1D" w:rsidRDefault="00B4694E" w:rsidP="00690FC3">
      <w:pPr>
        <w:pStyle w:val="ListParagraph"/>
        <w:numPr>
          <w:ilvl w:val="0"/>
          <w:numId w:val="43"/>
        </w:numPr>
        <w:rPr>
          <w:i/>
          <w:iCs/>
          <w:lang w:val="en-SG"/>
        </w:rPr>
      </w:pPr>
      <w:r w:rsidRPr="003B3E1D">
        <w:rPr>
          <w:b/>
          <w:bCs/>
          <w:i/>
          <w:iCs/>
          <w:lang w:val="en-SG"/>
        </w:rPr>
        <w:t>Decision Trees:</w:t>
      </w:r>
    </w:p>
    <w:p w14:paraId="67F2CFD5" w14:textId="77777777" w:rsidR="00B4694E" w:rsidRPr="003D057A" w:rsidRDefault="00B4694E" w:rsidP="00B4694E">
      <w:r w:rsidRPr="009A6FEA">
        <w:t>Decision trees are intuitive and easy to interpret. They split the data into subsets based on feature values, making them valuable for understanding the decision-making process. However, decision trees are prone to overfitting, especially when the data is noisy, and they may not generalize well to unseen data. Techniques like pruning and ensemble methods (e.g., Random Forest) are often used to mitigate these issues</w:t>
      </w:r>
      <w:r w:rsidRPr="009A6FEA">
        <w:fldChar w:fldCharType="begin"/>
      </w:r>
      <w:r w:rsidRPr="009A6FEA">
        <w:instrText xml:space="preserve"> ADDIN EN.CITE &lt;EndNote&gt;&lt;Cite&gt;&lt;Author&gt;Zeng&lt;/Author&gt;&lt;Year&gt;2024&lt;/Year&gt;&lt;RecNum&gt;359&lt;/RecNum&gt;&lt;DisplayText&gt;(Zeng, 2024)&lt;/DisplayText&gt;&lt;record&gt;&lt;rec-number&gt;359&lt;/rec-number&gt;&lt;foreign-keys&gt;&lt;key app="EN" db-id="9pesztvfdsddtnevpt5p05xwepder2a59ww0" timestamp="1743147089"&gt;359&lt;/key&gt;&lt;/foreign-keys&gt;&lt;ref-type name="Journal Article"&gt;17&lt;/ref-type&gt;&lt;contributors&gt;&lt;authors&gt;&lt;author&gt;Faith Nassiwa;Jiahui Zeng&lt;/author&gt;&lt;/authors&gt;&lt;/contributors&gt;&lt;titles&gt;&lt;title&gt;Evaluating Traditional Machine Learning Models for Predicting Diabetes Onset Using the Pima Indians Dataset&lt;/title&gt;&lt;/titles&gt;&lt;dates&gt;&lt;year&gt;2024&lt;/year&gt;&lt;/dates&gt;&lt;urls&gt;&lt;related-urls&gt;&lt;url&gt;https://papers.ssrn.com/sol3/papers.cfm?abstract_id=4878052&lt;/url&gt;&lt;/related-urls&gt;&lt;/urls&gt;&lt;/record&gt;&lt;/Cite&gt;&lt;/EndNote&gt;</w:instrText>
      </w:r>
      <w:r w:rsidRPr="009A6FEA">
        <w:fldChar w:fldCharType="separate"/>
      </w:r>
      <w:r w:rsidRPr="009A6FEA">
        <w:rPr>
          <w:noProof/>
        </w:rPr>
        <w:t>(Zeng, 2024)</w:t>
      </w:r>
      <w:r w:rsidRPr="009A6FEA">
        <w:fldChar w:fldCharType="end"/>
      </w:r>
      <w:r w:rsidRPr="009A6FEA">
        <w:t>.</w:t>
      </w:r>
    </w:p>
    <w:p w14:paraId="691C0A33" w14:textId="77777777" w:rsidR="00B4694E" w:rsidRDefault="00B4694E" w:rsidP="00B4694E">
      <w:r>
        <w:rPr>
          <w:b/>
          <w:bCs/>
        </w:rPr>
        <w:t>2.</w:t>
      </w:r>
      <w:r w:rsidRPr="00C17DE6">
        <w:rPr>
          <w:b/>
          <w:bCs/>
        </w:rPr>
        <w:t>Deep Learning Approaches:</w:t>
      </w:r>
    </w:p>
    <w:p w14:paraId="73C02EF9" w14:textId="77777777" w:rsidR="00B4694E" w:rsidRPr="003D057A" w:rsidRDefault="00B4694E" w:rsidP="00B4694E">
      <w:r w:rsidRPr="003D057A">
        <w:t>In recent years, deep learning models have gained popularity for prediction due to their ability to capture highly complex patterns in data. Models like Neural Network and convolutional neural networks (CNNs) have shown success, but they come with certain limitations.</w:t>
      </w:r>
    </w:p>
    <w:p w14:paraId="2ED70E9A" w14:textId="77777777" w:rsidR="00B4694E" w:rsidRPr="003B3E1D" w:rsidRDefault="00B4694E" w:rsidP="00690FC3">
      <w:pPr>
        <w:pStyle w:val="ListParagraph"/>
        <w:numPr>
          <w:ilvl w:val="0"/>
          <w:numId w:val="44"/>
        </w:numPr>
        <w:rPr>
          <w:b/>
          <w:bCs/>
          <w:i/>
          <w:iCs/>
          <w:lang w:val="en-SG"/>
        </w:rPr>
      </w:pPr>
      <w:r w:rsidRPr="003B3E1D">
        <w:rPr>
          <w:b/>
          <w:bCs/>
          <w:i/>
          <w:iCs/>
          <w:lang w:val="en-SG"/>
        </w:rPr>
        <w:t>Convolutional Neural Networks (CNNs):</w:t>
      </w:r>
    </w:p>
    <w:p w14:paraId="0B580570" w14:textId="77777777" w:rsidR="00B4694E" w:rsidRDefault="00B4694E" w:rsidP="00B4694E">
      <w:pPr>
        <w:rPr>
          <w:lang w:val="en-SG"/>
        </w:rPr>
      </w:pPr>
      <w:r w:rsidRPr="009A6FEA">
        <w:rPr>
          <w:lang w:val="en-SG"/>
        </w:rPr>
        <w:t>While CNNs are typically associated with image processing, they have also been used in diabetes prediction, especially when working with structured health data such as time-series sensor readings or medical imaging. CNNs can automatically learn relevant features and patterns from raw data, allowing for more sophisticated decision-making. However, the main drawbacks of CNNs are their requirement for large datasets and the substantial computational power needed for training</w:t>
      </w:r>
      <w:r w:rsidRPr="009A6FEA">
        <w:rPr>
          <w:lang w:val="en-SG"/>
        </w:rPr>
        <w:fldChar w:fldCharType="begin"/>
      </w:r>
      <w:r w:rsidRPr="009A6FEA">
        <w:rPr>
          <w:lang w:val="en-SG"/>
        </w:rPr>
        <w:instrText xml:space="preserve"> ADDIN EN.CITE &lt;EndNote&gt;&lt;Cite&gt;&lt;Author&gt;Al Sadi&lt;/Author&gt;&lt;Year&gt;2023&lt;/Year&gt;&lt;RecNum&gt;362&lt;/RecNum&gt;&lt;DisplayText&gt;(Al Sadi &amp;amp; Balachandran, 2023)&lt;/DisplayText&gt;&lt;record&gt;&lt;rec-number&gt;362&lt;/rec-number&gt;&lt;foreign-keys&gt;&lt;key app="EN" db-id="9pesztvfdsddtnevpt5p05xwepder2a59ww0" timestamp="1743147597"&gt;362&lt;/key&gt;&lt;/foreign-keys&gt;&lt;ref-type name="Journal Article"&gt;17&lt;/ref-type&gt;&lt;contributors&gt;&lt;authors&gt;&lt;author&gt;Al Sadi, K.&lt;/author&gt;&lt;author&gt;Balachandran, W.&lt;/author&gt;&lt;/authors&gt;&lt;/contributors&gt;&lt;auth-address&gt;Department of Electronic and Electrical Engineering Research, Brunel University London, Uxbridge UB8 3PH, UK.&amp;#xD;Information Technology Department, University of Technology and Applied Sciences-Al-Mussanha, P.O. Box 13, Muladdah 314, Sultanate of Oman.&lt;/auth-address&gt;&lt;titles&gt;&lt;title&gt;Revolutionizing Early Disease Detection: A High-Accuracy 4D CNN Model for Type 2 Diabetes Screening in Oman&lt;/title&gt;&lt;secondary-title&gt;Bioengineering (Basel)&lt;/secondary-title&gt;&lt;/titles&gt;&lt;periodical&gt;&lt;full-title&gt;Bioengineering (Basel)&lt;/full-title&gt;&lt;/periodical&gt;&lt;volume&gt;10&lt;/volume&gt;&lt;number&gt;12&lt;/number&gt;&lt;edition&gt;20231214&lt;/edition&gt;&lt;keywords&gt;&lt;keyword&gt;convolutional neural networks (CNNs)&lt;/keyword&gt;&lt;keyword&gt;deep learning&lt;/keyword&gt;&lt;keyword&gt;diabetes type II&lt;/keyword&gt;&lt;keyword&gt;k-nearest neighbours (KNN)&lt;/keyword&gt;&lt;/keywords&gt;&lt;dates&gt;&lt;year&gt;2023&lt;/year&gt;&lt;pub-dates&gt;&lt;date&gt;Dec 14&lt;/date&gt;&lt;/pub-dates&gt;&lt;/dates&gt;&lt;isbn&gt;2306-5354 (Print)&amp;#xD;2306-5354&lt;/isbn&gt;&lt;accession-num&gt;38136011&lt;/accession-num&gt;&lt;urls&gt;&lt;/urls&gt;&lt;custom1&gt;The authors declare no conflict of interest.&lt;/custom1&gt;&lt;custom2&gt;PMC10740649&lt;/custom2&gt;&lt;electronic-resource-num&gt;10.3390/bioengineering10121420&lt;/electronic-resource-num&gt;&lt;remote-database-provider&gt;NLM&lt;/remote-database-provider&gt;&lt;language&gt;eng&lt;/language&gt;&lt;/record&gt;&lt;/Cite&gt;&lt;/EndNote&gt;</w:instrText>
      </w:r>
      <w:r w:rsidRPr="009A6FEA">
        <w:rPr>
          <w:lang w:val="en-SG"/>
        </w:rPr>
        <w:fldChar w:fldCharType="separate"/>
      </w:r>
      <w:r w:rsidRPr="009A6FEA">
        <w:rPr>
          <w:noProof/>
          <w:lang w:val="en-SG"/>
        </w:rPr>
        <w:t>(Al Sadi &amp; Balachandran, 2023)</w:t>
      </w:r>
      <w:r w:rsidRPr="009A6FEA">
        <w:rPr>
          <w:lang w:val="en-SG"/>
        </w:rPr>
        <w:fldChar w:fldCharType="end"/>
      </w:r>
      <w:r w:rsidRPr="009A6FEA">
        <w:rPr>
          <w:lang w:val="en-SG"/>
        </w:rPr>
        <w:t>.</w:t>
      </w:r>
    </w:p>
    <w:p w14:paraId="4AD544D9" w14:textId="77777777" w:rsidR="00B4694E" w:rsidRPr="003B3E1D" w:rsidRDefault="00B4694E" w:rsidP="00690FC3">
      <w:pPr>
        <w:pStyle w:val="ListParagraph"/>
        <w:numPr>
          <w:ilvl w:val="0"/>
          <w:numId w:val="44"/>
        </w:numPr>
        <w:rPr>
          <w:b/>
          <w:bCs/>
          <w:i/>
          <w:iCs/>
          <w:lang w:val="en-SG"/>
        </w:rPr>
      </w:pPr>
      <w:r w:rsidRPr="003B3E1D">
        <w:rPr>
          <w:b/>
          <w:bCs/>
          <w:i/>
          <w:iCs/>
          <w:lang w:val="en-SG"/>
        </w:rPr>
        <w:t>Deep Neural Network (NN)</w:t>
      </w:r>
    </w:p>
    <w:p w14:paraId="25143AFD" w14:textId="0F755485" w:rsidR="00B4694E" w:rsidRDefault="00B4694E" w:rsidP="00B4694E">
      <w:r w:rsidRPr="00567A54">
        <w:t xml:space="preserve">Through deep learning models, neural networks (NN) can process large datasets to detect early warning signs of diabetes that might not be immediately visible through traditional diagnostic methods. By analyzing real-time data from wearables and health devices, NNs can provide insights into how factors like diet, exercise, and medication affect glucose levels, offering actionable feedback for better disease management. However, </w:t>
      </w:r>
      <w:r w:rsidRPr="009A6FEA">
        <w:t>despite promising results, there is still limited long-term evidence supporting the sustained effectiveness of neural networks in diabetes management compared to more traditional, clinically validated methods</w:t>
      </w:r>
      <w:r w:rsidRPr="009A6FEA">
        <w:fldChar w:fldCharType="begin"/>
      </w:r>
      <w:r w:rsidRPr="009A6FEA">
        <w:instrText xml:space="preserve"> ADDIN EN.CITE &lt;EndNote&gt;&lt;Cite&gt;&lt;Author&gt;Muhammad Mazhar Bukhari&lt;/Author&gt;&lt;Year&gt;2021&lt;/Year&gt;&lt;RecNum&gt;363&lt;/RecNum&gt;&lt;DisplayText&gt;(Muhammad Mazhar Bukhari, 2021)&lt;/DisplayText&gt;&lt;record&gt;&lt;rec-number&gt;363&lt;/rec-number&gt;&lt;foreign-keys&gt;&lt;key app="EN" db-id="9pesztvfdsddtnevpt5p05xwepder2a59ww0" timestamp="1743147814"&gt;363&lt;/key&gt;&lt;/foreign-keys&gt;&lt;ref-type name="Journal Article"&gt;17&lt;/ref-type&gt;&lt;contributors&gt;&lt;authors&gt;&lt;author&gt;Muhammad Mazhar Bukhari, Bader Fahad Alkhamees, Saddam Hussain, Abdu Gumaei, Adel Assiri, Syed Sajid Ullah&lt;/author&gt;&lt;/authors&gt;&lt;/contributors&gt;&lt;titles&gt;&lt;title&gt;An Improved Artificial Neural Network Model for Effective Diabetes Prediction&lt;/title&gt;&lt;/titles&gt;&lt;dates&gt;&lt;year&gt;2021&lt;/year&gt;&lt;/dates&gt;&lt;urls&gt;&lt;/urls&gt;&lt;electronic-resource-num&gt;https://onlinelibrary.wiley.com/doi/10.1155/2021/5525271&lt;/electronic-resource-num&gt;&lt;/record&gt;&lt;/Cite&gt;&lt;/EndNote&gt;</w:instrText>
      </w:r>
      <w:r w:rsidRPr="009A6FEA">
        <w:fldChar w:fldCharType="separate"/>
      </w:r>
      <w:r w:rsidRPr="009A6FEA">
        <w:rPr>
          <w:noProof/>
        </w:rPr>
        <w:t>(Muhammad Mazhar Bukhari, 2021)</w:t>
      </w:r>
      <w:r w:rsidRPr="009A6FEA">
        <w:fldChar w:fldCharType="end"/>
      </w:r>
      <w:r w:rsidRPr="009A6FEA">
        <w:t>.</w:t>
      </w:r>
    </w:p>
    <w:p w14:paraId="1427C711" w14:textId="77777777" w:rsidR="00B4694E" w:rsidRPr="006441A9" w:rsidRDefault="00B4694E" w:rsidP="00B4694E">
      <w:pPr>
        <w:rPr>
          <w:b/>
          <w:bCs/>
          <w:lang w:val="en-SG"/>
        </w:rPr>
      </w:pPr>
      <w:r>
        <w:rPr>
          <w:b/>
          <w:bCs/>
          <w:lang w:val="en-SG"/>
        </w:rPr>
        <w:t>3.Expert System:</w:t>
      </w:r>
      <w:r w:rsidRPr="006441A9">
        <w:rPr>
          <w:b/>
          <w:bCs/>
          <w:lang w:val="en-SG"/>
        </w:rPr>
        <w:t xml:space="preserve"> Fuzzy Logic with Mamdani Inference for Diabetes Management</w:t>
      </w:r>
    </w:p>
    <w:p w14:paraId="550C91C5" w14:textId="77777777" w:rsidR="00B4694E" w:rsidRPr="00A75AA1" w:rsidRDefault="00B4694E" w:rsidP="00B4694E">
      <w:pPr>
        <w:rPr>
          <w:lang w:val="en-SG"/>
        </w:rPr>
      </w:pPr>
      <w:r w:rsidRPr="00A75AA1">
        <w:rPr>
          <w:lang w:val="en-SG"/>
        </w:rPr>
        <w:t>In diabetes management, fuzzy logic systems are particularly effective in dealing with data that is imprecise, vague, or uncertain — a common challenge in medical diagnostics and healthcare management. Fuzzy logic enables the system to model human-like reasoning and decision-making processes, making it well-suited to handle the inherent uncertainty in clinical data, such as fluctuating blood glucose levels, symptoms, or patient behaviors.</w:t>
      </w:r>
    </w:p>
    <w:p w14:paraId="5E410E0D" w14:textId="77777777" w:rsidR="00B4694E" w:rsidRPr="009A6FEA" w:rsidRDefault="00B4694E" w:rsidP="00B4694E">
      <w:pPr>
        <w:rPr>
          <w:lang w:val="en-SG"/>
        </w:rPr>
      </w:pPr>
      <w:r w:rsidRPr="00A75AA1">
        <w:rPr>
          <w:lang w:val="en-SG"/>
        </w:rPr>
        <w:t xml:space="preserve">Mamdani Inference, one of the most widely used methods for fuzzy inference, plays a crucial role in translating fuzzy input variables (such as blood sugar levels) into actionable output decisions, such as determining </w:t>
      </w:r>
      <w:r w:rsidRPr="009A6FEA">
        <w:rPr>
          <w:lang w:val="en-SG"/>
        </w:rPr>
        <w:t>whether to increase, decrease, or maintain insulin dosage. This method uses a set of rules that mimic human reasoning, making it intuitive for healthcare providers to understand and interpret the results.</w:t>
      </w:r>
    </w:p>
    <w:p w14:paraId="00C5009D" w14:textId="77777777" w:rsidR="00B4694E" w:rsidRPr="00A75AA1" w:rsidRDefault="00B4694E" w:rsidP="00B4694E">
      <w:pPr>
        <w:rPr>
          <w:lang w:val="en-SG"/>
        </w:rPr>
      </w:pPr>
      <w:r w:rsidRPr="009A6FEA">
        <w:rPr>
          <w:lang w:val="en-SG"/>
        </w:rPr>
        <w:t>When combined with Harris Hawks Optimization (HHO), fuzzy logic systems can significantly enhance their performance. HHO optimizes the fuzzy system’s parameters, improving its ability to predict glucose levels accurately and adjust treatment plans based on dynamic patient conditions. This dynamic optimization process ensures that the fuzzy system can adapt in real-time, providing more personalized and effective care for individuals with diabetes</w:t>
      </w:r>
      <w:r w:rsidRPr="009A6FEA">
        <w:rPr>
          <w:lang w:val="en-SG"/>
        </w:rPr>
        <w:fldChar w:fldCharType="begin"/>
      </w:r>
      <w:r w:rsidRPr="009A6FEA">
        <w:rPr>
          <w:lang w:val="en-SG"/>
        </w:rPr>
        <w:instrText xml:space="preserve"> ADDIN EN.CITE &lt;EndNote&gt;&lt;Cite&gt;&lt;Author&gt;Asghari Varzaneh&lt;/Author&gt;&lt;Year&gt;2023&lt;/Year&gt;&lt;RecNum&gt;337&lt;/RecNum&gt;&lt;DisplayText&gt;(Asghari Varzaneh, 2023)&lt;/DisplayText&gt;&lt;record&gt;&lt;rec-number&gt;337&lt;/rec-number&gt;&lt;foreign-keys&gt;&lt;key app="EN" db-id="9pesztvfdsddtnevpt5p05xwepder2a59ww0" timestamp="1741325032"&gt;337&lt;/key&gt;&lt;/foreign-keys&gt;&lt;ref-type name="Journal Article"&gt;17&lt;/ref-type&gt;&lt;contributors&gt;&lt;authors&gt;&lt;author&gt;Asghari Varzaneh, Z., &amp;amp; Hosseini, S.&lt;/author&gt;&lt;/authors&gt;&lt;/contributors&gt;&lt;titles&gt;&lt;title&gt;An Intelligent Fuzzy System for Diabetes Disease Detection using Hawks Optimization&lt;/title&gt;&lt;secondary-title&gt;Artificial Intelligence and Data Mining&lt;/secondary-title&gt;&lt;/titles&gt;&lt;periodical&gt;&lt;full-title&gt;Artificial Intelligence and Data Mining&lt;/full-title&gt;&lt;/periodical&gt;&lt;pages&gt;187-194&lt;/pages&gt;&lt;volume&gt;11(2)&lt;/volume&gt;&lt;dates&gt;&lt;year&gt;2023&lt;/year&gt;&lt;/dates&gt;&lt;urls&gt;&lt;related-urls&gt;&lt;url&gt;https://doi.org/10.22044/JADM.2023.12383.2383&lt;/url&gt;&lt;/related-urls&gt;&lt;/urls&gt;&lt;/record&gt;&lt;/Cite&gt;&lt;/EndNote&gt;</w:instrText>
      </w:r>
      <w:r w:rsidRPr="009A6FEA">
        <w:rPr>
          <w:lang w:val="en-SG"/>
        </w:rPr>
        <w:fldChar w:fldCharType="separate"/>
      </w:r>
      <w:r w:rsidRPr="009A6FEA">
        <w:rPr>
          <w:noProof/>
          <w:lang w:val="en-SG"/>
        </w:rPr>
        <w:t>(Asghari Varzaneh, 2023)</w:t>
      </w:r>
      <w:r w:rsidRPr="009A6FEA">
        <w:rPr>
          <w:lang w:val="en-SG"/>
        </w:rPr>
        <w:fldChar w:fldCharType="end"/>
      </w:r>
    </w:p>
    <w:p w14:paraId="20B52C20" w14:textId="77777777" w:rsidR="00B4694E" w:rsidRPr="00A75AA1" w:rsidRDefault="00B4694E" w:rsidP="00B4694E">
      <w:pPr>
        <w:rPr>
          <w:lang w:val="en-SG"/>
        </w:rPr>
      </w:pPr>
      <w:r w:rsidRPr="00A75AA1">
        <w:rPr>
          <w:lang w:val="en-SG"/>
        </w:rPr>
        <w:t>However, despite the advantages of fuzzy logic in diabetes management, designing a robust fuzzy inference system (FIS) can be time-consuming and requires expertise. The accuracy of the system depends heavily on the quality of the rule base and the careful tuning of the membership functions. This calibration process can be challenging, particularly when scaling the system for large patient populations or complex real-world scenarios.</w:t>
      </w:r>
    </w:p>
    <w:p w14:paraId="616A9E17" w14:textId="77777777" w:rsidR="00B4694E" w:rsidRPr="00A75AA1" w:rsidRDefault="00B4694E" w:rsidP="00B4694E">
      <w:pPr>
        <w:rPr>
          <w:lang w:val="en-SG"/>
        </w:rPr>
      </w:pPr>
      <w:r w:rsidRPr="00A75AA1">
        <w:rPr>
          <w:lang w:val="en-SG"/>
        </w:rPr>
        <w:t>The integration of AI and advanced optimization methods holds great promise for revolutionizing diabetes care, improving early detection, and supporting real-time management. Each technique offers unique strengths but also comes with its limitations. Traditional machine learning models like logistic regression, SVMs, and decision trees provide interpretability but may fail to capture complex, non-linear relationships. Deep learning models like CNNs excel at handling large datasets and complex patterns but require significant computational power and large volumes of labeled data.</w:t>
      </w:r>
    </w:p>
    <w:p w14:paraId="523FD539" w14:textId="77777777" w:rsidR="00B4694E" w:rsidRDefault="00B4694E" w:rsidP="00B4694E">
      <w:pPr>
        <w:rPr>
          <w:lang w:val="en-SG"/>
        </w:rPr>
      </w:pPr>
      <w:r w:rsidRPr="00A75AA1">
        <w:rPr>
          <w:lang w:val="en-SG"/>
        </w:rPr>
        <w:t>Fuzzy logic systems, particularly with Mamdani Inference and Harris Hawks Optimization, offer significant potential for personalized and adaptive diabetes management, especially in dealing with uncertain and fluctuating clinical data. However, the design and tuning of such systems require careful consideration and expertise, particularly when scaling for large, diverse patient populations.</w:t>
      </w:r>
    </w:p>
    <w:p w14:paraId="04CF7251" w14:textId="01A13C2C" w:rsidR="00E5439B" w:rsidRDefault="00852B7E" w:rsidP="00E5439B">
      <w:pPr>
        <w:pStyle w:val="Heading1"/>
      </w:pPr>
      <w:r w:rsidRPr="00D85E4B">
        <w:rPr>
          <w:highlight w:val="yellow"/>
        </w:rPr>
        <w:br w:type="page"/>
      </w:r>
      <w:bookmarkStart w:id="3" w:name="_Toc194153762"/>
      <w:r w:rsidR="00E5439B">
        <w:t>Significance of the problem</w:t>
      </w:r>
      <w:bookmarkEnd w:id="3"/>
    </w:p>
    <w:p w14:paraId="13A691A1" w14:textId="67041968" w:rsidR="000473EB" w:rsidRPr="009A6FEA" w:rsidRDefault="000473EB" w:rsidP="0064473F">
      <w:pPr>
        <w:rPr>
          <w:lang w:val="en-SG"/>
        </w:rPr>
      </w:pPr>
      <w:r w:rsidRPr="009A6FEA">
        <w:rPr>
          <w:lang w:val="en-SG"/>
        </w:rPr>
        <w:t>Existing studies often fail to address the specific health risks faced by women, particularly those with maternal health concerns. In the context of the Pima Indian population</w:t>
      </w:r>
      <w:r w:rsidRPr="009A6FEA">
        <w:rPr>
          <w:lang w:val="en-SG"/>
        </w:rPr>
        <w:fldChar w:fldCharType="begin"/>
      </w:r>
      <w:r w:rsidRPr="009A6FEA">
        <w:rPr>
          <w:lang w:val="en-SG"/>
        </w:rPr>
        <w:instrText xml:space="preserve"> ADDIN EN.CITE &lt;EndNote&gt;&lt;Cite&gt;&lt;Author&gt;Pearson&lt;/Author&gt;&lt;Year&gt;2015&lt;/Year&gt;&lt;RecNum&gt;356&lt;/RecNum&gt;&lt;DisplayText&gt;(Pearson, 2015)&lt;/DisplayText&gt;&lt;record&gt;&lt;rec-number&gt;356&lt;/rec-number&gt;&lt;foreign-keys&gt;&lt;key app="EN" db-id="9pesztvfdsddtnevpt5p05xwepder2a59ww0" timestamp="1743146349"&gt;356&lt;/key&gt;&lt;/foreign-keys&gt;&lt;ref-type name="Journal Article"&gt;17&lt;/ref-type&gt;&lt;contributors&gt;&lt;authors&gt;&lt;author&gt;Pearson, Ewan R.&lt;/author&gt;&lt;/authors&gt;&lt;/contributors&gt;&lt;titles&gt;&lt;title&gt;Dissecting the Etiology of Type 2 Diabetes in the Pima Indian Population&lt;/title&gt;&lt;secondary-title&gt;Diabetes&lt;/secondary-title&gt;&lt;/titles&gt;&lt;periodical&gt;&lt;full-title&gt;Diabetes&lt;/full-title&gt;&lt;/periodical&gt;&lt;pages&gt;3993-3995&lt;/pages&gt;&lt;volume&gt;64&lt;/volume&gt;&lt;number&gt;12&lt;/number&gt;&lt;dates&gt;&lt;year&gt;2015&lt;/year&gt;&lt;/dates&gt;&lt;isbn&gt;0012-1797&lt;/isbn&gt;&lt;urls&gt;&lt;related-urls&gt;&lt;url&gt;https://doi.org/10.2337/dbi15-0016&lt;/url&gt;&lt;/related-urls&gt;&lt;/urls&gt;&lt;electronic-resource-num&gt;10.2337/dbi15-0016&lt;/electronic-resource-num&gt;&lt;access-date&gt;3/28/2025&lt;/access-date&gt;&lt;/record&gt;&lt;/Cite&gt;&lt;/EndNote&gt;</w:instrText>
      </w:r>
      <w:r w:rsidRPr="009A6FEA">
        <w:rPr>
          <w:lang w:val="en-SG"/>
        </w:rPr>
        <w:fldChar w:fldCharType="separate"/>
      </w:r>
      <w:r w:rsidRPr="009A6FEA">
        <w:rPr>
          <w:noProof/>
          <w:lang w:val="en-SG"/>
        </w:rPr>
        <w:t>(Pearson, 2015)</w:t>
      </w:r>
      <w:r w:rsidRPr="009A6FEA">
        <w:rPr>
          <w:lang w:val="en-SG"/>
        </w:rPr>
        <w:fldChar w:fldCharType="end"/>
      </w:r>
      <w:r w:rsidRPr="009A6FEA">
        <w:rPr>
          <w:lang w:val="en-SG"/>
        </w:rPr>
        <w:t>, there is a notably high prevalence of gestational diabetes mellitus (GDM)—a condition that develops during pregnancy in women without prior diabetes diagnoses. Pregnant women with GDM are at increased risk of elevated blood sugar levels, which can have long-term health implications for both mother and child.</w:t>
      </w:r>
    </w:p>
    <w:p w14:paraId="782D8216" w14:textId="77777777" w:rsidR="000473EB" w:rsidRPr="009A6FEA" w:rsidRDefault="000473EB" w:rsidP="00E5439B">
      <w:pPr>
        <w:rPr>
          <w:lang w:val="en-SG"/>
        </w:rPr>
      </w:pPr>
      <w:r w:rsidRPr="009A6FEA">
        <w:rPr>
          <w:lang w:val="en-SG"/>
        </w:rPr>
        <w:t>Research indicates that the prevalence of GDM in Pima women may reflect similar trends in other ethnic groups across the United States. This suggests that diabetes in pregnancy, initially identified among the Pima Indians, could be an emerging public health concern on a broader scale.</w:t>
      </w:r>
    </w:p>
    <w:p w14:paraId="04E47377" w14:textId="77777777" w:rsidR="000473EB" w:rsidRPr="00A75AA1" w:rsidRDefault="000473EB" w:rsidP="00E5439B">
      <w:pPr>
        <w:rPr>
          <w:lang w:val="en-SG"/>
        </w:rPr>
      </w:pPr>
      <w:r w:rsidRPr="009A6FEA">
        <w:rPr>
          <w:lang w:val="en-SG"/>
        </w:rPr>
        <w:t>Additionally, obesity is prevalent in the Pima Indian population, with younger individuals exhibiting higher average body mass index (BMI) values. Over the past 25 years, modest increases in BMI have been observed across different age and sex groups, further compounding the risk of diabetes</w:t>
      </w:r>
      <w:r w:rsidRPr="009A6FEA">
        <w:rPr>
          <w:lang w:val="en-SG"/>
        </w:rPr>
        <w:fldChar w:fldCharType="begin">
          <w:fldData xml:space="preserve">PEVuZE5vdGU+PENpdGU+PEF1dGhvcj5CYXNoaXIgSS4gQTwvQXV0aG9yPjxZZWFyPjIwMTk8L1ll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</w:fldData>
        </w:fldChar>
      </w:r>
      <w:r w:rsidRPr="009A6FEA">
        <w:rPr>
          <w:lang w:val="en-SG"/>
        </w:rPr>
        <w:instrText xml:space="preserve"> ADDIN EN.CITE </w:instrText>
      </w:r>
      <w:r w:rsidRPr="009A6FEA">
        <w:rPr>
          <w:lang w:val="en-SG"/>
        </w:rPr>
        <w:fldChar w:fldCharType="begin">
          <w:fldData xml:space="preserve">PEVuZE5vdGU+PENpdGU+PEF1dGhvcj5CYXNoaXIgSS4gQTwvQXV0aG9yPjxZZWFyPjIwMTk8L1ll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</w:fldData>
        </w:fldChar>
      </w:r>
      <w:r w:rsidRPr="009A6FEA">
        <w:rPr>
          <w:lang w:val="en-SG"/>
        </w:rPr>
        <w:instrText xml:space="preserve"> ADDIN EN.CITE.DATA </w:instrText>
      </w:r>
      <w:r w:rsidRPr="009A6FEA">
        <w:rPr>
          <w:lang w:val="en-SG"/>
        </w:rPr>
      </w:r>
      <w:r w:rsidRPr="009A6FEA">
        <w:rPr>
          <w:lang w:val="en-SG"/>
        </w:rPr>
        <w:fldChar w:fldCharType="end"/>
      </w:r>
      <w:r w:rsidRPr="009A6FEA">
        <w:rPr>
          <w:lang w:val="en-SG"/>
        </w:rPr>
      </w:r>
      <w:r w:rsidRPr="009A6FEA">
        <w:rPr>
          <w:lang w:val="en-SG"/>
        </w:rPr>
        <w:fldChar w:fldCharType="separate"/>
      </w:r>
      <w:r w:rsidRPr="009A6FEA">
        <w:rPr>
          <w:noProof/>
          <w:lang w:val="en-SG"/>
        </w:rPr>
        <w:t>(Bashir I. A, 2019; Nelson et al., 2021)</w:t>
      </w:r>
      <w:r w:rsidRPr="009A6FEA">
        <w:rPr>
          <w:lang w:val="en-SG"/>
        </w:rPr>
        <w:fldChar w:fldCharType="end"/>
      </w:r>
      <w:r w:rsidRPr="009A6FEA">
        <w:rPr>
          <w:lang w:val="en-SG"/>
        </w:rPr>
        <w:t>.</w:t>
      </w:r>
    </w:p>
    <w:p w14:paraId="4B2E5E3E" w14:textId="77777777" w:rsidR="000473EB" w:rsidRDefault="000473EB" w:rsidP="008C3F2B">
      <w:pPr>
        <w:pStyle w:val="Heading1"/>
      </w:pPr>
      <w:bookmarkStart w:id="4" w:name="_Toc194076903"/>
      <w:bookmarkStart w:id="5" w:name="_Toc194153763"/>
      <w:r>
        <w:t>Uniqueness &amp; Innovation</w:t>
      </w:r>
      <w:bookmarkEnd w:id="4"/>
      <w:bookmarkEnd w:id="5"/>
    </w:p>
    <w:p w14:paraId="71BFAC16" w14:textId="77777777" w:rsidR="00D42384" w:rsidRPr="00D42384" w:rsidRDefault="00D42384" w:rsidP="00D42384">
      <w:pPr>
        <w:rPr>
          <w:lang w:val="en-SG"/>
        </w:rPr>
      </w:pPr>
      <w:r w:rsidRPr="00D42384">
        <w:rPr>
          <w:lang w:val="en-SG"/>
        </w:rPr>
        <w:t>DiaSense is a groundbreaking AI-powered system designed to transform diabetes risk assessment, particularly for high-risk populations such as the Pima Indian community. Unlike traditional diagnostic tools that rely on static, periodic clinical assessments, DiaSense leverages machine learning to provide real-time, predictive insights tailored to each individual.</w:t>
      </w:r>
    </w:p>
    <w:p w14:paraId="6139C139" w14:textId="77777777" w:rsidR="00D42384" w:rsidRPr="00D42384" w:rsidRDefault="00D42384" w:rsidP="00D42384">
      <w:pPr>
        <w:rPr>
          <w:lang w:val="en-SG"/>
        </w:rPr>
      </w:pPr>
      <w:r w:rsidRPr="00D42384">
        <w:rPr>
          <w:lang w:val="en-SG"/>
        </w:rPr>
        <w:t>Unlike conventional methods that primarily focus on biochemical markers, DiaSense analyzes a holistic combination of physiological, lifestyle, and genetic factors to assess diabetes risk with greater accuracy. Its AI-driven predictive analytics go beyond simple screenings, offering adaptive risk profiling that evolves with an individual’s changing health data.</w:t>
      </w:r>
    </w:p>
    <w:p w14:paraId="7FB6A402" w14:textId="77777777" w:rsidR="00D42384" w:rsidRPr="00D42384" w:rsidRDefault="00D42384" w:rsidP="00D42384">
      <w:pPr>
        <w:rPr>
          <w:b/>
          <w:bCs/>
          <w:lang w:val="en-SG"/>
        </w:rPr>
      </w:pPr>
      <w:r w:rsidRPr="00D42384">
        <w:rPr>
          <w:lang w:val="en-SG"/>
        </w:rPr>
        <w:t>What truly sets DiaSense apart is its dynamic feedback mechanism, which continuously refines risk predictions based on new information. This makes it more responsive and accurate than conventional screening methods, which often fail to account for evolving risk factors over time. By integrating cutting-edge AI technology with personalized health monitoring, DiaSense is paving the way for early intervention and proactive diabetes prevention, ultimately improving health outcomes for at-risk populations</w:t>
      </w:r>
      <w:r w:rsidRPr="00D42384">
        <w:rPr>
          <w:b/>
          <w:bCs/>
          <w:lang w:val="en-SG"/>
        </w:rPr>
        <w:t>.</w:t>
      </w:r>
    </w:p>
    <w:p w14:paraId="2A5DF979" w14:textId="77777777" w:rsidR="000473EB" w:rsidRPr="00125753" w:rsidRDefault="000473EB" w:rsidP="000473EB">
      <w:pPr>
        <w:rPr>
          <w:lang w:val="en-SG"/>
        </w:rPr>
      </w:pPr>
      <w:r w:rsidRPr="00125753">
        <w:rPr>
          <w:lang w:val="en-SG"/>
        </w:rPr>
        <w:t xml:space="preserve">Key </w:t>
      </w:r>
      <w:r w:rsidRPr="00D329DC">
        <w:rPr>
          <w:b/>
          <w:bCs/>
          <w:lang w:val="en-SG"/>
        </w:rPr>
        <w:t>innovations</w:t>
      </w:r>
      <w:r w:rsidRPr="00125753">
        <w:rPr>
          <w:lang w:val="en-SG"/>
        </w:rPr>
        <w:t xml:space="preserve"> of </w:t>
      </w:r>
      <w:r w:rsidRPr="00D329DC">
        <w:rPr>
          <w:lang w:val="en-SG"/>
        </w:rPr>
        <w:t xml:space="preserve">DiaSense </w:t>
      </w:r>
      <w:r w:rsidRPr="00125753">
        <w:rPr>
          <w:lang w:val="en-SG"/>
        </w:rPr>
        <w:t>include:</w:t>
      </w:r>
    </w:p>
    <w:p w14:paraId="72386A0D" w14:textId="77777777" w:rsidR="000473EB" w:rsidRPr="00125753" w:rsidRDefault="000473EB" w:rsidP="00690FC3">
      <w:pPr>
        <w:numPr>
          <w:ilvl w:val="0"/>
          <w:numId w:val="45"/>
        </w:numPr>
        <w:rPr>
          <w:lang w:val="en-SG"/>
        </w:rPr>
      </w:pPr>
      <w:r w:rsidRPr="00125753">
        <w:rPr>
          <w:lang w:val="en-SG"/>
        </w:rPr>
        <w:t>AI-Powered Predictive Modeling – Uses advanced machine learning algorithms to analyze health data and predict diabetes risk with higher accuracy.</w:t>
      </w:r>
    </w:p>
    <w:p w14:paraId="79495F6B" w14:textId="77777777" w:rsidR="000473EB" w:rsidRPr="00125753" w:rsidRDefault="000473EB" w:rsidP="00690FC3">
      <w:pPr>
        <w:numPr>
          <w:ilvl w:val="0"/>
          <w:numId w:val="45"/>
        </w:numPr>
        <w:rPr>
          <w:lang w:val="en-SG"/>
        </w:rPr>
      </w:pPr>
      <w:r w:rsidRPr="00125753">
        <w:rPr>
          <w:lang w:val="en-SG"/>
        </w:rPr>
        <w:t>Real-Time Monitoring &amp; Integration – Seamlessly integrates with wearable devices and mobile applications, enabling continuous glucose monitoring and proactive intervention.</w:t>
      </w:r>
    </w:p>
    <w:p w14:paraId="0EDE7EE4" w14:textId="77777777" w:rsidR="000473EB" w:rsidRPr="00125753" w:rsidRDefault="000473EB" w:rsidP="00690FC3">
      <w:pPr>
        <w:numPr>
          <w:ilvl w:val="0"/>
          <w:numId w:val="45"/>
        </w:numPr>
        <w:rPr>
          <w:lang w:val="en-SG"/>
        </w:rPr>
      </w:pPr>
      <w:r w:rsidRPr="00125753">
        <w:rPr>
          <w:lang w:val="en-SG"/>
        </w:rPr>
        <w:t>Accessibility &amp; Remote Assessment – Designed with a mobile-friendly interface, empowering individuals—especially those in remote or underserved areas—to self-assess their risk without requiring frequent clinical visits.</w:t>
      </w:r>
    </w:p>
    <w:p w14:paraId="08B69D6A" w14:textId="77777777" w:rsidR="000473EB" w:rsidRPr="00125753" w:rsidRDefault="000473EB" w:rsidP="00690FC3">
      <w:pPr>
        <w:numPr>
          <w:ilvl w:val="0"/>
          <w:numId w:val="45"/>
        </w:numPr>
        <w:rPr>
          <w:lang w:val="en-SG"/>
        </w:rPr>
      </w:pPr>
      <w:r w:rsidRPr="00125753">
        <w:rPr>
          <w:lang w:val="en-SG"/>
        </w:rPr>
        <w:t>Explainable AI (XAI) for Transparency – Unlike traditional black-box AI models, DiaSense provides clear, interpretable insights, ensuring that both patients and healthcare providers understand the reasoning behind its risk assessments.</w:t>
      </w:r>
    </w:p>
    <w:p w14:paraId="60C1A1E7" w14:textId="77777777" w:rsidR="000473EB" w:rsidRPr="00125753" w:rsidRDefault="000473EB" w:rsidP="00690FC3">
      <w:pPr>
        <w:numPr>
          <w:ilvl w:val="0"/>
          <w:numId w:val="45"/>
        </w:numPr>
        <w:rPr>
          <w:lang w:val="en-SG"/>
        </w:rPr>
      </w:pPr>
      <w:r w:rsidRPr="00125753">
        <w:rPr>
          <w:lang w:val="en-SG"/>
        </w:rPr>
        <w:t>Personalized, Data-Driven Insights – Combines machine learning with expert-driven knowledge to deliver customized recommendations based on an individual’s lifestyle, medical history, and real-time data.</w:t>
      </w:r>
    </w:p>
    <w:p w14:paraId="7F6D162C" w14:textId="77777777" w:rsidR="000473EB" w:rsidRPr="00125753" w:rsidRDefault="000473EB" w:rsidP="000473EB">
      <w:pPr>
        <w:rPr>
          <w:lang w:val="en-SG"/>
        </w:rPr>
      </w:pPr>
      <w:r w:rsidRPr="00125753">
        <w:rPr>
          <w:lang w:val="en-SG"/>
        </w:rPr>
        <w:t>By merging cutting-edge AI with real-world clinical expertise, DiaSense is more than just a predictive tool—it represents a paradigm shift in proactive, accessible, and personalized diabetes management. With its ability to provide real-time, adaptive risk assessments, DiaSense sets a new standard for AI-driven healthcare solutions, offering unprecedented support for individuals at risk of diabetes.</w:t>
      </w:r>
    </w:p>
    <w:p w14:paraId="16F88E79" w14:textId="77777777" w:rsidR="000473EB" w:rsidRDefault="000473EB" w:rsidP="008C3F2B">
      <w:pPr>
        <w:pStyle w:val="Heading1"/>
        <w:rPr>
          <w:highlight w:val="yellow"/>
        </w:rPr>
      </w:pPr>
      <w:bookmarkStart w:id="6" w:name="_Toc194076904"/>
      <w:bookmarkStart w:id="7" w:name="_Toc194153764"/>
      <w:r>
        <w:t>Data Collection</w:t>
      </w:r>
      <w:bookmarkEnd w:id="6"/>
      <w:bookmarkEnd w:id="7"/>
      <w:r w:rsidRPr="00D85E4B">
        <w:rPr>
          <w:highlight w:val="yellow"/>
        </w:rPr>
        <w:t xml:space="preserve"> </w:t>
      </w:r>
    </w:p>
    <w:p w14:paraId="587E6E6E" w14:textId="4BE74260" w:rsidR="000473EB" w:rsidRDefault="000473EB" w:rsidP="000473EB">
      <w:r w:rsidRPr="00DC7AB8">
        <w:t>The dataset used in this study was obtained from Kaggle. Initial data exploration included Spearman’s rank correlation analysis and multivariate correlation analysis. Further details can be found in</w:t>
      </w:r>
      <w:r w:rsidR="000946EB">
        <w:t xml:space="preserve">: </w:t>
      </w:r>
      <w:r w:rsidR="00251AE7">
        <w:fldChar w:fldCharType="begin"/>
      </w:r>
      <w:r w:rsidR="00251AE7">
        <w:instrText xml:space="preserve"> REF _Ref194142364 \h </w:instrText>
      </w:r>
      <w:r w:rsidR="00251AE7">
        <w:fldChar w:fldCharType="separate"/>
      </w:r>
      <w:r w:rsidR="00251AE7" w:rsidRPr="00D85E4B">
        <w:rPr>
          <w:i/>
          <w:iCs/>
        </w:rPr>
        <w:t>Appendix 1: PIMA Indian Diabetes Da</w:t>
      </w:r>
      <w:bookmarkStart w:id="8" w:name="_Hlt194142368"/>
      <w:r w:rsidR="00251AE7" w:rsidRPr="00D85E4B">
        <w:rPr>
          <w:i/>
          <w:iCs/>
        </w:rPr>
        <w:t>t</w:t>
      </w:r>
      <w:bookmarkEnd w:id="8"/>
      <w:r w:rsidR="00251AE7" w:rsidRPr="00D85E4B">
        <w:rPr>
          <w:i/>
          <w:iCs/>
        </w:rPr>
        <w:t>aset</w:t>
      </w:r>
      <w:r w:rsidR="00251AE7">
        <w:fldChar w:fldCharType="end"/>
      </w:r>
      <w:r w:rsidR="0031316F">
        <w:t>.</w:t>
      </w:r>
    </w:p>
    <w:p w14:paraId="055F4DD4" w14:textId="77777777" w:rsidR="000473EB" w:rsidRDefault="000473EB" w:rsidP="008C3F2B">
      <w:pPr>
        <w:pStyle w:val="Heading1"/>
        <w:rPr>
          <w:highlight w:val="yellow"/>
        </w:rPr>
      </w:pPr>
      <w:bookmarkStart w:id="9" w:name="_Toc194076905"/>
      <w:bookmarkStart w:id="10" w:name="_Toc194153765"/>
      <w:r>
        <w:t>Data Pre-Processing</w:t>
      </w:r>
      <w:bookmarkEnd w:id="9"/>
      <w:bookmarkEnd w:id="10"/>
      <w:r w:rsidRPr="00D85E4B">
        <w:rPr>
          <w:highlight w:val="yellow"/>
        </w:rPr>
        <w:t xml:space="preserve"> </w:t>
      </w:r>
    </w:p>
    <w:p w14:paraId="343965A7" w14:textId="77777777" w:rsidR="000473EB" w:rsidRPr="001374FF" w:rsidRDefault="000473EB" w:rsidP="000473EB">
      <w:pPr>
        <w:rPr>
          <w:lang w:val="en-SG"/>
        </w:rPr>
      </w:pPr>
      <w:r w:rsidRPr="001374FF">
        <w:rPr>
          <w:lang w:val="en-SG"/>
        </w:rPr>
        <w:t>The pre-processed data must demonstrate the anticipated output, ensuring that the model is prepared for effective training and evaluation. The following steps were applied during the pre-processing phase:</w:t>
      </w:r>
    </w:p>
    <w:p w14:paraId="18FD94E2" w14:textId="77777777" w:rsidR="000473EB" w:rsidRPr="001374FF" w:rsidRDefault="000473EB" w:rsidP="00690FC3">
      <w:pPr>
        <w:numPr>
          <w:ilvl w:val="0"/>
          <w:numId w:val="46"/>
        </w:numPr>
        <w:rPr>
          <w:lang w:val="en-SG"/>
        </w:rPr>
      </w:pPr>
      <w:r w:rsidRPr="001374FF">
        <w:rPr>
          <w:b/>
          <w:bCs/>
          <w:lang w:val="en-SG"/>
        </w:rPr>
        <w:t>Min-Max Scaling</w:t>
      </w:r>
      <w:r w:rsidRPr="001374FF">
        <w:rPr>
          <w:lang w:val="en-SG"/>
        </w:rPr>
        <w:t>: All numerical features were scaled using the Min-Max scaling technique to normalize the data within a specific range, ensuring that each feature contributes equally to the model's performance.</w:t>
      </w:r>
    </w:p>
    <w:p w14:paraId="53455414" w14:textId="77777777" w:rsidR="000473EB" w:rsidRPr="001374FF" w:rsidRDefault="000473EB" w:rsidP="00690FC3">
      <w:pPr>
        <w:numPr>
          <w:ilvl w:val="0"/>
          <w:numId w:val="46"/>
        </w:numPr>
        <w:rPr>
          <w:lang w:val="en-SG"/>
        </w:rPr>
      </w:pPr>
      <w:r w:rsidRPr="001374FF">
        <w:rPr>
          <w:b/>
          <w:bCs/>
          <w:lang w:val="en-SG"/>
        </w:rPr>
        <w:t>Feature Engineering through PCA</w:t>
      </w:r>
      <w:r w:rsidRPr="001374FF">
        <w:rPr>
          <w:lang w:val="en-SG"/>
        </w:rPr>
        <w:t>: Principal Component Analysis (PCA) was applied to reduce the dimensionality of the dataset and extract the most significant features, enhancing the model’s ability to capture important patterns while reducing computational complexity.</w:t>
      </w:r>
    </w:p>
    <w:p w14:paraId="25B76307" w14:textId="77777777" w:rsidR="000473EB" w:rsidRPr="001374FF" w:rsidRDefault="000473EB" w:rsidP="00690FC3">
      <w:pPr>
        <w:numPr>
          <w:ilvl w:val="0"/>
          <w:numId w:val="46"/>
        </w:numPr>
        <w:rPr>
          <w:lang w:val="en-SG"/>
        </w:rPr>
      </w:pPr>
      <w:r w:rsidRPr="001374FF">
        <w:rPr>
          <w:b/>
          <w:bCs/>
          <w:lang w:val="en-SG"/>
        </w:rPr>
        <w:t>Train-Validation-Test Split</w:t>
      </w:r>
      <w:r w:rsidRPr="001374FF">
        <w:rPr>
          <w:lang w:val="en-SG"/>
        </w:rPr>
        <w:t>: The dataset was split into training, validation, and test sets to ensure proper model evaluation. Stratification was applied to the "Diabetes" variable to account for class imbalance, ensuring that each subset of the data (train, validation, and test) maintains a similar distribution of the dependent variable.</w:t>
      </w:r>
    </w:p>
    <w:p w14:paraId="075EBC44" w14:textId="1B8DEDC8" w:rsidR="000473EB" w:rsidRPr="001374FF" w:rsidRDefault="000473EB" w:rsidP="000473EB">
      <w:pPr>
        <w:rPr>
          <w:lang w:val="en-SG"/>
        </w:rPr>
      </w:pPr>
      <w:r w:rsidRPr="0077672F">
        <w:rPr>
          <w:lang w:val="en-SG"/>
        </w:rPr>
        <w:t>Further details can be found in</w:t>
      </w:r>
      <w:r w:rsidR="00802E73">
        <w:rPr>
          <w:lang w:val="en-SG"/>
        </w:rPr>
        <w:t xml:space="preserve"> :</w:t>
      </w:r>
      <w:r w:rsidRPr="0077672F">
        <w:rPr>
          <w:lang w:val="en-SG"/>
        </w:rPr>
        <w:t xml:space="preserve"> </w:t>
      </w:r>
      <w:r w:rsidR="00802E73">
        <w:rPr>
          <w:lang w:val="en-SG"/>
        </w:rPr>
        <w:fldChar w:fldCharType="begin"/>
      </w:r>
      <w:r w:rsidR="00802E73">
        <w:rPr>
          <w:lang w:val="en-SG"/>
        </w:rPr>
        <w:instrText xml:space="preserve"> REF _Ref194142449 \h </w:instrText>
      </w:r>
      <w:r w:rsidR="00802E73">
        <w:rPr>
          <w:lang w:val="en-SG"/>
        </w:rPr>
      </w:r>
      <w:r w:rsidR="00802E73">
        <w:rPr>
          <w:lang w:val="en-SG"/>
        </w:rPr>
        <w:fldChar w:fldCharType="separate"/>
      </w:r>
      <w:r w:rsidR="00802E73" w:rsidRPr="00D85E4B">
        <w:rPr>
          <w:i/>
          <w:iCs/>
        </w:rPr>
        <w:t>Appendix 2: Data Pre-Processing and Post-Processing for Voting Classifier (MLP+LR)</w:t>
      </w:r>
      <w:r w:rsidR="00802E73">
        <w:rPr>
          <w:lang w:val="en-SG"/>
        </w:rPr>
        <w:fldChar w:fldCharType="end"/>
      </w:r>
    </w:p>
    <w:p w14:paraId="5869436F" w14:textId="77777777" w:rsidR="000473EB" w:rsidRDefault="000473EB" w:rsidP="000473EB">
      <w:pPr>
        <w:rPr>
          <w:highlight w:val="yellow"/>
        </w:rPr>
      </w:pPr>
    </w:p>
    <w:p w14:paraId="75FFA4E3" w14:textId="0A2CBB6E" w:rsidR="000473EB" w:rsidRPr="00802E73" w:rsidRDefault="000473EB" w:rsidP="000473EB">
      <w:r w:rsidRPr="00802E73">
        <w:t xml:space="preserve">In the following sections, we will explore the selected AI techniques, including </w:t>
      </w:r>
      <w:r w:rsidRPr="00802E73">
        <w:rPr>
          <w:b/>
          <w:bCs/>
        </w:rPr>
        <w:t>MLP</w:t>
      </w:r>
      <w:r w:rsidR="00A04FF7">
        <w:rPr>
          <w:b/>
          <w:bCs/>
        </w:rPr>
        <w:t>,</w:t>
      </w:r>
      <w:r w:rsidR="00221205">
        <w:rPr>
          <w:b/>
          <w:bCs/>
        </w:rPr>
        <w:t xml:space="preserve"> </w:t>
      </w:r>
      <w:r w:rsidRPr="00802E73">
        <w:rPr>
          <w:b/>
          <w:bCs/>
        </w:rPr>
        <w:t>MLP+LR</w:t>
      </w:r>
      <w:r w:rsidRPr="00802E73">
        <w:t xml:space="preserve"> and </w:t>
      </w:r>
      <w:r w:rsidRPr="00802E73">
        <w:rPr>
          <w:b/>
          <w:bCs/>
        </w:rPr>
        <w:t>MLP+RF</w:t>
      </w:r>
      <w:r w:rsidRPr="00802E73">
        <w:t>, to understand their potential contributions to diabetes prediction and management.</w:t>
      </w:r>
    </w:p>
    <w:p w14:paraId="59BF1C1E" w14:textId="116B929D" w:rsidR="00852B7E" w:rsidRPr="00D85E4B" w:rsidRDefault="000473EB" w:rsidP="007E69EC">
      <w:pPr>
        <w:spacing w:line="278" w:lineRule="auto"/>
        <w:rPr>
          <w:highlight w:val="yellow"/>
        </w:rPr>
      </w:pPr>
      <w:r>
        <w:rPr>
          <w:highlight w:val="yellow"/>
        </w:rPr>
        <w:br w:type="page"/>
      </w:r>
    </w:p>
    <w:p w14:paraId="562FFC00" w14:textId="45C236CD" w:rsidR="007C291A" w:rsidRDefault="00EE5EEA" w:rsidP="008C3F2B">
      <w:pPr>
        <w:pStyle w:val="Heading1"/>
      </w:pPr>
      <w:bookmarkStart w:id="11" w:name="_Toc190185320"/>
      <w:bookmarkStart w:id="12" w:name="_Toc194153766"/>
      <w:r w:rsidRPr="00D85E4B">
        <w:t>AI Technique:</w:t>
      </w:r>
      <w:bookmarkEnd w:id="11"/>
      <w:bookmarkEnd w:id="12"/>
    </w:p>
    <w:p w14:paraId="65DA0768" w14:textId="77B35646" w:rsidR="009D4876" w:rsidRPr="00F7551D" w:rsidRDefault="00F7551D" w:rsidP="009D4876">
      <w:pPr>
        <w:rPr>
          <w:b/>
          <w:bCs/>
          <w:iCs/>
        </w:rPr>
      </w:pPr>
      <w:r w:rsidRPr="00F85334">
        <w:t xml:space="preserve">This section explores </w:t>
      </w:r>
      <w:r>
        <w:t>three</w:t>
      </w:r>
      <w:r w:rsidRPr="00F85334">
        <w:t xml:space="preserve"> deep learning techniques aimed at improving predictive accuracy in complex tasks. Specifically, the effectiveness of Multi-Layer Perceptron’s (MLPs) combined with ensemble learning methods, such as soft voting, will be investigated to enhance model performance. By combining MLP with Logistic Regression (MLP+LR) and MLP with Random Forest (MLP+RF), the goal is to leverage the strengths of both individual models and ensemble strategies to achieve more robust and accurate predictions.</w:t>
      </w:r>
    </w:p>
    <w:p w14:paraId="3C02AD18" w14:textId="1DE32C33" w:rsidR="007738B8" w:rsidRPr="00D85E4B" w:rsidRDefault="007738B8" w:rsidP="00206D38">
      <w:pPr>
        <w:pStyle w:val="Heading2NoNumbering"/>
        <w:numPr>
          <w:ilvl w:val="0"/>
          <w:numId w:val="47"/>
        </w:numPr>
      </w:pPr>
      <w:bookmarkStart w:id="13" w:name="_Toc190185321"/>
      <w:bookmarkStart w:id="14" w:name="_Toc194153767"/>
      <w:r w:rsidRPr="00D85E4B">
        <w:t>Multi-Layer Perceptron (MLP)</w:t>
      </w:r>
      <w:bookmarkEnd w:id="13"/>
      <w:bookmarkEnd w:id="14"/>
    </w:p>
    <w:p w14:paraId="4DB73B99" w14:textId="77777777" w:rsidR="007738B8" w:rsidRPr="00D85E4B" w:rsidRDefault="007738B8" w:rsidP="00EB1D07">
      <w:pPr>
        <w:ind w:left="360"/>
        <w:jc w:val="both"/>
        <w:rPr>
          <w:rFonts w:eastAsia="Times New Roman"/>
          <w:sz w:val="24"/>
          <w:szCs w:val="24"/>
          <w:lang w:eastAsia="zh-TW"/>
        </w:rPr>
      </w:pPr>
      <w:r w:rsidRPr="00D85E4B">
        <w:rPr>
          <w:rStyle w:val="Strong"/>
          <w:b w:val="0"/>
          <w:bCs w:val="0"/>
        </w:rPr>
        <w:t>Multilayer Perceptron (MLP)</w:t>
      </w:r>
      <w:r w:rsidRPr="00D85E4B">
        <w:t xml:space="preserve"> is a widely used algorithm in machine learning, particularly within the domain of artificial neural networks, known for its ability to automatically identify complex patterns in data. MLPs are particularly effective for handling non-linear relationships between input features and output predictions.</w:t>
      </w:r>
    </w:p>
    <w:p w14:paraId="09763A2C" w14:textId="77777777" w:rsidR="007738B8" w:rsidRPr="00D85E4B" w:rsidRDefault="007738B8" w:rsidP="00EB1D07">
      <w:pPr>
        <w:ind w:left="360"/>
        <w:jc w:val="both"/>
        <w:rPr>
          <w:b/>
          <w:bCs/>
        </w:rPr>
      </w:pPr>
      <w:r w:rsidRPr="00D85E4B">
        <w:rPr>
          <w:b/>
          <w:bCs/>
        </w:rPr>
        <w:t>Architecture and Mechanism</w:t>
      </w:r>
    </w:p>
    <w:p w14:paraId="17A25871" w14:textId="77777777" w:rsidR="007738B8" w:rsidRPr="00D85E4B" w:rsidRDefault="007738B8" w:rsidP="00EB1D07">
      <w:pPr>
        <w:ind w:left="360"/>
        <w:jc w:val="both"/>
      </w:pPr>
      <w:r w:rsidRPr="00D85E4B">
        <w:t xml:space="preserve">The MLP operates on a </w:t>
      </w:r>
      <w:r w:rsidRPr="00D85E4B">
        <w:rPr>
          <w:b/>
          <w:bCs/>
        </w:rPr>
        <w:t>feedforward</w:t>
      </w:r>
      <w:r w:rsidRPr="00D85E4B">
        <w:t xml:space="preserve"> and </w:t>
      </w:r>
      <w:r w:rsidRPr="00D85E4B">
        <w:rPr>
          <w:b/>
          <w:bCs/>
        </w:rPr>
        <w:t>backpropagation</w:t>
      </w:r>
      <w:r w:rsidRPr="00D85E4B">
        <w:t xml:space="preserve"> mechanism:</w:t>
      </w:r>
    </w:p>
    <w:p w14:paraId="4A27B234" w14:textId="77777777" w:rsidR="007738B8" w:rsidRPr="00D85E4B" w:rsidRDefault="007738B8" w:rsidP="000473EB">
      <w:pPr>
        <w:numPr>
          <w:ilvl w:val="0"/>
          <w:numId w:val="9"/>
        </w:numPr>
        <w:jc w:val="both"/>
      </w:pPr>
      <w:r w:rsidRPr="00D85E4B">
        <w:rPr>
          <w:b/>
          <w:bCs/>
        </w:rPr>
        <w:t>Feedforward phase</w:t>
      </w:r>
      <w:r w:rsidRPr="00D85E4B">
        <w:t>: The network is structured in layers. Each neuron in a given layer is densely connected to the neurons in the previous layer, enabling the input data to be passed through successive layers. Each layer performs transformations based on learned weights and biases, gradually refining the data's features.</w:t>
      </w:r>
    </w:p>
    <w:p w14:paraId="6FEC55D8" w14:textId="6138256C" w:rsidR="008677E7" w:rsidRDefault="007738B8" w:rsidP="000473EB">
      <w:pPr>
        <w:numPr>
          <w:ilvl w:val="0"/>
          <w:numId w:val="9"/>
        </w:numPr>
        <w:jc w:val="both"/>
      </w:pPr>
      <w:r w:rsidRPr="00D85E4B">
        <w:rPr>
          <w:b/>
          <w:bCs/>
        </w:rPr>
        <w:t>Backpropagation phase</w:t>
      </w:r>
      <w:r w:rsidRPr="00D85E4B">
        <w:t xml:space="preserve">: After the network generates an output, the error is calculated by comparing the predicted output with the actual values, typically using a loss function such as </w:t>
      </w:r>
      <w:r w:rsidRPr="00340509">
        <w:t>mean squared error for regression or cross-entropy for classification. The error is then propagated backward through the network, adjusting the weights and biases of each neuron in an attempt to minimize the error. The optimization process is carried out using gradient descent (or its variants), where the gradients of the loss function with respect to the parameters are used to update the weights iteratively, helping the model converge toward a more accurate prediction.</w:t>
      </w:r>
    </w:p>
    <w:p w14:paraId="693273A0" w14:textId="4200901A" w:rsidR="006D658A" w:rsidRPr="00D85E4B" w:rsidRDefault="006D658A" w:rsidP="006D658A">
      <w:pPr>
        <w:ind w:left="720"/>
        <w:jc w:val="both"/>
      </w:pPr>
      <w:r w:rsidRPr="00D85E4B">
        <w:rPr>
          <w:noProof/>
        </w:rPr>
        <w:drawing>
          <wp:anchor distT="0" distB="0" distL="114300" distR="114300" simplePos="0" relativeHeight="251658241" behindDoc="1" locked="0" layoutInCell="1" allowOverlap="1" wp14:anchorId="0FF6090F" wp14:editId="2AA5168E">
            <wp:simplePos x="0" y="0"/>
            <wp:positionH relativeFrom="margin">
              <wp:posOffset>1888490</wp:posOffset>
            </wp:positionH>
            <wp:positionV relativeFrom="paragraph">
              <wp:posOffset>24130</wp:posOffset>
            </wp:positionV>
            <wp:extent cx="3252470" cy="2879090"/>
            <wp:effectExtent l="19050" t="19050" r="24130" b="16510"/>
            <wp:wrapNone/>
            <wp:docPr id="9289779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77921" name="Picture 1" descr="A diagram of a networ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2470" cy="287909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6E3EE033" w14:textId="778BCC1D" w:rsidR="00266BFC" w:rsidRPr="00D85E4B" w:rsidRDefault="00266BFC" w:rsidP="00266BFC">
      <w:pPr>
        <w:spacing w:line="278" w:lineRule="auto"/>
      </w:pPr>
    </w:p>
    <w:p w14:paraId="1BC9F6C0" w14:textId="77777777" w:rsidR="00266BFC" w:rsidRPr="00D85E4B" w:rsidRDefault="00266BFC" w:rsidP="00266BFC">
      <w:pPr>
        <w:spacing w:line="278" w:lineRule="auto"/>
      </w:pPr>
    </w:p>
    <w:p w14:paraId="1A157DAC" w14:textId="77777777" w:rsidR="00266BFC" w:rsidRPr="00D85E4B" w:rsidRDefault="00266BFC" w:rsidP="00266BFC">
      <w:pPr>
        <w:spacing w:line="278" w:lineRule="auto"/>
      </w:pPr>
    </w:p>
    <w:p w14:paraId="4B497205" w14:textId="77777777" w:rsidR="00266BFC" w:rsidRPr="00D85E4B" w:rsidRDefault="00266BFC" w:rsidP="00266BFC">
      <w:pPr>
        <w:spacing w:line="278" w:lineRule="auto"/>
      </w:pPr>
    </w:p>
    <w:p w14:paraId="56DD9E7F" w14:textId="77777777" w:rsidR="00266BFC" w:rsidRPr="00D85E4B" w:rsidRDefault="00266BFC" w:rsidP="00266BFC">
      <w:pPr>
        <w:spacing w:line="278" w:lineRule="auto"/>
      </w:pPr>
    </w:p>
    <w:p w14:paraId="66834017" w14:textId="77777777" w:rsidR="00266BFC" w:rsidRPr="00D85E4B" w:rsidRDefault="00266BFC" w:rsidP="00266BFC">
      <w:pPr>
        <w:spacing w:line="278" w:lineRule="auto"/>
      </w:pPr>
    </w:p>
    <w:p w14:paraId="039CF1E7" w14:textId="77777777" w:rsidR="00266BFC" w:rsidRPr="00D85E4B" w:rsidRDefault="00266BFC" w:rsidP="00266BFC">
      <w:pPr>
        <w:spacing w:line="278" w:lineRule="auto"/>
      </w:pPr>
    </w:p>
    <w:p w14:paraId="03AF636C" w14:textId="77777777" w:rsidR="00266BFC" w:rsidRPr="00D85E4B" w:rsidRDefault="00266BFC" w:rsidP="00266BFC">
      <w:pPr>
        <w:spacing w:line="278" w:lineRule="auto"/>
      </w:pPr>
    </w:p>
    <w:p w14:paraId="79298D60" w14:textId="77777777" w:rsidR="00266BFC" w:rsidRPr="00D85E4B" w:rsidRDefault="00266BFC" w:rsidP="00266BFC">
      <w:pPr>
        <w:spacing w:line="278" w:lineRule="auto"/>
      </w:pPr>
    </w:p>
    <w:p w14:paraId="48AF9DD0" w14:textId="66B2C4EB" w:rsidR="008C1397" w:rsidRPr="00D85E4B" w:rsidRDefault="008C1397" w:rsidP="006D658A">
      <w:pPr>
        <w:spacing w:line="278" w:lineRule="auto"/>
        <w:ind w:left="4320" w:firstLine="720"/>
      </w:pPr>
      <w:r w:rsidRPr="00D85E4B">
        <w:t>Figure 1: MLP</w:t>
      </w:r>
    </w:p>
    <w:p w14:paraId="14460317" w14:textId="77777777" w:rsidR="008C1397" w:rsidRPr="00D85E4B" w:rsidRDefault="008C1397" w:rsidP="00EB1D07">
      <w:pPr>
        <w:ind w:left="360"/>
        <w:jc w:val="both"/>
      </w:pPr>
      <w:r w:rsidRPr="00D85E4B">
        <w:t xml:space="preserve">During the </w:t>
      </w:r>
      <w:r w:rsidRPr="00D85E4B">
        <w:rPr>
          <w:rStyle w:val="Strong"/>
          <w:b w:val="0"/>
          <w:bCs w:val="0"/>
        </w:rPr>
        <w:t>training phase</w:t>
      </w:r>
      <w:r w:rsidRPr="00D85E4B">
        <w:t>, the weights and biases are adjusted according to the gradients of the loss function with respect to these parameters. Once the network has been sufficiently trained, it can be utilized to make predictions on unseen test data.</w:t>
      </w:r>
    </w:p>
    <w:p w14:paraId="5CF14A9E" w14:textId="0F910112" w:rsidR="008C1397" w:rsidRPr="00D85E4B" w:rsidRDefault="008C1397" w:rsidP="00EB1D07">
      <w:pPr>
        <w:ind w:left="360"/>
        <w:jc w:val="both"/>
      </w:pPr>
      <w:r w:rsidRPr="0040322A">
        <w:t xml:space="preserve">Previous studies by </w:t>
      </w:r>
      <w:r w:rsidRPr="0040322A">
        <w:rPr>
          <w:u w:val="single"/>
        </w:rPr>
        <w:fldChar w:fldCharType="begin"/>
      </w:r>
      <w:r w:rsidR="00AB7653" w:rsidRPr="0040322A">
        <w:rPr>
          <w:u w:val="single"/>
        </w:rPr>
        <w:instrText xml:space="preserve"> ADDIN EN.CITE &lt;EndNote&gt;&lt;Cite&gt;&lt;Author&gt;Zhang&lt;/Author&gt;&lt;Year&gt;2024&lt;/Year&gt;&lt;RecNum&gt;322&lt;/RecNum&gt;&lt;DisplayText&gt;(Zhang et al., 2024)&lt;/DisplayText&gt;&lt;record&gt;&lt;rec-number&gt;322&lt;/rec-number&gt;&lt;foreign-keys&gt;&lt;key app="EN" db-id="9pesztvfdsddtnevpt5p05xwepder2a59ww0" timestamp="1739262814"&gt;322&lt;/key&gt;&lt;/foreign-keys&gt;&lt;ref-type name="Journal Article"&gt;17&lt;/ref-type&gt;&lt;contributors&gt;&lt;authors&gt;&lt;author&gt;Zeyu Zhang&lt;/author&gt;&lt;author&gt;Khandaker Asif Ahmed&lt;/author&gt;&lt;author&gt;Md Rakibul Hasan&lt;/author&gt;&lt;author&gt;Tom Gedeon&lt;/author&gt;&lt;author&gt;Md Zakir Hossain&lt;/author&gt;&lt;/authors&gt;&lt;/contributors&gt;&lt;titles&gt;&lt;title&gt;A Deep Learning Approach to Diabetes Diagnosis&lt;/title&gt;&lt;/titles&gt;&lt;keywords&gt;&lt;keyword&gt;Data mining algorithms&lt;/keyword&gt;&lt;keyword&gt;Deep learning&lt;/keyword&gt;&lt;keyword&gt;Diabetes prediction&lt;/keyword&gt;&lt;keyword&gt;Neural network&lt;/keyword&gt;&lt;keyword&gt;PIMA Indian dataset&lt;/keyword&gt;&lt;/keywords&gt;&lt;dates&gt;&lt;year&gt;2024&lt;/year&gt;&lt;pub-dates&gt;&lt;date&gt;12Mar&lt;/date&gt;&lt;/pub-dates&gt;&lt;/dates&gt;&lt;urls&gt;&lt;related-urls&gt;&lt;url&gt;https://arxiv.org/html/2403.07483v1&lt;/url&gt;&lt;/related-urls&gt;&lt;/urls&gt;&lt;/record&gt;&lt;/Cite&gt;&lt;/EndNote&gt;</w:instrText>
      </w:r>
      <w:r w:rsidRPr="0040322A">
        <w:rPr>
          <w:u w:val="single"/>
        </w:rPr>
        <w:fldChar w:fldCharType="separate"/>
      </w:r>
      <w:r w:rsidRPr="0040322A">
        <w:rPr>
          <w:noProof/>
          <w:u w:val="single"/>
        </w:rPr>
        <w:t>(Zhang et al., 2024)</w:t>
      </w:r>
      <w:r w:rsidRPr="0040322A">
        <w:rPr>
          <w:u w:val="single"/>
        </w:rPr>
        <w:fldChar w:fldCharType="end"/>
      </w:r>
      <w:r w:rsidRPr="0040322A">
        <w:t xml:space="preserve"> conducted an experiment using various diabetes datasets, where the Backpropagation Neural Network (BPNN) achieved an impressive accuracy of 89.81% through 5-fold cross-validation.</w:t>
      </w:r>
    </w:p>
    <w:p w14:paraId="2FC87142" w14:textId="77777777" w:rsidR="008C1397" w:rsidRPr="00D85E4B" w:rsidRDefault="008C1397" w:rsidP="00EB1D07">
      <w:pPr>
        <w:spacing w:after="0" w:line="240" w:lineRule="auto"/>
        <w:ind w:firstLine="360"/>
        <w:jc w:val="both"/>
        <w:rPr>
          <w:b/>
          <w:bCs/>
        </w:rPr>
      </w:pPr>
      <w:r w:rsidRPr="00D85E4B">
        <w:rPr>
          <w:b/>
          <w:bCs/>
        </w:rPr>
        <w:t>Key Strengths of MLP:</w:t>
      </w:r>
    </w:p>
    <w:p w14:paraId="37ADACFF" w14:textId="77777777" w:rsidR="008C1397" w:rsidRPr="00D85E4B" w:rsidRDefault="008C1397" w:rsidP="00EB1D07">
      <w:pPr>
        <w:spacing w:after="0" w:line="240" w:lineRule="auto"/>
        <w:ind w:firstLine="360"/>
        <w:jc w:val="both"/>
        <w:rPr>
          <w:b/>
          <w:bCs/>
        </w:rPr>
      </w:pPr>
    </w:p>
    <w:p w14:paraId="1CD27912" w14:textId="77777777" w:rsidR="008C1397" w:rsidRPr="00D85E4B" w:rsidRDefault="008C1397" w:rsidP="000473EB">
      <w:pPr>
        <w:pStyle w:val="ListParagraph"/>
        <w:numPr>
          <w:ilvl w:val="0"/>
          <w:numId w:val="11"/>
        </w:numPr>
        <w:spacing w:after="0" w:line="240" w:lineRule="auto"/>
        <w:jc w:val="both"/>
      </w:pPr>
      <w:r w:rsidRPr="00D85E4B">
        <w:rPr>
          <w:b/>
          <w:bCs/>
        </w:rPr>
        <w:t>Nonlinear Mapping</w:t>
      </w:r>
      <w:r w:rsidRPr="00D85E4B">
        <w:t>: MLPs are capable of approximating nonlinear functions, which enables them to model complex, intricate relationships between input features and target variables. This characteristic makes MLPs particularly well-suited for tasks where linear models would be insufficient.</w:t>
      </w:r>
    </w:p>
    <w:p w14:paraId="517B777D" w14:textId="77777777" w:rsidR="008C1397" w:rsidRPr="00D85E4B" w:rsidRDefault="008C1397" w:rsidP="00EB1D07">
      <w:pPr>
        <w:pStyle w:val="ListParagraph"/>
        <w:spacing w:after="0" w:line="240" w:lineRule="auto"/>
        <w:jc w:val="both"/>
      </w:pPr>
    </w:p>
    <w:p w14:paraId="08A3C8FC" w14:textId="77777777" w:rsidR="008C1397" w:rsidRPr="00D85E4B" w:rsidRDefault="008C1397" w:rsidP="000473EB">
      <w:pPr>
        <w:pStyle w:val="ListParagraph"/>
        <w:numPr>
          <w:ilvl w:val="0"/>
          <w:numId w:val="11"/>
        </w:numPr>
        <w:spacing w:after="0" w:line="240" w:lineRule="auto"/>
        <w:jc w:val="both"/>
      </w:pPr>
      <w:r w:rsidRPr="00D85E4B">
        <w:rPr>
          <w:b/>
          <w:bCs/>
        </w:rPr>
        <w:t>Feature Learning</w:t>
      </w:r>
      <w:r w:rsidRPr="00D85E4B">
        <w:t>: Through the use of multiple hidden layers, MLPs are able to automatically learn hierarchical and abstract representations of features from raw input data. This ability allows the model to extract and construct meaningful patterns from unprocessed data, facilitating improved performance in a variety of predictive tasks.</w:t>
      </w:r>
    </w:p>
    <w:p w14:paraId="0E622578" w14:textId="77777777" w:rsidR="008C1397" w:rsidRPr="00D85E4B" w:rsidRDefault="008C1397" w:rsidP="00EB1D07">
      <w:pPr>
        <w:pStyle w:val="ListParagraph"/>
        <w:spacing w:after="0" w:line="240" w:lineRule="auto"/>
        <w:jc w:val="both"/>
      </w:pPr>
    </w:p>
    <w:p w14:paraId="66442FBA" w14:textId="77777777" w:rsidR="008C1397" w:rsidRPr="00D85E4B" w:rsidRDefault="008C1397" w:rsidP="000473EB">
      <w:pPr>
        <w:pStyle w:val="ListParagraph"/>
        <w:numPr>
          <w:ilvl w:val="0"/>
          <w:numId w:val="11"/>
        </w:numPr>
        <w:spacing w:after="0" w:line="240" w:lineRule="auto"/>
        <w:jc w:val="both"/>
        <w:rPr>
          <w:b/>
          <w:bCs/>
        </w:rPr>
      </w:pPr>
      <w:r w:rsidRPr="00D85E4B">
        <w:rPr>
          <w:b/>
          <w:bCs/>
        </w:rPr>
        <w:t>Scalability</w:t>
      </w:r>
      <w:r w:rsidRPr="00D85E4B">
        <w:t>: With recent advancements in computational hardware, such as GPUs, and the development of more efficient optimization algorithms, MLPs are increasingly able to scale to accommodate large and high-dimensional datasets. This scalability allows MLPs to effectively handle more complex model architectures and larger volumes of data.</w:t>
      </w:r>
    </w:p>
    <w:p w14:paraId="60E7E92E" w14:textId="77777777" w:rsidR="008C1397" w:rsidRPr="00D85E4B" w:rsidRDefault="008C1397" w:rsidP="00EB1D07">
      <w:pPr>
        <w:ind w:left="360"/>
        <w:jc w:val="both"/>
        <w:rPr>
          <w:b/>
          <w:bCs/>
        </w:rPr>
      </w:pPr>
    </w:p>
    <w:p w14:paraId="3BE97828" w14:textId="77777777" w:rsidR="008C1397" w:rsidRPr="00D85E4B" w:rsidRDefault="008C1397" w:rsidP="00EB1D07">
      <w:pPr>
        <w:ind w:left="360"/>
        <w:jc w:val="both"/>
        <w:rPr>
          <w:b/>
          <w:bCs/>
        </w:rPr>
      </w:pPr>
      <w:r w:rsidRPr="00D85E4B">
        <w:rPr>
          <w:b/>
          <w:bCs/>
        </w:rPr>
        <w:t>Key Limitations Of MLP:</w:t>
      </w:r>
    </w:p>
    <w:p w14:paraId="06B36655" w14:textId="77777777" w:rsidR="008C1397" w:rsidRPr="00D85E4B" w:rsidRDefault="008C1397" w:rsidP="000473EB">
      <w:pPr>
        <w:pStyle w:val="ListParagraph"/>
        <w:numPr>
          <w:ilvl w:val="0"/>
          <w:numId w:val="10"/>
        </w:numPr>
        <w:spacing w:after="0" w:line="240" w:lineRule="auto"/>
        <w:ind w:left="714" w:hanging="357"/>
        <w:jc w:val="both"/>
      </w:pPr>
      <w:r w:rsidRPr="00D85E4B">
        <w:rPr>
          <w:b/>
          <w:bCs/>
        </w:rPr>
        <w:t>Overfitting:</w:t>
      </w:r>
      <w:r w:rsidRPr="00D85E4B">
        <w:t> MLPs are prone to overfitting, without proper regularization (e.g., dropout or early stopping), the model may memorize the training data, leading to poor generalization to unseen data.</w:t>
      </w:r>
    </w:p>
    <w:p w14:paraId="2B698F84" w14:textId="77777777" w:rsidR="008C1397" w:rsidRPr="00D85E4B" w:rsidRDefault="008C1397" w:rsidP="00EB1D07">
      <w:pPr>
        <w:pStyle w:val="ListParagraph"/>
        <w:spacing w:after="0" w:line="240" w:lineRule="auto"/>
        <w:ind w:left="714"/>
        <w:jc w:val="both"/>
      </w:pPr>
    </w:p>
    <w:p w14:paraId="0BB37D1E" w14:textId="77777777" w:rsidR="008C1397" w:rsidRPr="00D85E4B" w:rsidRDefault="008C1397" w:rsidP="000473EB">
      <w:pPr>
        <w:numPr>
          <w:ilvl w:val="0"/>
          <w:numId w:val="10"/>
        </w:numPr>
        <w:spacing w:after="0" w:line="240" w:lineRule="auto"/>
        <w:ind w:left="714" w:hanging="357"/>
        <w:jc w:val="both"/>
      </w:pPr>
      <w:r w:rsidRPr="00D85E4B">
        <w:rPr>
          <w:b/>
          <w:bCs/>
        </w:rPr>
        <w:t>Gradient Vanishing/Exploding</w:t>
      </w:r>
      <w:r w:rsidRPr="00D85E4B">
        <w:t>: Deep MLPs may suffer from vanishing or exploding gradients during backpropagtion.</w:t>
      </w:r>
    </w:p>
    <w:p w14:paraId="7FD3AA48" w14:textId="77777777" w:rsidR="008C1397" w:rsidRPr="00D85E4B" w:rsidRDefault="008C1397" w:rsidP="00EB1D07">
      <w:pPr>
        <w:spacing w:after="0" w:line="240" w:lineRule="auto"/>
        <w:jc w:val="both"/>
      </w:pPr>
    </w:p>
    <w:p w14:paraId="763889CF" w14:textId="77777777" w:rsidR="008C1397" w:rsidRPr="00D85E4B" w:rsidRDefault="008C1397" w:rsidP="000473EB">
      <w:pPr>
        <w:numPr>
          <w:ilvl w:val="0"/>
          <w:numId w:val="10"/>
        </w:numPr>
        <w:spacing w:after="0" w:line="240" w:lineRule="auto"/>
        <w:ind w:left="714" w:hanging="357"/>
        <w:jc w:val="both"/>
      </w:pPr>
      <w:r w:rsidRPr="00D85E4B">
        <w:t> </w:t>
      </w:r>
      <w:r w:rsidRPr="00D85E4B">
        <w:rPr>
          <w:b/>
          <w:bCs/>
        </w:rPr>
        <w:t>Hyperparameter Sensitivity</w:t>
      </w:r>
      <w:r w:rsidRPr="00D85E4B">
        <w:t xml:space="preserve">: The performance of MLPs is highly dependent on the selection of hyperparameters, such as the </w:t>
      </w:r>
      <w:r w:rsidRPr="00340509">
        <w:t>learning rate, batch size, and the network architecture (e.g., the number of hidden layers and neurons per layer).</w:t>
      </w:r>
      <w:r w:rsidRPr="00D85E4B">
        <w:t xml:space="preserve"> </w:t>
      </w:r>
    </w:p>
    <w:p w14:paraId="720BBB90" w14:textId="77777777" w:rsidR="008C1397" w:rsidRPr="00D85E4B" w:rsidRDefault="008C1397" w:rsidP="00EB1D07">
      <w:pPr>
        <w:spacing w:after="0" w:line="240" w:lineRule="auto"/>
        <w:jc w:val="both"/>
      </w:pPr>
    </w:p>
    <w:p w14:paraId="47277CC5" w14:textId="77777777" w:rsidR="008C1397" w:rsidRPr="00D85E4B" w:rsidRDefault="008C1397" w:rsidP="000473EB">
      <w:pPr>
        <w:numPr>
          <w:ilvl w:val="0"/>
          <w:numId w:val="10"/>
        </w:numPr>
        <w:spacing w:after="0" w:line="240" w:lineRule="auto"/>
        <w:ind w:left="714" w:hanging="357"/>
        <w:jc w:val="both"/>
      </w:pPr>
      <w:r w:rsidRPr="00D85E4B">
        <w:rPr>
          <w:b/>
          <w:bCs/>
        </w:rPr>
        <w:t>Computational Intensity</w:t>
      </w:r>
      <w:r w:rsidRPr="00D85E4B">
        <w:t>: Training MLPs can be resource-heavy, requiring significant computational power, especially with large datasets.</w:t>
      </w:r>
    </w:p>
    <w:p w14:paraId="50EA7C57" w14:textId="77777777" w:rsidR="008C1397" w:rsidRPr="00D85E4B" w:rsidRDefault="008C1397" w:rsidP="00EB1D07">
      <w:pPr>
        <w:spacing w:after="0" w:line="240" w:lineRule="auto"/>
        <w:jc w:val="both"/>
      </w:pPr>
    </w:p>
    <w:p w14:paraId="4EB0E93A" w14:textId="77777777" w:rsidR="008C1397" w:rsidRPr="00D85E4B" w:rsidRDefault="008C1397" w:rsidP="000473EB">
      <w:pPr>
        <w:numPr>
          <w:ilvl w:val="0"/>
          <w:numId w:val="10"/>
        </w:numPr>
        <w:spacing w:after="0" w:line="240" w:lineRule="auto"/>
        <w:ind w:left="714" w:hanging="357"/>
        <w:jc w:val="both"/>
      </w:pPr>
      <w:r w:rsidRPr="00D85E4B">
        <w:rPr>
          <w:b/>
          <w:bCs/>
        </w:rPr>
        <w:t>Black-box Nature</w:t>
      </w:r>
      <w:r w:rsidRPr="00D85E4B">
        <w:t>: MLPs lack interpretability and transparency, making it difficult to explain model decisions, which could be a drawback in high-stakes environments like healthcare.</w:t>
      </w:r>
    </w:p>
    <w:p w14:paraId="73F024D1" w14:textId="77777777" w:rsidR="008C1397" w:rsidRPr="00D85E4B" w:rsidRDefault="008C1397" w:rsidP="008C1397"/>
    <w:p w14:paraId="5EC16274" w14:textId="77777777" w:rsidR="008C1397" w:rsidRPr="00D85E4B" w:rsidRDefault="008C1397" w:rsidP="008C1397"/>
    <w:p w14:paraId="3BEAF826" w14:textId="77777777" w:rsidR="008C1397" w:rsidRPr="00D85E4B" w:rsidRDefault="008C1397" w:rsidP="008C1397"/>
    <w:p w14:paraId="6CA98FC9" w14:textId="77777777" w:rsidR="008C1397" w:rsidRPr="00D85E4B" w:rsidRDefault="008C1397" w:rsidP="008C1397"/>
    <w:p w14:paraId="3FFE0410" w14:textId="45FBF808" w:rsidR="008C1397" w:rsidRPr="00D85E4B" w:rsidRDefault="00A60D63" w:rsidP="00206D38">
      <w:pPr>
        <w:pStyle w:val="Heading2NoNumbering"/>
      </w:pPr>
      <w:bookmarkStart w:id="15" w:name="_Toc190185322"/>
      <w:bookmarkStart w:id="16" w:name="_Toc194153768"/>
      <w:r>
        <w:t>2.</w:t>
      </w:r>
      <w:r w:rsidR="008C1397" w:rsidRPr="00D85E4B">
        <w:t>MLP + Logistic Regression (MLP+LR)</w:t>
      </w:r>
      <w:bookmarkEnd w:id="15"/>
      <w:bookmarkEnd w:id="16"/>
    </w:p>
    <w:p w14:paraId="0EEE9EFA" w14:textId="62BA0FDE" w:rsidR="008C1397" w:rsidRPr="00D85E4B" w:rsidRDefault="008C1397" w:rsidP="00EB1D07">
      <w:pPr>
        <w:spacing w:line="240" w:lineRule="auto"/>
        <w:contextualSpacing/>
        <w:jc w:val="both"/>
      </w:pPr>
      <w:r w:rsidRPr="00D85E4B">
        <w:t xml:space="preserve">As discussed in previous sections, a notable limitation of Multi-Layer </w:t>
      </w:r>
      <w:r w:rsidR="00FF0A2C" w:rsidRPr="00D85E4B">
        <w:t>Perceptron’s</w:t>
      </w:r>
      <w:r w:rsidRPr="00D85E4B">
        <w:t xml:space="preserve"> (MLP) is its "black box" nature, which results in limited interpretability of the model's decision-making process. To address this challenge, we propose leveraging an ensemble learning method, specifically the Voting Classifier, to combine the strengths of MLP with the simpler yet effective Logistic Regression (LR) model.</w:t>
      </w:r>
    </w:p>
    <w:p w14:paraId="73558308" w14:textId="77777777" w:rsidR="008C1397" w:rsidRPr="00D85E4B" w:rsidRDefault="008C1397" w:rsidP="00EB1D07">
      <w:pPr>
        <w:spacing w:line="240" w:lineRule="auto"/>
        <w:contextualSpacing/>
        <w:jc w:val="both"/>
      </w:pPr>
    </w:p>
    <w:p w14:paraId="3290BC2C" w14:textId="77777777" w:rsidR="008C1397" w:rsidRPr="00D85E4B" w:rsidRDefault="008C1397" w:rsidP="00EB1D07">
      <w:pPr>
        <w:spacing w:line="240" w:lineRule="auto"/>
        <w:contextualSpacing/>
        <w:jc w:val="both"/>
      </w:pPr>
      <w:r w:rsidRPr="00D85E4B">
        <w:t>Logistic Regression (LR) is widely used in binary classification tasks and is known for its simplicity and interpretability. The LR model operates by classifying a dependent variable into two categories (e.g., 0 or 1) using a linear decision boundary. It employs a sigmoid activation function, which computes the weighted sum of input features and a bias term, producing a probability output between 0 and 1. LR’s parameters (weights and bias) are optimized using gradient descent.</w:t>
      </w:r>
    </w:p>
    <w:p w14:paraId="758FBDF8" w14:textId="77777777" w:rsidR="008C1397" w:rsidRPr="00D85E4B" w:rsidRDefault="008C1397" w:rsidP="00EB1D07">
      <w:pPr>
        <w:spacing w:line="240" w:lineRule="auto"/>
        <w:contextualSpacing/>
        <w:jc w:val="both"/>
      </w:pPr>
    </w:p>
    <w:p w14:paraId="2677D911" w14:textId="77777777" w:rsidR="008C1397" w:rsidRPr="00D85E4B" w:rsidRDefault="008C1397" w:rsidP="00EB1D07">
      <w:pPr>
        <w:spacing w:line="240" w:lineRule="auto"/>
        <w:contextualSpacing/>
        <w:jc w:val="both"/>
      </w:pPr>
      <w:r w:rsidRPr="00D85E4B">
        <w:t>A Voting Classifier combines multiple models by aggregating their predictions, typically via a majority voting scheme for classification tasks. This ensemble method allows us to leverage both the non-linear modeling ability of MLP and the linear classification power of LR. The result is a more robust, flexible model that can handle complex data while maintaining some level of transparency through the Logistic Regression component.</w:t>
      </w:r>
    </w:p>
    <w:p w14:paraId="5ECF3252" w14:textId="77777777" w:rsidR="008C1397" w:rsidRPr="00D85E4B" w:rsidRDefault="008C1397" w:rsidP="00EB1D07">
      <w:pPr>
        <w:spacing w:line="240" w:lineRule="auto"/>
        <w:contextualSpacing/>
        <w:jc w:val="both"/>
      </w:pPr>
    </w:p>
    <w:p w14:paraId="4DCA6920" w14:textId="77777777" w:rsidR="008C1397" w:rsidRPr="00D85E4B" w:rsidRDefault="008C1397" w:rsidP="00EB1D07">
      <w:pPr>
        <w:spacing w:line="240" w:lineRule="auto"/>
        <w:contextualSpacing/>
        <w:jc w:val="both"/>
      </w:pPr>
      <w:r w:rsidRPr="0040322A">
        <w:t xml:space="preserve">Several researchers, including </w:t>
      </w:r>
      <w:r w:rsidRPr="0040322A">
        <w:fldChar w:fldCharType="begin"/>
      </w:r>
      <w:r w:rsidRPr="0040322A">
        <w:instrText xml:space="preserve"> ADDIN EN.CITE &lt;EndNote&gt;&lt;Cite&gt;&lt;Author&gt;Tunç&lt;/Author&gt;&lt;Year&gt;2012&lt;/Year&gt;&lt;RecNum&gt;323&lt;/RecNum&gt;&lt;DisplayText&gt;(Tunç, 2012)&lt;/DisplayText&gt;&lt;record&gt;&lt;rec-number&gt;323&lt;/rec-number&gt;&lt;foreign-keys&gt;&lt;key app="EN" db-id="9pesztvfdsddtnevpt5p05xwepder2a59ww0" timestamp="1739266095"&gt;323&lt;/key&gt;&lt;/foreign-keys&gt;&lt;ref-type name="Journal Article"&gt;17&lt;/ref-type&gt;&lt;contributors&gt;&lt;authors&gt;&lt;author&gt;Tunç, Taner&lt;/author&gt;&lt;/authors&gt;&lt;/contributors&gt;&lt;titles&gt;&lt;title&gt;A new hybrid method logistic regression and feedforward neural network for lung cancer data&lt;/title&gt;&lt;secondary-title&gt;Mathematical problems in engineering&lt;/secondary-title&gt;&lt;/titles&gt;&lt;periodical&gt;&lt;full-title&gt;Mathematical problems in engineering&lt;/full-title&gt;&lt;/periodical&gt;&lt;pages&gt;241690&lt;/pages&gt;&lt;volume&gt;2012&lt;/volume&gt;&lt;number&gt;1&lt;/number&gt;&lt;dates&gt;&lt;year&gt;2012&lt;/year&gt;&lt;/dates&gt;&lt;isbn&gt;1563-5147&lt;/isbn&gt;&lt;urls&gt;&lt;related-urls&gt;&lt;url&gt;https://onlinelibrary.wiley.com/doi/full/10.1155/2012/241690&lt;/url&gt;&lt;/related-urls&gt;&lt;/urls&gt;&lt;/record&gt;&lt;/Cite&gt;&lt;/EndNote&gt;</w:instrText>
      </w:r>
      <w:r w:rsidRPr="0040322A">
        <w:fldChar w:fldCharType="separate"/>
      </w:r>
      <w:r w:rsidRPr="0040322A">
        <w:rPr>
          <w:noProof/>
        </w:rPr>
        <w:t>(Tunç, 2012)</w:t>
      </w:r>
      <w:r w:rsidRPr="0040322A">
        <w:fldChar w:fldCharType="end"/>
      </w:r>
      <w:r w:rsidRPr="0040322A">
        <w:t xml:space="preserve"> have demonstrated the success of hybrid models that combine MLP with LR. For example, in the context of lung cancer prediction, the MLP+LR ensemble achieved an Area Under the Curve (AUC) of 92.31%, with sensitivity of 80% and specificity of 96.45%.</w:t>
      </w:r>
    </w:p>
    <w:p w14:paraId="692FDBB2" w14:textId="77777777" w:rsidR="008C1397" w:rsidRPr="00D85E4B" w:rsidRDefault="008C1397" w:rsidP="00EB1D07">
      <w:pPr>
        <w:spacing w:line="240" w:lineRule="auto"/>
        <w:contextualSpacing/>
        <w:jc w:val="both"/>
        <w:rPr>
          <w:b/>
          <w:bCs/>
        </w:rPr>
      </w:pPr>
    </w:p>
    <w:p w14:paraId="6C0C2B28" w14:textId="77777777" w:rsidR="008C1397" w:rsidRPr="00D85E4B" w:rsidRDefault="008C1397" w:rsidP="00EB1D07">
      <w:pPr>
        <w:spacing w:line="240" w:lineRule="auto"/>
        <w:jc w:val="both"/>
      </w:pPr>
      <w:r w:rsidRPr="00D85E4B">
        <w:t>The combination of Multi-Layer Perceptrons (MLP) and Logistic Regression (LR) in an ensemble model presents several notable strengths, which enhance the predictive capabilities of the model. However, like any hybrid approach, it also comes with certain limitations that must be carefully managed.</w:t>
      </w:r>
    </w:p>
    <w:p w14:paraId="29E08229" w14:textId="77777777" w:rsidR="008C1397" w:rsidRPr="00D85E4B" w:rsidRDefault="008C1397" w:rsidP="00EB1D07">
      <w:pPr>
        <w:spacing w:line="240" w:lineRule="auto"/>
        <w:jc w:val="both"/>
        <w:rPr>
          <w:b/>
          <w:bCs/>
          <w:u w:val="single"/>
        </w:rPr>
      </w:pPr>
      <w:r w:rsidRPr="00D85E4B">
        <w:rPr>
          <w:b/>
          <w:bCs/>
          <w:u w:val="single"/>
        </w:rPr>
        <w:t>Key Strengths:</w:t>
      </w:r>
    </w:p>
    <w:p w14:paraId="24EE36A3" w14:textId="77777777" w:rsidR="008C1397" w:rsidRPr="00D85E4B" w:rsidRDefault="008C1397" w:rsidP="00690FC3">
      <w:pPr>
        <w:pStyle w:val="ListParagraph"/>
        <w:numPr>
          <w:ilvl w:val="0"/>
          <w:numId w:val="14"/>
        </w:numPr>
        <w:spacing w:line="240" w:lineRule="auto"/>
        <w:jc w:val="both"/>
        <w:rPr>
          <w:b/>
          <w:bCs/>
        </w:rPr>
      </w:pPr>
      <w:r w:rsidRPr="00D85E4B">
        <w:rPr>
          <w:b/>
          <w:bCs/>
        </w:rPr>
        <w:t>Improved accuracy on complex data</w:t>
      </w:r>
    </w:p>
    <w:p w14:paraId="61B2D997" w14:textId="77777777" w:rsidR="008C1397" w:rsidRPr="00D85E4B" w:rsidRDefault="008C1397" w:rsidP="00EB1D07">
      <w:pPr>
        <w:pStyle w:val="ListParagraph"/>
        <w:spacing w:line="240" w:lineRule="auto"/>
        <w:jc w:val="both"/>
      </w:pPr>
      <w:r w:rsidRPr="00D85E4B">
        <w:t>The combination of MLP and LR allows for enhanced accuracy on datasets with intricate, non-linear relationships. MLP excels at learning complex, non-linear patterns, while LR provides a simple and efficient linear decision boundary. This hybrid model can capture a wider range of patterns, improving predictive performance compared to using either model independently.</w:t>
      </w:r>
    </w:p>
    <w:p w14:paraId="25524F8C" w14:textId="77777777" w:rsidR="008C1397" w:rsidRPr="00D85E4B" w:rsidRDefault="008C1397" w:rsidP="00EB1D07">
      <w:pPr>
        <w:pStyle w:val="ListParagraph"/>
        <w:spacing w:line="240" w:lineRule="auto"/>
        <w:jc w:val="both"/>
      </w:pPr>
    </w:p>
    <w:p w14:paraId="61C27198" w14:textId="77777777" w:rsidR="008C1397" w:rsidRPr="00D85E4B" w:rsidRDefault="008C1397" w:rsidP="00690FC3">
      <w:pPr>
        <w:pStyle w:val="ListParagraph"/>
        <w:numPr>
          <w:ilvl w:val="0"/>
          <w:numId w:val="14"/>
        </w:numPr>
        <w:spacing w:line="240" w:lineRule="auto"/>
        <w:jc w:val="both"/>
        <w:rPr>
          <w:b/>
          <w:bCs/>
        </w:rPr>
      </w:pPr>
      <w:r w:rsidRPr="00D85E4B">
        <w:rPr>
          <w:b/>
          <w:bCs/>
        </w:rPr>
        <w:t>Diverse and versatile for various domain</w:t>
      </w:r>
    </w:p>
    <w:p w14:paraId="7B8CB5D9" w14:textId="77777777" w:rsidR="008C1397" w:rsidRPr="00D85E4B" w:rsidRDefault="008C1397" w:rsidP="00EB1D07">
      <w:pPr>
        <w:pStyle w:val="ListParagraph"/>
        <w:spacing w:line="240" w:lineRule="auto"/>
        <w:jc w:val="both"/>
      </w:pPr>
      <w:r w:rsidRPr="0040322A">
        <w:fldChar w:fldCharType="begin"/>
      </w:r>
      <w:r w:rsidRPr="0040322A">
        <w:instrText xml:space="preserve"> ADDIN EN.CITE &lt;EndNote&gt;&lt;Cite&gt;&lt;Author&gt;Pietukhov&lt;/Author&gt;&lt;Year&gt;2023&lt;/Year&gt;&lt;RecNum&gt;324&lt;/RecNum&gt;&lt;DisplayText&gt;(Pietukhov et al., 2023)&lt;/DisplayText&gt;&lt;record&gt;&lt;rec-number&gt;324&lt;/rec-number&gt;&lt;foreign-keys&gt;&lt;key app="EN" db-id="9pesztvfdsddtnevpt5p05xwepder2a59ww0" timestamp="1739266145"&gt;324&lt;/key&gt;&lt;/foreign-keys&gt;&lt;ref-type name="Journal Article"&gt;17&lt;/ref-type&gt;&lt;contributors&gt;&lt;authors&gt;&lt;author&gt;Pietukhov, Rostyslav&lt;/author&gt;&lt;author&gt;Ahtamad, Mujthaba&lt;/author&gt;&lt;author&gt;Faraji-Niri, Mona&lt;/author&gt;&lt;author&gt;El-Said, Tarek&lt;/author&gt;&lt;/authors&gt;&lt;/contributors&gt;&lt;titles&gt;&lt;title&gt;A hybrid forecasting model with logistic regression and neural networks for improving key performance indicators in supply chains&lt;/title&gt;&lt;secondary-title&gt;Supply Chain Analytics&lt;/secondary-title&gt;&lt;/titles&gt;&lt;periodical&gt;&lt;full-title&gt;Supply Chain Analytics&lt;/full-title&gt;&lt;/periodical&gt;&lt;pages&gt;100041&lt;/pages&gt;&lt;volume&gt;4&lt;/volume&gt;&lt;keywords&gt;&lt;keyword&gt;Supply chain analytics&lt;/keyword&gt;&lt;keyword&gt;Process improvement&lt;/keyword&gt;&lt;keyword&gt;Lean six sigma&lt;/keyword&gt;&lt;keyword&gt;Key performance indicators&lt;/keyword&gt;&lt;keyword&gt;Logistic regression&lt;/keyword&gt;&lt;keyword&gt;Neural networks&lt;/keyword&gt;&lt;/keywords&gt;&lt;dates&gt;&lt;year&gt;2023&lt;/year&gt;&lt;pub-dates&gt;&lt;date&gt;2023/12/01/&lt;/date&gt;&lt;/pub-dates&gt;&lt;/dates&gt;&lt;isbn&gt;2949-8635&lt;/isbn&gt;&lt;urls&gt;&lt;related-urls&gt;&lt;url&gt;https://www.sciencedirect.com/science/article/pii/S2949863523000407&lt;/url&gt;&lt;/related-urls&gt;&lt;/urls&gt;&lt;electronic-resource-num&gt;https://doi.org/10.1016/j.sca.2023.100041&lt;/electronic-resource-num&gt;&lt;/record&gt;&lt;/Cite&gt;&lt;/EndNote&gt;</w:instrText>
      </w:r>
      <w:r w:rsidRPr="0040322A">
        <w:fldChar w:fldCharType="separate"/>
      </w:r>
      <w:r w:rsidRPr="0040322A">
        <w:rPr>
          <w:noProof/>
        </w:rPr>
        <w:t>(Pietukhov et al., 2023)</w:t>
      </w:r>
      <w:r w:rsidRPr="0040322A">
        <w:fldChar w:fldCharType="end"/>
      </w:r>
      <w:r w:rsidRPr="0040322A">
        <w:t xml:space="preserve"> demonstrated versatility of MLP+LR across different fields, including healthcare, finance, and supply chain. By combining MLP’s ability to learn intricate patterns with LR's interpretability, this approach can be effectively applied in a variety of domains requiring both predictive power and some level of model explainability.</w:t>
      </w:r>
    </w:p>
    <w:p w14:paraId="602939AB" w14:textId="77777777" w:rsidR="008C1397" w:rsidRPr="00D85E4B" w:rsidRDefault="008C1397" w:rsidP="00EB1D07">
      <w:pPr>
        <w:spacing w:line="240" w:lineRule="auto"/>
        <w:jc w:val="both"/>
        <w:rPr>
          <w:b/>
          <w:bCs/>
          <w:u w:val="single"/>
        </w:rPr>
      </w:pPr>
      <w:r w:rsidRPr="00D85E4B">
        <w:rPr>
          <w:b/>
          <w:bCs/>
          <w:u w:val="single"/>
        </w:rPr>
        <w:t>Key Limitations:</w:t>
      </w:r>
    </w:p>
    <w:p w14:paraId="28964E6F" w14:textId="77777777" w:rsidR="008C1397" w:rsidRPr="00D85E4B" w:rsidRDefault="008C1397" w:rsidP="00690FC3">
      <w:pPr>
        <w:pStyle w:val="ListParagraph"/>
        <w:numPr>
          <w:ilvl w:val="0"/>
          <w:numId w:val="15"/>
        </w:numPr>
        <w:spacing w:line="240" w:lineRule="auto"/>
        <w:jc w:val="both"/>
        <w:rPr>
          <w:b/>
          <w:bCs/>
        </w:rPr>
      </w:pPr>
      <w:r w:rsidRPr="00D85E4B">
        <w:rPr>
          <w:b/>
          <w:bCs/>
        </w:rPr>
        <w:t>Increase model complexity</w:t>
      </w:r>
    </w:p>
    <w:p w14:paraId="294BAEB9" w14:textId="77777777" w:rsidR="008C1397" w:rsidRPr="00D85E4B" w:rsidRDefault="008C1397" w:rsidP="00EB1D07">
      <w:pPr>
        <w:pStyle w:val="ListParagraph"/>
        <w:spacing w:line="240" w:lineRule="auto"/>
        <w:jc w:val="both"/>
      </w:pPr>
      <w:r w:rsidRPr="00D85E4B">
        <w:t>The combination of MLP with LR introduces additional complexity to the model. While MLP is already computationally intensive, adding a logistic regression layer further complicates the system. This may lead to longer training times and more challenging deployment, especially for large datasets.</w:t>
      </w:r>
    </w:p>
    <w:p w14:paraId="577AC41A" w14:textId="77777777" w:rsidR="008C1397" w:rsidRPr="00D85E4B" w:rsidRDefault="008C1397" w:rsidP="00690FC3">
      <w:pPr>
        <w:pStyle w:val="ListParagraph"/>
        <w:numPr>
          <w:ilvl w:val="0"/>
          <w:numId w:val="15"/>
        </w:numPr>
        <w:spacing w:line="240" w:lineRule="auto"/>
        <w:jc w:val="both"/>
        <w:rPr>
          <w:b/>
          <w:bCs/>
        </w:rPr>
      </w:pPr>
      <w:r w:rsidRPr="00D85E4B">
        <w:rPr>
          <w:b/>
          <w:bCs/>
        </w:rPr>
        <w:t>Overfitting risk</w:t>
      </w:r>
    </w:p>
    <w:p w14:paraId="1BC1EB92" w14:textId="77777777" w:rsidR="008C1397" w:rsidRPr="00D85E4B" w:rsidRDefault="008C1397" w:rsidP="00EB1D07">
      <w:pPr>
        <w:pStyle w:val="ListParagraph"/>
        <w:spacing w:line="240" w:lineRule="auto"/>
        <w:jc w:val="both"/>
      </w:pPr>
      <w:r w:rsidRPr="00D85E4B">
        <w:t>Similar to standalone MLP models, the hybrid MLP + LR model is vulnerable to overfitting, particularly when the model’s complexity exceeds what the data can support. For instance, an overly complex MLP with many hidden layers might memorize the training data rather than learning generalizable patterns. This overfitting can lead to poor performance on unseen data. Regularization techniques, such as dropout, early stopping, and L1/L2 penalties, are essential to mitigate overfitting. Moreover, LR’s regularization strength is often influenced by parameters like the C parameter, which requires careful tuning to maintain the right balance between bias and variance in the model.</w:t>
      </w:r>
    </w:p>
    <w:p w14:paraId="7976F682" w14:textId="77777777" w:rsidR="008C1397" w:rsidRPr="00D85E4B" w:rsidRDefault="008C1397" w:rsidP="00EB1D07">
      <w:pPr>
        <w:pStyle w:val="ListParagraph"/>
        <w:spacing w:line="240" w:lineRule="auto"/>
        <w:jc w:val="both"/>
      </w:pPr>
    </w:p>
    <w:p w14:paraId="63DBDB73" w14:textId="3542887E" w:rsidR="008C1397" w:rsidRPr="00D85E4B" w:rsidRDefault="008C1397" w:rsidP="00690FC3">
      <w:pPr>
        <w:pStyle w:val="ListParagraph"/>
        <w:numPr>
          <w:ilvl w:val="0"/>
          <w:numId w:val="15"/>
        </w:numPr>
        <w:spacing w:line="240" w:lineRule="auto"/>
        <w:jc w:val="both"/>
        <w:rPr>
          <w:b/>
          <w:bCs/>
        </w:rPr>
      </w:pPr>
      <w:r w:rsidRPr="00D85E4B">
        <w:rPr>
          <w:b/>
          <w:bCs/>
        </w:rPr>
        <w:t>Tuning complexity</w:t>
      </w:r>
    </w:p>
    <w:p w14:paraId="047EBF4B" w14:textId="510E8F9D" w:rsidR="008C1397" w:rsidRPr="00D85E4B" w:rsidRDefault="008C1397" w:rsidP="00EB1D07">
      <w:pPr>
        <w:pStyle w:val="ListParagraph"/>
        <w:spacing w:line="240" w:lineRule="auto"/>
        <w:jc w:val="both"/>
      </w:pPr>
      <w:r w:rsidRPr="00D85E4B">
        <w:t>The tuning process for a combined MLP+LR model can be significantly more challenging than tuning a single model. Finding the optimal hyperparameters for both the MLP and LR components requires substantial experimentation. This can be computationally expensive, particularly when dealing with large datasets or deep network architectures. The process may involve tuning multiple hyperparameters, such as learning rates, number of layers, and the regularization strength of both models. This can be time-consuming and might require significant computational resources, especially in real-world applications</w:t>
      </w:r>
      <w:r w:rsidR="00C75BF6">
        <w:t>.</w:t>
      </w:r>
      <w:r w:rsidRPr="00D85E4B">
        <w:br/>
      </w:r>
    </w:p>
    <w:p w14:paraId="1E536232" w14:textId="64829E37" w:rsidR="00EB1D07" w:rsidRPr="00D85E4B" w:rsidRDefault="00D33599" w:rsidP="00206D38">
      <w:pPr>
        <w:pStyle w:val="Heading2NoNumbering"/>
      </w:pPr>
      <w:bookmarkStart w:id="17" w:name="_Toc194153769"/>
      <w:r>
        <w:t xml:space="preserve">3. </w:t>
      </w:r>
      <w:bookmarkStart w:id="18" w:name="_Toc190185323"/>
      <w:r w:rsidR="008C1397" w:rsidRPr="00D85E4B">
        <w:t>MLP + Random Forest (MLP+RF)</w:t>
      </w:r>
      <w:bookmarkEnd w:id="18"/>
      <w:bookmarkEnd w:id="17"/>
    </w:p>
    <w:p w14:paraId="2A5FC50E" w14:textId="77777777" w:rsidR="008C1397" w:rsidRPr="00D85E4B" w:rsidRDefault="008C1397" w:rsidP="00195AB2">
      <w:pPr>
        <w:tabs>
          <w:tab w:val="left" w:pos="720"/>
        </w:tabs>
        <w:spacing w:line="278" w:lineRule="auto"/>
        <w:jc w:val="both"/>
      </w:pPr>
      <w:r w:rsidRPr="00D85E4B">
        <w:t>Multi-Layer Perceptron’s (MLPs), a class of deep learning models, are highly effective for handling high-dimensional data and capturing non-linear relationships. However, these models often suffer from a lack of interpretability and transparency, which can be significant barriers to their adoption in clinical and real-world settings where understanding the decision-making process is critical. The opacity of MLPs, though powerful in predictive tasks, complicates their use in domains requiring clear explanations of model behavior.</w:t>
      </w:r>
    </w:p>
    <w:p w14:paraId="37176DF9" w14:textId="77777777" w:rsidR="008C1397" w:rsidRPr="00D85E4B" w:rsidRDefault="008C1397" w:rsidP="00195AB2">
      <w:pPr>
        <w:tabs>
          <w:tab w:val="left" w:pos="720"/>
        </w:tabs>
        <w:spacing w:line="278" w:lineRule="auto"/>
        <w:jc w:val="both"/>
      </w:pPr>
      <w:r w:rsidRPr="00D85E4B">
        <w:t>In contrast, Random Forest (RF), a tree-based method, excels at handling both categorical and continuous data, and is well-suited for capturing non-linear relationships between variables. One of the key advantages of RF models is their interpretability. The decision trees within the random forest ensemble allow for the identification of the most influential features, thus providing a more transparent view of the decision-making process. Moreover, RF is relatively less prone to overfitting, making it a robust model when applied to diverse datasets.</w:t>
      </w:r>
    </w:p>
    <w:p w14:paraId="18E2B2AA" w14:textId="77777777" w:rsidR="008C1397" w:rsidRPr="0040322A" w:rsidRDefault="008C1397" w:rsidP="00195AB2">
      <w:pPr>
        <w:tabs>
          <w:tab w:val="left" w:pos="720"/>
        </w:tabs>
        <w:spacing w:line="278" w:lineRule="auto"/>
        <w:jc w:val="both"/>
      </w:pPr>
      <w:r w:rsidRPr="0040322A">
        <w:t xml:space="preserve">Several studies have demonstrated the effectiveness of ensemble approaches in machine learning. For example, </w:t>
      </w:r>
      <w:r w:rsidRPr="0040322A">
        <w:fldChar w:fldCharType="begin"/>
      </w:r>
      <w:r w:rsidRPr="0040322A">
        <w:instrText xml:space="preserve"> ADDIN EN.CITE &lt;EndNote&gt;&lt;Cite&gt;&lt;Author&gt;Choudhury&lt;/Author&gt;&lt;Year&gt;2023&lt;/Year&gt;&lt;RecNum&gt;326&lt;/RecNum&gt;&lt;DisplayText&gt;(Choudhury, 2023)&lt;/DisplayText&gt;&lt;record&gt;&lt;rec-number&gt;326&lt;/rec-number&gt;&lt;foreign-keys&gt;&lt;key app="EN" db-id="9pesztvfdsddtnevpt5p05xwepder2a59ww0" timestamp="1739370152"&gt;326&lt;/key&gt;&lt;/foreign-keys&gt;&lt;ref-type name="Book"&gt;6&lt;/ref-type&gt;&lt;contributors&gt;&lt;authors&gt;&lt;author&gt;Choudhury, Ziaul&lt;/author&gt;&lt;/authors&gt;&lt;/contributors&gt;&lt;titles&gt;&lt;title&gt;Integrating Random Forest, MLP and DBN in a Hybrid Ensemble Model for Accurate Breast Cancer Detection&lt;/title&gt;&lt;/titles&gt;&lt;dates&gt;&lt;year&gt;2023&lt;/year&gt;&lt;/dates&gt;&lt;urls&gt;&lt;/urls&gt;&lt;electronic-resource-num&gt;10.31219/osf.io/sdjqf&lt;/electronic-resource-num&gt;&lt;/record&gt;&lt;/Cite&gt;&lt;/EndNote&gt;</w:instrText>
      </w:r>
      <w:r w:rsidRPr="0040322A">
        <w:fldChar w:fldCharType="separate"/>
      </w:r>
      <w:r w:rsidRPr="0040322A">
        <w:t>(Choudhury, 2023)</w:t>
      </w:r>
      <w:r w:rsidRPr="0040322A">
        <w:fldChar w:fldCharType="end"/>
      </w:r>
      <w:r w:rsidRPr="0040322A">
        <w:t xml:space="preserve"> employed a combination of MLP, RF, and Deep Belief Networks (DBN) to classify breast cancer, achieving an impressive 96.5% accuracy. Similarly,</w:t>
      </w:r>
      <w:r w:rsidRPr="0040322A">
        <w:fldChar w:fldCharType="begin"/>
      </w:r>
      <w:r w:rsidRPr="0040322A">
        <w:instrText xml:space="preserve"> ADDIN EN.CITE &lt;EndNote&gt;&lt;Cite&gt;&lt;Author&gt;Rajawat&lt;/Author&gt;&lt;Year&gt;2018&lt;/Year&gt;&lt;RecNum&gt;325&lt;/RecNum&gt;&lt;DisplayText&gt;(Rajawat et al., 2018)&lt;/DisplayText&gt;&lt;record&gt;&lt;rec-number&gt;325&lt;/rec-number&gt;&lt;foreign-keys&gt;&lt;key app="EN" db-id="9pesztvfdsddtnevpt5p05xwepder2a59ww0" timestamp="1739369752"&gt;325&lt;/key&gt;&lt;/foreign-keys&gt;&lt;ref-type name="Journal Article"&gt;17&lt;/ref-type&gt;&lt;contributors&gt;&lt;authors&gt;&lt;author&gt;P. S. Rajawat&lt;/author&gt;&lt;author&gt;D. K. Gupta&lt;/author&gt;&lt;author&gt;S. S. Rathore&lt;/author&gt;&lt;author&gt;A. Singh&lt;/author&gt;&lt;/authors&gt;&lt;/contributors&gt;&lt;titles&gt;&lt;title&gt;Predictive Analysis of Medical Data using a Hybrid Machine Learning Technique&lt;/title&gt;&lt;secondary-title&gt;2018 First International Conference on Secure Cyber Computing and Communication (ICSCCC)&lt;/secondary-title&gt;&lt;alt-title&gt;2018 First International Conference on Secure Cyber Computing and Communication (ICSCCC)&lt;/alt-title&gt;&lt;/titles&gt;&lt;pages&gt;228-233&lt;/pages&gt;&lt;keywords&gt;&lt;keyword&gt;Diabetes&lt;/keyword&gt;&lt;keyword&gt;Support vector machines&lt;/keyword&gt;&lt;keyword&gt;Radio frequency&lt;/keyword&gt;&lt;keyword&gt;Sensitivity&lt;/keyword&gt;&lt;keyword&gt;Training&lt;/keyword&gt;&lt;keyword&gt;Machine learning&lt;/keyword&gt;&lt;keyword&gt;Sugar&lt;/keyword&gt;&lt;keyword&gt;Multilayer Perceptron (MLP)&lt;/keyword&gt;&lt;keyword&gt;Random Forest (RF)&lt;/keyword&gt;&lt;keyword&gt;Extreme Gradient Boost (XGB)&lt;/keyword&gt;&lt;keyword&gt;Base Classifier (BC)&lt;/keyword&gt;&lt;keyword&gt;Accuracy&lt;/keyword&gt;&lt;keyword&gt;Specificity&lt;/keyword&gt;&lt;keyword&gt;Positive Predictive Value (PPV)&lt;/keyword&gt;&lt;keyword&gt;Negative Predictive Value (NPV)&lt;/keyword&gt;&lt;/keywords&gt;&lt;dates&gt;&lt;year&gt;2018&lt;/year&gt;&lt;pub-dates&gt;&lt;date&gt;15-17 Dec. 2018&lt;/date&gt;&lt;/pub-dates&gt;&lt;/dates&gt;&lt;urls&gt;&lt;/urls&gt;&lt;electronic-resource-num&gt;10.1109/ICSCCC.2018.8703302&lt;/electronic-resource-num&gt;&lt;/record&gt;&lt;/Cite&gt;&lt;/EndNote&gt;</w:instrText>
      </w:r>
      <w:r w:rsidRPr="0040322A">
        <w:fldChar w:fldCharType="separate"/>
      </w:r>
      <w:r w:rsidRPr="0040322A">
        <w:rPr>
          <w:noProof/>
        </w:rPr>
        <w:t>(Rajawat et al., 2018)</w:t>
      </w:r>
      <w:r w:rsidRPr="0040322A">
        <w:fldChar w:fldCharType="end"/>
      </w:r>
      <w:r w:rsidRPr="0040322A">
        <w:t xml:space="preserve"> explored the use of an ensemble comprising MLP, Extreme Gradient Boosting (XGBoost), and RF for Pima Indian diabetes classification, achieving an accuracy of 87.3%. These results underscore the potential of ensemble methods in improving model performance across various domains.</w:t>
      </w:r>
    </w:p>
    <w:p w14:paraId="4BECE8FE" w14:textId="77777777" w:rsidR="008C1397" w:rsidRPr="00D85E4B" w:rsidRDefault="008C1397" w:rsidP="00195AB2">
      <w:pPr>
        <w:tabs>
          <w:tab w:val="left" w:pos="720"/>
        </w:tabs>
        <w:spacing w:line="278" w:lineRule="auto"/>
        <w:jc w:val="both"/>
      </w:pPr>
      <w:r w:rsidRPr="0040322A">
        <w:t>To further capitalize on the strengths of both MLP and RF, an ensemble approach can be employed, such as the Voting Classifier, which aggregates predictions from both models. This hybrid approach can provide several benefits:</w:t>
      </w:r>
    </w:p>
    <w:p w14:paraId="5AB32BD1" w14:textId="77777777" w:rsidR="008C1397" w:rsidRPr="00D85E4B" w:rsidRDefault="008C1397" w:rsidP="000473EB">
      <w:pPr>
        <w:pStyle w:val="ListParagraph"/>
        <w:numPr>
          <w:ilvl w:val="0"/>
          <w:numId w:val="12"/>
        </w:numPr>
        <w:spacing w:line="278" w:lineRule="auto"/>
        <w:jc w:val="both"/>
      </w:pPr>
      <w:r w:rsidRPr="00D85E4B">
        <w:rPr>
          <w:b/>
          <w:bCs/>
        </w:rPr>
        <w:t>Handling Diverse Data Types:</w:t>
      </w:r>
      <w:r w:rsidRPr="00D85E4B">
        <w:t xml:space="preserve"> By combining MLP and RF, the ensemble model leverages the ability of RF to handle various data types (categorical and continuous) and the power of MLP to model complex, non-linear patterns in high-dimensional data. </w:t>
      </w:r>
    </w:p>
    <w:p w14:paraId="26A4DF12" w14:textId="77777777" w:rsidR="008C1397" w:rsidRPr="00D85E4B" w:rsidRDefault="008C1397" w:rsidP="000473EB">
      <w:pPr>
        <w:pStyle w:val="ListParagraph"/>
        <w:numPr>
          <w:ilvl w:val="0"/>
          <w:numId w:val="12"/>
        </w:numPr>
        <w:spacing w:line="278" w:lineRule="auto"/>
        <w:jc w:val="both"/>
      </w:pPr>
      <w:r w:rsidRPr="00D85E4B">
        <w:rPr>
          <w:b/>
          <w:bCs/>
        </w:rPr>
        <w:t>Improved Accuracy:</w:t>
      </w:r>
      <w:r w:rsidRPr="00D85E4B">
        <w:t xml:space="preserve"> The ensemble model benefits from the complementary strengths of MLP and RF, often resulting in higher overall accuracy than either model used in isolation. The fusion of both models allows the combined system to leverage the predictive power of deep learning while maintaining interpretability through the Random Forest component.</w:t>
      </w:r>
    </w:p>
    <w:p w14:paraId="1E0E8FD4" w14:textId="77777777" w:rsidR="008C1397" w:rsidRPr="00D85E4B" w:rsidRDefault="008C1397" w:rsidP="000473EB">
      <w:pPr>
        <w:pStyle w:val="ListParagraph"/>
        <w:numPr>
          <w:ilvl w:val="0"/>
          <w:numId w:val="12"/>
        </w:numPr>
        <w:spacing w:line="278" w:lineRule="auto"/>
        <w:jc w:val="both"/>
      </w:pPr>
      <w:r w:rsidRPr="00D85E4B">
        <w:rPr>
          <w:b/>
          <w:bCs/>
        </w:rPr>
        <w:t>Reduced Overfitting:</w:t>
      </w:r>
      <w:r w:rsidRPr="00D85E4B">
        <w:t xml:space="preserve"> While deep learning models, such as MLP, are prone to overfitting, particularly with small datasets, RF's ensemble approach offers inherent regularization. By combining these models, the ensemble classifier can achieve better generalization and robustness to overfitting.</w:t>
      </w:r>
    </w:p>
    <w:p w14:paraId="2FB08D23" w14:textId="77777777" w:rsidR="008C1397" w:rsidRPr="00D85E4B" w:rsidRDefault="008C1397" w:rsidP="000473EB">
      <w:pPr>
        <w:pStyle w:val="ListParagraph"/>
        <w:numPr>
          <w:ilvl w:val="0"/>
          <w:numId w:val="12"/>
        </w:numPr>
        <w:spacing w:line="278" w:lineRule="auto"/>
        <w:jc w:val="both"/>
      </w:pPr>
      <w:r w:rsidRPr="00D85E4B">
        <w:rPr>
          <w:b/>
          <w:bCs/>
        </w:rPr>
        <w:t>Robustness to Outliers:</w:t>
      </w:r>
      <w:r w:rsidRPr="00D85E4B">
        <w:t xml:space="preserve"> RF’s inherent ability to handle noisy or outlier-prone data complements MLP’s susceptibility to overfitting on such data, thereby increasing the overall stability of the ensemble model.</w:t>
      </w:r>
    </w:p>
    <w:p w14:paraId="23233861" w14:textId="77777777" w:rsidR="008C1397" w:rsidRPr="00D85E4B" w:rsidRDefault="008C1397" w:rsidP="000473EB">
      <w:pPr>
        <w:pStyle w:val="ListParagraph"/>
        <w:numPr>
          <w:ilvl w:val="0"/>
          <w:numId w:val="12"/>
        </w:numPr>
        <w:spacing w:line="278" w:lineRule="auto"/>
        <w:jc w:val="both"/>
      </w:pPr>
      <w:r w:rsidRPr="00D85E4B">
        <w:rPr>
          <w:b/>
          <w:bCs/>
        </w:rPr>
        <w:t>Reduced Computational Complexity:</w:t>
      </w:r>
      <w:r w:rsidRPr="00D85E4B">
        <w:t xml:space="preserve"> When compared to standalone deep learning models, which can be computationally expensive and require substantial resources for training, the ensemble approach combining MLP and RF offers a more balanced trade-off between predictive accuracy and computational efficiency. While still powerful, the ensemble model can be optimized to reduce training time and resource usage.</w:t>
      </w:r>
    </w:p>
    <w:p w14:paraId="1936B1B7" w14:textId="77777777" w:rsidR="008C1397" w:rsidRPr="00D85E4B" w:rsidRDefault="008C1397" w:rsidP="00EB1D07">
      <w:pPr>
        <w:spacing w:line="278" w:lineRule="auto"/>
        <w:jc w:val="both"/>
      </w:pPr>
      <w:r w:rsidRPr="00D85E4B">
        <w:t>While combining Multi-Layer Perceptron (MLP) and Random Forest (RF) in an ensemble framework offers several advantages, there are also some inherent drawbacks associated with this hybrid approach:</w:t>
      </w:r>
    </w:p>
    <w:p w14:paraId="624C701A" w14:textId="77777777" w:rsidR="008C1397" w:rsidRPr="00D85E4B" w:rsidRDefault="008C1397" w:rsidP="00690FC3">
      <w:pPr>
        <w:pStyle w:val="ListParagraph"/>
        <w:numPr>
          <w:ilvl w:val="0"/>
          <w:numId w:val="13"/>
        </w:numPr>
        <w:spacing w:line="278" w:lineRule="auto"/>
        <w:jc w:val="both"/>
      </w:pPr>
      <w:r w:rsidRPr="00D85E4B">
        <w:rPr>
          <w:b/>
          <w:bCs/>
        </w:rPr>
        <w:t>Difficulty in Tuning Hyperparameters</w:t>
      </w:r>
      <w:r w:rsidRPr="00D85E4B">
        <w:t>:</w:t>
      </w:r>
    </w:p>
    <w:p w14:paraId="29757F3F" w14:textId="77777777" w:rsidR="008C1397" w:rsidRPr="00D85E4B" w:rsidRDefault="008C1397" w:rsidP="00195AB2">
      <w:pPr>
        <w:spacing w:line="278" w:lineRule="auto"/>
        <w:ind w:left="720"/>
        <w:jc w:val="both"/>
      </w:pPr>
      <w:r w:rsidRPr="00D85E4B">
        <w:t>Both MLP and RF have several hyperparameters that need to be carefully tuned to achieve optimal performance. For example, MLP requires tuning the number of layers, neurons per layer, and the learning rate, while RF needs tuning for the number of trees, maximum depth, and minimum samples split. When combining the two models, the complexity of hyperparameter tuning increases significantly, making it more challenging to find the best set of parameters for the ensemble model.</w:t>
      </w:r>
    </w:p>
    <w:p w14:paraId="1B9F59A6" w14:textId="77777777" w:rsidR="008C1397" w:rsidRPr="00D85E4B" w:rsidRDefault="008C1397" w:rsidP="00690FC3">
      <w:pPr>
        <w:pStyle w:val="ListParagraph"/>
        <w:numPr>
          <w:ilvl w:val="0"/>
          <w:numId w:val="13"/>
        </w:numPr>
        <w:spacing w:line="278" w:lineRule="auto"/>
        <w:jc w:val="both"/>
      </w:pPr>
      <w:r w:rsidRPr="00D85E4B">
        <w:rPr>
          <w:b/>
          <w:bCs/>
        </w:rPr>
        <w:t>Model Interpretability</w:t>
      </w:r>
      <w:r w:rsidRPr="00D85E4B">
        <w:t>:</w:t>
      </w:r>
    </w:p>
    <w:p w14:paraId="4B3EECE7" w14:textId="77777777" w:rsidR="008C1397" w:rsidRPr="00D85E4B" w:rsidRDefault="008C1397" w:rsidP="00195AB2">
      <w:pPr>
        <w:spacing w:line="278" w:lineRule="auto"/>
        <w:ind w:left="720"/>
        <w:jc w:val="both"/>
      </w:pPr>
      <w:r w:rsidRPr="00D85E4B">
        <w:t>One of the advantages of RF is its interpretability, as it is based on decision trees, which allow for the identification of important features. However, MLP, being a deep learning model, lacks transparency in decision-making due to its "black-box" nature. When combined, the interpretability of the RF component can be overshadowed by the opaque nature of the MLP. This can limit the overall transparency of the ensemble model, which is a critical factor in domains like healthcare, where model interpretability is important for trust and adoption.</w:t>
      </w:r>
    </w:p>
    <w:p w14:paraId="48132B37" w14:textId="77777777" w:rsidR="008C1397" w:rsidRPr="00D85E4B" w:rsidRDefault="008C1397" w:rsidP="00EB1D07">
      <w:pPr>
        <w:spacing w:line="278" w:lineRule="auto"/>
        <w:jc w:val="both"/>
      </w:pPr>
    </w:p>
    <w:p w14:paraId="226DB9E5" w14:textId="77777777" w:rsidR="008C1397" w:rsidRPr="00D85E4B" w:rsidRDefault="008C1397" w:rsidP="008C1397">
      <w:pPr>
        <w:spacing w:line="278" w:lineRule="auto"/>
      </w:pPr>
    </w:p>
    <w:p w14:paraId="668142A8" w14:textId="77777777" w:rsidR="008C1397" w:rsidRPr="00D85E4B" w:rsidRDefault="008C1397" w:rsidP="008C1397">
      <w:pPr>
        <w:spacing w:line="278" w:lineRule="auto"/>
      </w:pPr>
    </w:p>
    <w:p w14:paraId="07E71747" w14:textId="77777777" w:rsidR="008C1397" w:rsidRPr="00D85E4B" w:rsidRDefault="008C1397" w:rsidP="008C1397">
      <w:pPr>
        <w:spacing w:line="278" w:lineRule="auto"/>
      </w:pPr>
    </w:p>
    <w:p w14:paraId="4774B604" w14:textId="77777777" w:rsidR="008C1397" w:rsidRPr="00D85E4B" w:rsidRDefault="008C1397" w:rsidP="008C1397">
      <w:pPr>
        <w:spacing w:line="278" w:lineRule="auto"/>
      </w:pPr>
      <w:r w:rsidRPr="00D85E4B">
        <w:br w:type="page"/>
      </w:r>
    </w:p>
    <w:p w14:paraId="63778C45" w14:textId="77777777" w:rsidR="008C1397" w:rsidRPr="00D85E4B" w:rsidRDefault="008C1397" w:rsidP="00206D38">
      <w:pPr>
        <w:pStyle w:val="Heading2NoNumbering"/>
      </w:pPr>
      <w:bookmarkStart w:id="19" w:name="_Toc190185324"/>
      <w:bookmarkStart w:id="20" w:name="_Toc194153770"/>
      <w:r w:rsidRPr="00D85E4B">
        <w:t>Comparing Decay Resistance Across Models</w:t>
      </w:r>
      <w:bookmarkEnd w:id="19"/>
      <w:bookmarkEnd w:id="20"/>
    </w:p>
    <w:p w14:paraId="54B52D6F" w14:textId="77777777" w:rsidR="00EB1D07" w:rsidRPr="00D85E4B" w:rsidRDefault="00EB1D07" w:rsidP="006D41CD"/>
    <w:p w14:paraId="36814916" w14:textId="196B785C" w:rsidR="008C1397" w:rsidRPr="00D85E4B" w:rsidRDefault="008C1397" w:rsidP="00EB1D07">
      <w:pPr>
        <w:jc w:val="both"/>
      </w:pPr>
      <w:r w:rsidRPr="00D85E4B">
        <w:t xml:space="preserve">Even though leveraging the power of a hybrid model has the potential to significantly improve performance, it is crucial to consider the decay resistance, as highlighted in Table </w:t>
      </w:r>
      <w:r w:rsidR="00614703" w:rsidRPr="00D85E4B">
        <w:t>1</w:t>
      </w:r>
      <w:r w:rsidRPr="00D85E4B">
        <w:t xml:space="preserve">. Understanding decay resistance is essential, as it helps to identify how well each model maintains its predictive power over time and with varying data inputs. </w:t>
      </w:r>
    </w:p>
    <w:p w14:paraId="18DDACA2" w14:textId="77777777" w:rsidR="008C1397" w:rsidRPr="00D85E4B" w:rsidRDefault="008C1397" w:rsidP="00EB1D07">
      <w:pPr>
        <w:jc w:val="both"/>
      </w:pPr>
      <w:r w:rsidRPr="00D85E4B">
        <w:t xml:space="preserve">This understanding will guide future experimental choices and ensure that the model remains robust and reliable under different conditions. </w:t>
      </w:r>
      <w:r w:rsidRPr="00D85E4B">
        <w:rPr>
          <w:b/>
          <w:bCs/>
        </w:rPr>
        <w:t>MLP+LR</w:t>
      </w:r>
      <w:r w:rsidRPr="00D85E4B">
        <w:t xml:space="preserve"> provides a </w:t>
      </w:r>
      <w:r w:rsidRPr="00D85E4B">
        <w:rPr>
          <w:b/>
          <w:bCs/>
        </w:rPr>
        <w:t>balanced trade-off</w:t>
      </w:r>
      <w:r w:rsidRPr="00D85E4B">
        <w:t>, while MLP alone is the most vulnerable to performance decay, particularly in cases of overfitting or class imbalance. MLP+RF offers the highest decay resistance across all key aspects (accuracy, precision/recall, and generalization)</w:t>
      </w:r>
    </w:p>
    <w:p w14:paraId="0B347BF3" w14:textId="77777777" w:rsidR="008C1397" w:rsidRPr="00D85E4B" w:rsidRDefault="008C1397" w:rsidP="008C1397"/>
    <w:p w14:paraId="7783DC7C" w14:textId="77777777" w:rsidR="008C1397" w:rsidRPr="00D85E4B" w:rsidRDefault="008C1397" w:rsidP="008C1397"/>
    <w:tbl>
      <w:tblPr>
        <w:tblStyle w:val="TableGridLight"/>
        <w:tblW w:w="0" w:type="auto"/>
        <w:tblLook w:val="04A0" w:firstRow="1" w:lastRow="0" w:firstColumn="1" w:lastColumn="0" w:noHBand="0" w:noVBand="1"/>
      </w:tblPr>
      <w:tblGrid>
        <w:gridCol w:w="2110"/>
        <w:gridCol w:w="2895"/>
        <w:gridCol w:w="2526"/>
        <w:gridCol w:w="2948"/>
      </w:tblGrid>
      <w:tr w:rsidR="008C1397" w:rsidRPr="00D85E4B" w14:paraId="5CD4E1C6" w14:textId="77777777" w:rsidTr="00822860">
        <w:tc>
          <w:tcPr>
            <w:tcW w:w="0" w:type="auto"/>
            <w:hideMark/>
          </w:tcPr>
          <w:p w14:paraId="18AE7EA1" w14:textId="77777777" w:rsidR="008C1397" w:rsidRPr="00D85E4B" w:rsidRDefault="008C1397" w:rsidP="00822860">
            <w:pPr>
              <w:spacing w:after="160" w:line="240" w:lineRule="auto"/>
              <w:contextualSpacing/>
              <w:rPr>
                <w:b/>
                <w:bCs/>
              </w:rPr>
            </w:pPr>
            <w:r w:rsidRPr="00D85E4B">
              <w:rPr>
                <w:b/>
                <w:bCs/>
              </w:rPr>
              <w:t>Metric</w:t>
            </w:r>
          </w:p>
        </w:tc>
        <w:tc>
          <w:tcPr>
            <w:tcW w:w="0" w:type="auto"/>
            <w:hideMark/>
          </w:tcPr>
          <w:p w14:paraId="793CAA72" w14:textId="77777777" w:rsidR="008C1397" w:rsidRPr="00D85E4B" w:rsidRDefault="008C1397" w:rsidP="003C021F">
            <w:pPr>
              <w:spacing w:after="160" w:line="240" w:lineRule="auto"/>
              <w:contextualSpacing/>
              <w:jc w:val="center"/>
              <w:rPr>
                <w:b/>
                <w:bCs/>
              </w:rPr>
            </w:pPr>
            <w:r w:rsidRPr="00D85E4B">
              <w:rPr>
                <w:b/>
                <w:bCs/>
              </w:rPr>
              <w:t>MLP</w:t>
            </w:r>
          </w:p>
        </w:tc>
        <w:tc>
          <w:tcPr>
            <w:tcW w:w="0" w:type="auto"/>
            <w:hideMark/>
          </w:tcPr>
          <w:p w14:paraId="2763CDF4" w14:textId="77777777" w:rsidR="008C1397" w:rsidRPr="00D85E4B" w:rsidRDefault="008C1397" w:rsidP="003C021F">
            <w:pPr>
              <w:spacing w:after="160" w:line="240" w:lineRule="auto"/>
              <w:contextualSpacing/>
              <w:jc w:val="center"/>
              <w:rPr>
                <w:b/>
                <w:bCs/>
                <w:highlight w:val="yellow"/>
              </w:rPr>
            </w:pPr>
            <w:r w:rsidRPr="00D85E4B">
              <w:rPr>
                <w:b/>
                <w:bCs/>
                <w:highlight w:val="yellow"/>
              </w:rPr>
              <w:t>MLP+LR</w:t>
            </w:r>
          </w:p>
        </w:tc>
        <w:tc>
          <w:tcPr>
            <w:tcW w:w="0" w:type="auto"/>
            <w:hideMark/>
          </w:tcPr>
          <w:p w14:paraId="3AE0CAE7" w14:textId="77777777" w:rsidR="008C1397" w:rsidRPr="00D85E4B" w:rsidRDefault="008C1397" w:rsidP="003C021F">
            <w:pPr>
              <w:spacing w:after="160" w:line="240" w:lineRule="auto"/>
              <w:contextualSpacing/>
              <w:jc w:val="center"/>
              <w:rPr>
                <w:b/>
                <w:bCs/>
              </w:rPr>
            </w:pPr>
            <w:r w:rsidRPr="00D85E4B">
              <w:rPr>
                <w:b/>
                <w:bCs/>
              </w:rPr>
              <w:t>MLP+RF</w:t>
            </w:r>
          </w:p>
        </w:tc>
      </w:tr>
      <w:tr w:rsidR="008C1397" w:rsidRPr="00D85E4B" w14:paraId="24EDFC99" w14:textId="77777777" w:rsidTr="00822860">
        <w:tc>
          <w:tcPr>
            <w:tcW w:w="0" w:type="auto"/>
            <w:hideMark/>
          </w:tcPr>
          <w:p w14:paraId="6DE64B4F" w14:textId="77777777" w:rsidR="008C1397" w:rsidRPr="00D85E4B" w:rsidRDefault="008C1397" w:rsidP="00822860">
            <w:pPr>
              <w:spacing w:after="160" w:line="240" w:lineRule="auto"/>
              <w:contextualSpacing/>
              <w:rPr>
                <w:b/>
                <w:bCs/>
              </w:rPr>
            </w:pPr>
            <w:r w:rsidRPr="00D85E4B">
              <w:rPr>
                <w:b/>
                <w:bCs/>
              </w:rPr>
              <w:t>Accuracy Decay</w:t>
            </w:r>
          </w:p>
        </w:tc>
        <w:tc>
          <w:tcPr>
            <w:tcW w:w="0" w:type="auto"/>
            <w:hideMark/>
          </w:tcPr>
          <w:p w14:paraId="36E4027F" w14:textId="77777777" w:rsidR="008C1397" w:rsidRPr="00D85E4B" w:rsidRDefault="008C1397" w:rsidP="00822860">
            <w:pPr>
              <w:spacing w:after="160" w:line="240" w:lineRule="auto"/>
              <w:contextualSpacing/>
            </w:pPr>
            <w:r w:rsidRPr="00D85E4B">
              <w:t>High (prone to overfitting)</w:t>
            </w:r>
          </w:p>
        </w:tc>
        <w:tc>
          <w:tcPr>
            <w:tcW w:w="0" w:type="auto"/>
            <w:hideMark/>
          </w:tcPr>
          <w:p w14:paraId="64409215" w14:textId="77777777" w:rsidR="008C1397" w:rsidRPr="00D85E4B" w:rsidRDefault="008C1397" w:rsidP="00822860">
            <w:pPr>
              <w:spacing w:after="160" w:line="240" w:lineRule="auto"/>
              <w:contextualSpacing/>
            </w:pPr>
            <w:r w:rsidRPr="00D85E4B">
              <w:t>Moderate (more stable due to LR)</w:t>
            </w:r>
          </w:p>
        </w:tc>
        <w:tc>
          <w:tcPr>
            <w:tcW w:w="0" w:type="auto"/>
            <w:hideMark/>
          </w:tcPr>
          <w:p w14:paraId="1C312891" w14:textId="77777777" w:rsidR="008C1397" w:rsidRPr="00D85E4B" w:rsidRDefault="008C1397" w:rsidP="00822860">
            <w:pPr>
              <w:spacing w:after="160" w:line="240" w:lineRule="auto"/>
              <w:contextualSpacing/>
            </w:pPr>
            <w:r w:rsidRPr="00D85E4B">
              <w:t>Low (stable with Random Forest)</w:t>
            </w:r>
          </w:p>
        </w:tc>
      </w:tr>
      <w:tr w:rsidR="008C1397" w:rsidRPr="00D85E4B" w14:paraId="564FB4CE" w14:textId="77777777" w:rsidTr="00822860">
        <w:tc>
          <w:tcPr>
            <w:tcW w:w="0" w:type="auto"/>
            <w:hideMark/>
          </w:tcPr>
          <w:p w14:paraId="59003CB7" w14:textId="77777777" w:rsidR="008C1397" w:rsidRPr="00D85E4B" w:rsidRDefault="008C1397" w:rsidP="00822860">
            <w:pPr>
              <w:spacing w:after="160" w:line="240" w:lineRule="auto"/>
              <w:contextualSpacing/>
              <w:rPr>
                <w:b/>
                <w:bCs/>
              </w:rPr>
            </w:pPr>
            <w:r w:rsidRPr="00D85E4B">
              <w:rPr>
                <w:b/>
                <w:bCs/>
              </w:rPr>
              <w:t>Precision/Recall Decay</w:t>
            </w:r>
          </w:p>
        </w:tc>
        <w:tc>
          <w:tcPr>
            <w:tcW w:w="0" w:type="auto"/>
            <w:hideMark/>
          </w:tcPr>
          <w:p w14:paraId="79262F17" w14:textId="77777777" w:rsidR="008C1397" w:rsidRPr="00D85E4B" w:rsidRDefault="008C1397" w:rsidP="00822860">
            <w:pPr>
              <w:spacing w:after="160" w:line="240" w:lineRule="auto"/>
              <w:contextualSpacing/>
            </w:pPr>
            <w:r w:rsidRPr="00D85E4B">
              <w:t>Moderate (sensitive to class imbalance)</w:t>
            </w:r>
          </w:p>
        </w:tc>
        <w:tc>
          <w:tcPr>
            <w:tcW w:w="0" w:type="auto"/>
            <w:hideMark/>
          </w:tcPr>
          <w:p w14:paraId="48E973CD" w14:textId="77777777" w:rsidR="008C1397" w:rsidRPr="00D85E4B" w:rsidRDefault="008C1397" w:rsidP="00822860">
            <w:pPr>
              <w:spacing w:after="160" w:line="240" w:lineRule="auto"/>
              <w:contextualSpacing/>
            </w:pPr>
            <w:r w:rsidRPr="00D85E4B">
              <w:t>Low (better with LR classifier)</w:t>
            </w:r>
          </w:p>
        </w:tc>
        <w:tc>
          <w:tcPr>
            <w:tcW w:w="0" w:type="auto"/>
            <w:hideMark/>
          </w:tcPr>
          <w:p w14:paraId="3F0C4F6C" w14:textId="77777777" w:rsidR="008C1397" w:rsidRPr="00D85E4B" w:rsidRDefault="008C1397" w:rsidP="00822860">
            <w:pPr>
              <w:spacing w:after="160" w:line="240" w:lineRule="auto"/>
              <w:contextualSpacing/>
            </w:pPr>
            <w:r w:rsidRPr="00D85E4B">
              <w:t>Low (Random Forest handles imbalance)</w:t>
            </w:r>
          </w:p>
        </w:tc>
      </w:tr>
      <w:tr w:rsidR="008C1397" w:rsidRPr="00D85E4B" w14:paraId="0C75ACD3" w14:textId="77777777" w:rsidTr="00822860">
        <w:tc>
          <w:tcPr>
            <w:tcW w:w="0" w:type="auto"/>
            <w:hideMark/>
          </w:tcPr>
          <w:p w14:paraId="4AD8231E" w14:textId="77777777" w:rsidR="008C1397" w:rsidRPr="00D85E4B" w:rsidRDefault="008C1397" w:rsidP="00822860">
            <w:pPr>
              <w:spacing w:after="160" w:line="240" w:lineRule="auto"/>
              <w:contextualSpacing/>
              <w:rPr>
                <w:b/>
                <w:bCs/>
              </w:rPr>
            </w:pPr>
            <w:r w:rsidRPr="00D85E4B">
              <w:rPr>
                <w:b/>
                <w:bCs/>
              </w:rPr>
              <w:t>AUC-ROC/AUC-PRC</w:t>
            </w:r>
          </w:p>
        </w:tc>
        <w:tc>
          <w:tcPr>
            <w:tcW w:w="0" w:type="auto"/>
            <w:hideMark/>
          </w:tcPr>
          <w:p w14:paraId="60C81F65" w14:textId="77777777" w:rsidR="008C1397" w:rsidRPr="00D85E4B" w:rsidRDefault="008C1397" w:rsidP="00822860">
            <w:pPr>
              <w:spacing w:after="160" w:line="240" w:lineRule="auto"/>
              <w:contextualSpacing/>
            </w:pPr>
            <w:r w:rsidRPr="00D85E4B">
              <w:t>Moderate to High</w:t>
            </w:r>
          </w:p>
        </w:tc>
        <w:tc>
          <w:tcPr>
            <w:tcW w:w="0" w:type="auto"/>
            <w:hideMark/>
          </w:tcPr>
          <w:p w14:paraId="78695C4D" w14:textId="77777777" w:rsidR="008C1397" w:rsidRPr="00D85E4B" w:rsidRDefault="008C1397" w:rsidP="00822860">
            <w:pPr>
              <w:spacing w:after="160" w:line="240" w:lineRule="auto"/>
              <w:contextualSpacing/>
            </w:pPr>
            <w:r w:rsidRPr="00D85E4B">
              <w:t>High</w:t>
            </w:r>
          </w:p>
        </w:tc>
        <w:tc>
          <w:tcPr>
            <w:tcW w:w="0" w:type="auto"/>
            <w:hideMark/>
          </w:tcPr>
          <w:p w14:paraId="7D06E46A" w14:textId="77777777" w:rsidR="008C1397" w:rsidRPr="00D85E4B" w:rsidRDefault="008C1397" w:rsidP="00822860">
            <w:pPr>
              <w:spacing w:after="160" w:line="240" w:lineRule="auto"/>
              <w:contextualSpacing/>
            </w:pPr>
            <w:r w:rsidRPr="00D85E4B">
              <w:t>High</w:t>
            </w:r>
          </w:p>
        </w:tc>
      </w:tr>
      <w:tr w:rsidR="008C1397" w:rsidRPr="00D85E4B" w14:paraId="701E1B37" w14:textId="77777777" w:rsidTr="00822860">
        <w:tc>
          <w:tcPr>
            <w:tcW w:w="0" w:type="auto"/>
            <w:hideMark/>
          </w:tcPr>
          <w:p w14:paraId="1973C6F0" w14:textId="77777777" w:rsidR="008C1397" w:rsidRPr="00D85E4B" w:rsidRDefault="008C1397" w:rsidP="00822860">
            <w:pPr>
              <w:spacing w:after="160" w:line="240" w:lineRule="auto"/>
              <w:contextualSpacing/>
              <w:rPr>
                <w:b/>
                <w:bCs/>
              </w:rPr>
            </w:pPr>
            <w:r w:rsidRPr="00D85E4B">
              <w:rPr>
                <w:b/>
                <w:bCs/>
              </w:rPr>
              <w:t>Training Time</w:t>
            </w:r>
          </w:p>
        </w:tc>
        <w:tc>
          <w:tcPr>
            <w:tcW w:w="0" w:type="auto"/>
            <w:hideMark/>
          </w:tcPr>
          <w:p w14:paraId="09A3A614" w14:textId="77777777" w:rsidR="008C1397" w:rsidRPr="00D85E4B" w:rsidRDefault="008C1397" w:rsidP="00822860">
            <w:pPr>
              <w:spacing w:after="160" w:line="240" w:lineRule="auto"/>
              <w:contextualSpacing/>
            </w:pPr>
            <w:r w:rsidRPr="00D85E4B">
              <w:t>Fast</w:t>
            </w:r>
          </w:p>
        </w:tc>
        <w:tc>
          <w:tcPr>
            <w:tcW w:w="0" w:type="auto"/>
            <w:hideMark/>
          </w:tcPr>
          <w:p w14:paraId="66270C47" w14:textId="77777777" w:rsidR="008C1397" w:rsidRPr="00D85E4B" w:rsidRDefault="008C1397" w:rsidP="00822860">
            <w:pPr>
              <w:spacing w:after="160" w:line="240" w:lineRule="auto"/>
              <w:contextualSpacing/>
            </w:pPr>
            <w:r w:rsidRPr="00D85E4B">
              <w:t>Moderate</w:t>
            </w:r>
          </w:p>
        </w:tc>
        <w:tc>
          <w:tcPr>
            <w:tcW w:w="0" w:type="auto"/>
            <w:hideMark/>
          </w:tcPr>
          <w:p w14:paraId="030EF6C8" w14:textId="77777777" w:rsidR="008C1397" w:rsidRPr="00D85E4B" w:rsidRDefault="008C1397" w:rsidP="00822860">
            <w:pPr>
              <w:spacing w:after="160" w:line="240" w:lineRule="auto"/>
              <w:contextualSpacing/>
            </w:pPr>
            <w:r w:rsidRPr="00D85E4B">
              <w:t>Moderate to Slow</w:t>
            </w:r>
          </w:p>
        </w:tc>
      </w:tr>
      <w:tr w:rsidR="008C1397" w:rsidRPr="00D85E4B" w14:paraId="309C639A" w14:textId="77777777" w:rsidTr="00822860">
        <w:tc>
          <w:tcPr>
            <w:tcW w:w="0" w:type="auto"/>
            <w:hideMark/>
          </w:tcPr>
          <w:p w14:paraId="4E06EE8A" w14:textId="77777777" w:rsidR="008C1397" w:rsidRPr="00D85E4B" w:rsidRDefault="008C1397" w:rsidP="00822860">
            <w:pPr>
              <w:spacing w:after="160" w:line="240" w:lineRule="auto"/>
              <w:contextualSpacing/>
              <w:rPr>
                <w:b/>
                <w:bCs/>
              </w:rPr>
            </w:pPr>
            <w:r w:rsidRPr="00D85E4B">
              <w:rPr>
                <w:b/>
                <w:bCs/>
              </w:rPr>
              <w:t>Inference Time</w:t>
            </w:r>
          </w:p>
        </w:tc>
        <w:tc>
          <w:tcPr>
            <w:tcW w:w="0" w:type="auto"/>
            <w:hideMark/>
          </w:tcPr>
          <w:p w14:paraId="7AFA01B7" w14:textId="77777777" w:rsidR="008C1397" w:rsidRPr="00D85E4B" w:rsidRDefault="008C1397" w:rsidP="00822860">
            <w:pPr>
              <w:spacing w:after="160" w:line="240" w:lineRule="auto"/>
              <w:contextualSpacing/>
            </w:pPr>
            <w:r w:rsidRPr="00D85E4B">
              <w:t>Fast</w:t>
            </w:r>
          </w:p>
        </w:tc>
        <w:tc>
          <w:tcPr>
            <w:tcW w:w="0" w:type="auto"/>
            <w:hideMark/>
          </w:tcPr>
          <w:p w14:paraId="6420C4A9" w14:textId="77777777" w:rsidR="008C1397" w:rsidRPr="00D85E4B" w:rsidRDefault="008C1397" w:rsidP="00822860">
            <w:pPr>
              <w:spacing w:after="160" w:line="240" w:lineRule="auto"/>
              <w:contextualSpacing/>
            </w:pPr>
            <w:r w:rsidRPr="00D85E4B">
              <w:t>Moderate</w:t>
            </w:r>
          </w:p>
        </w:tc>
        <w:tc>
          <w:tcPr>
            <w:tcW w:w="0" w:type="auto"/>
            <w:hideMark/>
          </w:tcPr>
          <w:p w14:paraId="582578E9" w14:textId="77777777" w:rsidR="008C1397" w:rsidRPr="00D85E4B" w:rsidRDefault="008C1397" w:rsidP="00822860">
            <w:pPr>
              <w:spacing w:after="160" w:line="240" w:lineRule="auto"/>
              <w:contextualSpacing/>
            </w:pPr>
            <w:r w:rsidRPr="00D85E4B">
              <w:t>Moderate</w:t>
            </w:r>
          </w:p>
        </w:tc>
      </w:tr>
      <w:tr w:rsidR="008C1397" w:rsidRPr="00D85E4B" w14:paraId="684377E9" w14:textId="77777777" w:rsidTr="00822860">
        <w:tc>
          <w:tcPr>
            <w:tcW w:w="0" w:type="auto"/>
            <w:hideMark/>
          </w:tcPr>
          <w:p w14:paraId="7AA5E66E" w14:textId="77777777" w:rsidR="008C1397" w:rsidRPr="00D85E4B" w:rsidRDefault="008C1397" w:rsidP="00822860">
            <w:pPr>
              <w:spacing w:after="160" w:line="240" w:lineRule="auto"/>
              <w:contextualSpacing/>
              <w:rPr>
                <w:b/>
                <w:bCs/>
              </w:rPr>
            </w:pPr>
            <w:r w:rsidRPr="00D85E4B">
              <w:rPr>
                <w:b/>
                <w:bCs/>
              </w:rPr>
              <w:t>Resource Consumption</w:t>
            </w:r>
          </w:p>
        </w:tc>
        <w:tc>
          <w:tcPr>
            <w:tcW w:w="0" w:type="auto"/>
            <w:hideMark/>
          </w:tcPr>
          <w:p w14:paraId="498601D9" w14:textId="77777777" w:rsidR="008C1397" w:rsidRPr="00D85E4B" w:rsidRDefault="008C1397" w:rsidP="00822860">
            <w:pPr>
              <w:spacing w:after="160" w:line="240" w:lineRule="auto"/>
              <w:contextualSpacing/>
            </w:pPr>
            <w:r w:rsidRPr="00D85E4B">
              <w:t>Low to Moderate</w:t>
            </w:r>
          </w:p>
        </w:tc>
        <w:tc>
          <w:tcPr>
            <w:tcW w:w="0" w:type="auto"/>
            <w:hideMark/>
          </w:tcPr>
          <w:p w14:paraId="3501AD49" w14:textId="77777777" w:rsidR="008C1397" w:rsidRPr="00D85E4B" w:rsidRDefault="008C1397" w:rsidP="00822860">
            <w:pPr>
              <w:spacing w:after="160" w:line="240" w:lineRule="auto"/>
              <w:contextualSpacing/>
            </w:pPr>
            <w:r w:rsidRPr="00D85E4B">
              <w:t>Moderate</w:t>
            </w:r>
          </w:p>
        </w:tc>
        <w:tc>
          <w:tcPr>
            <w:tcW w:w="0" w:type="auto"/>
            <w:hideMark/>
          </w:tcPr>
          <w:p w14:paraId="1C619FFD" w14:textId="77777777" w:rsidR="008C1397" w:rsidRPr="00D85E4B" w:rsidRDefault="008C1397" w:rsidP="00822860">
            <w:pPr>
              <w:spacing w:after="160" w:line="240" w:lineRule="auto"/>
              <w:contextualSpacing/>
            </w:pPr>
            <w:r w:rsidRPr="00D85E4B">
              <w:t>Moderate</w:t>
            </w:r>
          </w:p>
        </w:tc>
      </w:tr>
      <w:tr w:rsidR="008C1397" w:rsidRPr="00D85E4B" w14:paraId="40835F2C" w14:textId="77777777" w:rsidTr="00822860">
        <w:tc>
          <w:tcPr>
            <w:tcW w:w="0" w:type="auto"/>
            <w:hideMark/>
          </w:tcPr>
          <w:p w14:paraId="7F5C1F06" w14:textId="77777777" w:rsidR="008C1397" w:rsidRPr="00D85E4B" w:rsidRDefault="008C1397" w:rsidP="00822860">
            <w:pPr>
              <w:spacing w:after="160" w:line="240" w:lineRule="auto"/>
              <w:contextualSpacing/>
              <w:rPr>
                <w:b/>
                <w:bCs/>
              </w:rPr>
            </w:pPr>
            <w:r w:rsidRPr="00D85E4B">
              <w:rPr>
                <w:b/>
                <w:bCs/>
              </w:rPr>
              <w:t>Model Size</w:t>
            </w:r>
          </w:p>
        </w:tc>
        <w:tc>
          <w:tcPr>
            <w:tcW w:w="0" w:type="auto"/>
            <w:hideMark/>
          </w:tcPr>
          <w:p w14:paraId="0C1F3347" w14:textId="77777777" w:rsidR="008C1397" w:rsidRPr="00D85E4B" w:rsidRDefault="008C1397" w:rsidP="00822860">
            <w:pPr>
              <w:spacing w:after="160" w:line="240" w:lineRule="auto"/>
              <w:contextualSpacing/>
            </w:pPr>
            <w:r w:rsidRPr="00D85E4B">
              <w:t>Small to Medium</w:t>
            </w:r>
          </w:p>
        </w:tc>
        <w:tc>
          <w:tcPr>
            <w:tcW w:w="0" w:type="auto"/>
            <w:hideMark/>
          </w:tcPr>
          <w:p w14:paraId="23FED548" w14:textId="77777777" w:rsidR="008C1397" w:rsidRPr="00D85E4B" w:rsidRDefault="008C1397" w:rsidP="00822860">
            <w:pPr>
              <w:spacing w:after="160" w:line="240" w:lineRule="auto"/>
              <w:contextualSpacing/>
            </w:pPr>
            <w:r w:rsidRPr="00D85E4B">
              <w:t>Medium</w:t>
            </w:r>
          </w:p>
        </w:tc>
        <w:tc>
          <w:tcPr>
            <w:tcW w:w="0" w:type="auto"/>
            <w:hideMark/>
          </w:tcPr>
          <w:p w14:paraId="0248DE43" w14:textId="77777777" w:rsidR="008C1397" w:rsidRPr="00D85E4B" w:rsidRDefault="008C1397" w:rsidP="00822860">
            <w:pPr>
              <w:spacing w:after="160" w:line="240" w:lineRule="auto"/>
              <w:contextualSpacing/>
            </w:pPr>
            <w:r w:rsidRPr="00D85E4B">
              <w:t>Large</w:t>
            </w:r>
          </w:p>
        </w:tc>
      </w:tr>
    </w:tbl>
    <w:p w14:paraId="0AE6E29F" w14:textId="51CF9421" w:rsidR="005A0E34" w:rsidRPr="00D85E4B" w:rsidRDefault="008C1397" w:rsidP="008C1397">
      <w:pPr>
        <w:jc w:val="center"/>
      </w:pPr>
      <w:r w:rsidRPr="00D85E4B">
        <w:t>Table 1:</w:t>
      </w:r>
      <w:r w:rsidR="00614703" w:rsidRPr="00D85E4B">
        <w:t xml:space="preserve"> Comparing Decay Resistance across Models</w:t>
      </w:r>
    </w:p>
    <w:p w14:paraId="0FE81B29" w14:textId="78DFEE50" w:rsidR="009F5B36" w:rsidRPr="00D85E4B" w:rsidRDefault="005A0E34">
      <w:pPr>
        <w:spacing w:line="278" w:lineRule="auto"/>
      </w:pPr>
      <w:r w:rsidRPr="00D85E4B">
        <w:br w:type="page"/>
      </w:r>
    </w:p>
    <w:p w14:paraId="063FC1E1" w14:textId="4768A394" w:rsidR="0012180B" w:rsidRPr="008C3F2B" w:rsidRDefault="007C291A" w:rsidP="008C3F2B">
      <w:pPr>
        <w:pStyle w:val="Heading1"/>
      </w:pPr>
      <w:bookmarkStart w:id="21" w:name="_Toc194153771"/>
      <w:r w:rsidRPr="008C3F2B">
        <w:t>Evaluation Method</w:t>
      </w:r>
      <w:bookmarkEnd w:id="21"/>
    </w:p>
    <w:p w14:paraId="1EA443AC" w14:textId="77777777" w:rsidR="00E6151C" w:rsidRPr="00D85E4B" w:rsidRDefault="00E6151C" w:rsidP="00EB1D07">
      <w:pPr>
        <w:jc w:val="both"/>
        <w:rPr>
          <w:sz w:val="24"/>
        </w:rPr>
      </w:pPr>
      <w:r w:rsidRPr="00D85E4B">
        <w:rPr>
          <w:sz w:val="24"/>
        </w:rPr>
        <w:t>The evaluation method we have chosen, which involves assessing the performance of our proposed AI models using multiple benchmarks and performance measurement indices, is suitable because it offers a comprehensive view of how well the models will perform in real-world applications, particularly in healthcare settings.</w:t>
      </w:r>
    </w:p>
    <w:p w14:paraId="1EC4F23B" w14:textId="77777777" w:rsidR="00E6151C" w:rsidRPr="00D85E4B" w:rsidRDefault="00E6151C" w:rsidP="00EB1D07">
      <w:pPr>
        <w:jc w:val="both"/>
        <w:rPr>
          <w:sz w:val="24"/>
        </w:rPr>
      </w:pPr>
      <w:r w:rsidRPr="00D85E4B">
        <w:rPr>
          <w:sz w:val="24"/>
        </w:rPr>
        <w:t>By incorporating both efficiency metrics and conventional performance metrics, we ensure that our models are not only accurate but also practical for deployment, especially in resource-constrained environments like mobile health devices and remote healthcare settings. This holistic evaluation approach allows us to consider both model performance (such as accuracy, sensitivity, specificity, AUC-ROC) and resource efficiency (such as CPU usage, memory usage, energy consumption), which are critical factors in determining whether a model can be effectively used in healthcare applications where resources like CPU power, memory, and energy are often limited.</w:t>
      </w:r>
    </w:p>
    <w:p w14:paraId="048D859F" w14:textId="77777777" w:rsidR="00E6151C" w:rsidRPr="00D85E4B" w:rsidRDefault="00E6151C" w:rsidP="00EB1D07">
      <w:pPr>
        <w:jc w:val="both"/>
        <w:rPr>
          <w:b/>
          <w:bCs/>
          <w:sz w:val="24"/>
          <w:u w:val="single"/>
        </w:rPr>
      </w:pPr>
      <w:r w:rsidRPr="00D85E4B">
        <w:rPr>
          <w:b/>
          <w:bCs/>
          <w:sz w:val="24"/>
          <w:u w:val="single"/>
        </w:rPr>
        <w:t>Traditional metrics:</w:t>
      </w:r>
    </w:p>
    <w:p w14:paraId="444BE37A" w14:textId="77777777" w:rsidR="00E6151C" w:rsidRPr="00D85E4B" w:rsidRDefault="00E6151C" w:rsidP="00690FC3">
      <w:pPr>
        <w:pStyle w:val="ListParagraph"/>
        <w:numPr>
          <w:ilvl w:val="0"/>
          <w:numId w:val="16"/>
        </w:numPr>
        <w:jc w:val="both"/>
        <w:rPr>
          <w:sz w:val="24"/>
        </w:rPr>
      </w:pPr>
      <w:r w:rsidRPr="00D85E4B">
        <w:rPr>
          <w:b/>
          <w:bCs/>
          <w:sz w:val="24"/>
        </w:rPr>
        <w:t>AUC-ROC</w:t>
      </w:r>
      <w:r w:rsidRPr="00D85E4B">
        <w:rPr>
          <w:sz w:val="24"/>
        </w:rPr>
        <w:t xml:space="preserve">: Provides an </w:t>
      </w:r>
      <w:r w:rsidRPr="0040322A">
        <w:rPr>
          <w:sz w:val="24"/>
        </w:rPr>
        <w:t>overall assessment of how well the model distinguishes between the two classes (diabetic and non-diabetic)</w:t>
      </w:r>
      <w:r w:rsidRPr="0040322A">
        <w:rPr>
          <w:sz w:val="24"/>
        </w:rPr>
        <w:fldChar w:fldCharType="begin"/>
      </w:r>
      <w:r w:rsidRPr="0040322A">
        <w:rPr>
          <w:sz w:val="24"/>
        </w:rPr>
        <w:instrText xml:space="preserve"> ADDIN EN.CITE &lt;EndNote&gt;&lt;Cite&gt;&lt;Author&gt;Hajian-Tilaki&lt;/Author&gt;&lt;Year&gt;2013&lt;/Year&gt;&lt;RecNum&gt;331&lt;/RecNum&gt;&lt;DisplayText&gt;(Hajian-Tilaki, 2013)&lt;/DisplayText&gt;&lt;record&gt;&lt;rec-number&gt;331&lt;/rec-number&gt;&lt;foreign-keys&gt;&lt;key app="EN" db-id="9pesztvfdsddtnevpt5p05xwepder2a59ww0" timestamp="1740562939"&gt;331&lt;/key&gt;&lt;/foreign-keys&gt;&lt;ref-type name="Journal Article"&gt;17&lt;/ref-type&gt;&lt;contributors&gt;&lt;authors&gt;&lt;author&gt;Hajian-Tilaki, K.&lt;/author&gt;&lt;/authors&gt;&lt;/contributors&gt;&lt;auth-address&gt;Department of Social Medicine and Health, Babol University of Medical Sciences, Babol, Iran.&lt;/auth-address&gt;&lt;titles&gt;&lt;title&gt;Receiver Operating Characteristic (ROC) Curve Analysis for Medical Diagnostic Test Evaluation&lt;/title&gt;&lt;secondary-title&gt;Caspian J Intern Med&lt;/secondary-title&gt;&lt;/titles&gt;&lt;periodical&gt;&lt;full-title&gt;Caspian J Intern Med&lt;/full-title&gt;&lt;/periodical&gt;&lt;pages&gt;627-35&lt;/pages&gt;&lt;volume&gt;4&lt;/volume&gt;&lt;number&gt;2&lt;/number&gt;&lt;keywords&gt;&lt;keyword&gt;Area under the curve (AUC)&lt;/keyword&gt;&lt;keyword&gt;Bias&lt;/keyword&gt;&lt;keyword&gt;Nonparametric&lt;/keyword&gt;&lt;keyword&gt;Parametric&lt;/keyword&gt;&lt;keyword&gt;ROC curve&lt;/keyword&gt;&lt;keyword&gt;Sensitivity&lt;/keyword&gt;&lt;keyword&gt;Specificity&lt;/keyword&gt;&lt;/keywords&gt;&lt;dates&gt;&lt;year&gt;2013&lt;/year&gt;&lt;pub-dates&gt;&lt;date&gt;Spring&lt;/date&gt;&lt;/pub-dates&gt;&lt;/dates&gt;&lt;isbn&gt;2008-6164 (Print)&amp;#xD;2008-6164&lt;/isbn&gt;&lt;accession-num&gt;24009950&lt;/accession-num&gt;&lt;urls&gt;&lt;related-urls&gt;&lt;url&gt;https://pmc.ncbi.nlm.nih.gov/articles/PMC3755824/&lt;/url&gt;&lt;/related-urls&gt;&lt;/urls&gt;&lt;custom2&gt;PMC3755824&lt;/custom2&gt;&lt;remote-database-provider&gt;NLM&lt;/remote-database-provider&gt;&lt;language&gt;eng&lt;/language&gt;&lt;/record&gt;&lt;/Cite&gt;&lt;/EndNote&gt;</w:instrText>
      </w:r>
      <w:r w:rsidRPr="0040322A">
        <w:rPr>
          <w:sz w:val="24"/>
        </w:rPr>
        <w:fldChar w:fldCharType="separate"/>
      </w:r>
      <w:r w:rsidRPr="0040322A">
        <w:rPr>
          <w:noProof/>
          <w:sz w:val="24"/>
        </w:rPr>
        <w:t>(Hajian-Tilaki, 2013)</w:t>
      </w:r>
      <w:r w:rsidRPr="0040322A">
        <w:rPr>
          <w:sz w:val="24"/>
        </w:rPr>
        <w:fldChar w:fldCharType="end"/>
      </w:r>
      <w:r w:rsidRPr="0040322A">
        <w:rPr>
          <w:sz w:val="24"/>
        </w:rPr>
        <w:t>.</w:t>
      </w:r>
    </w:p>
    <w:p w14:paraId="2E629A6F" w14:textId="0E8F4074" w:rsidR="00E6151C" w:rsidRPr="00023C33" w:rsidRDefault="00E6151C" w:rsidP="00690FC3">
      <w:pPr>
        <w:pStyle w:val="ListParagraph"/>
        <w:numPr>
          <w:ilvl w:val="0"/>
          <w:numId w:val="16"/>
        </w:numPr>
        <w:jc w:val="both"/>
        <w:rPr>
          <w:sz w:val="24"/>
        </w:rPr>
      </w:pPr>
      <w:r w:rsidRPr="00023C33">
        <w:rPr>
          <w:b/>
          <w:bCs/>
          <w:sz w:val="24"/>
        </w:rPr>
        <w:t>AUC-PRC</w:t>
      </w:r>
      <w:r w:rsidRPr="00023C33">
        <w:rPr>
          <w:sz w:val="24"/>
        </w:rPr>
        <w:t>: Important in the case of imbalanced datasets, as it focuses on the precision and recall of the positive class (diabetes), helping to avoid missing at-risk patients</w:t>
      </w:r>
      <w:r w:rsidR="00023C33" w:rsidRPr="00023C33">
        <w:rPr>
          <w:sz w:val="24"/>
        </w:rPr>
        <w:fldChar w:fldCharType="begin"/>
      </w:r>
      <w:r w:rsidR="00023C33" w:rsidRPr="00023C33">
        <w:rPr>
          <w:sz w:val="24"/>
        </w:rPr>
        <w:instrText xml:space="preserve"> ADDIN EN.CITE &lt;EndNote&gt;&lt;Cite&gt;&lt;Author&gt;Saito&lt;/Author&gt;&lt;Year&gt;2015&lt;/Year&gt;&lt;RecNum&gt;364&lt;/RecNum&gt;&lt;DisplayText&gt;(Saito &amp;amp; Rehmsmeier, 2015)&lt;/DisplayText&gt;&lt;record&gt;&lt;rec-number&gt;364&lt;/rec-number&gt;&lt;foreign-keys&gt;&lt;key app="EN" db-id="9pesztvfdsddtnevpt5p05xwepder2a59ww0" timestamp="1743222043"&gt;364&lt;/key&gt;&lt;/foreign-keys&gt;&lt;ref-type name="Journal Article"&gt;17&lt;/ref-type&gt;&lt;contributors&gt;&lt;authors&gt;&lt;author&gt;Saito, T.&lt;/author&gt;&lt;author&gt;Rehmsmeier, M.&lt;/author&gt;&lt;/authors&gt;&lt;/contributors&gt;&lt;auth-address&gt;Computational Biology Unit, Department of Informatics, University of Bergen, P. O. Box 7803, N-5020, Bergen, Norway.&lt;/auth-address&gt;&lt;titles&gt;&lt;title&gt;The precision-recall plot is more informative than the ROC plot when evaluating binary classifiers on imbalanced datasets&lt;/title&gt;&lt;secondary-title&gt;PLoS One&lt;/secondary-title&gt;&lt;/titles&gt;&lt;periodical&gt;&lt;full-title&gt;PLoS One&lt;/full-title&gt;&lt;/periodical&gt;&lt;pages&gt;e0118432&lt;/pages&gt;&lt;volume&gt;10&lt;/volume&gt;&lt;number&gt;3&lt;/number&gt;&lt;edition&gt;20150304&lt;/edition&gt;&lt;keywords&gt;&lt;keyword&gt;Classification/methods&lt;/keyword&gt;&lt;keyword&gt;*Datasets as Topic&lt;/keyword&gt;&lt;keyword&gt;*ROC Curve&lt;/keyword&gt;&lt;/keywords&gt;&lt;dates&gt;&lt;year&gt;2015&lt;/year&gt;&lt;/dates&gt;&lt;isbn&gt;1932-6203&lt;/isbn&gt;&lt;accession-num&gt;25738806&lt;/accession-num&gt;&lt;urls&gt;&lt;/urls&gt;&lt;custom1&gt;Competing Interests: The authors have declared that no competing interests exist.&lt;/custom1&gt;&lt;custom2&gt;PMC4349800&lt;/custom2&gt;&lt;electronic-resource-num&gt;10.1371/journal.pone.0118432&lt;/electronic-resource-num&gt;&lt;remote-database-provider&gt;NLM&lt;/remote-database-provider&gt;&lt;language&gt;eng&lt;/language&gt;&lt;/record&gt;&lt;/Cite&gt;&lt;/EndNote&gt;</w:instrText>
      </w:r>
      <w:r w:rsidR="00023C33" w:rsidRPr="00023C33">
        <w:rPr>
          <w:sz w:val="24"/>
        </w:rPr>
        <w:fldChar w:fldCharType="separate"/>
      </w:r>
      <w:r w:rsidR="00023C33" w:rsidRPr="00023C33">
        <w:rPr>
          <w:noProof/>
          <w:sz w:val="24"/>
        </w:rPr>
        <w:t>(Saito &amp; Rehmsmeier, 2015)</w:t>
      </w:r>
      <w:r w:rsidR="00023C33" w:rsidRPr="00023C33">
        <w:rPr>
          <w:sz w:val="24"/>
        </w:rPr>
        <w:fldChar w:fldCharType="end"/>
      </w:r>
      <w:r w:rsidRPr="00023C33">
        <w:rPr>
          <w:sz w:val="24"/>
        </w:rPr>
        <w:t>.</w:t>
      </w:r>
    </w:p>
    <w:p w14:paraId="17CB695F" w14:textId="77777777" w:rsidR="00E6151C" w:rsidRPr="00D85E4B" w:rsidRDefault="00E6151C" w:rsidP="00690FC3">
      <w:pPr>
        <w:pStyle w:val="ListParagraph"/>
        <w:numPr>
          <w:ilvl w:val="0"/>
          <w:numId w:val="16"/>
        </w:numPr>
        <w:jc w:val="both"/>
        <w:rPr>
          <w:sz w:val="24"/>
        </w:rPr>
      </w:pPr>
      <w:r w:rsidRPr="00D85E4B">
        <w:rPr>
          <w:b/>
          <w:bCs/>
          <w:sz w:val="24"/>
        </w:rPr>
        <w:t>Sensitivity</w:t>
      </w:r>
      <w:r w:rsidRPr="00D85E4B">
        <w:rPr>
          <w:sz w:val="24"/>
        </w:rPr>
        <w:t>: Minimizes false negatives, which is crucial for early detection of diabetes and preventing complications.</w:t>
      </w:r>
    </w:p>
    <w:p w14:paraId="71961B34" w14:textId="77777777" w:rsidR="00E6151C" w:rsidRPr="00D85E4B" w:rsidRDefault="00E6151C" w:rsidP="00690FC3">
      <w:pPr>
        <w:pStyle w:val="ListParagraph"/>
        <w:numPr>
          <w:ilvl w:val="0"/>
          <w:numId w:val="16"/>
        </w:numPr>
        <w:jc w:val="both"/>
        <w:rPr>
          <w:sz w:val="24"/>
        </w:rPr>
      </w:pPr>
      <w:r w:rsidRPr="00D85E4B">
        <w:rPr>
          <w:b/>
          <w:bCs/>
          <w:sz w:val="24"/>
        </w:rPr>
        <w:t>Specificity</w:t>
      </w:r>
      <w:r w:rsidRPr="00D85E4B">
        <w:rPr>
          <w:sz w:val="24"/>
        </w:rPr>
        <w:t>: Minimizes false positives, preventing unnecessary treatment or concern for patients without diabetes.</w:t>
      </w:r>
    </w:p>
    <w:p w14:paraId="593BA0E4" w14:textId="77777777" w:rsidR="005213A4" w:rsidRPr="00D85E4B" w:rsidRDefault="005213A4" w:rsidP="00EB1D07">
      <w:pPr>
        <w:jc w:val="both"/>
        <w:rPr>
          <w:b/>
          <w:bCs/>
          <w:sz w:val="24"/>
          <w:u w:val="single"/>
        </w:rPr>
      </w:pPr>
      <w:r w:rsidRPr="00D85E4B">
        <w:rPr>
          <w:b/>
          <w:bCs/>
          <w:sz w:val="24"/>
          <w:u w:val="single"/>
        </w:rPr>
        <w:t>Efficiency Metrics:</w:t>
      </w:r>
    </w:p>
    <w:p w14:paraId="5F98409D" w14:textId="77777777" w:rsidR="005213A4" w:rsidRPr="00D85E4B" w:rsidRDefault="005213A4" w:rsidP="00690FC3">
      <w:pPr>
        <w:pStyle w:val="ListParagraph"/>
        <w:numPr>
          <w:ilvl w:val="0"/>
          <w:numId w:val="17"/>
        </w:numPr>
        <w:spacing w:line="278" w:lineRule="auto"/>
        <w:jc w:val="both"/>
        <w:rPr>
          <w:sz w:val="24"/>
        </w:rPr>
      </w:pPr>
      <w:r w:rsidRPr="00D85E4B">
        <w:rPr>
          <w:b/>
          <w:bCs/>
          <w:sz w:val="24"/>
        </w:rPr>
        <w:t>CPU Usage Before Training (%)</w:t>
      </w:r>
      <w:r w:rsidRPr="00D85E4B">
        <w:rPr>
          <w:sz w:val="24"/>
        </w:rPr>
        <w:t>:</w:t>
      </w:r>
      <w:r w:rsidRPr="00D85E4B">
        <w:rPr>
          <w:b/>
          <w:bCs/>
          <w:sz w:val="24"/>
        </w:rPr>
        <w:t xml:space="preserve"> </w:t>
      </w:r>
      <w:r w:rsidRPr="00D85E4B">
        <w:rPr>
          <w:sz w:val="24"/>
        </w:rPr>
        <w:t xml:space="preserve">This metric identifies whether the </w:t>
      </w:r>
      <w:r w:rsidRPr="00D85E4B">
        <w:rPr>
          <w:b/>
          <w:bCs/>
          <w:sz w:val="24"/>
        </w:rPr>
        <w:t>training process</w:t>
      </w:r>
      <w:r w:rsidRPr="00D85E4B">
        <w:rPr>
          <w:sz w:val="24"/>
        </w:rPr>
        <w:t xml:space="preserve"> places excessive load on the system's central processing unit (CPU). High CPU usage before training may indicate an inefficient environment setup, which could impact the overall performance of the system.</w:t>
      </w:r>
    </w:p>
    <w:p w14:paraId="6EF3B58D" w14:textId="77777777" w:rsidR="005213A4" w:rsidRPr="00D85E4B" w:rsidRDefault="005213A4" w:rsidP="00690FC3">
      <w:pPr>
        <w:pStyle w:val="ListParagraph"/>
        <w:numPr>
          <w:ilvl w:val="0"/>
          <w:numId w:val="17"/>
        </w:numPr>
        <w:spacing w:line="278" w:lineRule="auto"/>
        <w:jc w:val="both"/>
        <w:rPr>
          <w:sz w:val="24"/>
        </w:rPr>
      </w:pPr>
      <w:r w:rsidRPr="00D85E4B">
        <w:rPr>
          <w:b/>
          <w:bCs/>
          <w:sz w:val="24"/>
        </w:rPr>
        <w:t>CPU Usage After Training (%)</w:t>
      </w:r>
      <w:r w:rsidRPr="00D85E4B">
        <w:rPr>
          <w:sz w:val="24"/>
        </w:rPr>
        <w:t xml:space="preserve">: This measures the CPU load </w:t>
      </w:r>
      <w:r w:rsidRPr="00D85E4B">
        <w:rPr>
          <w:b/>
          <w:bCs/>
          <w:sz w:val="24"/>
        </w:rPr>
        <w:t>after the model has been trained</w:t>
      </w:r>
      <w:r w:rsidRPr="00D85E4B">
        <w:rPr>
          <w:sz w:val="24"/>
        </w:rPr>
        <w:t xml:space="preserve">. High CPU usage post-training might suggest that the model has not been optimized, and it could be consuming more resources than necessary, especially if it is designed to run on </w:t>
      </w:r>
      <w:r w:rsidRPr="00D85E4B">
        <w:rPr>
          <w:b/>
          <w:bCs/>
          <w:sz w:val="24"/>
        </w:rPr>
        <w:t>resource-constrained devices</w:t>
      </w:r>
      <w:r w:rsidRPr="00D85E4B">
        <w:rPr>
          <w:sz w:val="24"/>
        </w:rPr>
        <w:t xml:space="preserve"> like </w:t>
      </w:r>
      <w:r w:rsidRPr="00D85E4B">
        <w:rPr>
          <w:b/>
          <w:bCs/>
          <w:sz w:val="24"/>
        </w:rPr>
        <w:t>healthcare equipment</w:t>
      </w:r>
      <w:r w:rsidRPr="00D85E4B">
        <w:rPr>
          <w:sz w:val="24"/>
        </w:rPr>
        <w:t>.</w:t>
      </w:r>
    </w:p>
    <w:p w14:paraId="0D285BF8" w14:textId="77777777" w:rsidR="009F6241" w:rsidRPr="00D85E4B" w:rsidRDefault="005213A4" w:rsidP="00690FC3">
      <w:pPr>
        <w:pStyle w:val="ListParagraph"/>
        <w:numPr>
          <w:ilvl w:val="0"/>
          <w:numId w:val="17"/>
        </w:numPr>
        <w:spacing w:line="278" w:lineRule="auto"/>
        <w:jc w:val="both"/>
        <w:rPr>
          <w:sz w:val="24"/>
        </w:rPr>
      </w:pPr>
      <w:r w:rsidRPr="00D85E4B">
        <w:rPr>
          <w:b/>
          <w:bCs/>
          <w:sz w:val="24"/>
        </w:rPr>
        <w:t xml:space="preserve">Memory Usage Before Training (%): </w:t>
      </w:r>
      <w:r w:rsidRPr="00D85E4B">
        <w:rPr>
          <w:sz w:val="24"/>
        </w:rPr>
        <w:t>This metric tracks how much system memory (RAM) is being utilized before model training begins. It helps assess the environment setup, including the libraries and tools loaded into memory.</w:t>
      </w:r>
    </w:p>
    <w:p w14:paraId="69597E49" w14:textId="77777777" w:rsidR="009F6241" w:rsidRPr="00D85E4B" w:rsidRDefault="009F6241" w:rsidP="00EB1D07">
      <w:pPr>
        <w:spacing w:line="278" w:lineRule="auto"/>
        <w:jc w:val="both"/>
        <w:rPr>
          <w:sz w:val="24"/>
        </w:rPr>
      </w:pPr>
      <w:r w:rsidRPr="00D85E4B">
        <w:rPr>
          <w:sz w:val="24"/>
        </w:rPr>
        <w:br w:type="page"/>
      </w:r>
    </w:p>
    <w:p w14:paraId="40428FB4" w14:textId="77777777" w:rsidR="005B60C5" w:rsidRPr="00D85E4B" w:rsidRDefault="005B60C5" w:rsidP="00690FC3">
      <w:pPr>
        <w:pStyle w:val="ListParagraph"/>
        <w:numPr>
          <w:ilvl w:val="0"/>
          <w:numId w:val="17"/>
        </w:numPr>
        <w:spacing w:line="278" w:lineRule="auto"/>
        <w:jc w:val="both"/>
        <w:rPr>
          <w:sz w:val="24"/>
        </w:rPr>
      </w:pPr>
      <w:r w:rsidRPr="00D85E4B">
        <w:rPr>
          <w:b/>
          <w:bCs/>
          <w:sz w:val="24"/>
        </w:rPr>
        <w:t xml:space="preserve">Memory Usage After Training (%): </w:t>
      </w:r>
      <w:r w:rsidRPr="00D85E4B">
        <w:rPr>
          <w:sz w:val="24"/>
        </w:rPr>
        <w:t>This indicates the memory consumption after training, which reflects how much memory is required to store the trained model’s parameters (e.g., weights, activations). This metric is particularly useful for ensuring that the model can fit into the memory of devices or systems where memory is limited.</w:t>
      </w:r>
    </w:p>
    <w:p w14:paraId="548FBA77" w14:textId="77777777" w:rsidR="005B60C5" w:rsidRPr="00D85E4B" w:rsidRDefault="005B60C5" w:rsidP="00690FC3">
      <w:pPr>
        <w:pStyle w:val="ListParagraph"/>
        <w:numPr>
          <w:ilvl w:val="0"/>
          <w:numId w:val="17"/>
        </w:numPr>
        <w:spacing w:line="278" w:lineRule="auto"/>
        <w:jc w:val="both"/>
        <w:rPr>
          <w:b/>
          <w:bCs/>
          <w:sz w:val="24"/>
        </w:rPr>
      </w:pPr>
      <w:r w:rsidRPr="00D85E4B">
        <w:rPr>
          <w:b/>
          <w:bCs/>
          <w:sz w:val="24"/>
        </w:rPr>
        <w:t>Training Time (Seconds):</w:t>
      </w:r>
      <w:r w:rsidRPr="00D85E4B">
        <w:rPr>
          <w:sz w:val="24"/>
        </w:rPr>
        <w:t>This metric tracks how long it takes to train the model, measured in seconds. Training time can be influenced by the size of the dataset and model complexity</w:t>
      </w:r>
      <w:r w:rsidRPr="00D85E4B">
        <w:rPr>
          <w:b/>
          <w:bCs/>
          <w:sz w:val="24"/>
        </w:rPr>
        <w:t>.</w:t>
      </w:r>
    </w:p>
    <w:p w14:paraId="28F14B69" w14:textId="77777777" w:rsidR="005B60C5" w:rsidRPr="00D85E4B" w:rsidRDefault="005B60C5" w:rsidP="00690FC3">
      <w:pPr>
        <w:pStyle w:val="ListParagraph"/>
        <w:numPr>
          <w:ilvl w:val="0"/>
          <w:numId w:val="17"/>
        </w:numPr>
        <w:spacing w:line="278" w:lineRule="auto"/>
        <w:jc w:val="both"/>
        <w:rPr>
          <w:sz w:val="24"/>
        </w:rPr>
      </w:pPr>
      <w:r w:rsidRPr="00D85E4B">
        <w:rPr>
          <w:b/>
          <w:bCs/>
          <w:sz w:val="24"/>
        </w:rPr>
        <w:t>Inference Time (Seconds):</w:t>
      </w:r>
      <w:r w:rsidRPr="00D85E4B">
        <w:rPr>
          <w:sz w:val="24"/>
        </w:rPr>
        <w:t>This measures the time it takes for the model to make predictions once trained. In real-world applications like diabetes prediction or medical diagnostics, inference time must be minimized to allow for real-time decision-making.</w:t>
      </w:r>
    </w:p>
    <w:p w14:paraId="4BE6CF5D" w14:textId="77777777" w:rsidR="005B60C5" w:rsidRPr="00D85E4B" w:rsidRDefault="005B60C5" w:rsidP="00690FC3">
      <w:pPr>
        <w:pStyle w:val="ListParagraph"/>
        <w:numPr>
          <w:ilvl w:val="0"/>
          <w:numId w:val="17"/>
        </w:numPr>
        <w:spacing w:line="278" w:lineRule="auto"/>
        <w:jc w:val="both"/>
        <w:rPr>
          <w:sz w:val="24"/>
        </w:rPr>
      </w:pPr>
      <w:r w:rsidRPr="00D85E4B">
        <w:rPr>
          <w:b/>
          <w:bCs/>
          <w:sz w:val="24"/>
        </w:rPr>
        <w:t>Model Size (MB):</w:t>
      </w:r>
      <w:r w:rsidRPr="00D85E4B">
        <w:rPr>
          <w:sz w:val="24"/>
        </w:rPr>
        <w:t>This refers to the disk space required by the trained model, including all parameters (e.g., weights and biases). The model size is an important consideration, particularly for deployment in low-storage environments.</w:t>
      </w:r>
    </w:p>
    <w:p w14:paraId="70AE02EA" w14:textId="77777777" w:rsidR="005B60C5" w:rsidRPr="00D85E4B" w:rsidRDefault="005B60C5" w:rsidP="00690FC3">
      <w:pPr>
        <w:pStyle w:val="ListParagraph"/>
        <w:numPr>
          <w:ilvl w:val="0"/>
          <w:numId w:val="17"/>
        </w:numPr>
        <w:spacing w:line="278" w:lineRule="auto"/>
        <w:jc w:val="both"/>
        <w:rPr>
          <w:sz w:val="24"/>
        </w:rPr>
      </w:pPr>
      <w:r w:rsidRPr="00D85E4B">
        <w:rPr>
          <w:b/>
          <w:bCs/>
          <w:sz w:val="24"/>
        </w:rPr>
        <w:t xml:space="preserve">Scalability Index (Training Time / Dataset Size): </w:t>
      </w:r>
      <w:r w:rsidRPr="00D85E4B">
        <w:rPr>
          <w:sz w:val="24"/>
        </w:rPr>
        <w:t>In healthcare applications, datasets can grow rapidly as more patient data is collected. A model with poor scalability may require disproportionate computational resources and time as the dataset expands, making it less practical for long-term use or continuous updates.</w:t>
      </w:r>
    </w:p>
    <w:p w14:paraId="5EB2CCEF" w14:textId="77777777" w:rsidR="005B60C5" w:rsidRPr="00D85E4B" w:rsidRDefault="005B60C5" w:rsidP="00690FC3">
      <w:pPr>
        <w:pStyle w:val="ListParagraph"/>
        <w:numPr>
          <w:ilvl w:val="0"/>
          <w:numId w:val="17"/>
        </w:numPr>
        <w:spacing w:line="278" w:lineRule="auto"/>
        <w:jc w:val="both"/>
        <w:rPr>
          <w:b/>
          <w:bCs/>
          <w:sz w:val="24"/>
        </w:rPr>
      </w:pPr>
      <w:r w:rsidRPr="00D85E4B">
        <w:rPr>
          <w:b/>
          <w:bCs/>
          <w:sz w:val="24"/>
        </w:rPr>
        <w:t xml:space="preserve">Energy Consumption Index (Joules per F1 Score): </w:t>
      </w:r>
      <w:r w:rsidRPr="00D85E4B">
        <w:rPr>
          <w:sz w:val="24"/>
        </w:rPr>
        <w:t xml:space="preserve">Energy efficiency is crucial in resource-constrained environments such as remote healthcare settings or wearable health </w:t>
      </w:r>
      <w:r w:rsidRPr="0040322A">
        <w:rPr>
          <w:sz w:val="24"/>
        </w:rPr>
        <w:t>devices</w:t>
      </w:r>
      <w:r w:rsidRPr="0040322A">
        <w:rPr>
          <w:sz w:val="24"/>
        </w:rPr>
        <w:fldChar w:fldCharType="begin"/>
      </w:r>
      <w:r w:rsidRPr="0040322A">
        <w:rPr>
          <w:sz w:val="24"/>
        </w:rPr>
        <w:instrText xml:space="preserve"> ADDIN EN.CITE &lt;EndNote&gt;&lt;Cite&gt;&lt;Author&gt;Santos&lt;/Author&gt;&lt;Year&gt;2024&lt;/Year&gt;&lt;RecNum&gt;332&lt;/RecNum&gt;&lt;DisplayText&gt;(Santos et al., 2024)&lt;/DisplayText&gt;&lt;record&gt;&lt;rec-number&gt;332&lt;/rec-number&gt;&lt;foreign-keys&gt;&lt;key app="EN" db-id="9pesztvfdsddtnevpt5p05xwepder2a59ww0" timestamp="1740563974"&gt;332&lt;/key&gt;&lt;/foreign-keys&gt;&lt;ref-type name="Journal Article"&gt;17&lt;/ref-type&gt;&lt;contributors&gt;&lt;authors&gt;&lt;author&gt;S. O. S. Santos&lt;/author&gt;&lt;author&gt;A. Skiarski&lt;/author&gt;&lt;author&gt;D. García-Núñez&lt;/author&gt;&lt;author&gt;V. Lazzarini&lt;/author&gt;&lt;author&gt;R. De Andrade Moral&lt;/author&gt;&lt;author&gt;E. Galvan&lt;/author&gt;&lt;author&gt;A. L. C. Ottoni&lt;/author&gt;&lt;author&gt;E. Nepomuceno&lt;/author&gt;&lt;/authors&gt;&lt;/contributors&gt;&lt;titles&gt;&lt;title&gt;Green Machine Learning: Analysing the Energy Efficiency of Machine Learning Models&lt;/title&gt;&lt;secondary-title&gt;2024 35th Irish Signals and Systems Conference (ISSC)&lt;/secondary-title&gt;&lt;alt-title&gt;2024 35th Irish Signals and Systems Conference (ISSC)&lt;/alt-title&gt;&lt;/titles&gt;&lt;pages&gt;1-6&lt;/pages&gt;&lt;dates&gt;&lt;year&gt;2024&lt;/year&gt;&lt;pub-dates&gt;&lt;date&gt;13-14 June 2024&lt;/date&gt;&lt;/pub-dates&gt;&lt;/dates&gt;&lt;isbn&gt;2688-1454&lt;/isbn&gt;&lt;urls&gt;&lt;related-urls&gt;&lt;url&gt;https://ieeexplore.ieee.org/document/10603302&lt;/url&gt;&lt;/related-urls&gt;&lt;/urls&gt;&lt;electronic-resource-num&gt;10.1109/ISSC61953.2024.10603302&lt;/electronic-resource-num&gt;&lt;/record&gt;&lt;/Cite&gt;&lt;/EndNote&gt;</w:instrText>
      </w:r>
      <w:r w:rsidRPr="0040322A">
        <w:rPr>
          <w:sz w:val="24"/>
        </w:rPr>
        <w:fldChar w:fldCharType="separate"/>
      </w:r>
      <w:r w:rsidRPr="0040322A">
        <w:rPr>
          <w:noProof/>
          <w:sz w:val="24"/>
        </w:rPr>
        <w:t>(Santos et al., 2024)</w:t>
      </w:r>
      <w:r w:rsidRPr="0040322A">
        <w:rPr>
          <w:sz w:val="24"/>
        </w:rPr>
        <w:fldChar w:fldCharType="end"/>
      </w:r>
      <w:r w:rsidRPr="0040322A">
        <w:rPr>
          <w:sz w:val="24"/>
        </w:rPr>
        <w:t>.</w:t>
      </w:r>
      <w:r w:rsidRPr="00D85E4B">
        <w:rPr>
          <w:b/>
          <w:bCs/>
          <w:sz w:val="24"/>
        </w:rPr>
        <w:br w:type="page"/>
      </w:r>
    </w:p>
    <w:p w14:paraId="25CB300E" w14:textId="64EDC16B" w:rsidR="00C54860" w:rsidRPr="00D85E4B" w:rsidRDefault="00C54860" w:rsidP="00206D38">
      <w:pPr>
        <w:pStyle w:val="Heading2NoNumbering"/>
        <w:rPr>
          <w:sz w:val="24"/>
        </w:rPr>
      </w:pPr>
      <w:bookmarkStart w:id="22" w:name="_Toc194153772"/>
      <w:r w:rsidRPr="00D85E4B">
        <w:t>Model Optimization</w:t>
      </w:r>
      <w:bookmarkEnd w:id="22"/>
      <w:r w:rsidRPr="00D85E4B">
        <w:t xml:space="preserve"> </w:t>
      </w:r>
    </w:p>
    <w:p w14:paraId="00F61F37" w14:textId="382B94D3" w:rsidR="00905387" w:rsidRPr="0066419F" w:rsidRDefault="00905387" w:rsidP="00905387">
      <w:pPr>
        <w:jc w:val="both"/>
        <w:rPr>
          <w:sz w:val="24"/>
          <w:lang w:val="en-SG"/>
        </w:rPr>
      </w:pPr>
      <w:r w:rsidRPr="0066419F">
        <w:rPr>
          <w:sz w:val="24"/>
          <w:lang w:val="en-SG"/>
        </w:rPr>
        <w:t xml:space="preserve">During the hyperparameter tuning phase, various strategies were employed to optimize model performance. </w:t>
      </w:r>
      <w:r w:rsidRPr="0066419F">
        <w:rPr>
          <w:b/>
          <w:bCs/>
          <w:sz w:val="24"/>
          <w:lang w:val="en-SG"/>
        </w:rPr>
        <w:t>Grid Search and Random Search</w:t>
      </w:r>
      <w:r w:rsidRPr="0066419F">
        <w:rPr>
          <w:sz w:val="24"/>
          <w:lang w:val="en-SG"/>
        </w:rPr>
        <w:t xml:space="preserve"> were used to explore different parameter combinations systematically and stochastically, ensuring a comprehensive search for the best configuration. </w:t>
      </w:r>
      <w:r w:rsidRPr="0066419F">
        <w:rPr>
          <w:b/>
          <w:bCs/>
          <w:sz w:val="24"/>
          <w:lang w:val="en-SG"/>
        </w:rPr>
        <w:t xml:space="preserve">SHAP analysis </w:t>
      </w:r>
      <w:r w:rsidRPr="0066419F">
        <w:rPr>
          <w:sz w:val="24"/>
          <w:lang w:val="en-SG"/>
        </w:rPr>
        <w:t xml:space="preserve">was applied to enhance model interpretability </w:t>
      </w:r>
      <w:r w:rsidR="00F827DB" w:rsidRPr="00E00819">
        <w:rPr>
          <w:i/>
          <w:sz w:val="24"/>
          <w:lang w:val="en-SG"/>
        </w:rPr>
        <w:t>(</w:t>
      </w:r>
      <w:r w:rsidR="006D2268">
        <w:rPr>
          <w:i/>
          <w:sz w:val="24"/>
          <w:lang w:val="en-SG"/>
        </w:rPr>
        <w:fldChar w:fldCharType="begin"/>
      </w:r>
      <w:r w:rsidR="006D2268">
        <w:rPr>
          <w:i/>
          <w:sz w:val="24"/>
          <w:lang w:val="en-SG"/>
        </w:rPr>
        <w:instrText xml:space="preserve"> REF _Ref193275168 \h </w:instrText>
      </w:r>
      <w:r w:rsidR="006D2268">
        <w:rPr>
          <w:i/>
          <w:sz w:val="24"/>
          <w:lang w:val="en-SG"/>
        </w:rPr>
      </w:r>
      <w:r w:rsidR="006D2268">
        <w:rPr>
          <w:i/>
          <w:sz w:val="24"/>
          <w:lang w:val="en-SG"/>
        </w:rPr>
        <w:fldChar w:fldCharType="separate"/>
      </w:r>
      <w:r w:rsidR="006D2268" w:rsidRPr="00D85E4B">
        <w:rPr>
          <w:color w:val="000000" w:themeColor="text1"/>
        </w:rPr>
        <w:t>Figure 2.</w:t>
      </w:r>
      <w:r w:rsidR="006D2268">
        <w:rPr>
          <w:color w:val="000000" w:themeColor="text1"/>
        </w:rPr>
        <w:t>4</w:t>
      </w:r>
      <w:r w:rsidR="006D2268" w:rsidRPr="00D85E4B">
        <w:rPr>
          <w:color w:val="000000" w:themeColor="text1"/>
        </w:rPr>
        <w:t>:  SHAP: Interpretability &amp; Explainability (MLP</w:t>
      </w:r>
      <w:bookmarkStart w:id="23" w:name="_Hlt194153087"/>
      <w:r w:rsidR="006D2268" w:rsidRPr="00D85E4B">
        <w:rPr>
          <w:color w:val="000000" w:themeColor="text1"/>
        </w:rPr>
        <w:t>+</w:t>
      </w:r>
      <w:bookmarkEnd w:id="23"/>
      <w:r w:rsidR="006D2268" w:rsidRPr="00D85E4B">
        <w:rPr>
          <w:color w:val="000000" w:themeColor="text1"/>
        </w:rPr>
        <w:t>LR)</w:t>
      </w:r>
      <w:r w:rsidR="006D2268">
        <w:rPr>
          <w:i/>
          <w:sz w:val="24"/>
          <w:lang w:val="en-SG"/>
        </w:rPr>
        <w:fldChar w:fldCharType="end"/>
      </w:r>
      <w:r w:rsidR="00F827DB" w:rsidRPr="00E00819">
        <w:rPr>
          <w:i/>
          <w:iCs/>
          <w:sz w:val="24"/>
          <w:lang w:val="en-SG"/>
        </w:rPr>
        <w:t>)</w:t>
      </w:r>
      <w:r w:rsidR="00E00819">
        <w:rPr>
          <w:i/>
          <w:iCs/>
          <w:sz w:val="24"/>
          <w:lang w:val="en-SG"/>
        </w:rPr>
        <w:t xml:space="preserve"> </w:t>
      </w:r>
      <w:r w:rsidRPr="00E00819">
        <w:rPr>
          <w:i/>
          <w:iCs/>
          <w:sz w:val="24"/>
          <w:lang w:val="en-SG"/>
        </w:rPr>
        <w:t xml:space="preserve">by </w:t>
      </w:r>
      <w:r w:rsidRPr="0066419F">
        <w:rPr>
          <w:sz w:val="24"/>
          <w:lang w:val="en-SG"/>
        </w:rPr>
        <w:t>identifying the most influential features.</w:t>
      </w:r>
    </w:p>
    <w:p w14:paraId="7D1844A3" w14:textId="77777777" w:rsidR="00905387" w:rsidRPr="0066419F" w:rsidRDefault="00905387" w:rsidP="00905387">
      <w:pPr>
        <w:jc w:val="both"/>
        <w:rPr>
          <w:sz w:val="24"/>
          <w:lang w:val="en-SG"/>
        </w:rPr>
      </w:pPr>
      <w:r w:rsidRPr="0066419F">
        <w:rPr>
          <w:sz w:val="24"/>
          <w:lang w:val="en-SG"/>
        </w:rPr>
        <w:t>The dataset was split into 70% training, 15% validation, and 15% testing to ensure a well-balanced evaluation and prevent overfitting.</w:t>
      </w:r>
      <w:r w:rsidRPr="00F3755C">
        <w:t xml:space="preserve"> </w:t>
      </w:r>
      <w:r w:rsidRPr="00F3755C">
        <w:rPr>
          <w:sz w:val="24"/>
        </w:rPr>
        <w:t xml:space="preserve">Overall, the </w:t>
      </w:r>
      <w:r w:rsidRPr="00F3755C">
        <w:rPr>
          <w:b/>
          <w:bCs/>
          <w:sz w:val="24"/>
        </w:rPr>
        <w:t>MLP+LR</w:t>
      </w:r>
      <w:r w:rsidRPr="00F3755C">
        <w:rPr>
          <w:sz w:val="24"/>
        </w:rPr>
        <w:t xml:space="preserve"> model was selected for deployment as it provides a better balance between accuracy, generalization, and interpretability. While MLP+RF may yield slightly higher predictive performance, its trade-offs in specificity, error rate, and computational demand make it less practical for real-world implementation, particularly in healthcare applications where decision-making must be both reliable and explainable.</w:t>
      </w:r>
    </w:p>
    <w:p w14:paraId="270E223F" w14:textId="77777777" w:rsidR="00905387" w:rsidRPr="00665C27" w:rsidRDefault="00905387" w:rsidP="00905387">
      <w:pPr>
        <w:jc w:val="both"/>
        <w:rPr>
          <w:b/>
          <w:bCs/>
          <w:sz w:val="24"/>
          <w:lang w:val="en-SG"/>
        </w:rPr>
      </w:pPr>
      <w:r w:rsidRPr="00665C27">
        <w:rPr>
          <w:b/>
          <w:bCs/>
          <w:sz w:val="24"/>
          <w:lang w:val="en-SG"/>
        </w:rPr>
        <w:t>Model Generalization and Performance Trade-offs</w:t>
      </w:r>
    </w:p>
    <w:p w14:paraId="644481A8" w14:textId="77777777" w:rsidR="00905387" w:rsidRPr="00665C27" w:rsidRDefault="00905387" w:rsidP="00905387">
      <w:pPr>
        <w:jc w:val="both"/>
        <w:rPr>
          <w:sz w:val="24"/>
          <w:lang w:val="en-SG"/>
        </w:rPr>
      </w:pPr>
      <w:r w:rsidRPr="00665C27">
        <w:rPr>
          <w:sz w:val="24"/>
          <w:lang w:val="en-SG"/>
        </w:rPr>
        <w:t>One of the key considerations in model selection is generalization performance, ensuring that the model performs well not only on training data but also on unseen test data. While MLP+RF exhibited higher AUC-ROC (81.10%) and AUC-PRC (66.98%), it struggled with lower specificity (70%) and higher error rates (27%), indicating a higher likelihood of false positives. This suggests that MLP+RF, despite capturing complex patterns, may have overfitted to the training data, leading to reduced reliability on new samples.</w:t>
      </w:r>
    </w:p>
    <w:p w14:paraId="332F01C5" w14:textId="77777777" w:rsidR="00905387" w:rsidRPr="00665C27" w:rsidRDefault="00905387" w:rsidP="00905387">
      <w:pPr>
        <w:jc w:val="both"/>
        <w:rPr>
          <w:sz w:val="24"/>
          <w:lang w:val="en-SG"/>
        </w:rPr>
      </w:pPr>
      <w:r w:rsidRPr="00665C27">
        <w:rPr>
          <w:sz w:val="24"/>
          <w:lang w:val="en-SG"/>
        </w:rPr>
        <w:t>In contrast, MLP+LR demonstrated a more balanced trade-off between complexity and interpretability, achieving:</w:t>
      </w:r>
    </w:p>
    <w:p w14:paraId="2D63A016" w14:textId="77777777" w:rsidR="00905387" w:rsidRPr="00665C27" w:rsidRDefault="00905387" w:rsidP="00690FC3">
      <w:pPr>
        <w:numPr>
          <w:ilvl w:val="0"/>
          <w:numId w:val="35"/>
        </w:numPr>
        <w:spacing w:line="240" w:lineRule="auto"/>
        <w:ind w:left="714" w:hanging="357"/>
        <w:contextualSpacing/>
        <w:jc w:val="both"/>
        <w:rPr>
          <w:sz w:val="24"/>
          <w:lang w:val="en-SG"/>
        </w:rPr>
      </w:pPr>
      <w:r w:rsidRPr="00665C27">
        <w:rPr>
          <w:sz w:val="24"/>
          <w:lang w:val="en-SG"/>
        </w:rPr>
        <w:t>Lower variance and better generalization, as indicated by comparable performance across training and test sets.</w:t>
      </w:r>
    </w:p>
    <w:p w14:paraId="62012456" w14:textId="77777777" w:rsidR="00905387" w:rsidRPr="00665C27" w:rsidRDefault="00905387" w:rsidP="00690FC3">
      <w:pPr>
        <w:numPr>
          <w:ilvl w:val="0"/>
          <w:numId w:val="35"/>
        </w:numPr>
        <w:spacing w:line="240" w:lineRule="auto"/>
        <w:ind w:left="714" w:hanging="357"/>
        <w:contextualSpacing/>
        <w:jc w:val="both"/>
        <w:rPr>
          <w:sz w:val="24"/>
          <w:lang w:val="en-SG"/>
        </w:rPr>
      </w:pPr>
      <w:r w:rsidRPr="00665C27">
        <w:rPr>
          <w:sz w:val="24"/>
          <w:lang w:val="en-SG"/>
        </w:rPr>
        <w:t>Improved interpretability through the Logistic Regression component, making it more suitable for healthcare applications where explainability is essential.</w:t>
      </w:r>
    </w:p>
    <w:p w14:paraId="60DBE7DC" w14:textId="77777777" w:rsidR="00905387" w:rsidRDefault="00905387" w:rsidP="00690FC3">
      <w:pPr>
        <w:numPr>
          <w:ilvl w:val="0"/>
          <w:numId w:val="35"/>
        </w:numPr>
        <w:spacing w:line="240" w:lineRule="auto"/>
        <w:ind w:left="714" w:hanging="357"/>
        <w:contextualSpacing/>
        <w:jc w:val="both"/>
        <w:rPr>
          <w:sz w:val="24"/>
          <w:lang w:val="en-SG"/>
        </w:rPr>
      </w:pPr>
      <w:r w:rsidRPr="00665C27">
        <w:rPr>
          <w:sz w:val="24"/>
          <w:lang w:val="en-SG"/>
        </w:rPr>
        <w:t>More stable sensitivity and specificity, ensuring a reliable balance between detecting true positives and minimizing false positives.</w:t>
      </w:r>
    </w:p>
    <w:p w14:paraId="6F5ABCFC" w14:textId="77777777" w:rsidR="00905387" w:rsidRPr="00665C27" w:rsidRDefault="00905387" w:rsidP="00905387">
      <w:pPr>
        <w:spacing w:line="240" w:lineRule="auto"/>
        <w:ind w:left="714"/>
        <w:contextualSpacing/>
        <w:jc w:val="both"/>
        <w:rPr>
          <w:sz w:val="24"/>
          <w:lang w:val="en-SG"/>
        </w:rPr>
      </w:pPr>
    </w:p>
    <w:p w14:paraId="0710F621" w14:textId="77777777" w:rsidR="00905387" w:rsidRPr="00665C27" w:rsidRDefault="00905387" w:rsidP="00905387">
      <w:pPr>
        <w:jc w:val="both"/>
        <w:rPr>
          <w:b/>
          <w:bCs/>
          <w:sz w:val="24"/>
          <w:lang w:val="en-SG"/>
        </w:rPr>
      </w:pPr>
      <w:r w:rsidRPr="00665C27">
        <w:rPr>
          <w:b/>
          <w:bCs/>
          <w:sz w:val="24"/>
          <w:lang w:val="en-SG"/>
        </w:rPr>
        <w:t>Performance vs. Complexity Trade-offs</w:t>
      </w:r>
    </w:p>
    <w:p w14:paraId="30BEF6BA" w14:textId="77777777" w:rsidR="00905387" w:rsidRPr="00665C27" w:rsidRDefault="00905387" w:rsidP="00690FC3">
      <w:pPr>
        <w:numPr>
          <w:ilvl w:val="0"/>
          <w:numId w:val="36"/>
        </w:numPr>
        <w:jc w:val="both"/>
        <w:rPr>
          <w:sz w:val="24"/>
          <w:lang w:val="en-SG"/>
        </w:rPr>
      </w:pPr>
      <w:r w:rsidRPr="00665C27">
        <w:rPr>
          <w:sz w:val="24"/>
          <w:lang w:val="en-SG"/>
        </w:rPr>
        <w:t>Model Complexity: MLP+RF is inherently more complex due to the ensemble structure, leading to longer training times and increased computational cost. In contrast, MLP+LR maintains a lightweight architecture, making it more efficient for deployment.</w:t>
      </w:r>
    </w:p>
    <w:p w14:paraId="290C13E4" w14:textId="77777777" w:rsidR="00905387" w:rsidRPr="00665C27" w:rsidRDefault="00905387" w:rsidP="00690FC3">
      <w:pPr>
        <w:numPr>
          <w:ilvl w:val="0"/>
          <w:numId w:val="36"/>
        </w:numPr>
        <w:jc w:val="both"/>
        <w:rPr>
          <w:sz w:val="24"/>
          <w:lang w:val="en-SG"/>
        </w:rPr>
      </w:pPr>
      <w:r w:rsidRPr="00665C27">
        <w:rPr>
          <w:sz w:val="24"/>
          <w:lang w:val="en-SG"/>
        </w:rPr>
        <w:t>Interpretability vs. Accuracy: While deep models (MLP+RF) excel in capturing intricate data patterns, their "black-box" nature makes them difficult to interpret. MLP+LR offers a compromise by combining neural networks with a transparent linear model, making it more interpretable without a significant loss in accuracy.</w:t>
      </w:r>
    </w:p>
    <w:p w14:paraId="4F63CEE5" w14:textId="77777777" w:rsidR="00905387" w:rsidRPr="00665C27" w:rsidRDefault="00905387" w:rsidP="00690FC3">
      <w:pPr>
        <w:numPr>
          <w:ilvl w:val="0"/>
          <w:numId w:val="36"/>
        </w:numPr>
        <w:jc w:val="both"/>
        <w:rPr>
          <w:sz w:val="24"/>
          <w:lang w:val="en-SG"/>
        </w:rPr>
      </w:pPr>
      <w:r w:rsidRPr="00665C27">
        <w:rPr>
          <w:sz w:val="24"/>
          <w:lang w:val="en-SG"/>
        </w:rPr>
        <w:t>Overfitting Risk: The MLP+RF model is more prone to overfitting due to its higher complexity, as evidenced by its lower specificity and higher error rate. MLP+LR mitigates this issue through regularization and logistic regression constraints, allowing better generalization to new data.</w:t>
      </w:r>
    </w:p>
    <w:p w14:paraId="07501D11" w14:textId="532C730F" w:rsidR="00AF3E1D" w:rsidRPr="00905387" w:rsidRDefault="00AF3E1D" w:rsidP="00EB1D07">
      <w:pPr>
        <w:jc w:val="both"/>
        <w:rPr>
          <w:sz w:val="24"/>
          <w:lang w:val="en-SG"/>
        </w:rPr>
      </w:pPr>
    </w:p>
    <w:tbl>
      <w:tblPr>
        <w:tblStyle w:val="PlainTable4"/>
        <w:tblpPr w:leftFromText="180" w:rightFromText="180" w:vertAnchor="page" w:horzAnchor="margin" w:tblpXSpec="center" w:tblpY="3099"/>
        <w:tblW w:w="6424" w:type="dxa"/>
        <w:tblLook w:val="04A0" w:firstRow="1" w:lastRow="0" w:firstColumn="1" w:lastColumn="0" w:noHBand="0" w:noVBand="1"/>
      </w:tblPr>
      <w:tblGrid>
        <w:gridCol w:w="1952"/>
        <w:gridCol w:w="1310"/>
        <w:gridCol w:w="1574"/>
        <w:gridCol w:w="1309"/>
        <w:gridCol w:w="279"/>
      </w:tblGrid>
      <w:tr w:rsidR="00AD4B2D" w:rsidRPr="00AD4B2D" w14:paraId="2387D1E9" w14:textId="77777777" w:rsidTr="0026494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52" w:type="dxa"/>
          </w:tcPr>
          <w:p w14:paraId="0AF0F743" w14:textId="77777777" w:rsidR="00AD4B2D" w:rsidRPr="00AD4B2D" w:rsidRDefault="00AD4B2D" w:rsidP="00AD4B2D">
            <w:pPr>
              <w:spacing w:after="160"/>
              <w:rPr>
                <w:b w:val="0"/>
                <w:bCs w:val="0"/>
              </w:rPr>
            </w:pPr>
            <w:r w:rsidRPr="00AD4B2D">
              <w:t>Data Split</w:t>
            </w:r>
          </w:p>
        </w:tc>
        <w:tc>
          <w:tcPr>
            <w:tcW w:w="4193" w:type="dxa"/>
            <w:gridSpan w:val="3"/>
          </w:tcPr>
          <w:p w14:paraId="594A761E" w14:textId="77777777" w:rsidR="00AD4B2D" w:rsidRPr="00AD4B2D" w:rsidRDefault="00AD4B2D" w:rsidP="00AD4B2D">
            <w:pPr>
              <w:spacing w:after="160"/>
              <w:cnfStyle w:val="100000000000" w:firstRow="1" w:lastRow="0" w:firstColumn="0" w:lastColumn="0" w:oddVBand="0" w:evenVBand="0" w:oddHBand="0" w:evenHBand="0" w:firstRowFirstColumn="0" w:firstRowLastColumn="0" w:lastRowFirstColumn="0" w:lastRowLastColumn="0"/>
              <w:rPr>
                <w:b w:val="0"/>
                <w:bCs w:val="0"/>
              </w:rPr>
            </w:pPr>
            <w:r w:rsidRPr="00AD4B2D">
              <w:t>70 (Train Set):15 (Validation Set)</w:t>
            </w:r>
          </w:p>
        </w:tc>
        <w:tc>
          <w:tcPr>
            <w:tcW w:w="279" w:type="dxa"/>
          </w:tcPr>
          <w:p w14:paraId="18A24042" w14:textId="77777777" w:rsidR="00AD4B2D" w:rsidRPr="00AD4B2D" w:rsidRDefault="00AD4B2D" w:rsidP="00AD4B2D">
            <w:pPr>
              <w:spacing w:after="160"/>
              <w:cnfStyle w:val="100000000000" w:firstRow="1" w:lastRow="0" w:firstColumn="0" w:lastColumn="0" w:oddVBand="0" w:evenVBand="0" w:oddHBand="0" w:evenHBand="0" w:firstRowFirstColumn="0" w:firstRowLastColumn="0" w:lastRowFirstColumn="0" w:lastRowLastColumn="0"/>
              <w:rPr>
                <w:b w:val="0"/>
                <w:bCs w:val="0"/>
              </w:rPr>
            </w:pPr>
          </w:p>
        </w:tc>
      </w:tr>
      <w:tr w:rsidR="00AD4B2D" w:rsidRPr="00AD4B2D" w14:paraId="4E69C725" w14:textId="77777777" w:rsidTr="0026494B">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952" w:type="dxa"/>
            <w:hideMark/>
          </w:tcPr>
          <w:p w14:paraId="2C8C9862" w14:textId="77777777" w:rsidR="00AD4B2D" w:rsidRPr="00AD4B2D" w:rsidRDefault="00AD4B2D" w:rsidP="00AD4B2D">
            <w:pPr>
              <w:spacing w:after="160"/>
              <w:rPr>
                <w:b w:val="0"/>
                <w:bCs w:val="0"/>
              </w:rPr>
            </w:pPr>
            <w:r w:rsidRPr="00AD4B2D">
              <w:t>Model</w:t>
            </w:r>
          </w:p>
        </w:tc>
        <w:tc>
          <w:tcPr>
            <w:tcW w:w="1310" w:type="dxa"/>
            <w:hideMark/>
          </w:tcPr>
          <w:p w14:paraId="28BEBF0B"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rPr>
                <w:b/>
                <w:bCs/>
              </w:rPr>
            </w:pPr>
            <w:r w:rsidRPr="00AD4B2D">
              <w:rPr>
                <w:b/>
                <w:bCs/>
              </w:rPr>
              <w:t>MLP</w:t>
            </w:r>
          </w:p>
        </w:tc>
        <w:tc>
          <w:tcPr>
            <w:tcW w:w="1574" w:type="dxa"/>
            <w:hideMark/>
          </w:tcPr>
          <w:p w14:paraId="38B3E1DD"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rPr>
                <w:b/>
                <w:bCs/>
              </w:rPr>
            </w:pPr>
            <w:r w:rsidRPr="00AD4B2D">
              <w:rPr>
                <w:b/>
                <w:bCs/>
              </w:rPr>
              <w:t>MLP + LR</w:t>
            </w:r>
          </w:p>
        </w:tc>
        <w:tc>
          <w:tcPr>
            <w:tcW w:w="1309" w:type="dxa"/>
            <w:hideMark/>
          </w:tcPr>
          <w:p w14:paraId="67EC9F18"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rPr>
                <w:b/>
                <w:bCs/>
              </w:rPr>
            </w:pPr>
            <w:r w:rsidRPr="00AD4B2D">
              <w:rPr>
                <w:b/>
                <w:bCs/>
              </w:rPr>
              <w:t>MLP + RF</w:t>
            </w:r>
          </w:p>
        </w:tc>
        <w:tc>
          <w:tcPr>
            <w:tcW w:w="279" w:type="dxa"/>
          </w:tcPr>
          <w:p w14:paraId="7BA04451"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rPr>
                <w:b/>
                <w:bCs/>
              </w:rPr>
            </w:pPr>
          </w:p>
        </w:tc>
      </w:tr>
      <w:tr w:rsidR="00AD4B2D" w:rsidRPr="00AD4B2D" w14:paraId="289207E5" w14:textId="77777777" w:rsidTr="0026494B">
        <w:trPr>
          <w:trHeight w:val="339"/>
        </w:trPr>
        <w:tc>
          <w:tcPr>
            <w:cnfStyle w:val="001000000000" w:firstRow="0" w:lastRow="0" w:firstColumn="1" w:lastColumn="0" w:oddVBand="0" w:evenVBand="0" w:oddHBand="0" w:evenHBand="0" w:firstRowFirstColumn="0" w:firstRowLastColumn="0" w:lastRowFirstColumn="0" w:lastRowLastColumn="0"/>
            <w:tcW w:w="1952" w:type="dxa"/>
            <w:hideMark/>
          </w:tcPr>
          <w:p w14:paraId="4B09A9B0" w14:textId="77777777" w:rsidR="00AD4B2D" w:rsidRPr="00AD4B2D" w:rsidRDefault="00AD4B2D" w:rsidP="00AD4B2D">
            <w:pPr>
              <w:spacing w:after="160"/>
              <w:rPr>
                <w:b w:val="0"/>
                <w:bCs w:val="0"/>
              </w:rPr>
            </w:pPr>
            <w:r w:rsidRPr="00AD4B2D">
              <w:t>Performance Metrics</w:t>
            </w:r>
          </w:p>
        </w:tc>
        <w:tc>
          <w:tcPr>
            <w:tcW w:w="1310" w:type="dxa"/>
            <w:hideMark/>
          </w:tcPr>
          <w:p w14:paraId="4CBF9735" w14:textId="77777777" w:rsidR="00AD4B2D" w:rsidRPr="00AD4B2D" w:rsidRDefault="00AD4B2D" w:rsidP="00AD4B2D">
            <w:pPr>
              <w:spacing w:after="160"/>
              <w:cnfStyle w:val="000000000000" w:firstRow="0" w:lastRow="0" w:firstColumn="0" w:lastColumn="0" w:oddVBand="0" w:evenVBand="0" w:oddHBand="0" w:evenHBand="0" w:firstRowFirstColumn="0" w:firstRowLastColumn="0" w:lastRowFirstColumn="0" w:lastRowLastColumn="0"/>
              <w:rPr>
                <w:b/>
                <w:bCs/>
              </w:rPr>
            </w:pPr>
            <w:r w:rsidRPr="00AD4B2D">
              <w:rPr>
                <w:b/>
                <w:bCs/>
              </w:rPr>
              <w:t> </w:t>
            </w:r>
          </w:p>
        </w:tc>
        <w:tc>
          <w:tcPr>
            <w:tcW w:w="1574" w:type="dxa"/>
            <w:hideMark/>
          </w:tcPr>
          <w:p w14:paraId="6D18B706" w14:textId="77777777" w:rsidR="00AD4B2D" w:rsidRPr="00AD4B2D" w:rsidRDefault="00AD4B2D" w:rsidP="00AD4B2D">
            <w:pPr>
              <w:spacing w:after="160"/>
              <w:cnfStyle w:val="000000000000" w:firstRow="0" w:lastRow="0" w:firstColumn="0" w:lastColumn="0" w:oddVBand="0" w:evenVBand="0" w:oddHBand="0" w:evenHBand="0" w:firstRowFirstColumn="0" w:firstRowLastColumn="0" w:lastRowFirstColumn="0" w:lastRowLastColumn="0"/>
              <w:rPr>
                <w:b/>
                <w:bCs/>
              </w:rPr>
            </w:pPr>
            <w:r w:rsidRPr="00AD4B2D">
              <w:rPr>
                <w:b/>
                <w:bCs/>
              </w:rPr>
              <w:t> </w:t>
            </w:r>
          </w:p>
        </w:tc>
        <w:tc>
          <w:tcPr>
            <w:tcW w:w="1309" w:type="dxa"/>
            <w:hideMark/>
          </w:tcPr>
          <w:p w14:paraId="68325B29" w14:textId="77777777" w:rsidR="00AD4B2D" w:rsidRPr="00AD4B2D" w:rsidRDefault="00AD4B2D" w:rsidP="00AD4B2D">
            <w:pPr>
              <w:spacing w:after="160"/>
              <w:cnfStyle w:val="000000000000" w:firstRow="0" w:lastRow="0" w:firstColumn="0" w:lastColumn="0" w:oddVBand="0" w:evenVBand="0" w:oddHBand="0" w:evenHBand="0" w:firstRowFirstColumn="0" w:firstRowLastColumn="0" w:lastRowFirstColumn="0" w:lastRowLastColumn="0"/>
              <w:rPr>
                <w:b/>
                <w:bCs/>
              </w:rPr>
            </w:pPr>
            <w:r w:rsidRPr="00AD4B2D">
              <w:rPr>
                <w:b/>
                <w:bCs/>
              </w:rPr>
              <w:t> </w:t>
            </w:r>
          </w:p>
        </w:tc>
        <w:tc>
          <w:tcPr>
            <w:tcW w:w="279" w:type="dxa"/>
          </w:tcPr>
          <w:p w14:paraId="6EE02901" w14:textId="77777777" w:rsidR="00AD4B2D" w:rsidRPr="00AD4B2D" w:rsidRDefault="00AD4B2D" w:rsidP="00AD4B2D">
            <w:pPr>
              <w:spacing w:after="160"/>
              <w:cnfStyle w:val="000000000000" w:firstRow="0" w:lastRow="0" w:firstColumn="0" w:lastColumn="0" w:oddVBand="0" w:evenVBand="0" w:oddHBand="0" w:evenHBand="0" w:firstRowFirstColumn="0" w:firstRowLastColumn="0" w:lastRowFirstColumn="0" w:lastRowLastColumn="0"/>
              <w:rPr>
                <w:b/>
                <w:bCs/>
              </w:rPr>
            </w:pPr>
          </w:p>
        </w:tc>
      </w:tr>
      <w:tr w:rsidR="00AD4B2D" w:rsidRPr="00AD4B2D" w14:paraId="5BA4B7A6" w14:textId="77777777" w:rsidTr="0026494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952" w:type="dxa"/>
            <w:hideMark/>
          </w:tcPr>
          <w:p w14:paraId="0545B1D7" w14:textId="77777777" w:rsidR="00AD4B2D" w:rsidRPr="00AD4B2D" w:rsidRDefault="00AD4B2D" w:rsidP="00AD4B2D">
            <w:pPr>
              <w:spacing w:after="160"/>
              <w:rPr>
                <w:b w:val="0"/>
                <w:bCs w:val="0"/>
                <w:i/>
                <w:iCs/>
              </w:rPr>
            </w:pPr>
            <w:r w:rsidRPr="00AD4B2D">
              <w:rPr>
                <w:b w:val="0"/>
                <w:bCs w:val="0"/>
                <w:i/>
                <w:iCs/>
              </w:rPr>
              <w:t xml:space="preserve">Accuracy </w:t>
            </w:r>
          </w:p>
        </w:tc>
        <w:tc>
          <w:tcPr>
            <w:tcW w:w="1310" w:type="dxa"/>
            <w:noWrap/>
          </w:tcPr>
          <w:p w14:paraId="5DC429D2"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75%</w:t>
            </w:r>
          </w:p>
        </w:tc>
        <w:tc>
          <w:tcPr>
            <w:tcW w:w="1574" w:type="dxa"/>
          </w:tcPr>
          <w:p w14:paraId="49853747"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75%</w:t>
            </w:r>
          </w:p>
        </w:tc>
        <w:tc>
          <w:tcPr>
            <w:tcW w:w="1309" w:type="dxa"/>
          </w:tcPr>
          <w:p w14:paraId="16A67E68"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73%</w:t>
            </w:r>
          </w:p>
        </w:tc>
        <w:tc>
          <w:tcPr>
            <w:tcW w:w="279" w:type="dxa"/>
          </w:tcPr>
          <w:p w14:paraId="0C4C0692"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pPr>
          </w:p>
        </w:tc>
      </w:tr>
      <w:tr w:rsidR="00AD4B2D" w:rsidRPr="00AD4B2D" w14:paraId="04CE308F" w14:textId="77777777" w:rsidTr="0026494B">
        <w:trPr>
          <w:trHeight w:val="304"/>
        </w:trPr>
        <w:tc>
          <w:tcPr>
            <w:cnfStyle w:val="001000000000" w:firstRow="0" w:lastRow="0" w:firstColumn="1" w:lastColumn="0" w:oddVBand="0" w:evenVBand="0" w:oddHBand="0" w:evenHBand="0" w:firstRowFirstColumn="0" w:firstRowLastColumn="0" w:lastRowFirstColumn="0" w:lastRowLastColumn="0"/>
            <w:tcW w:w="1952" w:type="dxa"/>
            <w:hideMark/>
          </w:tcPr>
          <w:p w14:paraId="59264660" w14:textId="77777777" w:rsidR="00AD4B2D" w:rsidRPr="00AD4B2D" w:rsidRDefault="00AD4B2D" w:rsidP="00AD4B2D">
            <w:pPr>
              <w:spacing w:after="160"/>
              <w:rPr>
                <w:b w:val="0"/>
                <w:bCs w:val="0"/>
                <w:i/>
                <w:iCs/>
              </w:rPr>
            </w:pPr>
            <w:r w:rsidRPr="00AD4B2D">
              <w:rPr>
                <w:b w:val="0"/>
                <w:bCs w:val="0"/>
                <w:i/>
                <w:iCs/>
              </w:rPr>
              <w:t>G-Means</w:t>
            </w:r>
          </w:p>
        </w:tc>
        <w:tc>
          <w:tcPr>
            <w:tcW w:w="1310" w:type="dxa"/>
            <w:noWrap/>
          </w:tcPr>
          <w:p w14:paraId="2C66C05F"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75%</w:t>
            </w:r>
          </w:p>
        </w:tc>
        <w:tc>
          <w:tcPr>
            <w:tcW w:w="1574" w:type="dxa"/>
          </w:tcPr>
          <w:p w14:paraId="7CEEBAC6"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75%</w:t>
            </w:r>
          </w:p>
        </w:tc>
        <w:tc>
          <w:tcPr>
            <w:tcW w:w="1309" w:type="dxa"/>
          </w:tcPr>
          <w:p w14:paraId="6D803BF5"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74%</w:t>
            </w:r>
          </w:p>
        </w:tc>
        <w:tc>
          <w:tcPr>
            <w:tcW w:w="279" w:type="dxa"/>
          </w:tcPr>
          <w:p w14:paraId="6B8913EC" w14:textId="77777777" w:rsidR="00AD4B2D" w:rsidRPr="00AD4B2D" w:rsidRDefault="00AD4B2D" w:rsidP="00AD4B2D">
            <w:pPr>
              <w:spacing w:after="160"/>
              <w:cnfStyle w:val="000000000000" w:firstRow="0" w:lastRow="0" w:firstColumn="0" w:lastColumn="0" w:oddVBand="0" w:evenVBand="0" w:oddHBand="0" w:evenHBand="0" w:firstRowFirstColumn="0" w:firstRowLastColumn="0" w:lastRowFirstColumn="0" w:lastRowLastColumn="0"/>
            </w:pPr>
          </w:p>
        </w:tc>
      </w:tr>
      <w:tr w:rsidR="00AD4B2D" w:rsidRPr="00AD4B2D" w14:paraId="559D7CFB" w14:textId="77777777" w:rsidTr="0026494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952" w:type="dxa"/>
            <w:hideMark/>
          </w:tcPr>
          <w:p w14:paraId="7529A01C" w14:textId="77777777" w:rsidR="00AD4B2D" w:rsidRPr="00AD4B2D" w:rsidRDefault="00AD4B2D" w:rsidP="00AD4B2D">
            <w:pPr>
              <w:spacing w:after="160"/>
              <w:rPr>
                <w:b w:val="0"/>
                <w:bCs w:val="0"/>
                <w:i/>
                <w:iCs/>
              </w:rPr>
            </w:pPr>
            <w:r w:rsidRPr="00AD4B2D">
              <w:rPr>
                <w:b w:val="0"/>
                <w:bCs w:val="0"/>
                <w:i/>
                <w:iCs/>
              </w:rPr>
              <w:t xml:space="preserve">Sensitivity </w:t>
            </w:r>
          </w:p>
        </w:tc>
        <w:tc>
          <w:tcPr>
            <w:tcW w:w="1310" w:type="dxa"/>
            <w:noWrap/>
          </w:tcPr>
          <w:p w14:paraId="58F03AEC"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75%</w:t>
            </w:r>
          </w:p>
        </w:tc>
        <w:tc>
          <w:tcPr>
            <w:tcW w:w="1574" w:type="dxa"/>
          </w:tcPr>
          <w:p w14:paraId="1311472E"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75%</w:t>
            </w:r>
          </w:p>
        </w:tc>
        <w:tc>
          <w:tcPr>
            <w:tcW w:w="1309" w:type="dxa"/>
          </w:tcPr>
          <w:p w14:paraId="18E46237"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77%</w:t>
            </w:r>
          </w:p>
        </w:tc>
        <w:tc>
          <w:tcPr>
            <w:tcW w:w="279" w:type="dxa"/>
          </w:tcPr>
          <w:p w14:paraId="0C989BCB"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pPr>
          </w:p>
        </w:tc>
      </w:tr>
      <w:tr w:rsidR="00AD4B2D" w:rsidRPr="00AD4B2D" w14:paraId="469C6421" w14:textId="77777777" w:rsidTr="0026494B">
        <w:trPr>
          <w:trHeight w:val="304"/>
        </w:trPr>
        <w:tc>
          <w:tcPr>
            <w:cnfStyle w:val="001000000000" w:firstRow="0" w:lastRow="0" w:firstColumn="1" w:lastColumn="0" w:oddVBand="0" w:evenVBand="0" w:oddHBand="0" w:evenHBand="0" w:firstRowFirstColumn="0" w:firstRowLastColumn="0" w:lastRowFirstColumn="0" w:lastRowLastColumn="0"/>
            <w:tcW w:w="1952" w:type="dxa"/>
            <w:hideMark/>
          </w:tcPr>
          <w:p w14:paraId="15D098E8" w14:textId="77777777" w:rsidR="00AD4B2D" w:rsidRPr="00AD4B2D" w:rsidRDefault="00AD4B2D" w:rsidP="00AD4B2D">
            <w:pPr>
              <w:spacing w:after="160"/>
              <w:rPr>
                <w:b w:val="0"/>
                <w:bCs w:val="0"/>
                <w:i/>
                <w:iCs/>
              </w:rPr>
            </w:pPr>
            <w:r w:rsidRPr="00AD4B2D">
              <w:rPr>
                <w:b w:val="0"/>
                <w:bCs w:val="0"/>
                <w:i/>
                <w:iCs/>
              </w:rPr>
              <w:t>Specificity</w:t>
            </w:r>
          </w:p>
        </w:tc>
        <w:tc>
          <w:tcPr>
            <w:tcW w:w="1310" w:type="dxa"/>
            <w:noWrap/>
          </w:tcPr>
          <w:p w14:paraId="7E86A916"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75%</w:t>
            </w:r>
          </w:p>
        </w:tc>
        <w:tc>
          <w:tcPr>
            <w:tcW w:w="1574" w:type="dxa"/>
          </w:tcPr>
          <w:p w14:paraId="0F11A2A9"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75%</w:t>
            </w:r>
          </w:p>
        </w:tc>
        <w:tc>
          <w:tcPr>
            <w:tcW w:w="1309" w:type="dxa"/>
          </w:tcPr>
          <w:p w14:paraId="3299F600"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70%</w:t>
            </w:r>
          </w:p>
        </w:tc>
        <w:tc>
          <w:tcPr>
            <w:tcW w:w="279" w:type="dxa"/>
          </w:tcPr>
          <w:p w14:paraId="577F3836" w14:textId="77777777" w:rsidR="00AD4B2D" w:rsidRPr="00AD4B2D" w:rsidRDefault="00AD4B2D" w:rsidP="00AD4B2D">
            <w:pPr>
              <w:spacing w:after="160"/>
              <w:cnfStyle w:val="000000000000" w:firstRow="0" w:lastRow="0" w:firstColumn="0" w:lastColumn="0" w:oddVBand="0" w:evenVBand="0" w:oddHBand="0" w:evenHBand="0" w:firstRowFirstColumn="0" w:firstRowLastColumn="0" w:lastRowFirstColumn="0" w:lastRowLastColumn="0"/>
            </w:pPr>
          </w:p>
        </w:tc>
      </w:tr>
      <w:tr w:rsidR="00AD4B2D" w:rsidRPr="00AD4B2D" w14:paraId="1EB5CBDD" w14:textId="77777777" w:rsidTr="0026494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952" w:type="dxa"/>
            <w:hideMark/>
          </w:tcPr>
          <w:p w14:paraId="78BA3122" w14:textId="77777777" w:rsidR="00AD4B2D" w:rsidRPr="00AD4B2D" w:rsidRDefault="00AD4B2D" w:rsidP="00AD4B2D">
            <w:pPr>
              <w:spacing w:after="160"/>
              <w:rPr>
                <w:b w:val="0"/>
                <w:bCs w:val="0"/>
                <w:i/>
                <w:iCs/>
              </w:rPr>
            </w:pPr>
            <w:r w:rsidRPr="00AD4B2D">
              <w:rPr>
                <w:b w:val="0"/>
                <w:bCs w:val="0"/>
                <w:i/>
                <w:iCs/>
              </w:rPr>
              <w:t>AUC-ROC</w:t>
            </w:r>
          </w:p>
        </w:tc>
        <w:tc>
          <w:tcPr>
            <w:tcW w:w="1310" w:type="dxa"/>
            <w:noWrap/>
          </w:tcPr>
          <w:p w14:paraId="19FBDBD1"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80%</w:t>
            </w:r>
          </w:p>
        </w:tc>
        <w:tc>
          <w:tcPr>
            <w:tcW w:w="1574" w:type="dxa"/>
          </w:tcPr>
          <w:p w14:paraId="6E2C9B24"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80%</w:t>
            </w:r>
          </w:p>
        </w:tc>
        <w:tc>
          <w:tcPr>
            <w:tcW w:w="1309" w:type="dxa"/>
          </w:tcPr>
          <w:p w14:paraId="4048B973"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81%</w:t>
            </w:r>
          </w:p>
        </w:tc>
        <w:tc>
          <w:tcPr>
            <w:tcW w:w="279" w:type="dxa"/>
          </w:tcPr>
          <w:p w14:paraId="40FF56E8"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pPr>
          </w:p>
        </w:tc>
      </w:tr>
      <w:tr w:rsidR="00AD4B2D" w:rsidRPr="00AD4B2D" w14:paraId="29F2D5C2" w14:textId="77777777" w:rsidTr="0026494B">
        <w:trPr>
          <w:trHeight w:val="304"/>
        </w:trPr>
        <w:tc>
          <w:tcPr>
            <w:cnfStyle w:val="001000000000" w:firstRow="0" w:lastRow="0" w:firstColumn="1" w:lastColumn="0" w:oddVBand="0" w:evenVBand="0" w:oddHBand="0" w:evenHBand="0" w:firstRowFirstColumn="0" w:firstRowLastColumn="0" w:lastRowFirstColumn="0" w:lastRowLastColumn="0"/>
            <w:tcW w:w="1952" w:type="dxa"/>
            <w:hideMark/>
          </w:tcPr>
          <w:p w14:paraId="3F5A9EFF" w14:textId="77777777" w:rsidR="00AD4B2D" w:rsidRPr="00AD4B2D" w:rsidRDefault="00AD4B2D" w:rsidP="00AD4B2D">
            <w:pPr>
              <w:spacing w:after="160"/>
              <w:rPr>
                <w:b w:val="0"/>
                <w:bCs w:val="0"/>
                <w:i/>
                <w:iCs/>
              </w:rPr>
            </w:pPr>
            <w:r w:rsidRPr="00AD4B2D">
              <w:rPr>
                <w:b w:val="0"/>
                <w:bCs w:val="0"/>
                <w:i/>
                <w:iCs/>
              </w:rPr>
              <w:t>AUC-PRC</w:t>
            </w:r>
          </w:p>
        </w:tc>
        <w:tc>
          <w:tcPr>
            <w:tcW w:w="1310" w:type="dxa"/>
            <w:noWrap/>
          </w:tcPr>
          <w:p w14:paraId="129281F1"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65%</w:t>
            </w:r>
          </w:p>
        </w:tc>
        <w:tc>
          <w:tcPr>
            <w:tcW w:w="1574" w:type="dxa"/>
          </w:tcPr>
          <w:p w14:paraId="198FC435"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65%</w:t>
            </w:r>
          </w:p>
        </w:tc>
        <w:tc>
          <w:tcPr>
            <w:tcW w:w="1309" w:type="dxa"/>
          </w:tcPr>
          <w:p w14:paraId="3B66EDEF" w14:textId="77777777" w:rsidR="00AD4B2D" w:rsidRPr="0026494B" w:rsidRDefault="00AD4B2D" w:rsidP="0026494B">
            <w:pPr>
              <w:spacing w:after="160"/>
              <w:jc w:val="center"/>
              <w:cnfStyle w:val="000000000000" w:firstRow="0" w:lastRow="0" w:firstColumn="0" w:lastColumn="0" w:oddVBand="0" w:evenVBand="0" w:oddHBand="0" w:evenHBand="0" w:firstRowFirstColumn="0" w:firstRowLastColumn="0" w:lastRowFirstColumn="0" w:lastRowLastColumn="0"/>
            </w:pPr>
            <w:r w:rsidRPr="0026494B">
              <w:t>67%</w:t>
            </w:r>
          </w:p>
        </w:tc>
        <w:tc>
          <w:tcPr>
            <w:tcW w:w="279" w:type="dxa"/>
          </w:tcPr>
          <w:p w14:paraId="76C2CB01" w14:textId="77777777" w:rsidR="00AD4B2D" w:rsidRPr="00AD4B2D" w:rsidRDefault="00AD4B2D" w:rsidP="00AD4B2D">
            <w:pPr>
              <w:spacing w:after="160"/>
              <w:cnfStyle w:val="000000000000" w:firstRow="0" w:lastRow="0" w:firstColumn="0" w:lastColumn="0" w:oddVBand="0" w:evenVBand="0" w:oddHBand="0" w:evenHBand="0" w:firstRowFirstColumn="0" w:firstRowLastColumn="0" w:lastRowFirstColumn="0" w:lastRowLastColumn="0"/>
            </w:pPr>
          </w:p>
        </w:tc>
      </w:tr>
      <w:tr w:rsidR="00AD4B2D" w:rsidRPr="00AD4B2D" w14:paraId="7D4BE2D0" w14:textId="77777777" w:rsidTr="0026494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952" w:type="dxa"/>
            <w:hideMark/>
          </w:tcPr>
          <w:p w14:paraId="63FF38A2" w14:textId="77777777" w:rsidR="00AD4B2D" w:rsidRPr="00AD4B2D" w:rsidRDefault="00AD4B2D" w:rsidP="00AD4B2D">
            <w:pPr>
              <w:spacing w:after="160"/>
              <w:rPr>
                <w:b w:val="0"/>
                <w:bCs w:val="0"/>
                <w:i/>
                <w:iCs/>
              </w:rPr>
            </w:pPr>
            <w:r w:rsidRPr="00AD4B2D">
              <w:rPr>
                <w:b w:val="0"/>
                <w:bCs w:val="0"/>
                <w:i/>
                <w:iCs/>
              </w:rPr>
              <w:t>Error Rate</w:t>
            </w:r>
          </w:p>
        </w:tc>
        <w:tc>
          <w:tcPr>
            <w:tcW w:w="1310" w:type="dxa"/>
          </w:tcPr>
          <w:p w14:paraId="512C91CA"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25%</w:t>
            </w:r>
          </w:p>
        </w:tc>
        <w:tc>
          <w:tcPr>
            <w:tcW w:w="1574" w:type="dxa"/>
          </w:tcPr>
          <w:p w14:paraId="35E1E4A6"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25%</w:t>
            </w:r>
          </w:p>
        </w:tc>
        <w:tc>
          <w:tcPr>
            <w:tcW w:w="1309" w:type="dxa"/>
          </w:tcPr>
          <w:p w14:paraId="360D8E38" w14:textId="77777777" w:rsidR="00AD4B2D" w:rsidRPr="0026494B" w:rsidRDefault="00AD4B2D" w:rsidP="0026494B">
            <w:pPr>
              <w:spacing w:after="160"/>
              <w:jc w:val="center"/>
              <w:cnfStyle w:val="000000100000" w:firstRow="0" w:lastRow="0" w:firstColumn="0" w:lastColumn="0" w:oddVBand="0" w:evenVBand="0" w:oddHBand="1" w:evenHBand="0" w:firstRowFirstColumn="0" w:firstRowLastColumn="0" w:lastRowFirstColumn="0" w:lastRowLastColumn="0"/>
            </w:pPr>
            <w:r w:rsidRPr="0026494B">
              <w:t>27%</w:t>
            </w:r>
          </w:p>
        </w:tc>
        <w:tc>
          <w:tcPr>
            <w:tcW w:w="279" w:type="dxa"/>
          </w:tcPr>
          <w:p w14:paraId="4115D2FC" w14:textId="77777777" w:rsidR="00AD4B2D" w:rsidRPr="00AD4B2D" w:rsidRDefault="00AD4B2D" w:rsidP="00AD4B2D">
            <w:pPr>
              <w:spacing w:after="160"/>
              <w:cnfStyle w:val="000000100000" w:firstRow="0" w:lastRow="0" w:firstColumn="0" w:lastColumn="0" w:oddVBand="0" w:evenVBand="0" w:oddHBand="1" w:evenHBand="0" w:firstRowFirstColumn="0" w:firstRowLastColumn="0" w:lastRowFirstColumn="0" w:lastRowLastColumn="0"/>
            </w:pPr>
          </w:p>
        </w:tc>
      </w:tr>
    </w:tbl>
    <w:p w14:paraId="4284EDD6" w14:textId="59D27D8F" w:rsidR="0012180B" w:rsidRPr="00D85E4B" w:rsidRDefault="0012180B" w:rsidP="009F1259"/>
    <w:p w14:paraId="3D514012" w14:textId="77777777" w:rsidR="00907EBD" w:rsidRPr="00D85E4B" w:rsidRDefault="00907EBD" w:rsidP="009F1259"/>
    <w:p w14:paraId="20A86A7F" w14:textId="77777777" w:rsidR="00907EBD" w:rsidRPr="00D85E4B" w:rsidRDefault="00907EBD" w:rsidP="009F1259"/>
    <w:p w14:paraId="3FD2D4B4" w14:textId="77777777" w:rsidR="00907EBD" w:rsidRPr="00D85E4B" w:rsidRDefault="00907EBD" w:rsidP="009F1259"/>
    <w:p w14:paraId="4EACDDF8" w14:textId="77777777" w:rsidR="00907EBD" w:rsidRPr="00D85E4B" w:rsidRDefault="00907EBD" w:rsidP="009F1259"/>
    <w:p w14:paraId="3367DF33" w14:textId="77777777" w:rsidR="00907EBD" w:rsidRPr="00D85E4B" w:rsidRDefault="00907EBD" w:rsidP="009F1259"/>
    <w:p w14:paraId="69664556" w14:textId="77777777" w:rsidR="00907EBD" w:rsidRPr="00D85E4B" w:rsidRDefault="00907EBD" w:rsidP="009F1259"/>
    <w:p w14:paraId="051BF1A1" w14:textId="77777777" w:rsidR="00907EBD" w:rsidRPr="00D85E4B" w:rsidRDefault="00907EBD" w:rsidP="009F1259"/>
    <w:p w14:paraId="61C1B567" w14:textId="77777777" w:rsidR="00907EBD" w:rsidRPr="00D85E4B" w:rsidRDefault="00907EBD" w:rsidP="009F1259"/>
    <w:p w14:paraId="23D5271B" w14:textId="77777777" w:rsidR="00AD4B2D" w:rsidRDefault="00AD4B2D" w:rsidP="00724E30">
      <w:pPr>
        <w:jc w:val="center"/>
        <w:rPr>
          <w:i/>
          <w:iCs/>
        </w:rPr>
      </w:pPr>
    </w:p>
    <w:p w14:paraId="0984D7F7" w14:textId="77777777" w:rsidR="00AD4B2D" w:rsidRDefault="00AD4B2D" w:rsidP="00724E30">
      <w:pPr>
        <w:jc w:val="center"/>
        <w:rPr>
          <w:i/>
          <w:iCs/>
        </w:rPr>
      </w:pPr>
    </w:p>
    <w:p w14:paraId="7D0FC48E" w14:textId="434A03E9" w:rsidR="00907EBD" w:rsidRPr="00D85E4B" w:rsidRDefault="00E51300" w:rsidP="00724E30">
      <w:pPr>
        <w:jc w:val="center"/>
        <w:rPr>
          <w:i/>
          <w:iCs/>
        </w:rPr>
      </w:pPr>
      <w:r w:rsidRPr="00D85E4B">
        <w:rPr>
          <w:i/>
          <w:iCs/>
        </w:rPr>
        <w:t xml:space="preserve">Table </w:t>
      </w:r>
      <w:r w:rsidR="000D0CE2" w:rsidRPr="00D85E4B">
        <w:rPr>
          <w:i/>
          <w:iCs/>
        </w:rPr>
        <w:t>2</w:t>
      </w:r>
      <w:r w:rsidR="009C5EA8" w:rsidRPr="00D85E4B">
        <w:rPr>
          <w:i/>
          <w:iCs/>
        </w:rPr>
        <w:t xml:space="preserve"> </w:t>
      </w:r>
      <w:r w:rsidRPr="00D85E4B">
        <w:rPr>
          <w:i/>
          <w:iCs/>
        </w:rPr>
        <w:t>:</w:t>
      </w:r>
      <w:r w:rsidR="009D6934" w:rsidRPr="00D85E4B">
        <w:rPr>
          <w:i/>
          <w:iCs/>
        </w:rPr>
        <w:t xml:space="preserve"> </w:t>
      </w:r>
      <w:r w:rsidR="009C5EA8" w:rsidRPr="00D85E4B">
        <w:rPr>
          <w:i/>
          <w:iCs/>
        </w:rPr>
        <w:t>Model Optimization and Performance Evaluation</w:t>
      </w:r>
    </w:p>
    <w:p w14:paraId="4836F4ED" w14:textId="77777777" w:rsidR="0088196E" w:rsidRPr="003503CA" w:rsidRDefault="0088196E" w:rsidP="0088196E">
      <w:pPr>
        <w:rPr>
          <w:b/>
          <w:bCs/>
          <w:lang w:val="en-SG"/>
        </w:rPr>
      </w:pPr>
      <w:r w:rsidRPr="003503CA">
        <w:rPr>
          <w:b/>
          <w:bCs/>
          <w:lang w:val="en-SG"/>
        </w:rPr>
        <w:t>Selection of Hyperparameters</w:t>
      </w:r>
    </w:p>
    <w:p w14:paraId="7F5F005C" w14:textId="77777777" w:rsidR="0088196E" w:rsidRPr="003503CA" w:rsidRDefault="0088196E" w:rsidP="0088196E">
      <w:pPr>
        <w:rPr>
          <w:lang w:val="en-SG"/>
        </w:rPr>
      </w:pPr>
      <w:r w:rsidRPr="003503CA">
        <w:rPr>
          <w:lang w:val="en-SG"/>
        </w:rPr>
        <w:t>The following key hyperparameters were chosen based on their impact on model performance:</w:t>
      </w:r>
    </w:p>
    <w:p w14:paraId="7A9DC892" w14:textId="77777777" w:rsidR="0088196E" w:rsidRPr="003503CA" w:rsidRDefault="0088196E" w:rsidP="00690FC3">
      <w:pPr>
        <w:numPr>
          <w:ilvl w:val="0"/>
          <w:numId w:val="37"/>
        </w:numPr>
        <w:rPr>
          <w:lang w:val="en-SG"/>
        </w:rPr>
      </w:pPr>
      <w:r w:rsidRPr="003503CA">
        <w:rPr>
          <w:b/>
          <w:bCs/>
          <w:lang w:val="en-SG"/>
        </w:rPr>
        <w:t>MLP Hyperparameters:</w:t>
      </w:r>
    </w:p>
    <w:p w14:paraId="122492AF" w14:textId="77777777" w:rsidR="0088196E" w:rsidRPr="003503CA" w:rsidRDefault="0088196E" w:rsidP="00690FC3">
      <w:pPr>
        <w:numPr>
          <w:ilvl w:val="1"/>
          <w:numId w:val="56"/>
        </w:numPr>
        <w:rPr>
          <w:lang w:val="en-SG"/>
        </w:rPr>
      </w:pPr>
      <w:r w:rsidRPr="003503CA">
        <w:rPr>
          <w:b/>
          <w:bCs/>
          <w:lang w:val="en-SG"/>
        </w:rPr>
        <w:t>Hidden Layer Size = (5,)</w:t>
      </w:r>
      <w:r w:rsidRPr="003503CA">
        <w:rPr>
          <w:lang w:val="en-SG"/>
        </w:rPr>
        <w:t xml:space="preserve"> → A single hidden layer with 5 neurons was selected to balance model complexity and computational efficiency, preventing overfitting while capturing key patterns in the data.</w:t>
      </w:r>
    </w:p>
    <w:p w14:paraId="201C10FA" w14:textId="77777777" w:rsidR="0088196E" w:rsidRPr="003503CA" w:rsidRDefault="0088196E" w:rsidP="00690FC3">
      <w:pPr>
        <w:numPr>
          <w:ilvl w:val="1"/>
          <w:numId w:val="56"/>
        </w:numPr>
        <w:rPr>
          <w:lang w:val="en-SG"/>
        </w:rPr>
      </w:pPr>
      <w:r w:rsidRPr="003503CA">
        <w:rPr>
          <w:b/>
          <w:bCs/>
          <w:lang w:val="en-SG"/>
        </w:rPr>
        <w:t>Learning Rate (0.01)</w:t>
      </w:r>
      <w:r w:rsidRPr="003503CA">
        <w:rPr>
          <w:lang w:val="en-SG"/>
        </w:rPr>
        <w:t xml:space="preserve"> → A moderately high learning rate was chosen to speed up convergence while avoiding instability in weight updates.</w:t>
      </w:r>
    </w:p>
    <w:p w14:paraId="6FC412A5" w14:textId="77777777" w:rsidR="0088196E" w:rsidRPr="003503CA" w:rsidRDefault="0088196E" w:rsidP="00690FC3">
      <w:pPr>
        <w:numPr>
          <w:ilvl w:val="1"/>
          <w:numId w:val="56"/>
        </w:numPr>
        <w:rPr>
          <w:lang w:val="en-SG"/>
        </w:rPr>
      </w:pPr>
      <w:r w:rsidRPr="003503CA">
        <w:rPr>
          <w:b/>
          <w:bCs/>
          <w:lang w:val="en-SG"/>
        </w:rPr>
        <w:t>Batch Size (64)</w:t>
      </w:r>
      <w:r w:rsidRPr="003503CA">
        <w:rPr>
          <w:lang w:val="en-SG"/>
        </w:rPr>
        <w:t xml:space="preserve"> → This batch size was selected to ensure stable training updates while maintaining computational efficiency.</w:t>
      </w:r>
    </w:p>
    <w:p w14:paraId="500C3D40" w14:textId="77777777" w:rsidR="0088196E" w:rsidRPr="003503CA" w:rsidRDefault="0088196E" w:rsidP="00690FC3">
      <w:pPr>
        <w:numPr>
          <w:ilvl w:val="1"/>
          <w:numId w:val="56"/>
        </w:numPr>
        <w:rPr>
          <w:lang w:val="en-SG"/>
        </w:rPr>
      </w:pPr>
      <w:r w:rsidRPr="003503CA">
        <w:rPr>
          <w:b/>
          <w:bCs/>
          <w:lang w:val="en-SG"/>
        </w:rPr>
        <w:t>Alpha (0.001, L2 Regularization)</w:t>
      </w:r>
      <w:r w:rsidRPr="003503CA">
        <w:rPr>
          <w:lang w:val="en-SG"/>
        </w:rPr>
        <w:t xml:space="preserve"> → Regularization was applied to reduce overfitting and improve generalization.</w:t>
      </w:r>
    </w:p>
    <w:p w14:paraId="00969D17" w14:textId="77777777" w:rsidR="0088196E" w:rsidRDefault="0088196E" w:rsidP="00690FC3">
      <w:pPr>
        <w:numPr>
          <w:ilvl w:val="1"/>
          <w:numId w:val="56"/>
        </w:numPr>
        <w:rPr>
          <w:lang w:val="en-SG"/>
        </w:rPr>
      </w:pPr>
      <w:r w:rsidRPr="003503CA">
        <w:rPr>
          <w:b/>
          <w:bCs/>
          <w:lang w:val="en-SG"/>
        </w:rPr>
        <w:t>Early Stopping (Validation Fraction = 0.2)</w:t>
      </w:r>
      <w:r w:rsidRPr="003503CA">
        <w:rPr>
          <w:lang w:val="en-SG"/>
        </w:rPr>
        <w:t xml:space="preserve"> → This setting was used to </w:t>
      </w:r>
      <w:r w:rsidRPr="003503CA">
        <w:rPr>
          <w:b/>
          <w:bCs/>
          <w:lang w:val="en-SG"/>
        </w:rPr>
        <w:t>monitor validation loss</w:t>
      </w:r>
      <w:r w:rsidRPr="003503CA">
        <w:rPr>
          <w:lang w:val="en-SG"/>
        </w:rPr>
        <w:t xml:space="preserve"> and stop training when no further improvement was observed, preventing unnecessary computation and overfitting.</w:t>
      </w:r>
    </w:p>
    <w:p w14:paraId="1EB0C47D" w14:textId="77777777" w:rsidR="004C3113" w:rsidRPr="003503CA" w:rsidRDefault="004C3113" w:rsidP="004C3113">
      <w:pPr>
        <w:ind w:left="1440"/>
        <w:rPr>
          <w:lang w:val="en-SG"/>
        </w:rPr>
      </w:pPr>
    </w:p>
    <w:p w14:paraId="2D1530DB" w14:textId="77777777" w:rsidR="0088196E" w:rsidRPr="003503CA" w:rsidRDefault="0088196E" w:rsidP="00690FC3">
      <w:pPr>
        <w:numPr>
          <w:ilvl w:val="0"/>
          <w:numId w:val="37"/>
        </w:numPr>
        <w:rPr>
          <w:lang w:val="en-SG"/>
        </w:rPr>
      </w:pPr>
      <w:r w:rsidRPr="003503CA">
        <w:rPr>
          <w:b/>
          <w:bCs/>
          <w:lang w:val="en-SG"/>
        </w:rPr>
        <w:t>Logistic Regression Hyperparameters:</w:t>
      </w:r>
    </w:p>
    <w:p w14:paraId="21000F90" w14:textId="77777777" w:rsidR="0088196E" w:rsidRPr="003503CA" w:rsidRDefault="0088196E" w:rsidP="00690FC3">
      <w:pPr>
        <w:numPr>
          <w:ilvl w:val="1"/>
          <w:numId w:val="57"/>
        </w:numPr>
        <w:rPr>
          <w:lang w:val="en-SG"/>
        </w:rPr>
      </w:pPr>
      <w:r w:rsidRPr="003503CA">
        <w:rPr>
          <w:b/>
          <w:bCs/>
          <w:lang w:val="en-SG"/>
        </w:rPr>
        <w:t>C (0.001, L2 Regularization Strength)</w:t>
      </w:r>
      <w:r w:rsidRPr="003503CA">
        <w:rPr>
          <w:lang w:val="en-SG"/>
        </w:rPr>
        <w:t xml:space="preserve"> → A low </w:t>
      </w:r>
      <w:r w:rsidRPr="003503CA">
        <w:rPr>
          <w:b/>
          <w:bCs/>
          <w:lang w:val="en-SG"/>
        </w:rPr>
        <w:t>C value</w:t>
      </w:r>
      <w:r w:rsidRPr="003503CA">
        <w:rPr>
          <w:lang w:val="en-SG"/>
        </w:rPr>
        <w:t xml:space="preserve"> was chosen to </w:t>
      </w:r>
      <w:r w:rsidRPr="003503CA">
        <w:rPr>
          <w:b/>
          <w:bCs/>
          <w:lang w:val="en-SG"/>
        </w:rPr>
        <w:t>penalize large coefficients</w:t>
      </w:r>
      <w:r w:rsidRPr="003503CA">
        <w:rPr>
          <w:lang w:val="en-SG"/>
        </w:rPr>
        <w:t>, reducing the risk of overfitting while maintaining interpretability.</w:t>
      </w:r>
    </w:p>
    <w:p w14:paraId="1A61C9AA" w14:textId="77777777" w:rsidR="0088196E" w:rsidRPr="003503CA" w:rsidRDefault="0088196E" w:rsidP="00690FC3">
      <w:pPr>
        <w:numPr>
          <w:ilvl w:val="1"/>
          <w:numId w:val="57"/>
        </w:numPr>
        <w:rPr>
          <w:lang w:val="en-SG"/>
        </w:rPr>
      </w:pPr>
      <w:r w:rsidRPr="003503CA">
        <w:rPr>
          <w:b/>
          <w:bCs/>
          <w:lang w:val="en-SG"/>
        </w:rPr>
        <w:t>Solver (‘liblinear’)</w:t>
      </w:r>
      <w:r w:rsidRPr="003503CA">
        <w:rPr>
          <w:lang w:val="en-SG"/>
        </w:rPr>
        <w:t xml:space="preserve"> → This solver was selected because it efficiently handles small datasets and supports </w:t>
      </w:r>
      <w:r w:rsidRPr="003503CA">
        <w:rPr>
          <w:b/>
          <w:bCs/>
          <w:lang w:val="en-SG"/>
        </w:rPr>
        <w:t>L1 and L2 regularization</w:t>
      </w:r>
      <w:r w:rsidRPr="003503CA">
        <w:rPr>
          <w:lang w:val="en-SG"/>
        </w:rPr>
        <w:t>, which is beneficial for feature selection and reducing model complexity.</w:t>
      </w:r>
    </w:p>
    <w:p w14:paraId="684A92BB" w14:textId="72C555DF" w:rsidR="009F3800" w:rsidRPr="00BF3793" w:rsidRDefault="0088196E" w:rsidP="00BF3793">
      <w:pPr>
        <w:numPr>
          <w:ilvl w:val="1"/>
          <w:numId w:val="57"/>
        </w:numPr>
        <w:rPr>
          <w:lang w:val="en-SG"/>
        </w:rPr>
      </w:pPr>
      <w:r w:rsidRPr="003503CA">
        <w:rPr>
          <w:b/>
          <w:bCs/>
          <w:lang w:val="en-SG"/>
        </w:rPr>
        <w:t>Class Weight (‘balanced’)</w:t>
      </w:r>
      <w:r w:rsidRPr="003503CA">
        <w:rPr>
          <w:lang w:val="en-SG"/>
        </w:rPr>
        <w:t xml:space="preserve"> → This was applied to compensate for class imbalance, ensuring that the minority class (diabetes-positive cases) was appropriately weighted during training.</w:t>
      </w:r>
    </w:p>
    <w:p w14:paraId="43BC2EC8" w14:textId="68E8E317" w:rsidR="0012180B" w:rsidRPr="00D85E4B" w:rsidRDefault="00D514C4" w:rsidP="008C3F2B">
      <w:pPr>
        <w:pStyle w:val="Heading1"/>
      </w:pPr>
      <w:bookmarkStart w:id="24" w:name="_Toc194153773"/>
      <w:r w:rsidRPr="00D85E4B">
        <w:t xml:space="preserve">MLP + LR </w:t>
      </w:r>
      <w:r w:rsidR="0012180B" w:rsidRPr="00D85E4B">
        <w:t>Results</w:t>
      </w:r>
      <w:bookmarkEnd w:id="24"/>
    </w:p>
    <w:p w14:paraId="7DD9AF17" w14:textId="7F89DEDE" w:rsidR="008A52C1" w:rsidRPr="00D85E4B" w:rsidRDefault="008A52C1" w:rsidP="008A52C1">
      <w:r w:rsidRPr="00D85E4B">
        <w:t>Below are the optimal parameters for the Voting Classifier using soft voting with the MLP+LR model after applying SMOTE, demonstrating significant improvements over the baseline performance</w:t>
      </w:r>
      <w:r w:rsidR="00FA6B59" w:rsidRPr="00D85E4B">
        <w:t>.</w:t>
      </w:r>
    </w:p>
    <w:p w14:paraId="370BC5C3" w14:textId="62AE22F2" w:rsidR="00343191" w:rsidRPr="00D85E4B" w:rsidRDefault="0001598A" w:rsidP="008A52C1">
      <w:r w:rsidRPr="00D85E4B">
        <w:t xml:space="preserve">On the </w:t>
      </w:r>
      <w:r w:rsidRPr="00D85E4B">
        <w:rPr>
          <w:b/>
          <w:bCs/>
        </w:rPr>
        <w:t>test set</w:t>
      </w:r>
      <w:r w:rsidRPr="00D85E4B">
        <w:t xml:space="preserve">, the model improved, reaching </w:t>
      </w:r>
      <w:r w:rsidRPr="00D85E4B">
        <w:rPr>
          <w:b/>
          <w:bCs/>
        </w:rPr>
        <w:t>77% accuracy</w:t>
      </w:r>
      <w:r w:rsidRPr="00D85E4B">
        <w:t xml:space="preserve">, with </w:t>
      </w:r>
      <w:r w:rsidRPr="00D85E4B">
        <w:rPr>
          <w:b/>
          <w:bCs/>
        </w:rPr>
        <w:t>higher specificity (80%)</w:t>
      </w:r>
      <w:r w:rsidRPr="00D85E4B">
        <w:t xml:space="preserve"> but slightly lower sensitivity (71%). The </w:t>
      </w:r>
      <w:r w:rsidRPr="00D85E4B">
        <w:rPr>
          <w:b/>
          <w:bCs/>
        </w:rPr>
        <w:t>AUC-ROC (84%) and AUC-PRC (75%)</w:t>
      </w:r>
      <w:r w:rsidRPr="00D85E4B">
        <w:t xml:space="preserve"> suggest strong discrimination, particularly for positive cases.</w:t>
      </w:r>
      <w:r w:rsidR="00F556C5" w:rsidRPr="00D85E4B">
        <w:t xml:space="preserve"> In terms of </w:t>
      </w:r>
      <w:r w:rsidR="00F556C5" w:rsidRPr="00D85E4B">
        <w:rPr>
          <w:b/>
          <w:bCs/>
        </w:rPr>
        <w:t>efficiency</w:t>
      </w:r>
      <w:r w:rsidR="00F556C5" w:rsidRPr="00D85E4B">
        <w:t>, the model is lightweight (</w:t>
      </w:r>
      <w:r w:rsidR="00F556C5" w:rsidRPr="00D85E4B">
        <w:rPr>
          <w:b/>
          <w:bCs/>
        </w:rPr>
        <w:t>0.02 MB</w:t>
      </w:r>
      <w:r w:rsidR="00F556C5" w:rsidRPr="00D85E4B">
        <w:t>), trains rapidly (</w:t>
      </w:r>
      <w:r w:rsidR="00F556C5" w:rsidRPr="00D85E4B">
        <w:rPr>
          <w:b/>
          <w:bCs/>
        </w:rPr>
        <w:t>0.03 seconds</w:t>
      </w:r>
      <w:r w:rsidR="00F556C5" w:rsidRPr="00D85E4B">
        <w:t>), and has minimal inference time (</w:t>
      </w:r>
      <w:r w:rsidR="00F556C5" w:rsidRPr="00D85E4B">
        <w:rPr>
          <w:b/>
          <w:bCs/>
        </w:rPr>
        <w:t>0.00</w:t>
      </w:r>
      <w:r w:rsidR="00915D3B">
        <w:rPr>
          <w:b/>
          <w:bCs/>
        </w:rPr>
        <w:t>0</w:t>
      </w:r>
      <w:r w:rsidR="00F556C5" w:rsidRPr="00D85E4B">
        <w:rPr>
          <w:b/>
          <w:bCs/>
        </w:rPr>
        <w:t xml:space="preserve"> seconds</w:t>
      </w:r>
      <w:r w:rsidR="00F556C5" w:rsidRPr="00D85E4B">
        <w:t>). Its resource usage remains stable, with a moderate CPU and memory footprint.</w:t>
      </w:r>
    </w:p>
    <w:tbl>
      <w:tblPr>
        <w:tblStyle w:val="PlainTable5"/>
        <w:tblW w:w="8611" w:type="dxa"/>
        <w:jc w:val="center"/>
        <w:tblLook w:val="04A0" w:firstRow="1" w:lastRow="0" w:firstColumn="1" w:lastColumn="0" w:noHBand="0" w:noVBand="1"/>
      </w:tblPr>
      <w:tblGrid>
        <w:gridCol w:w="1134"/>
        <w:gridCol w:w="7477"/>
      </w:tblGrid>
      <w:tr w:rsidR="00A50F38" w:rsidRPr="00A50F38" w14:paraId="597BE47E" w14:textId="77777777" w:rsidTr="002067B3">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100" w:firstRow="0" w:lastRow="0" w:firstColumn="1" w:lastColumn="0" w:oddVBand="0" w:evenVBand="0" w:oddHBand="0" w:evenHBand="0" w:firstRowFirstColumn="1" w:firstRowLastColumn="0" w:lastRowFirstColumn="0" w:lastRowLastColumn="0"/>
            <w:tcW w:w="1134" w:type="dxa"/>
            <w:hideMark/>
          </w:tcPr>
          <w:p w14:paraId="092C4242" w14:textId="77777777" w:rsidR="00A50F38" w:rsidRDefault="00A50F38" w:rsidP="00A50F38">
            <w:pPr>
              <w:spacing w:after="160"/>
              <w:jc w:val="left"/>
              <w:rPr>
                <w:b/>
                <w:bCs/>
              </w:rPr>
            </w:pPr>
          </w:p>
          <w:p w14:paraId="1E59CC21" w14:textId="14CFF665" w:rsidR="00A50F38" w:rsidRPr="00A50F38" w:rsidRDefault="00A50F38" w:rsidP="00A50F38">
            <w:pPr>
              <w:spacing w:after="160"/>
              <w:jc w:val="left"/>
              <w:rPr>
                <w:rFonts w:asciiTheme="minorHAnsi" w:hAnsiTheme="minorHAnsi" w:cstheme="minorBidi"/>
                <w:b/>
                <w:bCs/>
                <w:i w:val="0"/>
                <w:iCs w:val="0"/>
              </w:rPr>
            </w:pPr>
            <w:r w:rsidRPr="00A50F38">
              <w:rPr>
                <w:rFonts w:asciiTheme="minorHAnsi" w:hAnsiTheme="minorHAnsi" w:cstheme="minorBidi"/>
                <w:b/>
                <w:bCs/>
                <w:i w:val="0"/>
                <w:iCs w:val="0"/>
              </w:rPr>
              <w:t>Voting Classifier</w:t>
            </w:r>
          </w:p>
        </w:tc>
        <w:tc>
          <w:tcPr>
            <w:tcW w:w="7477" w:type="dxa"/>
            <w:hideMark/>
          </w:tcPr>
          <w:p w14:paraId="75F8C163" w14:textId="77777777" w:rsidR="00A50F38" w:rsidRPr="00A50F38" w:rsidRDefault="00A50F38" w:rsidP="00A50F38">
            <w:pPr>
              <w:spacing w:after="160"/>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bCs/>
              </w:rPr>
            </w:pPr>
          </w:p>
          <w:p w14:paraId="631FE408" w14:textId="77777777" w:rsidR="00A50F38" w:rsidRPr="00A50F38" w:rsidRDefault="00A50F38" w:rsidP="00A50F38">
            <w:pPr>
              <w:spacing w:after="16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bCs/>
                <w:i w:val="0"/>
                <w:iCs w:val="0"/>
              </w:rPr>
            </w:pPr>
            <w:r w:rsidRPr="00A50F38">
              <w:rPr>
                <w:rFonts w:asciiTheme="minorHAnsi" w:hAnsiTheme="minorHAnsi" w:cstheme="minorBidi"/>
                <w:b/>
                <w:bCs/>
                <w:i w:val="0"/>
                <w:iCs w:val="0"/>
              </w:rPr>
              <w:t>Best Hyperparameters by Randomized + Grid Search 10-cv</w:t>
            </w:r>
          </w:p>
        </w:tc>
      </w:tr>
      <w:tr w:rsidR="00A50F38" w:rsidRPr="00A50F38" w14:paraId="04072B24" w14:textId="77777777" w:rsidTr="002067B3">
        <w:trPr>
          <w:cnfStyle w:val="000000100000" w:firstRow="0" w:lastRow="0" w:firstColumn="0" w:lastColumn="0" w:oddVBand="0" w:evenVBand="0" w:oddHBand="1" w:evenHBand="0" w:firstRowFirstColumn="0" w:firstRowLastColumn="0" w:lastRowFirstColumn="0" w:lastRowLastColumn="0"/>
          <w:trHeight w:val="1527"/>
          <w:jc w:val="center"/>
        </w:trPr>
        <w:tc>
          <w:tcPr>
            <w:cnfStyle w:val="001000000000" w:firstRow="0" w:lastRow="0" w:firstColumn="1" w:lastColumn="0" w:oddVBand="0" w:evenVBand="0" w:oddHBand="0" w:evenHBand="0" w:firstRowFirstColumn="0" w:firstRowLastColumn="0" w:lastRowFirstColumn="0" w:lastRowLastColumn="0"/>
            <w:tcW w:w="1134" w:type="dxa"/>
          </w:tcPr>
          <w:p w14:paraId="00F98A99" w14:textId="77777777" w:rsidR="00A50F38" w:rsidRPr="00A50F38" w:rsidRDefault="00A50F38" w:rsidP="00A50F38">
            <w:pPr>
              <w:spacing w:after="160"/>
              <w:jc w:val="left"/>
              <w:rPr>
                <w:rFonts w:asciiTheme="minorHAnsi" w:hAnsiTheme="minorHAnsi" w:cstheme="minorBidi"/>
              </w:rPr>
            </w:pPr>
            <w:r w:rsidRPr="00A50F38">
              <w:rPr>
                <w:rFonts w:asciiTheme="minorHAnsi" w:hAnsiTheme="minorHAnsi" w:cstheme="minorBidi"/>
              </w:rPr>
              <w:t>MLP+LR</w:t>
            </w:r>
          </w:p>
        </w:tc>
        <w:tc>
          <w:tcPr>
            <w:tcW w:w="7477" w:type="dxa"/>
          </w:tcPr>
          <w:p w14:paraId="0046B460" w14:textId="77777777" w:rsidR="00A50F38" w:rsidRPr="00A50F38" w:rsidRDefault="00A50F38" w:rsidP="00A50F38">
            <w:pPr>
              <w:spacing w:after="160"/>
              <w:cnfStyle w:val="000000100000" w:firstRow="0" w:lastRow="0" w:firstColumn="0" w:lastColumn="0" w:oddVBand="0" w:evenVBand="0" w:oddHBand="1" w:evenHBand="0" w:firstRowFirstColumn="0" w:firstRowLastColumn="0" w:lastRowFirstColumn="0" w:lastRowLastColumn="0"/>
              <w:rPr>
                <w:lang w:val="en-SG"/>
              </w:rPr>
            </w:pPr>
            <w:r w:rsidRPr="00A50F38">
              <w:rPr>
                <w:lang w:val="en-SG"/>
              </w:rPr>
              <w:t>MLPClassifier(alpha=0.001, batch_size=64, early_stopping=True,</w:t>
            </w:r>
          </w:p>
          <w:p w14:paraId="33828179" w14:textId="77777777" w:rsidR="00A50F38" w:rsidRPr="00A50F38" w:rsidRDefault="00A50F38" w:rsidP="00A50F38">
            <w:pPr>
              <w:spacing w:after="160"/>
              <w:cnfStyle w:val="000000100000" w:firstRow="0" w:lastRow="0" w:firstColumn="0" w:lastColumn="0" w:oddVBand="0" w:evenVBand="0" w:oddHBand="1" w:evenHBand="0" w:firstRowFirstColumn="0" w:firstRowLastColumn="0" w:lastRowFirstColumn="0" w:lastRowLastColumn="0"/>
              <w:rPr>
                <w:lang w:val="en-SG"/>
              </w:rPr>
            </w:pPr>
            <w:r w:rsidRPr="00A50F38">
              <w:rPr>
                <w:lang w:val="en-SG"/>
              </w:rPr>
              <w:t xml:space="preserve">              hidden_layer_sizes=(5,), learning_rate_init=0.01, max_iter=500,</w:t>
            </w:r>
          </w:p>
          <w:p w14:paraId="30ADBF95" w14:textId="77777777" w:rsidR="00A50F38" w:rsidRPr="00A50F38" w:rsidRDefault="00A50F38" w:rsidP="00A50F38">
            <w:pPr>
              <w:spacing w:after="160"/>
              <w:cnfStyle w:val="000000100000" w:firstRow="0" w:lastRow="0" w:firstColumn="0" w:lastColumn="0" w:oddVBand="0" w:evenVBand="0" w:oddHBand="1" w:evenHBand="0" w:firstRowFirstColumn="0" w:firstRowLastColumn="0" w:lastRowFirstColumn="0" w:lastRowLastColumn="0"/>
              <w:rPr>
                <w:lang w:val="en-SG"/>
              </w:rPr>
            </w:pPr>
            <w:r w:rsidRPr="00A50F38">
              <w:rPr>
                <w:lang w:val="en-SG"/>
              </w:rPr>
              <w:t xml:space="preserve">              random_state=200, validation_fraction=0.2,activation=’relu’)</w:t>
            </w:r>
          </w:p>
          <w:p w14:paraId="149B832F" w14:textId="77777777" w:rsidR="00A50F38" w:rsidRPr="00A50F38" w:rsidRDefault="00A50F38" w:rsidP="00A50F38">
            <w:pPr>
              <w:spacing w:after="160"/>
              <w:cnfStyle w:val="000000100000" w:firstRow="0" w:lastRow="0" w:firstColumn="0" w:lastColumn="0" w:oddVBand="0" w:evenVBand="0" w:oddHBand="1" w:evenHBand="0" w:firstRowFirstColumn="0" w:firstRowLastColumn="0" w:lastRowFirstColumn="0" w:lastRowLastColumn="0"/>
              <w:rPr>
                <w:lang w:val="en-SG"/>
              </w:rPr>
            </w:pPr>
            <w:r w:rsidRPr="00A50F38">
              <w:rPr>
                <w:lang w:val="en-SG"/>
              </w:rPr>
              <w:t>LogisticRegression(C=0.001, class_weight='balanced', random_state=42,</w:t>
            </w:r>
          </w:p>
          <w:p w14:paraId="1C6C5BB7" w14:textId="4CD439D8" w:rsidR="00A50F38" w:rsidRPr="00A50F38" w:rsidRDefault="00A50F38" w:rsidP="00A50F38">
            <w:pPr>
              <w:spacing w:after="160"/>
              <w:cnfStyle w:val="000000100000" w:firstRow="0" w:lastRow="0" w:firstColumn="0" w:lastColumn="0" w:oddVBand="0" w:evenVBand="0" w:oddHBand="1" w:evenHBand="0" w:firstRowFirstColumn="0" w:firstRowLastColumn="0" w:lastRowFirstColumn="0" w:lastRowLastColumn="0"/>
              <w:rPr>
                <w:lang w:val="en-SG"/>
              </w:rPr>
            </w:pPr>
            <w:r w:rsidRPr="00A50F38">
              <w:rPr>
                <w:lang w:val="en-SG"/>
              </w:rPr>
              <w:t xml:space="preserve">                   solver='liblinear')</w:t>
            </w:r>
          </w:p>
        </w:tc>
      </w:tr>
    </w:tbl>
    <w:p w14:paraId="3E7958D9" w14:textId="3FA75462" w:rsidR="00B31444" w:rsidRPr="00D85E4B" w:rsidRDefault="00B31444" w:rsidP="00B1542B"/>
    <w:p w14:paraId="6B15EC32" w14:textId="77777777" w:rsidR="00977D9B" w:rsidRDefault="00977D9B" w:rsidP="00977D9B">
      <w:pPr>
        <w:jc w:val="center"/>
      </w:pPr>
      <w:r w:rsidRPr="00C57258">
        <w:rPr>
          <w:i/>
          <w:iCs/>
        </w:rPr>
        <w:t>Table 3 : MLP+LR  Best Parameters</w:t>
      </w:r>
    </w:p>
    <w:p w14:paraId="141B1631" w14:textId="77777777" w:rsidR="005A0065" w:rsidRDefault="005A0065" w:rsidP="002D4F82">
      <w:pPr>
        <w:jc w:val="center"/>
        <w:rPr>
          <w:i/>
          <w:iCs/>
        </w:rPr>
      </w:pPr>
    </w:p>
    <w:p w14:paraId="209FF6A5" w14:textId="77777777" w:rsidR="005A0065" w:rsidRDefault="005A0065" w:rsidP="002D4F82">
      <w:pPr>
        <w:jc w:val="center"/>
        <w:rPr>
          <w:i/>
          <w:iCs/>
        </w:rPr>
      </w:pPr>
    </w:p>
    <w:p w14:paraId="47728A06" w14:textId="77777777" w:rsidR="005A0065" w:rsidRDefault="005A0065" w:rsidP="002D4F82">
      <w:pPr>
        <w:jc w:val="center"/>
        <w:rPr>
          <w:i/>
          <w:iCs/>
        </w:rPr>
      </w:pPr>
    </w:p>
    <w:p w14:paraId="18EC6506" w14:textId="77777777" w:rsidR="005A0065" w:rsidRDefault="005A0065" w:rsidP="002D4F82">
      <w:pPr>
        <w:jc w:val="center"/>
        <w:rPr>
          <w:i/>
          <w:iCs/>
        </w:rPr>
      </w:pPr>
    </w:p>
    <w:tbl>
      <w:tblPr>
        <w:tblStyle w:val="PlainTable4"/>
        <w:tblpPr w:leftFromText="180" w:rightFromText="180" w:vertAnchor="text" w:horzAnchor="margin" w:tblpXSpec="center" w:tblpY="368"/>
        <w:tblW w:w="6799" w:type="dxa"/>
        <w:tblLook w:val="04A0" w:firstRow="1" w:lastRow="0" w:firstColumn="1" w:lastColumn="0" w:noHBand="0" w:noVBand="1"/>
      </w:tblPr>
      <w:tblGrid>
        <w:gridCol w:w="5382"/>
        <w:gridCol w:w="1417"/>
      </w:tblGrid>
      <w:tr w:rsidR="00194F5E" w:rsidRPr="00194F5E" w14:paraId="71D28D22" w14:textId="77777777" w:rsidTr="002067B3">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5382" w:type="dxa"/>
            <w:hideMark/>
          </w:tcPr>
          <w:p w14:paraId="09460D6E" w14:textId="77777777" w:rsidR="00194F5E" w:rsidRPr="00194F5E" w:rsidRDefault="00194F5E" w:rsidP="002067B3">
            <w:pPr>
              <w:spacing w:line="240" w:lineRule="auto"/>
              <w:rPr>
                <w:rFonts w:eastAsia="Times New Roman" w:cs="Times New Roman"/>
                <w:sz w:val="24"/>
                <w:szCs w:val="24"/>
                <w:lang w:eastAsia="zh-TW"/>
              </w:rPr>
            </w:pPr>
          </w:p>
        </w:tc>
        <w:tc>
          <w:tcPr>
            <w:tcW w:w="1417" w:type="dxa"/>
            <w:noWrap/>
            <w:hideMark/>
          </w:tcPr>
          <w:p w14:paraId="5F7DDE9F" w14:textId="77777777" w:rsidR="00194F5E" w:rsidRPr="00194F5E" w:rsidRDefault="00194F5E" w:rsidP="002067B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aps/>
                <w:sz w:val="24"/>
                <w:szCs w:val="24"/>
                <w:lang w:eastAsia="zh-TW"/>
              </w:rPr>
            </w:pPr>
            <w:r w:rsidRPr="00194F5E">
              <w:rPr>
                <w:rFonts w:eastAsia="Times New Roman" w:cs="Times New Roman"/>
                <w:sz w:val="24"/>
                <w:szCs w:val="24"/>
                <w:lang w:eastAsia="zh-TW"/>
              </w:rPr>
              <w:t>Test Set</w:t>
            </w:r>
          </w:p>
          <w:p w14:paraId="7AD2534C" w14:textId="77777777" w:rsidR="00194F5E" w:rsidRPr="00194F5E" w:rsidRDefault="00194F5E" w:rsidP="002067B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rsidRPr="00194F5E">
              <w:rPr>
                <w:rFonts w:eastAsia="Times New Roman" w:cs="Times New Roman"/>
                <w:sz w:val="24"/>
                <w:szCs w:val="24"/>
                <w:lang w:eastAsia="zh-TW"/>
              </w:rPr>
              <w:t>(15%)</w:t>
            </w:r>
          </w:p>
        </w:tc>
      </w:tr>
      <w:tr w:rsidR="00194F5E" w:rsidRPr="00194F5E" w14:paraId="77F9DB99" w14:textId="77777777" w:rsidTr="002067B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357D3B60" w14:textId="77777777" w:rsidR="00194F5E" w:rsidRPr="00194F5E" w:rsidRDefault="00194F5E" w:rsidP="002067B3">
            <w:pPr>
              <w:spacing w:line="240" w:lineRule="auto"/>
              <w:rPr>
                <w:rFonts w:eastAsia="Times New Roman" w:cs="Times New Roman"/>
                <w:sz w:val="24"/>
                <w:szCs w:val="24"/>
                <w:lang w:eastAsia="zh-TW"/>
              </w:rPr>
            </w:pPr>
            <w:r w:rsidRPr="00194F5E">
              <w:rPr>
                <w:rFonts w:eastAsia="Times New Roman" w:cs="Times New Roman"/>
                <w:sz w:val="24"/>
                <w:szCs w:val="24"/>
                <w:lang w:eastAsia="zh-TW"/>
              </w:rPr>
              <w:t>Performance Metrics</w:t>
            </w:r>
          </w:p>
        </w:tc>
        <w:tc>
          <w:tcPr>
            <w:tcW w:w="1417" w:type="dxa"/>
            <w:noWrap/>
            <w:hideMark/>
          </w:tcPr>
          <w:p w14:paraId="205BAC9E" w14:textId="77777777"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rPr>
                <w:rFonts w:eastAsia="Times New Roman" w:cs="Times New Roman"/>
                <w:sz w:val="24"/>
                <w:szCs w:val="24"/>
                <w:lang w:eastAsia="zh-TW"/>
              </w:rPr>
              <w:t> </w:t>
            </w:r>
          </w:p>
        </w:tc>
      </w:tr>
      <w:tr w:rsidR="00194F5E" w:rsidRPr="00194F5E" w14:paraId="372F1866" w14:textId="77777777" w:rsidTr="002067B3">
        <w:trPr>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476A713F"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 xml:space="preserve">Accuracy </w:t>
            </w:r>
          </w:p>
        </w:tc>
        <w:tc>
          <w:tcPr>
            <w:tcW w:w="1417" w:type="dxa"/>
            <w:noWrap/>
          </w:tcPr>
          <w:p w14:paraId="598750AE" w14:textId="77777777" w:rsidR="00194F5E" w:rsidRPr="00194F5E" w:rsidRDefault="00194F5E"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rsidRPr="00194F5E">
              <w:t>77%</w:t>
            </w:r>
          </w:p>
        </w:tc>
      </w:tr>
      <w:tr w:rsidR="00194F5E" w:rsidRPr="00194F5E" w14:paraId="014FAEDE" w14:textId="77777777" w:rsidTr="002067B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5382" w:type="dxa"/>
            <w:hideMark/>
          </w:tcPr>
          <w:p w14:paraId="24C7DE31"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G-Means</w:t>
            </w:r>
          </w:p>
        </w:tc>
        <w:tc>
          <w:tcPr>
            <w:tcW w:w="1417" w:type="dxa"/>
            <w:noWrap/>
          </w:tcPr>
          <w:p w14:paraId="22A3CF2D" w14:textId="77777777"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t>75%</w:t>
            </w:r>
          </w:p>
        </w:tc>
      </w:tr>
      <w:tr w:rsidR="00194F5E" w:rsidRPr="00194F5E" w14:paraId="0D5B525C" w14:textId="77777777" w:rsidTr="002067B3">
        <w:trPr>
          <w:trHeight w:val="388"/>
        </w:trPr>
        <w:tc>
          <w:tcPr>
            <w:cnfStyle w:val="001000000000" w:firstRow="0" w:lastRow="0" w:firstColumn="1" w:lastColumn="0" w:oddVBand="0" w:evenVBand="0" w:oddHBand="0" w:evenHBand="0" w:firstRowFirstColumn="0" w:firstRowLastColumn="0" w:lastRowFirstColumn="0" w:lastRowLastColumn="0"/>
            <w:tcW w:w="5382" w:type="dxa"/>
            <w:hideMark/>
          </w:tcPr>
          <w:p w14:paraId="68F432FE"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 xml:space="preserve">Sensitivity </w:t>
            </w:r>
          </w:p>
        </w:tc>
        <w:tc>
          <w:tcPr>
            <w:tcW w:w="1417" w:type="dxa"/>
            <w:noWrap/>
          </w:tcPr>
          <w:p w14:paraId="7B552AE3" w14:textId="77777777" w:rsidR="00194F5E" w:rsidRPr="00194F5E" w:rsidRDefault="00194F5E"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rsidRPr="00194F5E">
              <w:t>71%</w:t>
            </w:r>
          </w:p>
        </w:tc>
      </w:tr>
      <w:tr w:rsidR="00194F5E" w:rsidRPr="00194F5E" w14:paraId="1BE37E77" w14:textId="77777777" w:rsidTr="002067B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03734BB2"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Specificity</w:t>
            </w:r>
          </w:p>
        </w:tc>
        <w:tc>
          <w:tcPr>
            <w:tcW w:w="1417" w:type="dxa"/>
            <w:noWrap/>
          </w:tcPr>
          <w:p w14:paraId="792BAEF2" w14:textId="77777777"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t>80%</w:t>
            </w:r>
          </w:p>
        </w:tc>
      </w:tr>
      <w:tr w:rsidR="00194F5E" w:rsidRPr="00194F5E" w14:paraId="5550A3D6" w14:textId="77777777" w:rsidTr="002067B3">
        <w:trPr>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01775B26"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AUC-ROC</w:t>
            </w:r>
          </w:p>
        </w:tc>
        <w:tc>
          <w:tcPr>
            <w:tcW w:w="1417" w:type="dxa"/>
            <w:noWrap/>
          </w:tcPr>
          <w:p w14:paraId="5AF071F5" w14:textId="77777777" w:rsidR="00194F5E" w:rsidRPr="00194F5E" w:rsidRDefault="00194F5E"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rsidRPr="00194F5E">
              <w:t>84%</w:t>
            </w:r>
          </w:p>
        </w:tc>
      </w:tr>
      <w:tr w:rsidR="00194F5E" w:rsidRPr="00194F5E" w14:paraId="25076A50" w14:textId="77777777" w:rsidTr="002067B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11AA3A43"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AUC-PRC</w:t>
            </w:r>
          </w:p>
        </w:tc>
        <w:tc>
          <w:tcPr>
            <w:tcW w:w="1417" w:type="dxa"/>
            <w:noWrap/>
          </w:tcPr>
          <w:p w14:paraId="4A89D6EF" w14:textId="77777777"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t>75%</w:t>
            </w:r>
          </w:p>
        </w:tc>
      </w:tr>
      <w:tr w:rsidR="00194F5E" w:rsidRPr="00194F5E" w14:paraId="5DC3FB61" w14:textId="77777777" w:rsidTr="002067B3">
        <w:trPr>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28865096"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Error-Rate</w:t>
            </w:r>
          </w:p>
        </w:tc>
        <w:tc>
          <w:tcPr>
            <w:tcW w:w="1417" w:type="dxa"/>
            <w:noWrap/>
          </w:tcPr>
          <w:p w14:paraId="43CE55F2" w14:textId="77777777" w:rsidR="00194F5E" w:rsidRPr="00194F5E" w:rsidRDefault="00194F5E"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rsidRPr="00194F5E">
              <w:t>23%</w:t>
            </w:r>
          </w:p>
        </w:tc>
      </w:tr>
      <w:tr w:rsidR="00194F5E" w:rsidRPr="00194F5E" w14:paraId="3AB0E43F" w14:textId="77777777" w:rsidTr="002067B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428FA99B"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 xml:space="preserve">10-fold CV </w:t>
            </w:r>
          </w:p>
        </w:tc>
        <w:tc>
          <w:tcPr>
            <w:tcW w:w="1417" w:type="dxa"/>
            <w:noWrap/>
          </w:tcPr>
          <w:p w14:paraId="1C6A7255" w14:textId="77777777"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t>77%</w:t>
            </w:r>
          </w:p>
        </w:tc>
      </w:tr>
      <w:tr w:rsidR="00194F5E" w:rsidRPr="00194F5E" w14:paraId="1692F225" w14:textId="77777777" w:rsidTr="002067B3">
        <w:trPr>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2F3115A9" w14:textId="77777777" w:rsidR="00194F5E" w:rsidRPr="00194F5E" w:rsidRDefault="00194F5E" w:rsidP="002067B3">
            <w:pPr>
              <w:spacing w:line="240" w:lineRule="auto"/>
              <w:rPr>
                <w:rFonts w:eastAsia="Times New Roman" w:cs="Times New Roman"/>
                <w:sz w:val="24"/>
                <w:szCs w:val="24"/>
                <w:lang w:eastAsia="zh-TW"/>
              </w:rPr>
            </w:pPr>
            <w:r w:rsidRPr="00194F5E">
              <w:rPr>
                <w:rFonts w:eastAsia="Times New Roman" w:cs="Times New Roman"/>
                <w:sz w:val="24"/>
                <w:szCs w:val="24"/>
                <w:lang w:eastAsia="zh-TW"/>
              </w:rPr>
              <w:t>Efficiency Metrics</w:t>
            </w:r>
          </w:p>
        </w:tc>
        <w:tc>
          <w:tcPr>
            <w:tcW w:w="1417" w:type="dxa"/>
          </w:tcPr>
          <w:p w14:paraId="0918C6E5" w14:textId="77777777" w:rsidR="00194F5E" w:rsidRPr="00194F5E" w:rsidRDefault="00194F5E"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24"/>
                <w:szCs w:val="24"/>
                <w:lang w:eastAsia="zh-TW"/>
              </w:rPr>
            </w:pPr>
          </w:p>
        </w:tc>
      </w:tr>
      <w:tr w:rsidR="00194F5E" w:rsidRPr="00194F5E" w14:paraId="047C5F86" w14:textId="77777777" w:rsidTr="002067B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5382" w:type="dxa"/>
            <w:hideMark/>
          </w:tcPr>
          <w:p w14:paraId="1E603CB3"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CPU Usage Before Training (%)</w:t>
            </w:r>
          </w:p>
        </w:tc>
        <w:tc>
          <w:tcPr>
            <w:tcW w:w="1417" w:type="dxa"/>
          </w:tcPr>
          <w:p w14:paraId="6D056EE6" w14:textId="70F0D658" w:rsidR="00194F5E" w:rsidRPr="00194F5E" w:rsidRDefault="00D14964"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t>5</w:t>
            </w:r>
            <w:r w:rsidR="007C1E50">
              <w:t>4%</w:t>
            </w:r>
          </w:p>
        </w:tc>
      </w:tr>
      <w:tr w:rsidR="00194F5E" w:rsidRPr="00194F5E" w14:paraId="2CE3D3C1" w14:textId="77777777" w:rsidTr="002067B3">
        <w:trPr>
          <w:trHeight w:val="246"/>
        </w:trPr>
        <w:tc>
          <w:tcPr>
            <w:cnfStyle w:val="001000000000" w:firstRow="0" w:lastRow="0" w:firstColumn="1" w:lastColumn="0" w:oddVBand="0" w:evenVBand="0" w:oddHBand="0" w:evenHBand="0" w:firstRowFirstColumn="0" w:firstRowLastColumn="0" w:lastRowFirstColumn="0" w:lastRowLastColumn="0"/>
            <w:tcW w:w="5382" w:type="dxa"/>
            <w:hideMark/>
          </w:tcPr>
          <w:p w14:paraId="326955CC"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CPU Usage After Training (%)</w:t>
            </w:r>
          </w:p>
        </w:tc>
        <w:tc>
          <w:tcPr>
            <w:tcW w:w="1417" w:type="dxa"/>
          </w:tcPr>
          <w:p w14:paraId="0E0D3CD8" w14:textId="140941B0" w:rsidR="00194F5E" w:rsidRPr="00194F5E" w:rsidRDefault="00DF334D"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t>33</w:t>
            </w:r>
            <w:r w:rsidR="00194F5E" w:rsidRPr="00194F5E">
              <w:t>%</w:t>
            </w:r>
          </w:p>
        </w:tc>
      </w:tr>
      <w:tr w:rsidR="00194F5E" w:rsidRPr="00194F5E" w14:paraId="41F105C0" w14:textId="77777777" w:rsidTr="002067B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5382" w:type="dxa"/>
            <w:hideMark/>
          </w:tcPr>
          <w:p w14:paraId="3B3F702D"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Memory Usage Before Training (%)</w:t>
            </w:r>
          </w:p>
        </w:tc>
        <w:tc>
          <w:tcPr>
            <w:tcW w:w="1417" w:type="dxa"/>
          </w:tcPr>
          <w:p w14:paraId="0BBF38C1" w14:textId="4FF35F1B" w:rsidR="00194F5E" w:rsidRPr="00194F5E" w:rsidRDefault="007C1E50"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t>4</w:t>
            </w:r>
            <w:r w:rsidR="002B767F">
              <w:t>9</w:t>
            </w:r>
            <w:r>
              <w:t>%</w:t>
            </w:r>
          </w:p>
        </w:tc>
      </w:tr>
      <w:tr w:rsidR="00194F5E" w:rsidRPr="00194F5E" w14:paraId="761C3FDF" w14:textId="77777777" w:rsidTr="002067B3">
        <w:trPr>
          <w:trHeight w:val="269"/>
        </w:trPr>
        <w:tc>
          <w:tcPr>
            <w:cnfStyle w:val="001000000000" w:firstRow="0" w:lastRow="0" w:firstColumn="1" w:lastColumn="0" w:oddVBand="0" w:evenVBand="0" w:oddHBand="0" w:evenHBand="0" w:firstRowFirstColumn="0" w:firstRowLastColumn="0" w:lastRowFirstColumn="0" w:lastRowLastColumn="0"/>
            <w:tcW w:w="5382" w:type="dxa"/>
            <w:hideMark/>
          </w:tcPr>
          <w:p w14:paraId="56767515"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Memory Usage After Training (%)</w:t>
            </w:r>
          </w:p>
        </w:tc>
        <w:tc>
          <w:tcPr>
            <w:tcW w:w="1417" w:type="dxa"/>
          </w:tcPr>
          <w:p w14:paraId="19769AC5" w14:textId="61C0745D" w:rsidR="00194F5E" w:rsidRPr="00194F5E" w:rsidRDefault="002B767F"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t>49%</w:t>
            </w:r>
          </w:p>
        </w:tc>
      </w:tr>
      <w:tr w:rsidR="00194F5E" w:rsidRPr="00194F5E" w14:paraId="394AC32F" w14:textId="77777777" w:rsidTr="002067B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34CB32B7"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Training Time (Seconds)</w:t>
            </w:r>
          </w:p>
        </w:tc>
        <w:tc>
          <w:tcPr>
            <w:tcW w:w="1417" w:type="dxa"/>
            <w:noWrap/>
          </w:tcPr>
          <w:p w14:paraId="7265751D" w14:textId="77777777"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t xml:space="preserve">                  0.03 </w:t>
            </w:r>
          </w:p>
        </w:tc>
      </w:tr>
      <w:tr w:rsidR="00194F5E" w:rsidRPr="00194F5E" w14:paraId="3D58AB0A" w14:textId="77777777" w:rsidTr="002067B3">
        <w:trPr>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042EC06A"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Inference Time (Seconds)</w:t>
            </w:r>
          </w:p>
        </w:tc>
        <w:tc>
          <w:tcPr>
            <w:tcW w:w="1417" w:type="dxa"/>
          </w:tcPr>
          <w:p w14:paraId="109849EC" w14:textId="3206D0C4" w:rsidR="00194F5E" w:rsidRPr="00194F5E" w:rsidRDefault="00194F5E" w:rsidP="00CE484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rsidRPr="00194F5E">
              <w:t xml:space="preserve">         0.00</w:t>
            </w:r>
            <w:r w:rsidR="00CE4842">
              <w:t>0</w:t>
            </w:r>
          </w:p>
        </w:tc>
      </w:tr>
      <w:tr w:rsidR="00194F5E" w:rsidRPr="00194F5E" w14:paraId="29A37307" w14:textId="77777777" w:rsidTr="002067B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382" w:type="dxa"/>
            <w:hideMark/>
          </w:tcPr>
          <w:p w14:paraId="0DA68357"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Model Size (MB)</w:t>
            </w:r>
          </w:p>
        </w:tc>
        <w:tc>
          <w:tcPr>
            <w:tcW w:w="1417" w:type="dxa"/>
          </w:tcPr>
          <w:p w14:paraId="480958E0" w14:textId="77777777"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t xml:space="preserve">                  0.02 </w:t>
            </w:r>
          </w:p>
        </w:tc>
      </w:tr>
      <w:tr w:rsidR="00194F5E" w:rsidRPr="00194F5E" w14:paraId="5E1C3E75" w14:textId="77777777" w:rsidTr="002067B3">
        <w:trPr>
          <w:trHeight w:val="287"/>
        </w:trPr>
        <w:tc>
          <w:tcPr>
            <w:cnfStyle w:val="001000000000" w:firstRow="0" w:lastRow="0" w:firstColumn="1" w:lastColumn="0" w:oddVBand="0" w:evenVBand="0" w:oddHBand="0" w:evenHBand="0" w:firstRowFirstColumn="0" w:firstRowLastColumn="0" w:lastRowFirstColumn="0" w:lastRowLastColumn="0"/>
            <w:tcW w:w="5382" w:type="dxa"/>
            <w:hideMark/>
          </w:tcPr>
          <w:p w14:paraId="7E808B5C"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Scalability Index (Training Time / Dataset Size)</w:t>
            </w:r>
          </w:p>
        </w:tc>
        <w:tc>
          <w:tcPr>
            <w:tcW w:w="1417" w:type="dxa"/>
          </w:tcPr>
          <w:p w14:paraId="246F54FD" w14:textId="3B182FF0" w:rsidR="00194F5E" w:rsidRPr="00194F5E" w:rsidRDefault="00194F5E" w:rsidP="002067B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zh-TW"/>
              </w:rPr>
            </w:pPr>
            <w:r w:rsidRPr="00194F5E">
              <w:t>0.00</w:t>
            </w:r>
            <w:r w:rsidR="00CE4842">
              <w:t>00</w:t>
            </w:r>
          </w:p>
        </w:tc>
      </w:tr>
      <w:tr w:rsidR="00194F5E" w:rsidRPr="00194F5E" w14:paraId="4F11C948" w14:textId="77777777" w:rsidTr="002067B3">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5382" w:type="dxa"/>
            <w:hideMark/>
          </w:tcPr>
          <w:p w14:paraId="7C94F274" w14:textId="77777777" w:rsidR="00194F5E" w:rsidRPr="00194F5E" w:rsidRDefault="00194F5E" w:rsidP="002067B3">
            <w:pPr>
              <w:spacing w:line="240" w:lineRule="auto"/>
              <w:rPr>
                <w:rFonts w:eastAsia="Times New Roman" w:cs="Times New Roman"/>
                <w:b w:val="0"/>
                <w:bCs w:val="0"/>
                <w:i/>
                <w:iCs/>
                <w:lang w:eastAsia="zh-TW"/>
              </w:rPr>
            </w:pPr>
            <w:r w:rsidRPr="00194F5E">
              <w:rPr>
                <w:rFonts w:eastAsia="Times New Roman" w:cs="Times New Roman"/>
                <w:b w:val="0"/>
                <w:bCs w:val="0"/>
                <w:i/>
                <w:iCs/>
                <w:lang w:eastAsia="zh-TW"/>
              </w:rPr>
              <w:t>Energy Consumption Index (Joules per F1 Score)</w:t>
            </w:r>
          </w:p>
        </w:tc>
        <w:tc>
          <w:tcPr>
            <w:tcW w:w="1417" w:type="dxa"/>
          </w:tcPr>
          <w:p w14:paraId="7926582E" w14:textId="75B1A0DD" w:rsidR="00194F5E" w:rsidRPr="00194F5E" w:rsidRDefault="00194F5E" w:rsidP="002067B3">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zh-TW"/>
              </w:rPr>
            </w:pPr>
            <w:r w:rsidRPr="00194F5E">
              <w:t xml:space="preserve">                </w:t>
            </w:r>
            <w:r w:rsidR="002B767F">
              <w:t>14.</w:t>
            </w:r>
            <w:r w:rsidR="00AF3AB0">
              <w:t>48</w:t>
            </w:r>
            <w:r w:rsidRPr="00194F5E">
              <w:t xml:space="preserve"> </w:t>
            </w:r>
          </w:p>
        </w:tc>
      </w:tr>
    </w:tbl>
    <w:p w14:paraId="6A8537D5" w14:textId="77777777" w:rsidR="005A0065" w:rsidRDefault="005A0065" w:rsidP="002D4F82">
      <w:pPr>
        <w:jc w:val="center"/>
        <w:rPr>
          <w:i/>
          <w:iCs/>
        </w:rPr>
      </w:pPr>
    </w:p>
    <w:p w14:paraId="2AC8F0F5" w14:textId="77777777" w:rsidR="005A0065" w:rsidRDefault="005A0065" w:rsidP="002D4F82">
      <w:pPr>
        <w:jc w:val="center"/>
        <w:rPr>
          <w:i/>
          <w:iCs/>
        </w:rPr>
      </w:pPr>
    </w:p>
    <w:p w14:paraId="565B08F8" w14:textId="77777777" w:rsidR="005A0065" w:rsidRDefault="005A0065" w:rsidP="002D4F82">
      <w:pPr>
        <w:jc w:val="center"/>
        <w:rPr>
          <w:i/>
          <w:iCs/>
        </w:rPr>
      </w:pPr>
    </w:p>
    <w:p w14:paraId="4BE26BE7" w14:textId="77777777" w:rsidR="002D4F82" w:rsidRPr="00D85E4B" w:rsidRDefault="002D4F82" w:rsidP="002D4F82">
      <w:pPr>
        <w:jc w:val="center"/>
        <w:rPr>
          <w:i/>
          <w:iCs/>
        </w:rPr>
      </w:pPr>
    </w:p>
    <w:p w14:paraId="5B80C804" w14:textId="77777777" w:rsidR="000A715E" w:rsidRPr="00D85E4B" w:rsidRDefault="000A715E" w:rsidP="00B1542B"/>
    <w:p w14:paraId="4DCD5D9F" w14:textId="77777777" w:rsidR="008D0999" w:rsidRPr="00D85E4B" w:rsidRDefault="008D0999" w:rsidP="00B1542B"/>
    <w:p w14:paraId="669C3D0C" w14:textId="77777777" w:rsidR="008B1A15" w:rsidRPr="00D85E4B" w:rsidRDefault="008B1A15" w:rsidP="00B1542B"/>
    <w:p w14:paraId="0E73E781" w14:textId="77777777" w:rsidR="008B1A15" w:rsidRPr="00D85E4B" w:rsidRDefault="008B1A15" w:rsidP="00B1542B"/>
    <w:p w14:paraId="7CDF4699" w14:textId="77777777" w:rsidR="008B1A15" w:rsidRPr="00D85E4B" w:rsidRDefault="008B1A15" w:rsidP="00B1542B"/>
    <w:p w14:paraId="6861FFC4" w14:textId="77777777" w:rsidR="008B1A15" w:rsidRPr="00D85E4B" w:rsidRDefault="008B1A15" w:rsidP="00B1542B"/>
    <w:p w14:paraId="647B06FA" w14:textId="77777777" w:rsidR="008D0999" w:rsidRPr="00D85E4B" w:rsidRDefault="008D0999" w:rsidP="00B1542B"/>
    <w:p w14:paraId="77CB78DC" w14:textId="77777777" w:rsidR="00F20E9C" w:rsidRPr="00D85E4B" w:rsidRDefault="00F20E9C" w:rsidP="00F20E9C"/>
    <w:p w14:paraId="1BEDF8EA" w14:textId="77777777" w:rsidR="00F20E9C" w:rsidRPr="00D85E4B" w:rsidRDefault="00F20E9C" w:rsidP="00F20E9C"/>
    <w:p w14:paraId="39532947" w14:textId="77777777" w:rsidR="00F20E9C" w:rsidRPr="00D85E4B" w:rsidRDefault="00F20E9C" w:rsidP="00F20E9C"/>
    <w:p w14:paraId="6EA348D2" w14:textId="77777777" w:rsidR="00F20E9C" w:rsidRPr="00D85E4B" w:rsidRDefault="00F20E9C" w:rsidP="00F20E9C"/>
    <w:p w14:paraId="360E37F9" w14:textId="77777777" w:rsidR="00F20E9C" w:rsidRPr="00D85E4B" w:rsidRDefault="00F20E9C" w:rsidP="00F20E9C"/>
    <w:p w14:paraId="65DED6F6" w14:textId="77777777" w:rsidR="00F20E9C" w:rsidRPr="00D85E4B" w:rsidRDefault="00F20E9C" w:rsidP="00F20E9C"/>
    <w:p w14:paraId="0C1EEBEE" w14:textId="77777777" w:rsidR="00F20E9C" w:rsidRPr="00D85E4B" w:rsidRDefault="00F20E9C" w:rsidP="00F20E9C"/>
    <w:p w14:paraId="43BA4E8D" w14:textId="77777777" w:rsidR="00193DA6" w:rsidRPr="00D85E4B" w:rsidRDefault="00193DA6" w:rsidP="00193DA6">
      <w:pPr>
        <w:jc w:val="center"/>
        <w:rPr>
          <w:i/>
          <w:iCs/>
        </w:rPr>
      </w:pPr>
      <w:r w:rsidRPr="00D85E4B">
        <w:rPr>
          <w:i/>
          <w:iCs/>
        </w:rPr>
        <w:t>Table 4 : MLP+LR  Model Performance</w:t>
      </w:r>
    </w:p>
    <w:p w14:paraId="5910956F" w14:textId="77777777" w:rsidR="00F20E9C" w:rsidRDefault="00F20E9C" w:rsidP="00F20E9C"/>
    <w:p w14:paraId="66B94EAF" w14:textId="77777777" w:rsidR="00194F5E" w:rsidRDefault="00194F5E" w:rsidP="00F20E9C"/>
    <w:p w14:paraId="6F31A249" w14:textId="77777777" w:rsidR="00194F5E" w:rsidRDefault="00194F5E" w:rsidP="00F20E9C"/>
    <w:p w14:paraId="50EA6E81" w14:textId="77777777" w:rsidR="00194F5E" w:rsidRDefault="00194F5E" w:rsidP="00F20E9C"/>
    <w:p w14:paraId="6C9660AB" w14:textId="77777777" w:rsidR="00194F5E" w:rsidRDefault="00194F5E" w:rsidP="00F20E9C"/>
    <w:p w14:paraId="195A32C5" w14:textId="77777777" w:rsidR="00194F5E" w:rsidRDefault="00194F5E" w:rsidP="00F20E9C"/>
    <w:p w14:paraId="0AEF8AAA" w14:textId="77777777" w:rsidR="00194F5E" w:rsidRDefault="00194F5E" w:rsidP="00F20E9C"/>
    <w:p w14:paraId="05A0791B" w14:textId="77777777" w:rsidR="00194F5E" w:rsidRDefault="00194F5E" w:rsidP="00F20E9C"/>
    <w:p w14:paraId="16A1D44A" w14:textId="77777777" w:rsidR="00194F5E" w:rsidRDefault="00194F5E" w:rsidP="00F20E9C"/>
    <w:p w14:paraId="2BAE7F2E" w14:textId="77777777" w:rsidR="002424EC" w:rsidRPr="00D85E4B" w:rsidRDefault="002424EC" w:rsidP="00F30E4E">
      <w:pPr>
        <w:rPr>
          <w:i/>
          <w:iCs/>
        </w:rPr>
      </w:pPr>
    </w:p>
    <w:p w14:paraId="3B97D9CA" w14:textId="2C84BFE4" w:rsidR="00B31444" w:rsidRPr="00D85E4B" w:rsidRDefault="00B31444" w:rsidP="00206D38">
      <w:pPr>
        <w:pStyle w:val="Heading2NoNumbering"/>
      </w:pPr>
      <w:bookmarkStart w:id="25" w:name="_Toc194153774"/>
      <w:r w:rsidRPr="00D85E4B">
        <w:t>Learning curve</w:t>
      </w:r>
      <w:bookmarkEnd w:id="25"/>
    </w:p>
    <w:p w14:paraId="4C07155F" w14:textId="77777777" w:rsidR="00BF1B9D" w:rsidRPr="00D85E4B" w:rsidRDefault="00BF1B9D" w:rsidP="00BF1B9D">
      <w:pPr>
        <w:widowControl w:val="0"/>
        <w:tabs>
          <w:tab w:val="left" w:pos="655"/>
        </w:tabs>
        <w:autoSpaceDE w:val="0"/>
        <w:autoSpaceDN w:val="0"/>
        <w:spacing w:before="1" w:after="0" w:line="240" w:lineRule="auto"/>
        <w:ind w:right="510"/>
        <w:rPr>
          <w:sz w:val="24"/>
        </w:rPr>
      </w:pPr>
      <w:r w:rsidRPr="00D85E4B">
        <w:rPr>
          <w:sz w:val="24"/>
        </w:rPr>
        <w:t>Figure 2 shows that after epochs 6</w:t>
      </w:r>
      <w:r>
        <w:rPr>
          <w:sz w:val="24"/>
        </w:rPr>
        <w:t>2</w:t>
      </w:r>
      <w:r w:rsidRPr="00D85E4B">
        <w:rPr>
          <w:sz w:val="24"/>
        </w:rPr>
        <w:t>, the model reaches validation loss of 0.</w:t>
      </w:r>
      <w:r>
        <w:rPr>
          <w:sz w:val="24"/>
        </w:rPr>
        <w:t>50</w:t>
      </w:r>
      <w:r w:rsidRPr="00D85E4B">
        <w:rPr>
          <w:sz w:val="24"/>
        </w:rPr>
        <w:t>, test loss 0.4</w:t>
      </w:r>
      <w:r>
        <w:rPr>
          <w:sz w:val="24"/>
        </w:rPr>
        <w:t>7</w:t>
      </w:r>
      <w:r w:rsidRPr="00D85E4B">
        <w:rPr>
          <w:sz w:val="24"/>
        </w:rPr>
        <w:t xml:space="preserve"> and test accuracy of 7</w:t>
      </w:r>
      <w:r>
        <w:rPr>
          <w:sz w:val="24"/>
        </w:rPr>
        <w:t>7</w:t>
      </w:r>
      <w:r w:rsidRPr="00D85E4B">
        <w:rPr>
          <w:sz w:val="24"/>
        </w:rPr>
        <w:t>%.</w:t>
      </w:r>
    </w:p>
    <w:p w14:paraId="1369A2CB" w14:textId="68E9DE07" w:rsidR="00B3227B" w:rsidRPr="00D85E4B" w:rsidRDefault="006432B5">
      <w:pPr>
        <w:spacing w:line="278" w:lineRule="auto"/>
        <w:rPr>
          <w:bCs/>
          <w:sz w:val="24"/>
        </w:rPr>
      </w:pPr>
      <w:r w:rsidRPr="00D85E4B">
        <w:rPr>
          <w:bCs/>
          <w:noProof/>
          <w:sz w:val="24"/>
        </w:rPr>
        <w:drawing>
          <wp:anchor distT="0" distB="0" distL="114300" distR="114300" simplePos="0" relativeHeight="251658247" behindDoc="1" locked="0" layoutInCell="1" allowOverlap="1" wp14:anchorId="089CF990" wp14:editId="14A1BEC4">
            <wp:simplePos x="0" y="0"/>
            <wp:positionH relativeFrom="page">
              <wp:align>center</wp:align>
            </wp:positionH>
            <wp:positionV relativeFrom="paragraph">
              <wp:posOffset>298768</wp:posOffset>
            </wp:positionV>
            <wp:extent cx="3750798" cy="3009900"/>
            <wp:effectExtent l="19050" t="19050" r="21590" b="19050"/>
            <wp:wrapNone/>
            <wp:docPr id="154864547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5473" name="Picture 1" descr="A graph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50798" cy="30099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6F606CA" w14:textId="17A7D6D5" w:rsidR="00125057" w:rsidRPr="00D85E4B" w:rsidRDefault="00125057">
      <w:pPr>
        <w:spacing w:line="278" w:lineRule="auto"/>
        <w:rPr>
          <w:b/>
          <w:sz w:val="24"/>
        </w:rPr>
      </w:pPr>
    </w:p>
    <w:p w14:paraId="7D58216B" w14:textId="7D0E98DD" w:rsidR="00125057" w:rsidRPr="00D85E4B" w:rsidRDefault="00125057">
      <w:pPr>
        <w:spacing w:line="278" w:lineRule="auto"/>
        <w:rPr>
          <w:b/>
          <w:sz w:val="24"/>
        </w:rPr>
      </w:pPr>
    </w:p>
    <w:p w14:paraId="5E66CE4D" w14:textId="201BB72A" w:rsidR="00125057" w:rsidRPr="00D85E4B" w:rsidRDefault="00125057">
      <w:pPr>
        <w:spacing w:line="278" w:lineRule="auto"/>
        <w:rPr>
          <w:b/>
          <w:sz w:val="24"/>
        </w:rPr>
      </w:pPr>
    </w:p>
    <w:p w14:paraId="2811D3FA" w14:textId="798FD96B" w:rsidR="00125057" w:rsidRPr="00D85E4B" w:rsidRDefault="00125057">
      <w:pPr>
        <w:spacing w:line="278" w:lineRule="auto"/>
        <w:rPr>
          <w:b/>
          <w:sz w:val="24"/>
        </w:rPr>
      </w:pPr>
    </w:p>
    <w:p w14:paraId="44136EB2" w14:textId="7CE0D91C" w:rsidR="00125057" w:rsidRPr="00D85E4B" w:rsidRDefault="00125057">
      <w:pPr>
        <w:spacing w:line="278" w:lineRule="auto"/>
        <w:rPr>
          <w:b/>
          <w:sz w:val="24"/>
        </w:rPr>
      </w:pPr>
    </w:p>
    <w:p w14:paraId="328F8148" w14:textId="102F4824" w:rsidR="00125057" w:rsidRPr="00D85E4B" w:rsidRDefault="00125057">
      <w:pPr>
        <w:spacing w:line="278" w:lineRule="auto"/>
        <w:rPr>
          <w:b/>
          <w:sz w:val="24"/>
        </w:rPr>
      </w:pPr>
    </w:p>
    <w:p w14:paraId="547DBB01" w14:textId="3C2B2BC7" w:rsidR="00125057" w:rsidRPr="00D85E4B" w:rsidRDefault="00125057">
      <w:pPr>
        <w:spacing w:line="278" w:lineRule="auto"/>
        <w:rPr>
          <w:b/>
          <w:sz w:val="24"/>
        </w:rPr>
      </w:pPr>
    </w:p>
    <w:p w14:paraId="0C24291A" w14:textId="5FDE093F" w:rsidR="00125057" w:rsidRPr="00D85E4B" w:rsidRDefault="00125057">
      <w:pPr>
        <w:spacing w:line="278" w:lineRule="auto"/>
        <w:rPr>
          <w:b/>
          <w:sz w:val="24"/>
        </w:rPr>
      </w:pPr>
    </w:p>
    <w:p w14:paraId="363D31C1" w14:textId="799C87EB" w:rsidR="00125057" w:rsidRPr="00D85E4B" w:rsidRDefault="00125057">
      <w:pPr>
        <w:spacing w:line="278" w:lineRule="auto"/>
        <w:rPr>
          <w:b/>
          <w:sz w:val="24"/>
        </w:rPr>
      </w:pPr>
    </w:p>
    <w:p w14:paraId="7355D8D0" w14:textId="77777777" w:rsidR="00F750B4" w:rsidRPr="00D85E4B" w:rsidRDefault="00F750B4" w:rsidP="00C951B4">
      <w:pPr>
        <w:jc w:val="center"/>
        <w:rPr>
          <w:i/>
          <w:iCs/>
        </w:rPr>
      </w:pPr>
    </w:p>
    <w:p w14:paraId="22843BFB" w14:textId="5545D6FF" w:rsidR="00C951B4" w:rsidRPr="00D85E4B" w:rsidRDefault="00C951B4" w:rsidP="00C951B4">
      <w:pPr>
        <w:jc w:val="center"/>
        <w:rPr>
          <w:rFonts w:eastAsiaTheme="majorEastAsia" w:cstheme="majorBidi"/>
          <w:i/>
          <w:iCs/>
          <w:spacing w:val="-2"/>
          <w:sz w:val="28"/>
          <w:szCs w:val="32"/>
        </w:rPr>
      </w:pPr>
      <w:r w:rsidRPr="00D85E4B">
        <w:rPr>
          <w:i/>
          <w:iCs/>
        </w:rPr>
        <w:t xml:space="preserve">Figure 2: MLP </w:t>
      </w:r>
      <w:r w:rsidR="00930ED0" w:rsidRPr="00D85E4B">
        <w:rPr>
          <w:i/>
          <w:iCs/>
        </w:rPr>
        <w:t>Train/ Test Validation loss curve</w:t>
      </w:r>
    </w:p>
    <w:p w14:paraId="7F13A977" w14:textId="4B4BA1C6" w:rsidR="00125057" w:rsidRPr="00D85E4B" w:rsidRDefault="00125057">
      <w:pPr>
        <w:spacing w:line="278" w:lineRule="auto"/>
        <w:rPr>
          <w:b/>
          <w:sz w:val="24"/>
        </w:rPr>
      </w:pPr>
    </w:p>
    <w:p w14:paraId="77B0C571" w14:textId="77777777" w:rsidR="008054C4" w:rsidRPr="00D85E4B" w:rsidRDefault="008054C4" w:rsidP="008054C4">
      <w:pPr>
        <w:widowControl w:val="0"/>
        <w:tabs>
          <w:tab w:val="left" w:pos="655"/>
        </w:tabs>
        <w:autoSpaceDE w:val="0"/>
        <w:autoSpaceDN w:val="0"/>
        <w:spacing w:before="1" w:after="0" w:line="240" w:lineRule="auto"/>
        <w:ind w:right="510"/>
        <w:jc w:val="both"/>
        <w:rPr>
          <w:sz w:val="24"/>
        </w:rPr>
      </w:pPr>
      <w:r w:rsidRPr="00D85E4B">
        <w:rPr>
          <w:sz w:val="24"/>
        </w:rPr>
        <w:t>The Voting Classifier (MLP+LR) achieves a testing accuracy of approximately </w:t>
      </w:r>
      <w:r w:rsidRPr="00D85E4B">
        <w:rPr>
          <w:b/>
          <w:bCs/>
          <w:sz w:val="24"/>
        </w:rPr>
        <w:t>0.77</w:t>
      </w:r>
      <w:r w:rsidRPr="00D85E4B">
        <w:rPr>
          <w:sz w:val="24"/>
        </w:rPr>
        <w:t> </w:t>
      </w:r>
      <w:r>
        <w:rPr>
          <w:sz w:val="24"/>
        </w:rPr>
        <w:t xml:space="preserve">and training score of around 0.80 </w:t>
      </w:r>
      <w:r w:rsidRPr="00D85E4B">
        <w:rPr>
          <w:sz w:val="24"/>
        </w:rPr>
        <w:t>with a training set size of 500.</w:t>
      </w:r>
    </w:p>
    <w:p w14:paraId="67FB9EE6" w14:textId="6820A71E" w:rsidR="00125057" w:rsidRPr="00D85E4B" w:rsidRDefault="00482C98">
      <w:pPr>
        <w:spacing w:line="278" w:lineRule="auto"/>
        <w:rPr>
          <w:b/>
          <w:sz w:val="24"/>
        </w:rPr>
      </w:pPr>
      <w:r w:rsidRPr="00D85E4B">
        <w:rPr>
          <w:b/>
          <w:noProof/>
          <w:sz w:val="24"/>
        </w:rPr>
        <w:drawing>
          <wp:anchor distT="0" distB="0" distL="114300" distR="114300" simplePos="0" relativeHeight="251658248" behindDoc="1" locked="0" layoutInCell="1" allowOverlap="1" wp14:anchorId="248F0669" wp14:editId="45540141">
            <wp:simplePos x="0" y="0"/>
            <wp:positionH relativeFrom="margin">
              <wp:posOffset>1453342</wp:posOffset>
            </wp:positionH>
            <wp:positionV relativeFrom="paragraph">
              <wp:posOffset>103158</wp:posOffset>
            </wp:positionV>
            <wp:extent cx="3975723" cy="2555496"/>
            <wp:effectExtent l="19050" t="19050" r="25400" b="16510"/>
            <wp:wrapNone/>
            <wp:docPr id="98317280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72805" name="Picture 1" descr="A graph of a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975723" cy="2555496"/>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50195ABA" w14:textId="4554FAA7" w:rsidR="00125057" w:rsidRPr="00D85E4B" w:rsidRDefault="00125057">
      <w:pPr>
        <w:spacing w:line="278" w:lineRule="auto"/>
        <w:rPr>
          <w:b/>
          <w:sz w:val="24"/>
        </w:rPr>
      </w:pPr>
    </w:p>
    <w:p w14:paraId="47413B19" w14:textId="26345DE9" w:rsidR="00125057" w:rsidRPr="00D85E4B" w:rsidRDefault="00125057">
      <w:pPr>
        <w:spacing w:line="278" w:lineRule="auto"/>
        <w:rPr>
          <w:b/>
          <w:sz w:val="24"/>
        </w:rPr>
      </w:pPr>
    </w:p>
    <w:p w14:paraId="0820284E" w14:textId="77777777" w:rsidR="00125057" w:rsidRPr="00D85E4B" w:rsidRDefault="00125057">
      <w:pPr>
        <w:spacing w:line="278" w:lineRule="auto"/>
        <w:rPr>
          <w:b/>
          <w:sz w:val="24"/>
        </w:rPr>
      </w:pPr>
    </w:p>
    <w:p w14:paraId="01D6E2F4" w14:textId="7084DE2C" w:rsidR="00F66660" w:rsidRPr="00D85E4B" w:rsidRDefault="00F66660">
      <w:pPr>
        <w:spacing w:line="278" w:lineRule="auto"/>
        <w:rPr>
          <w:b/>
          <w:sz w:val="24"/>
        </w:rPr>
      </w:pPr>
    </w:p>
    <w:p w14:paraId="00B495AC" w14:textId="77777777" w:rsidR="00F66660" w:rsidRPr="00D85E4B" w:rsidRDefault="00F66660">
      <w:pPr>
        <w:spacing w:line="278" w:lineRule="auto"/>
        <w:rPr>
          <w:b/>
          <w:sz w:val="24"/>
        </w:rPr>
      </w:pPr>
    </w:p>
    <w:p w14:paraId="73B5A274" w14:textId="77777777" w:rsidR="00C951B4" w:rsidRPr="00D85E4B" w:rsidRDefault="00C951B4">
      <w:pPr>
        <w:spacing w:line="278" w:lineRule="auto"/>
        <w:rPr>
          <w:i/>
          <w:iCs/>
        </w:rPr>
      </w:pPr>
    </w:p>
    <w:p w14:paraId="457EA964" w14:textId="77777777" w:rsidR="00C951B4" w:rsidRPr="00D85E4B" w:rsidRDefault="00C951B4">
      <w:pPr>
        <w:spacing w:line="278" w:lineRule="auto"/>
        <w:rPr>
          <w:i/>
          <w:iCs/>
        </w:rPr>
      </w:pPr>
    </w:p>
    <w:p w14:paraId="411487D1" w14:textId="77777777" w:rsidR="00C951B4" w:rsidRPr="00D85E4B" w:rsidRDefault="00C951B4" w:rsidP="00482C98">
      <w:pPr>
        <w:spacing w:line="278" w:lineRule="auto"/>
        <w:jc w:val="center"/>
        <w:rPr>
          <w:i/>
          <w:iCs/>
        </w:rPr>
      </w:pPr>
    </w:p>
    <w:p w14:paraId="485F931F" w14:textId="7D6643C1" w:rsidR="00D25C11" w:rsidRPr="00482C98" w:rsidRDefault="00C951B4" w:rsidP="00482C98">
      <w:pPr>
        <w:spacing w:line="278" w:lineRule="auto"/>
        <w:jc w:val="center"/>
        <w:rPr>
          <w:i/>
          <w:iCs/>
        </w:rPr>
      </w:pPr>
      <w:r w:rsidRPr="00D85E4B">
        <w:rPr>
          <w:i/>
          <w:iCs/>
        </w:rPr>
        <w:t xml:space="preserve">Figure </w:t>
      </w:r>
      <w:r w:rsidR="00914221" w:rsidRPr="00D85E4B">
        <w:rPr>
          <w:i/>
          <w:iCs/>
        </w:rPr>
        <w:t>3</w:t>
      </w:r>
      <w:r w:rsidRPr="00D85E4B">
        <w:rPr>
          <w:i/>
          <w:iCs/>
        </w:rPr>
        <w:t>:</w:t>
      </w:r>
      <w:r w:rsidR="00482C98">
        <w:rPr>
          <w:i/>
          <w:iCs/>
        </w:rPr>
        <w:t xml:space="preserve"> Voting Classifier : MLP + LR Learning Curve</w:t>
      </w:r>
    </w:p>
    <w:p w14:paraId="56970C41" w14:textId="77777777" w:rsidR="00B3227B" w:rsidRPr="00D85E4B" w:rsidRDefault="00B3227B" w:rsidP="00206D38">
      <w:pPr>
        <w:pStyle w:val="Heading2NoNumbering"/>
      </w:pPr>
      <w:bookmarkStart w:id="26" w:name="_Toc194153775"/>
      <w:r w:rsidRPr="00D85E4B">
        <w:t>Comparative results with theoretical optimum</w:t>
      </w:r>
      <w:bookmarkEnd w:id="26"/>
    </w:p>
    <w:p w14:paraId="24F00FEB" w14:textId="77777777" w:rsidR="005F1CE1" w:rsidRDefault="005F1CE1" w:rsidP="005F1CE1">
      <w:pPr>
        <w:spacing w:after="120"/>
        <w:rPr>
          <w:lang w:val="en-SG"/>
        </w:rPr>
      </w:pPr>
    </w:p>
    <w:p w14:paraId="6C36D69E" w14:textId="1A78BCCF" w:rsidR="005F1CE1" w:rsidRPr="00E34E12" w:rsidRDefault="005F1CE1" w:rsidP="005F1CE1">
      <w:pPr>
        <w:spacing w:after="120"/>
        <w:rPr>
          <w:lang w:val="en-SG"/>
        </w:rPr>
      </w:pPr>
      <w:r w:rsidRPr="00E34E12">
        <w:rPr>
          <w:lang w:val="en-SG"/>
        </w:rPr>
        <w:t>Our proposed MLP+LR voting classifier achieved an accuracy of 77% when tested on the Pima Indian Diabetes (PID) dataset. In comparison, the average accuracy of deep learning models on similar datasets is around 87%, resulting in a performance gap of 10%.</w:t>
      </w:r>
    </w:p>
    <w:p w14:paraId="0ED45A25" w14:textId="77777777" w:rsidR="005F1CE1" w:rsidRDefault="005F1CE1" w:rsidP="005F1CE1">
      <w:pPr>
        <w:spacing w:after="120"/>
        <w:rPr>
          <w:lang w:val="en-SG"/>
        </w:rPr>
      </w:pPr>
      <w:r w:rsidRPr="00E34E12">
        <w:rPr>
          <w:lang w:val="en-SG"/>
        </w:rPr>
        <w:t>Regarding ROC-AUC, our model showed a 5% gap compared to other approaches. It is worth noting that the PID dataset has multiple versions, some of which contain missing values, requiring imputation. However, the version we used, sourced from Kaggle, had no missing values.</w:t>
      </w:r>
    </w:p>
    <w:p w14:paraId="14DE204D" w14:textId="77777777" w:rsidR="00D81818" w:rsidRPr="005F1CE1" w:rsidRDefault="00D81818" w:rsidP="00D25C11">
      <w:pPr>
        <w:spacing w:line="278" w:lineRule="auto"/>
        <w:rPr>
          <w:b/>
          <w:sz w:val="24"/>
          <w:lang w:val="en-SG"/>
        </w:rPr>
      </w:pPr>
    </w:p>
    <w:tbl>
      <w:tblPr>
        <w:tblStyle w:val="PlainTable5"/>
        <w:tblpPr w:leftFromText="180" w:rightFromText="180" w:vertAnchor="page" w:horzAnchor="margin" w:tblpY="5773"/>
        <w:tblW w:w="0" w:type="auto"/>
        <w:tblLook w:val="04A0" w:firstRow="1" w:lastRow="0" w:firstColumn="1" w:lastColumn="0" w:noHBand="0" w:noVBand="1"/>
      </w:tblPr>
      <w:tblGrid>
        <w:gridCol w:w="2216"/>
        <w:gridCol w:w="2864"/>
        <w:gridCol w:w="2214"/>
        <w:gridCol w:w="2214"/>
      </w:tblGrid>
      <w:tr w:rsidR="00D81818" w:rsidRPr="00D85E4B" w14:paraId="15E2198A" w14:textId="77777777" w:rsidTr="002067B3">
        <w:trPr>
          <w:cnfStyle w:val="100000000000" w:firstRow="1" w:lastRow="0" w:firstColumn="0" w:lastColumn="0" w:oddVBand="0" w:evenVBand="0" w:oddHBand="0" w:evenHBand="0" w:firstRowFirstColumn="0" w:firstRowLastColumn="0" w:lastRowFirstColumn="0" w:lastRowLastColumn="0"/>
          <w:trHeight w:val="599"/>
        </w:trPr>
        <w:tc>
          <w:tcPr>
            <w:cnfStyle w:val="001000000100" w:firstRow="0" w:lastRow="0" w:firstColumn="1" w:lastColumn="0" w:oddVBand="0" w:evenVBand="0" w:oddHBand="0" w:evenHBand="0" w:firstRowFirstColumn="1" w:firstRowLastColumn="0" w:lastRowFirstColumn="0" w:lastRowLastColumn="0"/>
            <w:tcW w:w="2216" w:type="dxa"/>
          </w:tcPr>
          <w:p w14:paraId="2889DE0D" w14:textId="77777777" w:rsidR="00D81818" w:rsidRPr="00D85E4B" w:rsidRDefault="00D81818" w:rsidP="002067B3">
            <w:pPr>
              <w:spacing w:line="278" w:lineRule="auto"/>
              <w:jc w:val="center"/>
              <w:rPr>
                <w:rFonts w:asciiTheme="minorHAnsi" w:hAnsiTheme="minorHAnsi"/>
                <w:b/>
                <w:bCs/>
              </w:rPr>
            </w:pPr>
            <w:r w:rsidRPr="00D85E4B">
              <w:rPr>
                <w:rFonts w:asciiTheme="minorHAnsi" w:hAnsiTheme="minorHAnsi"/>
                <w:b/>
                <w:bCs/>
              </w:rPr>
              <w:t>Author / Articles</w:t>
            </w:r>
          </w:p>
        </w:tc>
        <w:tc>
          <w:tcPr>
            <w:tcW w:w="2864" w:type="dxa"/>
          </w:tcPr>
          <w:p w14:paraId="4C18556A" w14:textId="77777777" w:rsidR="00D81818" w:rsidRPr="00D85E4B" w:rsidRDefault="00D81818" w:rsidP="002067B3">
            <w:pPr>
              <w:spacing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bCs/>
              </w:rPr>
            </w:pPr>
            <w:r w:rsidRPr="00D85E4B">
              <w:rPr>
                <w:rFonts w:asciiTheme="minorHAnsi" w:hAnsiTheme="minorHAnsi"/>
                <w:b/>
                <w:bCs/>
              </w:rPr>
              <w:t>Deep Learning Approach</w:t>
            </w:r>
          </w:p>
        </w:tc>
        <w:tc>
          <w:tcPr>
            <w:tcW w:w="2214" w:type="dxa"/>
          </w:tcPr>
          <w:p w14:paraId="5C91A24A" w14:textId="77777777" w:rsidR="00D81818" w:rsidRPr="00D85E4B" w:rsidRDefault="00D81818" w:rsidP="002067B3">
            <w:pPr>
              <w:spacing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bCs/>
              </w:rPr>
            </w:pPr>
            <w:r w:rsidRPr="00D85E4B">
              <w:rPr>
                <w:rFonts w:asciiTheme="minorHAnsi" w:hAnsiTheme="minorHAnsi"/>
                <w:b/>
                <w:bCs/>
              </w:rPr>
              <w:t>Accuracy</w:t>
            </w:r>
          </w:p>
        </w:tc>
        <w:tc>
          <w:tcPr>
            <w:tcW w:w="2214" w:type="dxa"/>
          </w:tcPr>
          <w:p w14:paraId="5A0BE878" w14:textId="77777777" w:rsidR="00D81818" w:rsidRPr="00D85E4B" w:rsidRDefault="00D81818" w:rsidP="002067B3">
            <w:pPr>
              <w:spacing w:line="278" w:lineRule="auto"/>
              <w:jc w:val="center"/>
              <w:cnfStyle w:val="100000000000" w:firstRow="1" w:lastRow="0" w:firstColumn="0" w:lastColumn="0" w:oddVBand="0" w:evenVBand="0" w:oddHBand="0" w:evenHBand="0" w:firstRowFirstColumn="0" w:firstRowLastColumn="0" w:lastRowFirstColumn="0" w:lastRowLastColumn="0"/>
              <w:rPr>
                <w:b/>
                <w:bCs/>
              </w:rPr>
            </w:pPr>
            <w:r w:rsidRPr="00871C3D">
              <w:rPr>
                <w:b/>
                <w:bCs/>
              </w:rPr>
              <w:t>AUC-ROC</w:t>
            </w:r>
          </w:p>
        </w:tc>
      </w:tr>
      <w:tr w:rsidR="00D81818" w:rsidRPr="00D85E4B" w14:paraId="28FB21A2" w14:textId="77777777" w:rsidTr="002067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16" w:type="dxa"/>
          </w:tcPr>
          <w:p w14:paraId="1DFA83B9" w14:textId="77777777" w:rsidR="00D81818" w:rsidRPr="00D85E4B" w:rsidRDefault="00D81818" w:rsidP="002067B3">
            <w:pPr>
              <w:spacing w:line="278" w:lineRule="auto"/>
              <w:rPr>
                <w:rFonts w:asciiTheme="minorHAnsi" w:hAnsiTheme="minorHAnsi"/>
                <w:b/>
                <w:bCs/>
              </w:rPr>
            </w:pPr>
            <w:r w:rsidRPr="00D85E4B">
              <w:rPr>
                <w:rFonts w:asciiTheme="minorHAnsi" w:hAnsiTheme="minorHAnsi"/>
                <w:b/>
                <w:bCs/>
              </w:rPr>
              <w:t>Our Proposed:</w:t>
            </w:r>
          </w:p>
        </w:tc>
        <w:tc>
          <w:tcPr>
            <w:tcW w:w="2864" w:type="dxa"/>
          </w:tcPr>
          <w:p w14:paraId="2E9C19B7"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r w:rsidRPr="00D85E4B">
              <w:t>MLP+LR</w:t>
            </w:r>
          </w:p>
        </w:tc>
        <w:tc>
          <w:tcPr>
            <w:tcW w:w="2214" w:type="dxa"/>
          </w:tcPr>
          <w:p w14:paraId="35933C3A"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r w:rsidRPr="00D85E4B">
              <w:t>7</w:t>
            </w:r>
            <w:r>
              <w:t>7</w:t>
            </w:r>
            <w:r w:rsidRPr="00D85E4B">
              <w:t>%</w:t>
            </w:r>
          </w:p>
        </w:tc>
        <w:tc>
          <w:tcPr>
            <w:tcW w:w="2214" w:type="dxa"/>
          </w:tcPr>
          <w:p w14:paraId="6C7A4021"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r>
              <w:t>84%</w:t>
            </w:r>
          </w:p>
        </w:tc>
      </w:tr>
      <w:tr w:rsidR="00D81818" w:rsidRPr="00D85E4B" w14:paraId="620D54C8" w14:textId="77777777" w:rsidTr="002067B3">
        <w:trPr>
          <w:trHeight w:val="299"/>
        </w:trPr>
        <w:tc>
          <w:tcPr>
            <w:cnfStyle w:val="001000000000" w:firstRow="0" w:lastRow="0" w:firstColumn="1" w:lastColumn="0" w:oddVBand="0" w:evenVBand="0" w:oddHBand="0" w:evenHBand="0" w:firstRowFirstColumn="0" w:firstRowLastColumn="0" w:lastRowFirstColumn="0" w:lastRowLastColumn="0"/>
            <w:tcW w:w="2216" w:type="dxa"/>
          </w:tcPr>
          <w:p w14:paraId="45461034" w14:textId="77777777" w:rsidR="00D81818" w:rsidRPr="00D85E4B" w:rsidRDefault="00D81818" w:rsidP="002067B3">
            <w:pPr>
              <w:spacing w:line="278" w:lineRule="auto"/>
              <w:rPr>
                <w:rFonts w:asciiTheme="minorHAnsi" w:hAnsiTheme="minorHAnsi"/>
                <w:b/>
                <w:bCs/>
                <w:i w:val="0"/>
                <w:iCs w:val="0"/>
              </w:rPr>
            </w:pPr>
            <w:r w:rsidRPr="00D85E4B">
              <w:rPr>
                <w:rFonts w:asciiTheme="minorHAnsi" w:hAnsiTheme="minorHAnsi"/>
                <w:b/>
                <w:bCs/>
              </w:rPr>
              <w:t>PID</w:t>
            </w:r>
          </w:p>
        </w:tc>
        <w:tc>
          <w:tcPr>
            <w:tcW w:w="2864" w:type="dxa"/>
          </w:tcPr>
          <w:p w14:paraId="2BE87841"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D85E4B">
              <w:rPr>
                <w:b/>
                <w:bCs/>
              </w:rPr>
              <w:t>Av. acc</w:t>
            </w:r>
          </w:p>
        </w:tc>
        <w:tc>
          <w:tcPr>
            <w:tcW w:w="2214" w:type="dxa"/>
          </w:tcPr>
          <w:p w14:paraId="105A1588"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rPr>
                <w:b/>
                <w:bCs/>
              </w:rPr>
            </w:pPr>
            <w:r w:rsidRPr="00D85E4B">
              <w:rPr>
                <w:b/>
                <w:bCs/>
              </w:rPr>
              <w:t>87%</w:t>
            </w:r>
          </w:p>
        </w:tc>
        <w:tc>
          <w:tcPr>
            <w:tcW w:w="2214" w:type="dxa"/>
          </w:tcPr>
          <w:p w14:paraId="6AF8B38F" w14:textId="77777777" w:rsidR="00D81818" w:rsidRPr="00D85E4B" w:rsidRDefault="00D81818" w:rsidP="002067B3">
            <w:pPr>
              <w:spacing w:line="278" w:lineRule="auto"/>
              <w:cnfStyle w:val="000000000000" w:firstRow="0" w:lastRow="0" w:firstColumn="0" w:lastColumn="0" w:oddVBand="0" w:evenVBand="0" w:oddHBand="0" w:evenHBand="0" w:firstRowFirstColumn="0" w:firstRowLastColumn="0" w:lastRowFirstColumn="0" w:lastRowLastColumn="0"/>
              <w:rPr>
                <w:b/>
                <w:bCs/>
              </w:rPr>
            </w:pPr>
          </w:p>
        </w:tc>
      </w:tr>
      <w:tr w:rsidR="00D81818" w:rsidRPr="00D85E4B" w14:paraId="676BFDE5" w14:textId="77777777" w:rsidTr="002067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16" w:type="dxa"/>
          </w:tcPr>
          <w:p w14:paraId="347A62C9" w14:textId="77777777" w:rsidR="00D81818" w:rsidRPr="00D85E4B" w:rsidRDefault="00D81818" w:rsidP="002067B3">
            <w:pPr>
              <w:spacing w:line="278" w:lineRule="auto"/>
            </w:pPr>
            <w:r>
              <w:fldChar w:fldCharType="begin"/>
            </w:r>
            <w:r>
              <w:instrText xml:space="preserve"> ADDIN EN.CITE &lt;EndNote&gt;&lt;Cite&gt;&lt;Author&gt;Tumgoyev&lt;/Author&gt;&lt;Year&gt;2022&lt;/Year&gt;&lt;RecNum&gt;355&lt;/RecNum&gt;&lt;DisplayText&gt;(Tumgoyev, 2022)&lt;/DisplayText&gt;&lt;record&gt;&lt;rec-number&gt;355&lt;/rec-number&gt;&lt;foreign-keys&gt;&lt;key app="EN" db-id="9pesztvfdsddtnevpt5p05xwepder2a59ww0" timestamp="1743053746"&gt;355&lt;/key&gt;&lt;/foreign-keys&gt;&lt;ref-type name="Thesis"&gt;32&lt;/ref-type&gt;&lt;contributors&gt;&lt;authors&gt;&lt;author&gt;Tumgoyev, Y.&lt;/author&gt;&lt;/authors&gt;&lt;/contributors&gt;&lt;titles&gt;&lt;title&gt;Diabetes prediction using Multilayer Perceptron&lt;/title&gt;&lt;/titles&gt;&lt;dates&gt;&lt;year&gt;2022&lt;/year&gt;&lt;/dates&gt;&lt;publisher&gt;NAZARBAYEV UNIVERSITY&lt;/publisher&gt;&lt;urls&gt;&lt;related-urls&gt;&lt;url&gt;https://nur.nu.edu.kz/server/api/core/bitstreams/88aee630-02ae-40d9-a299-f58efcfc097e/content&lt;/url&gt;&lt;/related-urls&gt;&lt;/urls&gt;&lt;/record&gt;&lt;/Cite&gt;&lt;/EndNote&gt;</w:instrText>
            </w:r>
            <w:r>
              <w:fldChar w:fldCharType="separate"/>
            </w:r>
            <w:r>
              <w:rPr>
                <w:noProof/>
              </w:rPr>
              <w:t>(Tumgoyev, 2022)</w:t>
            </w:r>
            <w:r>
              <w:fldChar w:fldCharType="end"/>
            </w:r>
          </w:p>
        </w:tc>
        <w:tc>
          <w:tcPr>
            <w:tcW w:w="2864" w:type="dxa"/>
          </w:tcPr>
          <w:p w14:paraId="562C8299"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r>
              <w:t>MLP</w:t>
            </w:r>
          </w:p>
        </w:tc>
        <w:tc>
          <w:tcPr>
            <w:tcW w:w="2214" w:type="dxa"/>
          </w:tcPr>
          <w:p w14:paraId="049B0FA9"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p>
        </w:tc>
        <w:tc>
          <w:tcPr>
            <w:tcW w:w="2214" w:type="dxa"/>
          </w:tcPr>
          <w:p w14:paraId="4BB48555"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r>
              <w:t>90%</w:t>
            </w:r>
          </w:p>
        </w:tc>
      </w:tr>
      <w:tr w:rsidR="00D81818" w:rsidRPr="00D85E4B" w14:paraId="47B9F6A8" w14:textId="77777777" w:rsidTr="002067B3">
        <w:trPr>
          <w:trHeight w:val="288"/>
        </w:trPr>
        <w:tc>
          <w:tcPr>
            <w:cnfStyle w:val="001000000000" w:firstRow="0" w:lastRow="0" w:firstColumn="1" w:lastColumn="0" w:oddVBand="0" w:evenVBand="0" w:oddHBand="0" w:evenHBand="0" w:firstRowFirstColumn="0" w:firstRowLastColumn="0" w:lastRowFirstColumn="0" w:lastRowLastColumn="0"/>
            <w:tcW w:w="2216" w:type="dxa"/>
          </w:tcPr>
          <w:p w14:paraId="34F8293C" w14:textId="77777777" w:rsidR="00D81818" w:rsidRPr="00D85E4B" w:rsidRDefault="00D81818" w:rsidP="002067B3">
            <w:pPr>
              <w:spacing w:line="278" w:lineRule="auto"/>
              <w:rPr>
                <w:rFonts w:asciiTheme="minorHAnsi" w:hAnsiTheme="minorHAnsi"/>
              </w:rPr>
            </w:pPr>
            <w:r w:rsidRPr="00D85E4B">
              <w:fldChar w:fldCharType="begin"/>
            </w:r>
            <w:r>
              <w:instrText xml:space="preserve"> ADDIN EN.CITE &lt;EndNote&gt;&lt;Cite&gt;&lt;Author&gt;Zhang&lt;/Author&gt;&lt;Year&gt;2024&lt;/Year&gt;&lt;RecNum&gt;322&lt;/RecNum&gt;&lt;DisplayText&gt;(Zhang et al., 2024)&lt;/DisplayText&gt;&lt;record&gt;&lt;rec-number&gt;322&lt;/rec-number&gt;&lt;foreign-keys&gt;&lt;key app="EN" db-id="9pesztvfdsddtnevpt5p05xwepder2a59ww0" timestamp="1739262814"&gt;322&lt;/key&gt;&lt;/foreign-keys&gt;&lt;ref-type name="Journal Article"&gt;17&lt;/ref-type&gt;&lt;contributors&gt;&lt;authors&gt;&lt;author&gt;Zeyu Zhang&lt;/author&gt;&lt;author&gt;Khandaker Asif Ahmed&lt;/author&gt;&lt;author&gt;Md Rakibul Hasan&lt;/author&gt;&lt;author&gt;Tom Gedeon&lt;/author&gt;&lt;author&gt;Md Zakir Hossain&lt;/author&gt;&lt;/authors&gt;&lt;/contributors&gt;&lt;titles&gt;&lt;title&gt;A Deep Learning Approach to Diabetes Diagnosis&lt;/title&gt;&lt;/titles&gt;&lt;keywords&gt;&lt;keyword&gt;Data mining algorithms&lt;/keyword&gt;&lt;keyword&gt;Deep learning&lt;/keyword&gt;&lt;keyword&gt;Diabetes prediction&lt;/keyword&gt;&lt;keyword&gt;Neural network&lt;/keyword&gt;&lt;keyword&gt;PIMA Indian dataset&lt;/keyword&gt;&lt;/keywords&gt;&lt;dates&gt;&lt;year&gt;2024&lt;/year&gt;&lt;pub-dates&gt;&lt;date&gt;12Mar&lt;/date&gt;&lt;/pub-dates&gt;&lt;/dates&gt;&lt;urls&gt;&lt;related-urls&gt;&lt;url&gt;https://arxiv.org/html/2403.07483v1&lt;/url&gt;&lt;/related-urls&gt;&lt;/urls&gt;&lt;/record&gt;&lt;/Cite&gt;&lt;/EndNote&gt;</w:instrText>
            </w:r>
            <w:r w:rsidRPr="00D85E4B">
              <w:fldChar w:fldCharType="separate"/>
            </w:r>
            <w:r w:rsidRPr="00D85E4B">
              <w:rPr>
                <w:rFonts w:asciiTheme="minorHAnsi" w:hAnsiTheme="minorHAnsi"/>
                <w:noProof/>
              </w:rPr>
              <w:t>(Zhang et al., 2024)</w:t>
            </w:r>
            <w:r w:rsidRPr="00D85E4B">
              <w:fldChar w:fldCharType="end"/>
            </w:r>
          </w:p>
        </w:tc>
        <w:tc>
          <w:tcPr>
            <w:tcW w:w="2864" w:type="dxa"/>
          </w:tcPr>
          <w:p w14:paraId="2F52C3FB"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pPr>
            <w:r w:rsidRPr="00D85E4B">
              <w:t>BPNN</w:t>
            </w:r>
          </w:p>
        </w:tc>
        <w:tc>
          <w:tcPr>
            <w:tcW w:w="2214" w:type="dxa"/>
          </w:tcPr>
          <w:p w14:paraId="15353E37"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pPr>
            <w:r w:rsidRPr="00D85E4B">
              <w:t>89%</w:t>
            </w:r>
          </w:p>
        </w:tc>
        <w:tc>
          <w:tcPr>
            <w:tcW w:w="2214" w:type="dxa"/>
          </w:tcPr>
          <w:p w14:paraId="36A08924"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pPr>
          </w:p>
        </w:tc>
      </w:tr>
      <w:tr w:rsidR="00D81818" w:rsidRPr="00D85E4B" w14:paraId="2577E720" w14:textId="77777777" w:rsidTr="002067B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16" w:type="dxa"/>
          </w:tcPr>
          <w:p w14:paraId="443856EF" w14:textId="77777777" w:rsidR="00D81818" w:rsidRPr="00D85E4B" w:rsidRDefault="00D81818" w:rsidP="002067B3">
            <w:pPr>
              <w:spacing w:line="278" w:lineRule="auto"/>
              <w:rPr>
                <w:rFonts w:asciiTheme="minorHAnsi" w:hAnsiTheme="minorHAnsi"/>
              </w:rPr>
            </w:pPr>
            <w:r w:rsidRPr="00D85E4B">
              <w:fldChar w:fldCharType="begin"/>
            </w:r>
            <w:r w:rsidRPr="00D85E4B">
              <w:rPr>
                <w:rFonts w:asciiTheme="minorHAnsi" w:hAnsiTheme="minorHAnsi"/>
              </w:rPr>
              <w:instrText xml:space="preserve"> ADDIN EN.CITE &lt;EndNote&gt;&lt;Cite&gt;&lt;Author&gt;Butt&lt;/Author&gt;&lt;Year&gt;2021&lt;/Year&gt;&lt;RecNum&gt;338&lt;/RecNum&gt;&lt;DisplayText&gt;(Butt et al., 2021)&lt;/DisplayText&gt;&lt;record&gt;&lt;rec-number&gt;338&lt;/rec-number&gt;&lt;foreign-keys&gt;&lt;key app="EN" db-id="9pesztvfdsddtnevpt5p05xwepder2a59ww0" timestamp="1741326485"&gt;338&lt;/key&gt;&lt;/foreign-keys&gt;&lt;ref-type name="Journal Article"&gt;17&lt;/ref-type&gt;&lt;contributors&gt;&lt;authors&gt;&lt;author&gt;Butt, U. M.&lt;/author&gt;&lt;author&gt;Letchmunan, S.&lt;/author&gt;&lt;author&gt;Ali, M.&lt;/author&gt;&lt;author&gt;Hassan, F. H.&lt;/author&gt;&lt;author&gt;Baqir, A.&lt;/author&gt;&lt;author&gt;Sherazi, H. H. R.&lt;/author&gt;&lt;/authors&gt;&lt;/contributors&gt;&lt;auth-address&gt;School of Computer Sciences, Universiti Sains Malaysia, Penang, Malaysia.&amp;#xD;Department of Management,Information and Production Engineering, University of Bergamo, Bergamo, Italy.&amp;#xD;Department of Environmental Sciences,Informatics,and Statistics, Ca&amp;apos;Foscari University of Venice, Venice, Italy.&amp;#xD;School of Computing and Engineering, University of West London, London, UK.&lt;/auth-address&gt;&lt;titles&gt;&lt;title&gt;Machine Learning Based Diabetes Classification and Prediction for Healthcare Applications&lt;/title&gt;&lt;secondary-title&gt;J Healthc Eng&lt;/secondary-title&gt;&lt;/titles&gt;&lt;periodical&gt;&lt;full-title&gt;J Healthc Eng&lt;/full-title&gt;&lt;/periodical&gt;&lt;pages&gt;9930985&lt;/pages&gt;&lt;volume&gt;2021&lt;/volume&gt;&lt;edition&gt;20210929&lt;/edition&gt;&lt;keywords&gt;&lt;keyword&gt;Delivery of Health Care&lt;/keyword&gt;&lt;keyword&gt;*Diabetes Mellitus/diagnosis/therapy&lt;/keyword&gt;&lt;keyword&gt;Humans&lt;/keyword&gt;&lt;keyword&gt;Logistic Models&lt;/keyword&gt;&lt;keyword&gt;*Machine Learning&lt;/keyword&gt;&lt;keyword&gt;Neural Networks, Computer&lt;/keyword&gt;&lt;/keywords&gt;&lt;dates&gt;&lt;year&gt;2021&lt;/year&gt;&lt;/dates&gt;&lt;isbn&gt;2040-2295 (Print)&amp;#xD;2040-2295&lt;/isbn&gt;&lt;accession-num&gt;34631003&lt;/accession-num&gt;&lt;urls&gt;&lt;/urls&gt;&lt;custom1&gt;The authors declare that there are no conflicts of interest regarding the publication of this article.&lt;/custom1&gt;&lt;custom2&gt;PMC8500744&lt;/custom2&gt;&lt;electronic-resource-num&gt;10.1155/2021/9930985&lt;/electronic-resource-num&gt;&lt;remote-database-provider&gt;NLM&lt;/remote-database-provider&gt;&lt;language&gt;eng&lt;/language&gt;&lt;/record&gt;&lt;/Cite&gt;&lt;/EndNote&gt;</w:instrText>
            </w:r>
            <w:r w:rsidRPr="00D85E4B">
              <w:fldChar w:fldCharType="separate"/>
            </w:r>
            <w:r w:rsidRPr="00D85E4B">
              <w:rPr>
                <w:rFonts w:asciiTheme="minorHAnsi" w:hAnsiTheme="minorHAnsi"/>
                <w:noProof/>
              </w:rPr>
              <w:t>(Butt et al., 2021)</w:t>
            </w:r>
            <w:r w:rsidRPr="00D85E4B">
              <w:fldChar w:fldCharType="end"/>
            </w:r>
          </w:p>
        </w:tc>
        <w:tc>
          <w:tcPr>
            <w:tcW w:w="2864" w:type="dxa"/>
          </w:tcPr>
          <w:p w14:paraId="406BE8BD"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r w:rsidRPr="00D85E4B">
              <w:t>MLP</w:t>
            </w:r>
          </w:p>
        </w:tc>
        <w:tc>
          <w:tcPr>
            <w:tcW w:w="2214" w:type="dxa"/>
          </w:tcPr>
          <w:p w14:paraId="06CC734E"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r w:rsidRPr="00D85E4B">
              <w:t>86.08%</w:t>
            </w:r>
          </w:p>
        </w:tc>
        <w:tc>
          <w:tcPr>
            <w:tcW w:w="2214" w:type="dxa"/>
          </w:tcPr>
          <w:p w14:paraId="6C70263D" w14:textId="77777777" w:rsidR="00D81818" w:rsidRPr="00D85E4B" w:rsidRDefault="00D81818" w:rsidP="002067B3">
            <w:pPr>
              <w:spacing w:line="278" w:lineRule="auto"/>
              <w:jc w:val="center"/>
              <w:cnfStyle w:val="000000100000" w:firstRow="0" w:lastRow="0" w:firstColumn="0" w:lastColumn="0" w:oddVBand="0" w:evenVBand="0" w:oddHBand="1" w:evenHBand="0" w:firstRowFirstColumn="0" w:firstRowLastColumn="0" w:lastRowFirstColumn="0" w:lastRowLastColumn="0"/>
            </w:pPr>
          </w:p>
        </w:tc>
      </w:tr>
      <w:tr w:rsidR="00D81818" w:rsidRPr="00D85E4B" w14:paraId="164F4482" w14:textId="77777777" w:rsidTr="002067B3">
        <w:trPr>
          <w:trHeight w:val="299"/>
        </w:trPr>
        <w:tc>
          <w:tcPr>
            <w:cnfStyle w:val="001000000000" w:firstRow="0" w:lastRow="0" w:firstColumn="1" w:lastColumn="0" w:oddVBand="0" w:evenVBand="0" w:oddHBand="0" w:evenHBand="0" w:firstRowFirstColumn="0" w:firstRowLastColumn="0" w:lastRowFirstColumn="0" w:lastRowLastColumn="0"/>
            <w:tcW w:w="2216" w:type="dxa"/>
          </w:tcPr>
          <w:p w14:paraId="03EA7EEF" w14:textId="77777777" w:rsidR="00D81818" w:rsidRPr="00D85E4B" w:rsidRDefault="00D81818" w:rsidP="002067B3">
            <w:pPr>
              <w:spacing w:line="278" w:lineRule="auto"/>
              <w:rPr>
                <w:rFonts w:asciiTheme="minorHAnsi" w:hAnsiTheme="minorHAnsi"/>
              </w:rPr>
            </w:pPr>
            <w:r w:rsidRPr="00D85E4B">
              <w:fldChar w:fldCharType="begin"/>
            </w:r>
            <w:r w:rsidRPr="00D85E4B">
              <w:rPr>
                <w:rFonts w:asciiTheme="minorHAnsi" w:hAnsiTheme="minorHAnsi"/>
              </w:rPr>
              <w:instrText xml:space="preserve"> ADDIN EN.CITE &lt;EndNote&gt;&lt;Cite&gt;&lt;Author&gt;Rajawat&lt;/Author&gt;&lt;Year&gt;2018&lt;/Year&gt;&lt;RecNum&gt;325&lt;/RecNum&gt;&lt;DisplayText&gt;(Rajawat et al., 2018)&lt;/DisplayText&gt;&lt;record&gt;&lt;rec-number&gt;325&lt;/rec-number&gt;&lt;foreign-keys&gt;&lt;key app="EN" db-id="9pesztvfdsddtnevpt5p05xwepder2a59ww0" timestamp="1739369752"&gt;325&lt;/key&gt;&lt;/foreign-keys&gt;&lt;ref-type name="Journal Article"&gt;17&lt;/ref-type&gt;&lt;contributors&gt;&lt;authors&gt;&lt;author&gt;P. S. Rajawat&lt;/author&gt;&lt;author&gt;D. K. Gupta&lt;/author&gt;&lt;author&gt;S. S. Rathore&lt;/author&gt;&lt;author&gt;A. Singh&lt;/author&gt;&lt;/authors&gt;&lt;/contributors&gt;&lt;titles&gt;&lt;title&gt;Predictive Analysis of Medical Data using a Hybrid Machine Learning Technique&lt;/title&gt;&lt;secondary-title&gt;2018 First International Conference on Secure Cyber Computing and Communication (ICSCCC)&lt;/secondary-title&gt;&lt;alt-title&gt;2018 First International Conference on Secure Cyber Computing and Communication (ICSCCC)&lt;/alt-title&gt;&lt;/titles&gt;&lt;pages&gt;228-233&lt;/pages&gt;&lt;keywords&gt;&lt;keyword&gt;Diabetes&lt;/keyword&gt;&lt;keyword&gt;Support vector machines&lt;/keyword&gt;&lt;keyword&gt;Radio frequency&lt;/keyword&gt;&lt;keyword&gt;Sensitivity&lt;/keyword&gt;&lt;keyword&gt;Training&lt;/keyword&gt;&lt;keyword&gt;Machine learning&lt;/keyword&gt;&lt;keyword&gt;Sugar&lt;/keyword&gt;&lt;keyword&gt;Multilayer Perceptron (MLP)&lt;/keyword&gt;&lt;keyword&gt;Random Forest (RF)&lt;/keyword&gt;&lt;keyword&gt;Extreme Gradient Boost (XGB)&lt;/keyword&gt;&lt;keyword&gt;Base Classifier (BC)&lt;/keyword&gt;&lt;keyword&gt;Accuracy&lt;/keyword&gt;&lt;keyword&gt;Specificity&lt;/keyword&gt;&lt;keyword&gt;Positive Predictive Value (PPV)&lt;/keyword&gt;&lt;keyword&gt;Negative Predictive Value (NPV)&lt;/keyword&gt;&lt;/keywords&gt;&lt;dates&gt;&lt;year&gt;2018&lt;/year&gt;&lt;pub-dates&gt;&lt;date&gt;15-17 Dec. 2018&lt;/date&gt;&lt;/pub-dates&gt;&lt;/dates&gt;&lt;urls&gt;&lt;/urls&gt;&lt;electronic-resource-num&gt;10.1109/ICSCCC.2018.8703302&lt;/electronic-resource-num&gt;&lt;/record&gt;&lt;/Cite&gt;&lt;/EndNote&gt;</w:instrText>
            </w:r>
            <w:r w:rsidRPr="00D85E4B">
              <w:fldChar w:fldCharType="separate"/>
            </w:r>
            <w:r w:rsidRPr="00D85E4B">
              <w:rPr>
                <w:rFonts w:asciiTheme="minorHAnsi" w:hAnsiTheme="minorHAnsi"/>
                <w:noProof/>
              </w:rPr>
              <w:t>(Rajawat et al., 2018)</w:t>
            </w:r>
            <w:r w:rsidRPr="00D85E4B">
              <w:fldChar w:fldCharType="end"/>
            </w:r>
          </w:p>
        </w:tc>
        <w:tc>
          <w:tcPr>
            <w:tcW w:w="2864" w:type="dxa"/>
          </w:tcPr>
          <w:p w14:paraId="5614552A"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pPr>
            <w:r w:rsidRPr="00D85E4B">
              <w:t>MLP+RF+XGB</w:t>
            </w:r>
          </w:p>
        </w:tc>
        <w:tc>
          <w:tcPr>
            <w:tcW w:w="2214" w:type="dxa"/>
          </w:tcPr>
          <w:p w14:paraId="65140AE4"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pPr>
            <w:r w:rsidRPr="00D85E4B">
              <w:t>87.33%</w:t>
            </w:r>
          </w:p>
        </w:tc>
        <w:tc>
          <w:tcPr>
            <w:tcW w:w="2214" w:type="dxa"/>
          </w:tcPr>
          <w:p w14:paraId="4CF2B67A" w14:textId="77777777" w:rsidR="00D81818" w:rsidRPr="00D85E4B" w:rsidRDefault="00D81818" w:rsidP="002067B3">
            <w:pPr>
              <w:spacing w:line="278" w:lineRule="auto"/>
              <w:jc w:val="center"/>
              <w:cnfStyle w:val="000000000000" w:firstRow="0" w:lastRow="0" w:firstColumn="0" w:lastColumn="0" w:oddVBand="0" w:evenVBand="0" w:oddHBand="0" w:evenHBand="0" w:firstRowFirstColumn="0" w:firstRowLastColumn="0" w:lastRowFirstColumn="0" w:lastRowLastColumn="0"/>
            </w:pPr>
          </w:p>
        </w:tc>
      </w:tr>
    </w:tbl>
    <w:p w14:paraId="0C50F4E3" w14:textId="77777777" w:rsidR="00152F2C" w:rsidRDefault="00152F2C" w:rsidP="00152F2C">
      <w:pPr>
        <w:rPr>
          <w:b/>
          <w:sz w:val="24"/>
        </w:rPr>
      </w:pPr>
    </w:p>
    <w:p w14:paraId="67E148E2" w14:textId="77777777" w:rsidR="00152F2C" w:rsidRDefault="00152F2C" w:rsidP="00152F2C">
      <w:pPr>
        <w:rPr>
          <w:b/>
          <w:sz w:val="24"/>
        </w:rPr>
      </w:pPr>
    </w:p>
    <w:p w14:paraId="05E100C4" w14:textId="77777777" w:rsidR="00152F2C" w:rsidRDefault="00152F2C" w:rsidP="00152F2C">
      <w:pPr>
        <w:rPr>
          <w:b/>
          <w:sz w:val="24"/>
        </w:rPr>
      </w:pPr>
    </w:p>
    <w:p w14:paraId="75902EAD" w14:textId="77777777" w:rsidR="00152F2C" w:rsidRDefault="00152F2C" w:rsidP="00152F2C">
      <w:pPr>
        <w:rPr>
          <w:b/>
          <w:sz w:val="24"/>
        </w:rPr>
      </w:pPr>
    </w:p>
    <w:p w14:paraId="52EC8BA3" w14:textId="77777777" w:rsidR="00152F2C" w:rsidRDefault="00152F2C" w:rsidP="00152F2C">
      <w:pPr>
        <w:rPr>
          <w:b/>
          <w:sz w:val="24"/>
        </w:rPr>
      </w:pPr>
    </w:p>
    <w:p w14:paraId="7447EF93" w14:textId="77777777" w:rsidR="00152F2C" w:rsidRDefault="00152F2C" w:rsidP="00152F2C">
      <w:pPr>
        <w:rPr>
          <w:b/>
          <w:sz w:val="24"/>
        </w:rPr>
      </w:pPr>
    </w:p>
    <w:p w14:paraId="5F294845" w14:textId="77777777" w:rsidR="00152F2C" w:rsidRDefault="00152F2C" w:rsidP="00152F2C">
      <w:pPr>
        <w:rPr>
          <w:b/>
          <w:sz w:val="24"/>
        </w:rPr>
      </w:pPr>
    </w:p>
    <w:p w14:paraId="4DF72653" w14:textId="77777777" w:rsidR="00152F2C" w:rsidRDefault="00152F2C" w:rsidP="00152F2C">
      <w:pPr>
        <w:rPr>
          <w:b/>
          <w:sz w:val="24"/>
        </w:rPr>
      </w:pPr>
    </w:p>
    <w:p w14:paraId="3A50B418" w14:textId="77777777" w:rsidR="00152F2C" w:rsidRDefault="00152F2C" w:rsidP="00152F2C">
      <w:pPr>
        <w:rPr>
          <w:b/>
          <w:sz w:val="24"/>
        </w:rPr>
      </w:pPr>
    </w:p>
    <w:p w14:paraId="79E4CFDA" w14:textId="77777777" w:rsidR="00E9361B" w:rsidRPr="00C57258" w:rsidRDefault="00E9361B" w:rsidP="00E9361B">
      <w:pPr>
        <w:spacing w:after="120"/>
        <w:jc w:val="center"/>
        <w:rPr>
          <w:i/>
          <w:iCs/>
          <w:lang w:val="en-SG"/>
        </w:rPr>
      </w:pPr>
      <w:r w:rsidRPr="00C57258">
        <w:rPr>
          <w:i/>
          <w:iCs/>
          <w:lang w:val="en-SG"/>
        </w:rPr>
        <w:t xml:space="preserve">Table </w:t>
      </w:r>
      <w:r>
        <w:rPr>
          <w:i/>
          <w:iCs/>
          <w:lang w:val="en-SG"/>
        </w:rPr>
        <w:t>5</w:t>
      </w:r>
      <w:r w:rsidRPr="00C57258">
        <w:rPr>
          <w:i/>
          <w:iCs/>
          <w:lang w:val="en-SG"/>
        </w:rPr>
        <w:t xml:space="preserve"> : Dia sense Benchmarks Comparison</w:t>
      </w:r>
    </w:p>
    <w:p w14:paraId="0C880F45" w14:textId="50DD6467" w:rsidR="00D25C11" w:rsidRDefault="00152F2C" w:rsidP="00D25C11">
      <w:pPr>
        <w:spacing w:line="278" w:lineRule="auto"/>
        <w:rPr>
          <w:b/>
          <w:sz w:val="24"/>
        </w:rPr>
      </w:pPr>
      <w:r>
        <w:rPr>
          <w:b/>
          <w:sz w:val="24"/>
        </w:rPr>
        <w:br w:type="page"/>
      </w:r>
    </w:p>
    <w:p w14:paraId="68A73C07" w14:textId="2694F7CB" w:rsidR="009769C6" w:rsidRDefault="009769C6" w:rsidP="008C3F2B">
      <w:pPr>
        <w:pStyle w:val="Heading1"/>
        <w:rPr>
          <w:b/>
          <w:bCs/>
          <w:u w:val="single"/>
        </w:rPr>
      </w:pPr>
      <w:bookmarkStart w:id="27" w:name="_Toc194153776"/>
      <w:r w:rsidRPr="008F3C5F">
        <w:t xml:space="preserve">Dia Sense Integration and Maintenance </w:t>
      </w:r>
      <w:r w:rsidR="000C4674">
        <w:t>P</w:t>
      </w:r>
      <w:r w:rsidRPr="008F3C5F">
        <w:t>lan</w:t>
      </w:r>
      <w:bookmarkEnd w:id="27"/>
      <w:r w:rsidRPr="00D85E4B">
        <w:rPr>
          <w:b/>
          <w:bCs/>
          <w:u w:val="single"/>
        </w:rPr>
        <w:t xml:space="preserve"> </w:t>
      </w:r>
    </w:p>
    <w:p w14:paraId="77862CA2" w14:textId="77777777" w:rsidR="00A77718" w:rsidRPr="006572C0" w:rsidRDefault="00A77718" w:rsidP="00A77718">
      <w:pPr>
        <w:pStyle w:val="Heading3"/>
        <w:rPr>
          <w:rStyle w:val="Strong"/>
          <w:b w:val="0"/>
          <w:bCs w:val="0"/>
          <w:color w:val="000000" w:themeColor="text1"/>
        </w:rPr>
      </w:pPr>
      <w:bookmarkStart w:id="28" w:name="_Toc194153777"/>
      <w:r w:rsidRPr="006572C0">
        <w:rPr>
          <w:rStyle w:val="Strong"/>
          <w:b w:val="0"/>
          <w:bCs w:val="0"/>
          <w:color w:val="000000" w:themeColor="text1"/>
        </w:rPr>
        <w:t>Quality Assurance &amp; System Validation</w:t>
      </w:r>
      <w:bookmarkEnd w:id="28"/>
    </w:p>
    <w:p w14:paraId="5B7EBE6D" w14:textId="7D18A074" w:rsidR="00C90B02" w:rsidRDefault="00292239" w:rsidP="000473EB">
      <w:pPr>
        <w:numPr>
          <w:ilvl w:val="0"/>
          <w:numId w:val="2"/>
        </w:numPr>
        <w:spacing w:after="0" w:line="240" w:lineRule="auto"/>
      </w:pPr>
      <w:r w:rsidRPr="00D85E4B">
        <w:rPr>
          <w:b/>
          <w:bCs/>
        </w:rPr>
        <w:t>Preventing Bottlenecks:</w:t>
      </w:r>
      <w:r w:rsidRPr="00D85E4B">
        <w:t xml:space="preserve"> The integration process should anticipate potential bottlenecks in data processing or system communication, particularly when managing real-time medical information. Cloud resources and data streamlining techniques should be employed in an efficient manner.</w:t>
      </w:r>
    </w:p>
    <w:p w14:paraId="2A6F45C5" w14:textId="77777777" w:rsidR="00BE5CA2" w:rsidRDefault="00C90B02" w:rsidP="00BE5CA2">
      <w:pPr>
        <w:spacing w:after="0" w:line="240" w:lineRule="auto"/>
      </w:pPr>
      <w:r>
        <w:rPr>
          <w:noProof/>
        </w:rPr>
        <w:drawing>
          <wp:anchor distT="0" distB="0" distL="114300" distR="114300" simplePos="0" relativeHeight="251658255" behindDoc="1" locked="0" layoutInCell="1" allowOverlap="1" wp14:anchorId="081AE41D" wp14:editId="44E974AE">
            <wp:simplePos x="0" y="0"/>
            <wp:positionH relativeFrom="column">
              <wp:posOffset>1277719</wp:posOffset>
            </wp:positionH>
            <wp:positionV relativeFrom="paragraph">
              <wp:posOffset>335808</wp:posOffset>
            </wp:positionV>
            <wp:extent cx="3901440" cy="4467225"/>
            <wp:effectExtent l="19050" t="19050" r="22860" b="28575"/>
            <wp:wrapNone/>
            <wp:docPr id="1220007634" name="Picture 10"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7634" name="Picture 10" descr="A diagram of a process flow&#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440" cy="4467225"/>
                    </a:xfrm>
                    <a:prstGeom prst="rect">
                      <a:avLst/>
                    </a:prstGeom>
                    <a:noFill/>
                    <a:ln w="12700">
                      <a:solidFill>
                        <a:schemeClr val="accent1"/>
                      </a:solidFill>
                    </a:ln>
                  </pic:spPr>
                </pic:pic>
              </a:graphicData>
            </a:graphic>
            <wp14:sizeRelH relativeFrom="page">
              <wp14:pctWidth>0</wp14:pctWidth>
            </wp14:sizeRelH>
            <wp14:sizeRelV relativeFrom="page">
              <wp14:pctHeight>0</wp14:pctHeight>
            </wp14:sizeRelV>
          </wp:anchor>
        </w:drawing>
      </w:r>
    </w:p>
    <w:p w14:paraId="33231766" w14:textId="77777777" w:rsidR="00BE5CA2" w:rsidRDefault="00BE5CA2" w:rsidP="00BE5CA2">
      <w:pPr>
        <w:spacing w:after="0" w:line="240" w:lineRule="auto"/>
      </w:pPr>
    </w:p>
    <w:p w14:paraId="563B4B8C" w14:textId="77777777" w:rsidR="00BE5CA2" w:rsidRDefault="00BE5CA2" w:rsidP="00BE5CA2">
      <w:pPr>
        <w:spacing w:after="0" w:line="240" w:lineRule="auto"/>
      </w:pPr>
    </w:p>
    <w:p w14:paraId="6D99D764" w14:textId="77777777" w:rsidR="00BE5CA2" w:rsidRDefault="00BE5CA2" w:rsidP="00BE5CA2">
      <w:pPr>
        <w:spacing w:after="0" w:line="240" w:lineRule="auto"/>
      </w:pPr>
    </w:p>
    <w:p w14:paraId="26EDA615" w14:textId="77777777" w:rsidR="00BE5CA2" w:rsidRDefault="00BE5CA2" w:rsidP="00BE5CA2">
      <w:pPr>
        <w:spacing w:after="0" w:line="240" w:lineRule="auto"/>
      </w:pPr>
    </w:p>
    <w:p w14:paraId="2B8981D0" w14:textId="77777777" w:rsidR="00BE5CA2" w:rsidRDefault="00BE5CA2" w:rsidP="00BE5CA2">
      <w:pPr>
        <w:spacing w:after="0" w:line="240" w:lineRule="auto"/>
      </w:pPr>
    </w:p>
    <w:p w14:paraId="744AC3C0" w14:textId="77777777" w:rsidR="00BE5CA2" w:rsidRDefault="00BE5CA2" w:rsidP="00BE5CA2">
      <w:pPr>
        <w:spacing w:after="0" w:line="240" w:lineRule="auto"/>
      </w:pPr>
    </w:p>
    <w:p w14:paraId="2B57222E" w14:textId="77777777" w:rsidR="00BE5CA2" w:rsidRDefault="00BE5CA2" w:rsidP="00BE5CA2">
      <w:pPr>
        <w:spacing w:after="0" w:line="240" w:lineRule="auto"/>
      </w:pPr>
    </w:p>
    <w:p w14:paraId="14206349" w14:textId="77777777" w:rsidR="00BE5CA2" w:rsidRDefault="00BE5CA2" w:rsidP="00BE5CA2">
      <w:pPr>
        <w:spacing w:after="0" w:line="240" w:lineRule="auto"/>
      </w:pPr>
    </w:p>
    <w:p w14:paraId="077D45F4" w14:textId="77777777" w:rsidR="00BE5CA2" w:rsidRDefault="00BE5CA2" w:rsidP="00BE5CA2">
      <w:pPr>
        <w:spacing w:after="0" w:line="240" w:lineRule="auto"/>
      </w:pPr>
    </w:p>
    <w:p w14:paraId="22614855" w14:textId="77777777" w:rsidR="00BE5CA2" w:rsidRDefault="00BE5CA2" w:rsidP="00BE5CA2">
      <w:pPr>
        <w:spacing w:after="0" w:line="240" w:lineRule="auto"/>
      </w:pPr>
    </w:p>
    <w:p w14:paraId="47ABF13E" w14:textId="77777777" w:rsidR="00BE5CA2" w:rsidRDefault="00BE5CA2" w:rsidP="00BE5CA2">
      <w:pPr>
        <w:spacing w:after="0" w:line="240" w:lineRule="auto"/>
      </w:pPr>
    </w:p>
    <w:p w14:paraId="3EF86AA7" w14:textId="77777777" w:rsidR="00BE5CA2" w:rsidRDefault="00BE5CA2" w:rsidP="00BE5CA2">
      <w:pPr>
        <w:spacing w:after="0" w:line="240" w:lineRule="auto"/>
      </w:pPr>
    </w:p>
    <w:p w14:paraId="01060E38" w14:textId="77777777" w:rsidR="00BE5CA2" w:rsidRDefault="00BE5CA2" w:rsidP="00BE5CA2">
      <w:pPr>
        <w:spacing w:after="0" w:line="240" w:lineRule="auto"/>
      </w:pPr>
    </w:p>
    <w:p w14:paraId="494B7A80" w14:textId="77777777" w:rsidR="00BE5CA2" w:rsidRDefault="00BE5CA2" w:rsidP="00BE5CA2">
      <w:pPr>
        <w:spacing w:after="0" w:line="240" w:lineRule="auto"/>
      </w:pPr>
    </w:p>
    <w:p w14:paraId="0152F804" w14:textId="77777777" w:rsidR="00BE5CA2" w:rsidRDefault="00BE5CA2" w:rsidP="00BE5CA2">
      <w:pPr>
        <w:spacing w:after="0" w:line="240" w:lineRule="auto"/>
      </w:pPr>
    </w:p>
    <w:p w14:paraId="3AFFD658" w14:textId="77777777" w:rsidR="00BE5CA2" w:rsidRDefault="00BE5CA2" w:rsidP="00BE5CA2">
      <w:pPr>
        <w:spacing w:after="0" w:line="240" w:lineRule="auto"/>
      </w:pPr>
    </w:p>
    <w:p w14:paraId="2BA0E6BB" w14:textId="77777777" w:rsidR="00BE5CA2" w:rsidRDefault="00BE5CA2" w:rsidP="00BE5CA2">
      <w:pPr>
        <w:spacing w:after="0" w:line="240" w:lineRule="auto"/>
      </w:pPr>
    </w:p>
    <w:p w14:paraId="2CF890DB" w14:textId="77777777" w:rsidR="00BE5CA2" w:rsidRDefault="00BE5CA2" w:rsidP="00BE5CA2">
      <w:pPr>
        <w:spacing w:after="0" w:line="240" w:lineRule="auto"/>
      </w:pPr>
    </w:p>
    <w:p w14:paraId="0260774F" w14:textId="77777777" w:rsidR="00BE5CA2" w:rsidRDefault="00BE5CA2" w:rsidP="00BE5CA2">
      <w:pPr>
        <w:spacing w:after="0" w:line="240" w:lineRule="auto"/>
      </w:pPr>
    </w:p>
    <w:p w14:paraId="779BEF4D" w14:textId="77777777" w:rsidR="00BE5CA2" w:rsidRDefault="00BE5CA2" w:rsidP="00BE5CA2">
      <w:pPr>
        <w:spacing w:after="0" w:line="240" w:lineRule="auto"/>
      </w:pPr>
    </w:p>
    <w:p w14:paraId="709DA1A1" w14:textId="77777777" w:rsidR="00BE5CA2" w:rsidRDefault="00BE5CA2" w:rsidP="00BE5CA2">
      <w:pPr>
        <w:spacing w:after="0" w:line="240" w:lineRule="auto"/>
      </w:pPr>
    </w:p>
    <w:p w14:paraId="60C2F1FC" w14:textId="77777777" w:rsidR="00BE5CA2" w:rsidRDefault="00BE5CA2" w:rsidP="00BE5CA2">
      <w:pPr>
        <w:spacing w:after="0" w:line="240" w:lineRule="auto"/>
      </w:pPr>
    </w:p>
    <w:p w14:paraId="37D0DB36" w14:textId="77777777" w:rsidR="00BE5CA2" w:rsidRDefault="00BE5CA2" w:rsidP="00BE5CA2">
      <w:pPr>
        <w:spacing w:after="0" w:line="240" w:lineRule="auto"/>
      </w:pPr>
    </w:p>
    <w:p w14:paraId="73DAE053" w14:textId="77777777" w:rsidR="00BE5CA2" w:rsidRDefault="00BE5CA2" w:rsidP="00BE5CA2">
      <w:pPr>
        <w:spacing w:after="0" w:line="240" w:lineRule="auto"/>
      </w:pPr>
    </w:p>
    <w:p w14:paraId="6657BA38" w14:textId="77777777" w:rsidR="00BE5CA2" w:rsidRDefault="00BE5CA2" w:rsidP="00BE5CA2">
      <w:pPr>
        <w:spacing w:after="0" w:line="240" w:lineRule="auto"/>
      </w:pPr>
    </w:p>
    <w:p w14:paraId="7EA287B3" w14:textId="77777777" w:rsidR="00BE5CA2" w:rsidRDefault="00BE5CA2" w:rsidP="00BE5CA2">
      <w:pPr>
        <w:spacing w:after="0" w:line="240" w:lineRule="auto"/>
      </w:pPr>
    </w:p>
    <w:p w14:paraId="04FE3C6E" w14:textId="77777777" w:rsidR="00BE5CA2" w:rsidRDefault="00BE5CA2" w:rsidP="00BE5CA2">
      <w:pPr>
        <w:spacing w:after="0" w:line="240" w:lineRule="auto"/>
      </w:pPr>
    </w:p>
    <w:p w14:paraId="2BE865DE" w14:textId="77777777" w:rsidR="00BE5CA2" w:rsidRDefault="00BE5CA2" w:rsidP="00BE5CA2">
      <w:pPr>
        <w:spacing w:after="0" w:line="240" w:lineRule="auto"/>
      </w:pPr>
    </w:p>
    <w:p w14:paraId="7F0828EB" w14:textId="2860FD76" w:rsidR="00BE5CA2" w:rsidRDefault="00BE5CA2" w:rsidP="00BE5CA2">
      <w:pPr>
        <w:spacing w:after="0" w:line="240" w:lineRule="auto"/>
        <w:jc w:val="center"/>
      </w:pPr>
      <w:r>
        <w:t>Figure 4: Full scale Integration Plan</w:t>
      </w:r>
    </w:p>
    <w:p w14:paraId="285C300B" w14:textId="77777777" w:rsidR="00292239" w:rsidRDefault="00292239" w:rsidP="00BE5CA2"/>
    <w:p w14:paraId="289154A3" w14:textId="77777777" w:rsidR="000212B0" w:rsidRDefault="000212B0" w:rsidP="00BE5CA2"/>
    <w:p w14:paraId="4CFE5AE7" w14:textId="77777777" w:rsidR="000212B0" w:rsidRDefault="000212B0" w:rsidP="00BE5CA2"/>
    <w:p w14:paraId="288301EC" w14:textId="77777777" w:rsidR="000212B0" w:rsidRDefault="000212B0" w:rsidP="00BE5CA2"/>
    <w:p w14:paraId="0C7A792F" w14:textId="77777777" w:rsidR="000212B0" w:rsidRDefault="000212B0" w:rsidP="00BE5CA2"/>
    <w:p w14:paraId="1E3AA08E" w14:textId="77777777" w:rsidR="000212B0" w:rsidRPr="00D85E4B" w:rsidRDefault="000212B0" w:rsidP="00BE5CA2"/>
    <w:p w14:paraId="58760CC5" w14:textId="77777777" w:rsidR="001C2F1E" w:rsidRPr="00E51AB7" w:rsidRDefault="001C2F1E" w:rsidP="001C2F1E">
      <w:pPr>
        <w:pStyle w:val="Heading3"/>
        <w:rPr>
          <w:color w:val="000000" w:themeColor="text1"/>
        </w:rPr>
      </w:pPr>
      <w:bookmarkStart w:id="29" w:name="_Toc194153778"/>
      <w:r w:rsidRPr="00E51AB7">
        <w:rPr>
          <w:color w:val="000000" w:themeColor="text1"/>
        </w:rPr>
        <w:t>Key Integration tech Slack Stakeholders:</w:t>
      </w:r>
      <w:bookmarkEnd w:id="29"/>
    </w:p>
    <w:p w14:paraId="247069B0" w14:textId="77777777" w:rsidR="00292239" w:rsidRPr="00D85E4B" w:rsidRDefault="00292239" w:rsidP="000473EB">
      <w:pPr>
        <w:pStyle w:val="ListParagraph"/>
        <w:numPr>
          <w:ilvl w:val="0"/>
          <w:numId w:val="3"/>
        </w:numPr>
        <w:spacing w:after="0" w:line="240" w:lineRule="auto"/>
        <w:rPr>
          <w:b/>
          <w:bCs/>
        </w:rPr>
      </w:pPr>
      <w:r w:rsidRPr="00D85E4B">
        <w:rPr>
          <w:b/>
          <w:bCs/>
        </w:rPr>
        <w:t xml:space="preserve">Project Manager: </w:t>
      </w:r>
      <w:r w:rsidRPr="00D85E4B">
        <w:rPr>
          <w:rFonts w:eastAsia="Aptos" w:cs="Aptos"/>
        </w:rPr>
        <w:t>Oversees the deployment, ensuring timelines and resources are managed.</w:t>
      </w:r>
    </w:p>
    <w:p w14:paraId="07933844" w14:textId="77777777" w:rsidR="00292239" w:rsidRPr="00D85E4B" w:rsidRDefault="00292239" w:rsidP="000473EB">
      <w:pPr>
        <w:pStyle w:val="ListParagraph"/>
        <w:numPr>
          <w:ilvl w:val="0"/>
          <w:numId w:val="3"/>
        </w:numPr>
        <w:spacing w:after="0" w:line="240" w:lineRule="auto"/>
        <w:rPr>
          <w:b/>
          <w:bCs/>
        </w:rPr>
      </w:pPr>
      <w:r w:rsidRPr="00D85E4B">
        <w:rPr>
          <w:b/>
          <w:bCs/>
        </w:rPr>
        <w:t xml:space="preserve">Software Engineer: </w:t>
      </w:r>
      <w:r w:rsidRPr="00D85E4B">
        <w:rPr>
          <w:rFonts w:eastAsia="Aptos" w:cs="Aptos"/>
        </w:rPr>
        <w:t>Handles API setup, deployment configuration and any coding-related tasks.</w:t>
      </w:r>
    </w:p>
    <w:p w14:paraId="35E24C70" w14:textId="77777777" w:rsidR="00292239" w:rsidRPr="00D85E4B" w:rsidRDefault="00292239" w:rsidP="000473EB">
      <w:pPr>
        <w:pStyle w:val="ListParagraph"/>
        <w:numPr>
          <w:ilvl w:val="0"/>
          <w:numId w:val="3"/>
        </w:numPr>
        <w:spacing w:after="0" w:line="240" w:lineRule="auto"/>
        <w:rPr>
          <w:b/>
          <w:bCs/>
        </w:rPr>
      </w:pPr>
      <w:r w:rsidRPr="00D85E4B">
        <w:rPr>
          <w:b/>
          <w:bCs/>
        </w:rPr>
        <w:t xml:space="preserve">Data Scientist: </w:t>
      </w:r>
      <w:r w:rsidRPr="00D85E4B">
        <w:t>Fine</w:t>
      </w:r>
      <w:r w:rsidRPr="00D85E4B">
        <w:rPr>
          <w:rFonts w:eastAsia="Aptos" w:cs="Aptos"/>
        </w:rPr>
        <w:t>-tunes the predictive model, monitors performance, and adjusts hyperparameters as needed.</w:t>
      </w:r>
    </w:p>
    <w:p w14:paraId="459B4652" w14:textId="77777777" w:rsidR="00292239" w:rsidRPr="00D85E4B" w:rsidRDefault="00292239" w:rsidP="000473EB">
      <w:pPr>
        <w:pStyle w:val="ListParagraph"/>
        <w:numPr>
          <w:ilvl w:val="0"/>
          <w:numId w:val="3"/>
        </w:numPr>
        <w:spacing w:after="0" w:line="240" w:lineRule="auto"/>
      </w:pPr>
      <w:r w:rsidRPr="00D85E4B">
        <w:rPr>
          <w:b/>
          <w:bCs/>
        </w:rPr>
        <w:t>Quality Assurance (QA)</w:t>
      </w:r>
      <w:r w:rsidRPr="00D85E4B">
        <w:t>: Conducts</w:t>
      </w:r>
      <w:r w:rsidRPr="00D85E4B">
        <w:rPr>
          <w:rFonts w:eastAsia="Aptos" w:cs="Aptos"/>
        </w:rPr>
        <w:t xml:space="preserve"> testing for accuracy, functionality, and security.</w:t>
      </w:r>
    </w:p>
    <w:p w14:paraId="70E58543" w14:textId="77777777" w:rsidR="00292239" w:rsidRPr="00D85E4B" w:rsidRDefault="00292239" w:rsidP="000473EB">
      <w:pPr>
        <w:pStyle w:val="ListParagraph"/>
        <w:numPr>
          <w:ilvl w:val="0"/>
          <w:numId w:val="3"/>
        </w:numPr>
        <w:spacing w:after="0" w:line="240" w:lineRule="auto"/>
      </w:pPr>
      <w:r w:rsidRPr="00D85E4B">
        <w:rPr>
          <w:b/>
          <w:bCs/>
        </w:rPr>
        <w:t xml:space="preserve">Test Review Team: </w:t>
      </w:r>
      <w:r w:rsidRPr="00D85E4B">
        <w:t>Reviews the results from testing to ensure the system functions as intended in a real-world healthcare setting.</w:t>
      </w:r>
    </w:p>
    <w:p w14:paraId="30365480" w14:textId="77777777" w:rsidR="00292239" w:rsidRPr="00D85E4B" w:rsidRDefault="00292239" w:rsidP="000473EB">
      <w:pPr>
        <w:pStyle w:val="ListParagraph"/>
        <w:numPr>
          <w:ilvl w:val="0"/>
          <w:numId w:val="3"/>
        </w:numPr>
        <w:spacing w:after="0" w:line="240" w:lineRule="auto"/>
      </w:pPr>
      <w:r w:rsidRPr="00D85E4B">
        <w:rPr>
          <w:b/>
          <w:bCs/>
        </w:rPr>
        <w:t xml:space="preserve">Audit Team: </w:t>
      </w:r>
      <w:r w:rsidRPr="00D85E4B">
        <w:t xml:space="preserve">Ensuring the system complies with essential healthcare regulations such as </w:t>
      </w:r>
      <w:r w:rsidRPr="00D85E4B">
        <w:rPr>
          <w:b/>
          <w:bCs/>
        </w:rPr>
        <w:t>HIPAA</w:t>
      </w:r>
      <w:r w:rsidRPr="00D85E4B">
        <w:t xml:space="preserve"> (Health Insurance Portability and Accountability Act) in the U.S., </w:t>
      </w:r>
      <w:r w:rsidRPr="00D85E4B">
        <w:rPr>
          <w:b/>
          <w:bCs/>
        </w:rPr>
        <w:t>GDPR</w:t>
      </w:r>
      <w:r w:rsidRPr="00D85E4B">
        <w:t xml:space="preserve"> (General Data Protection Regulation) in Europe, and other local regulations related to patient data privacy and security.</w:t>
      </w:r>
    </w:p>
    <w:p w14:paraId="2F548167" w14:textId="77777777" w:rsidR="00292239" w:rsidRPr="00D85E4B" w:rsidRDefault="00292239" w:rsidP="000473EB">
      <w:pPr>
        <w:pStyle w:val="ListParagraph"/>
        <w:numPr>
          <w:ilvl w:val="0"/>
          <w:numId w:val="3"/>
        </w:numPr>
        <w:spacing w:after="0" w:line="240" w:lineRule="auto"/>
      </w:pPr>
      <w:r w:rsidRPr="00D85E4B">
        <w:rPr>
          <w:b/>
          <w:bCs/>
        </w:rPr>
        <w:t xml:space="preserve">Medical Professional/Researcher: </w:t>
      </w:r>
      <w:r w:rsidRPr="00D85E4B">
        <w:t>Assists with model validation, providing feedback on diagnostic accuracy, and ensuring that the system supports clinicians in their decision-making processes.</w:t>
      </w:r>
    </w:p>
    <w:p w14:paraId="57F50A28" w14:textId="77777777" w:rsidR="00292239" w:rsidRPr="00D85E4B" w:rsidRDefault="00292239" w:rsidP="00292239"/>
    <w:p w14:paraId="158D3F95" w14:textId="77777777" w:rsidR="005936CF" w:rsidRPr="006572C0" w:rsidRDefault="005936CF" w:rsidP="005936CF">
      <w:pPr>
        <w:pStyle w:val="Heading3"/>
        <w:rPr>
          <w:color w:val="000000" w:themeColor="text1"/>
        </w:rPr>
      </w:pPr>
      <w:bookmarkStart w:id="30" w:name="_Toc194153779"/>
      <w:r w:rsidRPr="006572C0">
        <w:rPr>
          <w:color w:val="000000" w:themeColor="text1"/>
        </w:rPr>
        <w:t>Functionality Elements</w:t>
      </w:r>
      <w:bookmarkEnd w:id="30"/>
    </w:p>
    <w:p w14:paraId="66CCEE93" w14:textId="77777777" w:rsidR="005936CF" w:rsidRPr="00E51AB7" w:rsidRDefault="005936CF" w:rsidP="005936CF">
      <w:pPr>
        <w:pStyle w:val="Heading4"/>
        <w:rPr>
          <w:color w:val="000000" w:themeColor="text1"/>
          <w:lang w:val="en-SG"/>
        </w:rPr>
      </w:pPr>
      <w:r w:rsidRPr="00E51AB7">
        <w:rPr>
          <w:color w:val="000000" w:themeColor="text1"/>
          <w:lang w:val="en-SG"/>
        </w:rPr>
        <w:t>Scalability &amp; Performance</w:t>
      </w:r>
    </w:p>
    <w:p w14:paraId="5EE96720" w14:textId="6559CC76" w:rsidR="005936CF" w:rsidRPr="00CA130D" w:rsidRDefault="005936CF" w:rsidP="000473EB">
      <w:pPr>
        <w:pStyle w:val="ListParagraph"/>
        <w:numPr>
          <w:ilvl w:val="0"/>
          <w:numId w:val="7"/>
        </w:numPr>
        <w:spacing w:after="0" w:line="240" w:lineRule="auto"/>
      </w:pPr>
      <w:r w:rsidRPr="00CA130D">
        <w:rPr>
          <w:b/>
          <w:bCs/>
        </w:rPr>
        <w:t>Volume:</w:t>
      </w:r>
      <w:r w:rsidRPr="00CA130D">
        <w:t xml:space="preserve"> Utilize cloud computing platforms to ensure the </w:t>
      </w:r>
      <w:r w:rsidR="004F44D5">
        <w:t>predictive</w:t>
      </w:r>
      <w:r w:rsidRPr="00CA130D">
        <w:t xml:space="preserve"> system can scale and handle large amounts of healthcare data.</w:t>
      </w:r>
    </w:p>
    <w:p w14:paraId="3B261BC7" w14:textId="516625D4" w:rsidR="005936CF" w:rsidRPr="00CA130D" w:rsidRDefault="005936CF" w:rsidP="000473EB">
      <w:pPr>
        <w:pStyle w:val="ListParagraph"/>
        <w:numPr>
          <w:ilvl w:val="0"/>
          <w:numId w:val="7"/>
        </w:numPr>
        <w:spacing w:after="0" w:line="240" w:lineRule="auto"/>
      </w:pPr>
      <w:r w:rsidRPr="00CA130D">
        <w:rPr>
          <w:b/>
          <w:bCs/>
        </w:rPr>
        <w:t>Data warehouse:</w:t>
      </w:r>
      <w:r w:rsidRPr="00CA130D">
        <w:t xml:space="preserve"> Hadoop, smooth data integration</w:t>
      </w:r>
      <w:r w:rsidR="004F44D5">
        <w:t>.</w:t>
      </w:r>
    </w:p>
    <w:p w14:paraId="40048360" w14:textId="77777777" w:rsidR="005936CF" w:rsidRPr="00CA130D" w:rsidRDefault="005936CF" w:rsidP="000473EB">
      <w:pPr>
        <w:pStyle w:val="NormalWeb"/>
        <w:numPr>
          <w:ilvl w:val="0"/>
          <w:numId w:val="7"/>
        </w:numPr>
        <w:rPr>
          <w:rFonts w:asciiTheme="minorHAnsi" w:hAnsiTheme="minorHAnsi"/>
          <w:lang w:eastAsia="zh-CN"/>
        </w:rPr>
      </w:pPr>
      <w:r w:rsidRPr="00CA130D">
        <w:rPr>
          <w:rStyle w:val="Strong"/>
          <w:rFonts w:asciiTheme="minorHAnsi" w:eastAsiaTheme="majorEastAsia" w:hAnsiTheme="minorHAnsi"/>
        </w:rPr>
        <w:t>Containerization:</w:t>
      </w:r>
      <w:r w:rsidRPr="00CA130D">
        <w:rPr>
          <w:rFonts w:asciiTheme="minorHAnsi" w:hAnsiTheme="minorHAnsi"/>
        </w:rPr>
        <w:t xml:space="preserve"> </w:t>
      </w:r>
      <w:r w:rsidRPr="002C2185">
        <w:rPr>
          <w:rFonts w:asciiTheme="minorHAnsi" w:hAnsiTheme="minorHAnsi"/>
          <w:sz w:val="22"/>
          <w:szCs w:val="22"/>
        </w:rPr>
        <w:t xml:space="preserve">Utilize </w:t>
      </w:r>
      <w:r w:rsidRPr="002C2185">
        <w:rPr>
          <w:rStyle w:val="Strong"/>
          <w:rFonts w:asciiTheme="minorHAnsi" w:eastAsiaTheme="majorEastAsia" w:hAnsiTheme="minorHAnsi"/>
          <w:b w:val="0"/>
          <w:bCs w:val="0"/>
          <w:sz w:val="22"/>
          <w:szCs w:val="22"/>
        </w:rPr>
        <w:t>Docker &amp; Kubernetes</w:t>
      </w:r>
      <w:r w:rsidRPr="002C2185">
        <w:rPr>
          <w:rFonts w:asciiTheme="minorHAnsi" w:hAnsiTheme="minorHAnsi"/>
          <w:sz w:val="22"/>
          <w:szCs w:val="22"/>
        </w:rPr>
        <w:t xml:space="preserve"> for deployment consistency</w:t>
      </w:r>
      <w:r w:rsidRPr="00CA130D">
        <w:rPr>
          <w:rFonts w:asciiTheme="minorHAnsi" w:hAnsiTheme="minorHAnsi"/>
        </w:rPr>
        <w:t>.</w:t>
      </w:r>
    </w:p>
    <w:p w14:paraId="0830CACD" w14:textId="77777777" w:rsidR="005936CF" w:rsidRPr="00CA130D" w:rsidRDefault="005936CF" w:rsidP="000473EB">
      <w:pPr>
        <w:pStyle w:val="ListParagraph"/>
        <w:numPr>
          <w:ilvl w:val="0"/>
          <w:numId w:val="7"/>
        </w:numPr>
        <w:spacing w:after="0"/>
        <w:rPr>
          <w:lang w:val="en-SG"/>
        </w:rPr>
      </w:pPr>
      <w:r w:rsidRPr="00CA130D">
        <w:rPr>
          <w:b/>
          <w:bCs/>
        </w:rPr>
        <w:t>Velocity:</w:t>
      </w:r>
      <w:r w:rsidRPr="00CA130D">
        <w:t xml:space="preserve"> </w:t>
      </w:r>
      <w:r w:rsidRPr="00CA130D">
        <w:rPr>
          <w:lang w:val="en-SG"/>
        </w:rPr>
        <w:t>Optimize API integrations and real-time data processing using NVIDIA TensorRT.</w:t>
      </w:r>
    </w:p>
    <w:p w14:paraId="49C1E12B" w14:textId="4FFB4880" w:rsidR="005936CF" w:rsidRDefault="005936CF" w:rsidP="000473EB">
      <w:pPr>
        <w:pStyle w:val="ListParagraph"/>
        <w:numPr>
          <w:ilvl w:val="0"/>
          <w:numId w:val="7"/>
        </w:numPr>
        <w:spacing w:after="0" w:line="240" w:lineRule="auto"/>
      </w:pPr>
      <w:r w:rsidRPr="00CA130D">
        <w:rPr>
          <w:b/>
          <w:bCs/>
        </w:rPr>
        <w:t>Veracity and Variety:</w:t>
      </w:r>
      <w:r w:rsidRPr="00CA130D">
        <w:t xml:space="preserve"> Use advanced analytics and machine learning models to ensure data quality and effectively handle different types of health-related data.</w:t>
      </w:r>
    </w:p>
    <w:p w14:paraId="178DFF9B" w14:textId="77777777" w:rsidR="005936CF" w:rsidRDefault="005936CF" w:rsidP="005936CF">
      <w:pPr>
        <w:spacing w:after="0" w:line="240" w:lineRule="auto"/>
      </w:pPr>
    </w:p>
    <w:p w14:paraId="0ECA471D" w14:textId="77777777" w:rsidR="00636627" w:rsidRPr="006572C0" w:rsidRDefault="00636627" w:rsidP="00636627">
      <w:pPr>
        <w:pStyle w:val="Heading3"/>
        <w:rPr>
          <w:color w:val="000000" w:themeColor="text1"/>
        </w:rPr>
      </w:pPr>
      <w:bookmarkStart w:id="31" w:name="_Toc194153780"/>
      <w:r w:rsidRPr="006572C0">
        <w:rPr>
          <w:color w:val="000000" w:themeColor="text1"/>
        </w:rPr>
        <w:t>Non-Functionality Elements</w:t>
      </w:r>
      <w:bookmarkEnd w:id="31"/>
    </w:p>
    <w:p w14:paraId="0116EE78" w14:textId="77777777" w:rsidR="00636627" w:rsidRPr="00E51AB7" w:rsidRDefault="00636627" w:rsidP="00636627">
      <w:pPr>
        <w:pStyle w:val="Heading4"/>
        <w:rPr>
          <w:color w:val="000000" w:themeColor="text1"/>
        </w:rPr>
      </w:pPr>
      <w:r w:rsidRPr="00E51AB7">
        <w:rPr>
          <w:color w:val="000000" w:themeColor="text1"/>
        </w:rPr>
        <w:t>Risk Assessment:</w:t>
      </w:r>
    </w:p>
    <w:p w14:paraId="67C71748" w14:textId="77777777" w:rsidR="00636627" w:rsidRPr="00D85E4B" w:rsidRDefault="00636627" w:rsidP="000473EB">
      <w:pPr>
        <w:numPr>
          <w:ilvl w:val="0"/>
          <w:numId w:val="4"/>
        </w:numPr>
        <w:spacing w:after="0" w:line="240" w:lineRule="auto"/>
      </w:pPr>
      <w:r w:rsidRPr="00B57DAF">
        <w:t>Identify potential risks and challenges,</w:t>
      </w:r>
      <w:r w:rsidRPr="00D85E4B">
        <w:t xml:space="preserve"> such as system failures, data breaches, or inaccuracies in diagnoses.</w:t>
      </w:r>
    </w:p>
    <w:p w14:paraId="5BD50D02" w14:textId="77777777" w:rsidR="00636627" w:rsidRPr="00D85E4B" w:rsidRDefault="00636627" w:rsidP="000473EB">
      <w:pPr>
        <w:numPr>
          <w:ilvl w:val="0"/>
          <w:numId w:val="4"/>
        </w:numPr>
        <w:spacing w:after="0" w:line="240" w:lineRule="auto"/>
      </w:pPr>
      <w:r w:rsidRPr="00B57DAF">
        <w:t>Implement contingency plans</w:t>
      </w:r>
      <w:r w:rsidRPr="00D85E4B">
        <w:t xml:space="preserve"> to address catastrophic events like network outages, including offline modes or redundant systems, with data backup.</w:t>
      </w:r>
    </w:p>
    <w:p w14:paraId="1760E197" w14:textId="77777777" w:rsidR="00636627" w:rsidRDefault="00636627" w:rsidP="00636627">
      <w:pPr>
        <w:rPr>
          <w:b/>
          <w:bCs/>
        </w:rPr>
      </w:pPr>
    </w:p>
    <w:p w14:paraId="7ABB2BDA" w14:textId="77777777" w:rsidR="00636627" w:rsidRPr="00E51AB7" w:rsidRDefault="00636627" w:rsidP="00636627">
      <w:pPr>
        <w:pStyle w:val="Heading4"/>
        <w:rPr>
          <w:color w:val="000000" w:themeColor="text1"/>
        </w:rPr>
      </w:pPr>
      <w:r w:rsidRPr="00E51AB7">
        <w:rPr>
          <w:color w:val="000000" w:themeColor="text1"/>
        </w:rPr>
        <w:t>Mitigating User Feedback:</w:t>
      </w:r>
    </w:p>
    <w:p w14:paraId="798E4DC4" w14:textId="77777777" w:rsidR="00636627" w:rsidRDefault="00636627" w:rsidP="00690FC3">
      <w:pPr>
        <w:pStyle w:val="ListParagraph"/>
        <w:numPr>
          <w:ilvl w:val="0"/>
          <w:numId w:val="38"/>
        </w:numPr>
        <w:rPr>
          <w:lang w:val="en-SG"/>
        </w:rPr>
      </w:pPr>
      <w:r w:rsidRPr="00813E3E">
        <w:rPr>
          <w:lang w:val="en-SG"/>
        </w:rPr>
        <w:t>Continuously collect and integrate user feedback for system improvements, including UI updates and clinician-driven feature adjustments.</w:t>
      </w:r>
    </w:p>
    <w:p w14:paraId="0283E6B6" w14:textId="77777777" w:rsidR="000902BD" w:rsidRDefault="000902BD" w:rsidP="00690FC3">
      <w:pPr>
        <w:pStyle w:val="ListParagraph"/>
        <w:numPr>
          <w:ilvl w:val="0"/>
          <w:numId w:val="38"/>
        </w:numPr>
        <w:rPr>
          <w:lang w:val="en-SG"/>
        </w:rPr>
      </w:pPr>
      <w:r>
        <w:rPr>
          <w:lang w:val="en-SG"/>
        </w:rPr>
        <w:t>Use A/B testing to compare different interface design and assess which is more interactive.</w:t>
      </w:r>
    </w:p>
    <w:p w14:paraId="658D5E63" w14:textId="77777777" w:rsidR="000902BD" w:rsidRPr="00813E3E" w:rsidRDefault="000902BD" w:rsidP="000902BD">
      <w:pPr>
        <w:pStyle w:val="ListParagraph"/>
        <w:rPr>
          <w:lang w:val="en-SG"/>
        </w:rPr>
      </w:pPr>
    </w:p>
    <w:p w14:paraId="634A56E8" w14:textId="77777777" w:rsidR="00636627" w:rsidRPr="00E51AB7" w:rsidRDefault="00636627" w:rsidP="00636627">
      <w:pPr>
        <w:pStyle w:val="Heading4"/>
        <w:rPr>
          <w:color w:val="000000" w:themeColor="text1"/>
        </w:rPr>
      </w:pPr>
      <w:r w:rsidRPr="00E51AB7">
        <w:rPr>
          <w:color w:val="000000" w:themeColor="text1"/>
        </w:rPr>
        <w:t>Regulatory Compliance:</w:t>
      </w:r>
    </w:p>
    <w:p w14:paraId="35F4E21E" w14:textId="77777777" w:rsidR="00636627" w:rsidRPr="00D85E4B" w:rsidRDefault="00636627" w:rsidP="000473EB">
      <w:pPr>
        <w:numPr>
          <w:ilvl w:val="0"/>
          <w:numId w:val="5"/>
        </w:numPr>
        <w:spacing w:after="0" w:line="240" w:lineRule="auto"/>
      </w:pPr>
      <w:r w:rsidRPr="00D85E4B">
        <w:t>Ensure the system adheres to healthcare regulations such as GDPR (General Data Protection Regulation) or HIPAA (Health Insurance Portability and Accountability Act), ensuring the protection of patient data and privacy.</w:t>
      </w:r>
    </w:p>
    <w:p w14:paraId="0E935897" w14:textId="77777777" w:rsidR="00636627" w:rsidRPr="00E51AB7" w:rsidRDefault="00636627" w:rsidP="00636627">
      <w:pPr>
        <w:pStyle w:val="Heading4"/>
        <w:rPr>
          <w:color w:val="000000" w:themeColor="text1"/>
        </w:rPr>
      </w:pPr>
      <w:r w:rsidRPr="00E51AB7">
        <w:rPr>
          <w:color w:val="000000" w:themeColor="text1"/>
        </w:rPr>
        <w:t>Security Protections:</w:t>
      </w:r>
    </w:p>
    <w:p w14:paraId="45BA5B77" w14:textId="77777777" w:rsidR="00636627" w:rsidRDefault="00636627" w:rsidP="000473EB">
      <w:pPr>
        <w:numPr>
          <w:ilvl w:val="0"/>
          <w:numId w:val="6"/>
        </w:numPr>
        <w:spacing w:after="0" w:line="240" w:lineRule="auto"/>
      </w:pPr>
      <w:r w:rsidRPr="00D85E4B">
        <w:t>Implement robust cybersecurity measures to safeguard sensitive patient information. This includes encryption, access control, and secure data storage.</w:t>
      </w:r>
    </w:p>
    <w:p w14:paraId="1953D06E" w14:textId="77777777" w:rsidR="00636627" w:rsidRPr="00D85E4B" w:rsidRDefault="00636627" w:rsidP="00636627">
      <w:pPr>
        <w:spacing w:after="0" w:line="240" w:lineRule="auto"/>
        <w:ind w:left="720"/>
      </w:pPr>
    </w:p>
    <w:p w14:paraId="3F6FCA87" w14:textId="77777777" w:rsidR="00636627" w:rsidRPr="006572C0" w:rsidRDefault="00636627" w:rsidP="00636627">
      <w:pPr>
        <w:pStyle w:val="Heading3"/>
        <w:rPr>
          <w:color w:val="000000" w:themeColor="text1"/>
        </w:rPr>
      </w:pPr>
      <w:bookmarkStart w:id="32" w:name="_Toc194153781"/>
      <w:r w:rsidRPr="006572C0">
        <w:rPr>
          <w:color w:val="000000" w:themeColor="text1"/>
        </w:rPr>
        <w:t>Testing &amp; Deployment</w:t>
      </w:r>
      <w:bookmarkEnd w:id="32"/>
    </w:p>
    <w:p w14:paraId="3EB96A38" w14:textId="77777777" w:rsidR="00636627" w:rsidRPr="00E51AB7" w:rsidRDefault="00636627" w:rsidP="00636627">
      <w:pPr>
        <w:pStyle w:val="Heading4"/>
        <w:rPr>
          <w:color w:val="000000" w:themeColor="text1"/>
        </w:rPr>
      </w:pPr>
      <w:r w:rsidRPr="00E51AB7">
        <w:rPr>
          <w:color w:val="000000" w:themeColor="text1"/>
        </w:rPr>
        <w:t>Test Review &amp; Validation</w:t>
      </w:r>
    </w:p>
    <w:p w14:paraId="6A2CC3A1" w14:textId="77777777" w:rsidR="00636627" w:rsidRPr="00D85E4B" w:rsidRDefault="00636627" w:rsidP="00636627">
      <w:r w:rsidRPr="00D85E4B">
        <w:t>The Test Review Team should consist of:</w:t>
      </w:r>
    </w:p>
    <w:p w14:paraId="5259D6CC" w14:textId="77777777" w:rsidR="00636627" w:rsidRPr="00D85E4B" w:rsidRDefault="00636627" w:rsidP="000473EB">
      <w:pPr>
        <w:numPr>
          <w:ilvl w:val="0"/>
          <w:numId w:val="8"/>
        </w:numPr>
        <w:spacing w:after="0" w:line="240" w:lineRule="auto"/>
      </w:pPr>
      <w:r w:rsidRPr="00D85E4B">
        <w:rPr>
          <w:b/>
          <w:bCs/>
        </w:rPr>
        <w:t>Technical Team</w:t>
      </w:r>
      <w:r w:rsidRPr="00D85E4B">
        <w:t>: Experts responsible for assessing system architecture, coding quality, and ensuring the expert system’s algorithms meet clinical standards.</w:t>
      </w:r>
    </w:p>
    <w:p w14:paraId="5B922BBF" w14:textId="77777777" w:rsidR="00636627" w:rsidRPr="00D85E4B" w:rsidRDefault="00636627" w:rsidP="000473EB">
      <w:pPr>
        <w:numPr>
          <w:ilvl w:val="0"/>
          <w:numId w:val="8"/>
        </w:numPr>
        <w:spacing w:after="0" w:line="240" w:lineRule="auto"/>
      </w:pPr>
      <w:r w:rsidRPr="00D85E4B">
        <w:rPr>
          <w:b/>
          <w:bCs/>
        </w:rPr>
        <w:t>Competence Assessment</w:t>
      </w:r>
      <w:r w:rsidRPr="00D85E4B">
        <w:t>: Gather feedback from technicians and healthcare professionals to ensure the system meets medical standards before releasing it for full use.</w:t>
      </w:r>
    </w:p>
    <w:p w14:paraId="11A51DD9" w14:textId="77777777" w:rsidR="00636627" w:rsidRDefault="00636627" w:rsidP="000473EB">
      <w:pPr>
        <w:numPr>
          <w:ilvl w:val="0"/>
          <w:numId w:val="8"/>
        </w:numPr>
        <w:spacing w:after="0" w:line="240" w:lineRule="auto"/>
      </w:pPr>
      <w:r w:rsidRPr="00D85E4B">
        <w:rPr>
          <w:b/>
          <w:bCs/>
        </w:rPr>
        <w:t>Test System Report Release</w:t>
      </w:r>
      <w:r w:rsidRPr="00D85E4B">
        <w:t>: After testing is complete, a detailed report should be prepared to confirm that the system is ready for general release.</w:t>
      </w:r>
    </w:p>
    <w:p w14:paraId="74FC1901" w14:textId="06582098" w:rsidR="00B30AA6" w:rsidRDefault="00B30AA6" w:rsidP="000473EB">
      <w:pPr>
        <w:numPr>
          <w:ilvl w:val="0"/>
          <w:numId w:val="8"/>
        </w:numPr>
        <w:spacing w:after="0" w:line="240" w:lineRule="auto"/>
      </w:pPr>
      <w:r w:rsidRPr="00A901A1">
        <w:rPr>
          <w:b/>
          <w:bCs/>
        </w:rPr>
        <w:t>A/B testing</w:t>
      </w:r>
      <w:r w:rsidRPr="00315DBF">
        <w:t xml:space="preserve"> compares two different variants of the prototype to determine which one performs better based on predefined criteria. </w:t>
      </w:r>
    </w:p>
    <w:p w14:paraId="0676D10C" w14:textId="77777777" w:rsidR="00636627" w:rsidRDefault="00636627" w:rsidP="00636627">
      <w:pPr>
        <w:spacing w:after="0" w:line="240" w:lineRule="auto"/>
      </w:pPr>
    </w:p>
    <w:p w14:paraId="173E6A37" w14:textId="77777777" w:rsidR="00636627" w:rsidRPr="00E51AB7" w:rsidRDefault="00636627" w:rsidP="00636627">
      <w:pPr>
        <w:pStyle w:val="Heading4"/>
        <w:rPr>
          <w:color w:val="000000" w:themeColor="text1"/>
          <w:lang w:val="en-SG"/>
        </w:rPr>
      </w:pPr>
      <w:r w:rsidRPr="00E51AB7">
        <w:rPr>
          <w:color w:val="000000" w:themeColor="text1"/>
          <w:lang w:val="en-SG"/>
        </w:rPr>
        <w:t>Deployment &amp; Monitoring</w:t>
      </w:r>
    </w:p>
    <w:p w14:paraId="507D83F1" w14:textId="77777777" w:rsidR="00636627" w:rsidRPr="00456BB5" w:rsidRDefault="00636627" w:rsidP="00690FC3">
      <w:pPr>
        <w:numPr>
          <w:ilvl w:val="0"/>
          <w:numId w:val="39"/>
        </w:numPr>
        <w:spacing w:after="0" w:line="240" w:lineRule="auto"/>
        <w:rPr>
          <w:b/>
          <w:bCs/>
          <w:lang w:val="en-SG"/>
        </w:rPr>
      </w:pPr>
      <w:r w:rsidRPr="00456BB5">
        <w:rPr>
          <w:b/>
          <w:bCs/>
          <w:lang w:val="en-SG"/>
        </w:rPr>
        <w:t>Continuous Integration (CI/CD):</w:t>
      </w:r>
      <w:r w:rsidRPr="00456BB5">
        <w:rPr>
          <w:lang w:val="en-SG"/>
        </w:rPr>
        <w:t xml:space="preserve"> </w:t>
      </w:r>
      <w:r w:rsidRPr="00456BB5">
        <w:rPr>
          <w:b/>
          <w:bCs/>
          <w:lang w:val="en-SG"/>
        </w:rPr>
        <w:t>Automate deployments using GitHub Actions</w:t>
      </w:r>
      <w:r>
        <w:rPr>
          <w:b/>
          <w:bCs/>
          <w:lang w:val="en-SG"/>
        </w:rPr>
        <w:t>.</w:t>
      </w:r>
    </w:p>
    <w:p w14:paraId="7A3B84B9" w14:textId="77777777" w:rsidR="00636627" w:rsidRPr="00456BB5" w:rsidRDefault="00636627" w:rsidP="00690FC3">
      <w:pPr>
        <w:numPr>
          <w:ilvl w:val="0"/>
          <w:numId w:val="39"/>
        </w:numPr>
        <w:spacing w:after="0" w:line="240" w:lineRule="auto"/>
        <w:rPr>
          <w:lang w:val="en-SG"/>
        </w:rPr>
      </w:pPr>
      <w:r w:rsidRPr="00456BB5">
        <w:rPr>
          <w:b/>
          <w:bCs/>
          <w:lang w:val="en-SG"/>
        </w:rPr>
        <w:t>Kubernetes Orchestration:</w:t>
      </w:r>
      <w:r w:rsidRPr="00456BB5">
        <w:rPr>
          <w:lang w:val="en-SG"/>
        </w:rPr>
        <w:t xml:space="preserve"> Auto-scale API services based on load.</w:t>
      </w:r>
    </w:p>
    <w:p w14:paraId="585F94AF" w14:textId="77777777" w:rsidR="00636627" w:rsidRDefault="00636627" w:rsidP="00690FC3">
      <w:pPr>
        <w:numPr>
          <w:ilvl w:val="0"/>
          <w:numId w:val="39"/>
        </w:numPr>
        <w:spacing w:after="0" w:line="240" w:lineRule="auto"/>
        <w:rPr>
          <w:lang w:val="en-SG"/>
        </w:rPr>
      </w:pPr>
      <w:r w:rsidRPr="00456BB5">
        <w:rPr>
          <w:b/>
          <w:bCs/>
          <w:lang w:val="en-SG"/>
        </w:rPr>
        <w:t>Serverless Deployment:</w:t>
      </w:r>
      <w:r w:rsidRPr="00456BB5">
        <w:rPr>
          <w:lang w:val="en-SG"/>
        </w:rPr>
        <w:t xml:space="preserve"> Utilize </w:t>
      </w:r>
      <w:r w:rsidRPr="00456BB5">
        <w:rPr>
          <w:b/>
          <w:bCs/>
          <w:lang w:val="en-SG"/>
        </w:rPr>
        <w:t>AWS Lambda/Google Cloud Functions</w:t>
      </w:r>
      <w:r w:rsidRPr="00456BB5">
        <w:rPr>
          <w:lang w:val="en-SG"/>
        </w:rPr>
        <w:t xml:space="preserve"> for real-time inference.</w:t>
      </w:r>
    </w:p>
    <w:p w14:paraId="65D7D191" w14:textId="77777777" w:rsidR="00636627" w:rsidRPr="00456BB5" w:rsidRDefault="00636627" w:rsidP="00690FC3">
      <w:pPr>
        <w:numPr>
          <w:ilvl w:val="0"/>
          <w:numId w:val="39"/>
        </w:numPr>
        <w:spacing w:after="0" w:line="240" w:lineRule="auto"/>
        <w:rPr>
          <w:lang w:val="en-SG"/>
        </w:rPr>
      </w:pPr>
      <w:r>
        <w:rPr>
          <w:b/>
          <w:bCs/>
          <w:lang w:val="en-SG"/>
        </w:rPr>
        <w:t>Deployment Platform :</w:t>
      </w:r>
      <w:r>
        <w:rPr>
          <w:lang w:val="en-SG"/>
        </w:rPr>
        <w:t xml:space="preserve"> Implement and deploy the system through Streamlit.</w:t>
      </w:r>
    </w:p>
    <w:p w14:paraId="5EAF856B" w14:textId="77777777" w:rsidR="00636627" w:rsidRPr="00D85E4B" w:rsidRDefault="00636627" w:rsidP="00636627">
      <w:pPr>
        <w:rPr>
          <w:b/>
          <w:bCs/>
        </w:rPr>
      </w:pPr>
    </w:p>
    <w:p w14:paraId="0E9E48FE" w14:textId="77777777" w:rsidR="00636627" w:rsidRPr="00E51AB7" w:rsidRDefault="00636627" w:rsidP="00636627">
      <w:pPr>
        <w:pStyle w:val="Heading3"/>
        <w:rPr>
          <w:color w:val="000000" w:themeColor="text1"/>
        </w:rPr>
      </w:pPr>
      <w:bookmarkStart w:id="33" w:name="_Toc194153782"/>
      <w:r w:rsidRPr="00E51AB7">
        <w:rPr>
          <w:color w:val="000000" w:themeColor="text1"/>
        </w:rPr>
        <w:t>Post-Release: Proactive Maintenance</w:t>
      </w:r>
      <w:bookmarkEnd w:id="33"/>
    </w:p>
    <w:p w14:paraId="6962FA0F" w14:textId="77777777" w:rsidR="00636627" w:rsidRPr="00E51AB7" w:rsidRDefault="00636627" w:rsidP="00636627">
      <w:pPr>
        <w:rPr>
          <w:color w:val="000000" w:themeColor="text1"/>
        </w:rPr>
      </w:pPr>
      <w:r w:rsidRPr="00E51AB7">
        <w:rPr>
          <w:color w:val="000000" w:themeColor="text1"/>
        </w:rPr>
        <w:t>Once the system is deployed, continuous monitoring and proactive maintenance are crucial to ensure its long-term effectiveness. Several strategies should be implemented:</w:t>
      </w:r>
    </w:p>
    <w:p w14:paraId="151FFDB9" w14:textId="77777777" w:rsidR="00636627" w:rsidRPr="00E51AB7" w:rsidRDefault="00636627" w:rsidP="00636627">
      <w:pPr>
        <w:pStyle w:val="Heading4"/>
        <w:rPr>
          <w:color w:val="000000" w:themeColor="text1"/>
          <w:lang w:val="en-SG"/>
        </w:rPr>
      </w:pPr>
      <w:r w:rsidRPr="00E51AB7">
        <w:rPr>
          <w:color w:val="000000" w:themeColor="text1"/>
          <w:lang w:val="en-SG"/>
        </w:rPr>
        <w:t>Performance Monitoring</w:t>
      </w:r>
    </w:p>
    <w:p w14:paraId="075567BF" w14:textId="77777777" w:rsidR="00636627" w:rsidRPr="00E51AB7" w:rsidRDefault="00636627" w:rsidP="00690FC3">
      <w:pPr>
        <w:numPr>
          <w:ilvl w:val="0"/>
          <w:numId w:val="40"/>
        </w:numPr>
        <w:spacing w:after="100" w:afterAutospacing="1" w:line="240" w:lineRule="auto"/>
        <w:ind w:left="714" w:hanging="357"/>
        <w:contextualSpacing/>
        <w:rPr>
          <w:color w:val="000000" w:themeColor="text1"/>
          <w:lang w:val="en-SG"/>
        </w:rPr>
      </w:pPr>
      <w:r w:rsidRPr="000833A8">
        <w:rPr>
          <w:color w:val="000000" w:themeColor="text1"/>
          <w:lang w:val="en-SG"/>
        </w:rPr>
        <w:t>Model Drift Detection: Implement Kolmogorov-Smirnov tests.</w:t>
      </w:r>
    </w:p>
    <w:p w14:paraId="7279AD13" w14:textId="77777777" w:rsidR="00636627" w:rsidRPr="00E51AB7" w:rsidRDefault="00636627" w:rsidP="00690FC3">
      <w:pPr>
        <w:numPr>
          <w:ilvl w:val="0"/>
          <w:numId w:val="40"/>
        </w:numPr>
        <w:spacing w:after="100" w:afterAutospacing="1" w:line="240" w:lineRule="auto"/>
        <w:ind w:left="714" w:hanging="357"/>
        <w:contextualSpacing/>
        <w:rPr>
          <w:b/>
          <w:bCs/>
          <w:color w:val="000000" w:themeColor="text1"/>
          <w:lang w:val="en-SG"/>
        </w:rPr>
      </w:pPr>
      <w:r w:rsidRPr="00E51AB7">
        <w:rPr>
          <w:rStyle w:val="Strong"/>
          <w:rFonts w:eastAsiaTheme="majorEastAsia"/>
          <w:b w:val="0"/>
          <w:bCs w:val="0"/>
          <w:color w:val="000000" w:themeColor="text1"/>
        </w:rPr>
        <w:t>Real-Time Metrics Dashboard</w:t>
      </w:r>
      <w:r w:rsidRPr="00E51AB7">
        <w:rPr>
          <w:b/>
          <w:bCs/>
          <w:color w:val="000000" w:themeColor="text1"/>
        </w:rPr>
        <w:t>:</w:t>
      </w:r>
    </w:p>
    <w:p w14:paraId="40F1B5ED" w14:textId="77777777" w:rsidR="00636627" w:rsidRPr="002C2185" w:rsidRDefault="00636627" w:rsidP="00690FC3">
      <w:pPr>
        <w:pStyle w:val="NormalWeb"/>
        <w:numPr>
          <w:ilvl w:val="1"/>
          <w:numId w:val="40"/>
        </w:numPr>
        <w:rPr>
          <w:rFonts w:asciiTheme="minorHAnsi" w:hAnsiTheme="minorHAnsi"/>
          <w:color w:val="000000" w:themeColor="text1"/>
          <w:sz w:val="22"/>
          <w:szCs w:val="22"/>
        </w:rPr>
      </w:pPr>
      <w:r w:rsidRPr="002C2185">
        <w:rPr>
          <w:rFonts w:asciiTheme="minorHAnsi" w:hAnsiTheme="minorHAnsi"/>
          <w:color w:val="000000" w:themeColor="text1"/>
          <w:sz w:val="22"/>
          <w:szCs w:val="22"/>
        </w:rPr>
        <w:t xml:space="preserve">Build an interactive </w:t>
      </w:r>
      <w:r w:rsidRPr="002C2185">
        <w:rPr>
          <w:rStyle w:val="Strong"/>
          <w:rFonts w:asciiTheme="minorHAnsi" w:eastAsiaTheme="majorEastAsia" w:hAnsiTheme="minorHAnsi"/>
          <w:b w:val="0"/>
          <w:bCs w:val="0"/>
          <w:color w:val="000000" w:themeColor="text1"/>
          <w:sz w:val="22"/>
          <w:szCs w:val="22"/>
        </w:rPr>
        <w:t>Power BI-based real-time dashboard</w:t>
      </w:r>
      <w:r w:rsidRPr="002C2185">
        <w:rPr>
          <w:rFonts w:asciiTheme="minorHAnsi" w:hAnsiTheme="minorHAnsi"/>
          <w:color w:val="000000" w:themeColor="text1"/>
          <w:sz w:val="22"/>
          <w:szCs w:val="22"/>
        </w:rPr>
        <w:t xml:space="preserve"> to track:</w:t>
      </w:r>
    </w:p>
    <w:p w14:paraId="13DD210A" w14:textId="77777777" w:rsidR="00636627" w:rsidRPr="002C2185" w:rsidRDefault="00636627" w:rsidP="00690FC3">
      <w:pPr>
        <w:pStyle w:val="NormalWeb"/>
        <w:numPr>
          <w:ilvl w:val="2"/>
          <w:numId w:val="40"/>
        </w:numPr>
        <w:rPr>
          <w:rFonts w:asciiTheme="minorHAnsi" w:hAnsiTheme="minorHAnsi"/>
          <w:color w:val="000000" w:themeColor="text1"/>
          <w:sz w:val="22"/>
          <w:szCs w:val="22"/>
        </w:rPr>
      </w:pPr>
      <w:r w:rsidRPr="002C2185">
        <w:rPr>
          <w:rStyle w:val="Strong"/>
          <w:rFonts w:asciiTheme="minorHAnsi" w:eastAsiaTheme="majorEastAsia" w:hAnsiTheme="minorHAnsi"/>
          <w:b w:val="0"/>
          <w:bCs w:val="0"/>
          <w:color w:val="000000" w:themeColor="text1"/>
          <w:sz w:val="22"/>
          <w:szCs w:val="22"/>
        </w:rPr>
        <w:t>Model Performance</w:t>
      </w:r>
      <w:r w:rsidRPr="002C2185">
        <w:rPr>
          <w:rFonts w:asciiTheme="minorHAnsi" w:hAnsiTheme="minorHAnsi"/>
          <w:color w:val="000000" w:themeColor="text1"/>
          <w:sz w:val="22"/>
          <w:szCs w:val="22"/>
        </w:rPr>
        <w:t>: Accuracy, Sensitivity, Specificity, AUC-ROC.</w:t>
      </w:r>
    </w:p>
    <w:p w14:paraId="25492B3D" w14:textId="77777777" w:rsidR="00636627" w:rsidRPr="002C2185" w:rsidRDefault="00636627" w:rsidP="00690FC3">
      <w:pPr>
        <w:pStyle w:val="NormalWeb"/>
        <w:numPr>
          <w:ilvl w:val="2"/>
          <w:numId w:val="40"/>
        </w:numPr>
        <w:rPr>
          <w:rFonts w:asciiTheme="minorHAnsi" w:hAnsiTheme="minorHAnsi"/>
          <w:color w:val="000000" w:themeColor="text1"/>
          <w:sz w:val="22"/>
          <w:szCs w:val="22"/>
        </w:rPr>
      </w:pPr>
      <w:r w:rsidRPr="002C2185">
        <w:rPr>
          <w:rStyle w:val="Strong"/>
          <w:rFonts w:asciiTheme="minorHAnsi" w:eastAsiaTheme="majorEastAsia" w:hAnsiTheme="minorHAnsi"/>
          <w:b w:val="0"/>
          <w:bCs w:val="0"/>
          <w:color w:val="000000" w:themeColor="text1"/>
          <w:sz w:val="22"/>
          <w:szCs w:val="22"/>
        </w:rPr>
        <w:t>System Health</w:t>
      </w:r>
      <w:r w:rsidRPr="002C2185">
        <w:rPr>
          <w:rFonts w:asciiTheme="minorHAnsi" w:hAnsiTheme="minorHAnsi"/>
          <w:color w:val="000000" w:themeColor="text1"/>
          <w:sz w:val="22"/>
          <w:szCs w:val="22"/>
        </w:rPr>
        <w:t>: API response time, error rates, request volume.</w:t>
      </w:r>
    </w:p>
    <w:p w14:paraId="030C9C41" w14:textId="77777777" w:rsidR="00636627" w:rsidRPr="002C2185" w:rsidRDefault="00636627" w:rsidP="00690FC3">
      <w:pPr>
        <w:pStyle w:val="NormalWeb"/>
        <w:numPr>
          <w:ilvl w:val="2"/>
          <w:numId w:val="40"/>
        </w:numPr>
        <w:rPr>
          <w:rFonts w:asciiTheme="minorHAnsi" w:hAnsiTheme="minorHAnsi"/>
          <w:color w:val="000000" w:themeColor="text1"/>
          <w:sz w:val="22"/>
          <w:szCs w:val="22"/>
        </w:rPr>
      </w:pPr>
      <w:r w:rsidRPr="002C2185">
        <w:rPr>
          <w:rStyle w:val="Strong"/>
          <w:rFonts w:asciiTheme="minorHAnsi" w:eastAsiaTheme="majorEastAsia" w:hAnsiTheme="minorHAnsi"/>
          <w:b w:val="0"/>
          <w:bCs w:val="0"/>
          <w:color w:val="000000" w:themeColor="text1"/>
          <w:sz w:val="22"/>
          <w:szCs w:val="22"/>
        </w:rPr>
        <w:t>Usage Insights</w:t>
      </w:r>
      <w:r w:rsidRPr="002C2185">
        <w:rPr>
          <w:rFonts w:asciiTheme="minorHAnsi" w:hAnsiTheme="minorHAnsi"/>
          <w:color w:val="000000" w:themeColor="text1"/>
          <w:sz w:val="22"/>
          <w:szCs w:val="22"/>
        </w:rPr>
        <w:t>: Number of predictions, peak usage times.</w:t>
      </w:r>
    </w:p>
    <w:p w14:paraId="15D31BF8" w14:textId="77777777" w:rsidR="00636627" w:rsidRPr="002C2185" w:rsidRDefault="00636627" w:rsidP="00690FC3">
      <w:pPr>
        <w:pStyle w:val="NormalWeb"/>
        <w:numPr>
          <w:ilvl w:val="2"/>
          <w:numId w:val="40"/>
        </w:numPr>
        <w:rPr>
          <w:rFonts w:asciiTheme="minorHAnsi" w:hAnsiTheme="minorHAnsi"/>
          <w:color w:val="000000" w:themeColor="text1"/>
          <w:sz w:val="22"/>
          <w:szCs w:val="22"/>
        </w:rPr>
      </w:pPr>
      <w:r w:rsidRPr="002C2185">
        <w:rPr>
          <w:rStyle w:val="Strong"/>
          <w:rFonts w:asciiTheme="minorHAnsi" w:eastAsiaTheme="majorEastAsia" w:hAnsiTheme="minorHAnsi"/>
          <w:b w:val="0"/>
          <w:bCs w:val="0"/>
          <w:color w:val="000000" w:themeColor="text1"/>
          <w:sz w:val="22"/>
          <w:szCs w:val="22"/>
        </w:rPr>
        <w:t>Automated Alerts</w:t>
      </w:r>
      <w:r w:rsidRPr="002C2185">
        <w:rPr>
          <w:rFonts w:asciiTheme="minorHAnsi" w:hAnsiTheme="minorHAnsi"/>
          <w:color w:val="000000" w:themeColor="text1"/>
          <w:sz w:val="22"/>
          <w:szCs w:val="22"/>
        </w:rPr>
        <w:t xml:space="preserve">: Use </w:t>
      </w:r>
      <w:r w:rsidRPr="002C2185">
        <w:rPr>
          <w:rStyle w:val="Strong"/>
          <w:rFonts w:asciiTheme="minorHAnsi" w:eastAsiaTheme="majorEastAsia" w:hAnsiTheme="minorHAnsi"/>
          <w:b w:val="0"/>
          <w:bCs w:val="0"/>
          <w:color w:val="000000" w:themeColor="text1"/>
          <w:sz w:val="22"/>
          <w:szCs w:val="22"/>
        </w:rPr>
        <w:t>Prometheus Alertmanager</w:t>
      </w:r>
      <w:r w:rsidRPr="002C2185">
        <w:rPr>
          <w:rFonts w:asciiTheme="minorHAnsi" w:hAnsiTheme="minorHAnsi"/>
          <w:color w:val="000000" w:themeColor="text1"/>
          <w:sz w:val="22"/>
          <w:szCs w:val="22"/>
        </w:rPr>
        <w:t xml:space="preserve"> to notify about performance drops or system failures.</w:t>
      </w:r>
    </w:p>
    <w:p w14:paraId="5EE4AEF8" w14:textId="77777777" w:rsidR="00636627" w:rsidRPr="00E51AB7" w:rsidRDefault="00636627" w:rsidP="00636627">
      <w:pPr>
        <w:pStyle w:val="Heading4"/>
        <w:rPr>
          <w:color w:val="000000" w:themeColor="text1"/>
          <w:lang w:val="en-SG"/>
        </w:rPr>
      </w:pPr>
      <w:r w:rsidRPr="00E51AB7">
        <w:rPr>
          <w:color w:val="000000" w:themeColor="text1"/>
          <w:lang w:val="en-SG"/>
        </w:rPr>
        <w:t>Automated Model Retraining</w:t>
      </w:r>
    </w:p>
    <w:p w14:paraId="06194194" w14:textId="77777777" w:rsidR="00636627" w:rsidRPr="0076287F" w:rsidRDefault="00636627" w:rsidP="00690FC3">
      <w:pPr>
        <w:numPr>
          <w:ilvl w:val="0"/>
          <w:numId w:val="41"/>
        </w:numPr>
        <w:spacing w:after="0" w:line="240" w:lineRule="auto"/>
        <w:contextualSpacing/>
        <w:rPr>
          <w:color w:val="000000" w:themeColor="text1"/>
          <w:lang w:val="en-SG"/>
        </w:rPr>
      </w:pPr>
      <w:r w:rsidRPr="0076287F">
        <w:rPr>
          <w:color w:val="000000" w:themeColor="text1"/>
          <w:lang w:val="en-SG"/>
        </w:rPr>
        <w:t>Data Pipeline: Integrate Airflow/Kubeflow for scheduled retraining.</w:t>
      </w:r>
    </w:p>
    <w:p w14:paraId="11F58A4F" w14:textId="77777777" w:rsidR="00636627" w:rsidRPr="0076287F" w:rsidRDefault="00636627" w:rsidP="00690FC3">
      <w:pPr>
        <w:numPr>
          <w:ilvl w:val="0"/>
          <w:numId w:val="41"/>
        </w:numPr>
        <w:spacing w:after="0" w:line="240" w:lineRule="auto"/>
        <w:contextualSpacing/>
        <w:rPr>
          <w:color w:val="000000" w:themeColor="text1"/>
          <w:lang w:val="en-SG"/>
        </w:rPr>
      </w:pPr>
      <w:r w:rsidRPr="0076287F">
        <w:rPr>
          <w:color w:val="000000" w:themeColor="text1"/>
          <w:lang w:val="en-SG"/>
        </w:rPr>
        <w:t>Model Selection: If MLP+LR accuracy falls below 77%, switch to MLP+RF fallback model.</w:t>
      </w:r>
    </w:p>
    <w:p w14:paraId="13C7AD60" w14:textId="77777777" w:rsidR="00636627" w:rsidRPr="00E51AB7" w:rsidRDefault="00636627" w:rsidP="00636627">
      <w:pPr>
        <w:pStyle w:val="Heading4"/>
        <w:rPr>
          <w:color w:val="000000" w:themeColor="text1"/>
          <w:lang w:val="en-SG"/>
        </w:rPr>
      </w:pPr>
      <w:r w:rsidRPr="00E51AB7">
        <w:rPr>
          <w:color w:val="000000" w:themeColor="text1"/>
          <w:lang w:val="en-SG"/>
        </w:rPr>
        <w:t>User Feedback &amp; System Updates</w:t>
      </w:r>
    </w:p>
    <w:p w14:paraId="6E5309F3" w14:textId="77777777" w:rsidR="00636627" w:rsidRPr="00DC31CD" w:rsidRDefault="00636627" w:rsidP="00690FC3">
      <w:pPr>
        <w:numPr>
          <w:ilvl w:val="0"/>
          <w:numId w:val="42"/>
        </w:numPr>
        <w:spacing w:line="240" w:lineRule="auto"/>
        <w:ind w:left="714" w:hanging="357"/>
        <w:contextualSpacing/>
        <w:rPr>
          <w:color w:val="000000" w:themeColor="text1"/>
          <w:lang w:val="en-SG"/>
        </w:rPr>
      </w:pPr>
      <w:r w:rsidRPr="00DC31CD">
        <w:rPr>
          <w:color w:val="000000" w:themeColor="text1"/>
          <w:lang w:val="en-SG"/>
        </w:rPr>
        <w:t>Feedback Loop: Collect clinician feedback for continuous improvement.</w:t>
      </w:r>
    </w:p>
    <w:p w14:paraId="02B19376" w14:textId="77777777" w:rsidR="00636627" w:rsidRPr="00DC31CD" w:rsidRDefault="00636627" w:rsidP="00690FC3">
      <w:pPr>
        <w:numPr>
          <w:ilvl w:val="0"/>
          <w:numId w:val="42"/>
        </w:numPr>
        <w:spacing w:line="240" w:lineRule="auto"/>
        <w:ind w:left="714" w:hanging="357"/>
        <w:contextualSpacing/>
        <w:rPr>
          <w:color w:val="000000" w:themeColor="text1"/>
          <w:lang w:val="en-SG"/>
        </w:rPr>
      </w:pPr>
      <w:r w:rsidRPr="00DC31CD">
        <w:rPr>
          <w:color w:val="000000" w:themeColor="text1"/>
          <w:lang w:val="en-SG"/>
        </w:rPr>
        <w:t>Training &amp; Documentation: Provide user manuals and conduct periodic training.</w:t>
      </w:r>
    </w:p>
    <w:p w14:paraId="7172C3CC" w14:textId="77777777" w:rsidR="00636627" w:rsidRPr="00DC31CD" w:rsidRDefault="00636627" w:rsidP="00690FC3">
      <w:pPr>
        <w:numPr>
          <w:ilvl w:val="0"/>
          <w:numId w:val="42"/>
        </w:numPr>
        <w:spacing w:line="240" w:lineRule="auto"/>
        <w:ind w:left="714" w:hanging="357"/>
        <w:contextualSpacing/>
        <w:rPr>
          <w:color w:val="000000" w:themeColor="text1"/>
          <w:lang w:val="en-SG"/>
        </w:rPr>
      </w:pPr>
      <w:r w:rsidRPr="00DC31CD">
        <w:rPr>
          <w:color w:val="000000" w:themeColor="text1"/>
          <w:lang w:val="en-SG"/>
        </w:rPr>
        <w:t>Weekly &amp; Monthly Reports: Generate reports on system accuracy and user adoption.</w:t>
      </w:r>
    </w:p>
    <w:p w14:paraId="77F3948A" w14:textId="2C04EDC7" w:rsidR="00D12189" w:rsidRPr="00242AB9" w:rsidRDefault="00D12189" w:rsidP="008C3F2B">
      <w:pPr>
        <w:pStyle w:val="Heading1"/>
        <w:rPr>
          <w:b/>
          <w:bCs/>
        </w:rPr>
      </w:pPr>
      <w:bookmarkStart w:id="34" w:name="_Toc190185328"/>
      <w:bookmarkStart w:id="35" w:name="_Toc194153783"/>
      <w:r w:rsidRPr="00D85E4B">
        <w:t>Discussion</w:t>
      </w:r>
      <w:bookmarkEnd w:id="34"/>
      <w:bookmarkEnd w:id="35"/>
    </w:p>
    <w:p w14:paraId="2B9F7F8D" w14:textId="77777777" w:rsidR="004B6BB4" w:rsidRPr="00AD2AEE" w:rsidRDefault="004B6BB4" w:rsidP="004B6BB4">
      <w:pPr>
        <w:widowControl w:val="0"/>
        <w:tabs>
          <w:tab w:val="left" w:pos="655"/>
        </w:tabs>
        <w:autoSpaceDE w:val="0"/>
        <w:autoSpaceDN w:val="0"/>
        <w:spacing w:before="1" w:after="0" w:line="240" w:lineRule="auto"/>
        <w:ind w:right="514"/>
        <w:jc w:val="both"/>
        <w:rPr>
          <w:sz w:val="24"/>
          <w:lang w:val="en-SG"/>
        </w:rPr>
      </w:pPr>
      <w:r w:rsidRPr="00AD2AEE">
        <w:rPr>
          <w:sz w:val="24"/>
          <w:lang w:val="en-SG"/>
        </w:rPr>
        <w:t xml:space="preserve">The SHAP (SHapley Additive exPlanations) analysis applied to our MLP+LR model provides key insights into how different features contribute to diabetes-related conditions. Based on SHAP values, individuals were categorized into </w:t>
      </w:r>
      <w:r w:rsidRPr="00AD2AEE">
        <w:rPr>
          <w:b/>
          <w:bCs/>
          <w:sz w:val="24"/>
          <w:lang w:val="en-SG"/>
        </w:rPr>
        <w:t>Early Diabetes, Diabetes, Hypoglycemia, and Early Hypoglycemia</w:t>
      </w:r>
      <w:r w:rsidRPr="00AD2AEE">
        <w:rPr>
          <w:sz w:val="24"/>
          <w:lang w:val="en-SG"/>
        </w:rPr>
        <w:t>, and visualized in Tableau for better interpretability.</w:t>
      </w:r>
    </w:p>
    <w:p w14:paraId="5E584469" w14:textId="77777777" w:rsidR="00E45C84" w:rsidRPr="004B6BB4" w:rsidRDefault="00E45C84" w:rsidP="00B231F6">
      <w:pPr>
        <w:widowControl w:val="0"/>
        <w:tabs>
          <w:tab w:val="left" w:pos="655"/>
        </w:tabs>
        <w:autoSpaceDE w:val="0"/>
        <w:autoSpaceDN w:val="0"/>
        <w:spacing w:before="1" w:after="0" w:line="240" w:lineRule="auto"/>
        <w:ind w:right="514"/>
        <w:jc w:val="both"/>
        <w:rPr>
          <w:sz w:val="24"/>
          <w:lang w:val="en-SG"/>
        </w:rPr>
      </w:pPr>
    </w:p>
    <w:p w14:paraId="35A2AA00" w14:textId="5F7906D0" w:rsidR="00C01715" w:rsidRPr="00DC686D" w:rsidRDefault="00354B7F" w:rsidP="00206D38">
      <w:pPr>
        <w:pStyle w:val="Heading2"/>
        <w:rPr>
          <w:spacing w:val="-2"/>
        </w:rPr>
      </w:pPr>
      <w:bookmarkStart w:id="36" w:name="_Toc194076924"/>
      <w:bookmarkStart w:id="37" w:name="_Toc194153784"/>
      <w:r w:rsidRPr="00DC686D">
        <w:t>Key Findings</w:t>
      </w:r>
      <w:bookmarkEnd w:id="36"/>
      <w:bookmarkEnd w:id="37"/>
    </w:p>
    <w:p w14:paraId="4D72FBAD" w14:textId="77777777" w:rsidR="00880E7D" w:rsidRPr="00D85E4B" w:rsidRDefault="00880E7D" w:rsidP="00880E7D">
      <w:pPr>
        <w:widowControl w:val="0"/>
        <w:tabs>
          <w:tab w:val="left" w:pos="655"/>
        </w:tabs>
        <w:autoSpaceDE w:val="0"/>
        <w:autoSpaceDN w:val="0"/>
        <w:spacing w:before="1" w:after="0" w:line="240" w:lineRule="auto"/>
        <w:ind w:right="514"/>
        <w:jc w:val="both"/>
        <w:rPr>
          <w:b/>
          <w:bCs/>
          <w:spacing w:val="-2"/>
          <w:sz w:val="24"/>
          <w:lang w:val="en-SG"/>
        </w:rPr>
      </w:pPr>
      <w:r w:rsidRPr="00D85E4B">
        <w:rPr>
          <w:b/>
          <w:bCs/>
          <w:spacing w:val="-2"/>
          <w:sz w:val="24"/>
          <w:lang w:val="en-SG"/>
        </w:rPr>
        <w:t>1. Early Diabetes</w:t>
      </w:r>
    </w:p>
    <w:p w14:paraId="4F2E086B" w14:textId="77777777" w:rsidR="00880E7D" w:rsidRPr="00D85E4B" w:rsidRDefault="00880E7D" w:rsidP="00690FC3">
      <w:pPr>
        <w:widowControl w:val="0"/>
        <w:numPr>
          <w:ilvl w:val="0"/>
          <w:numId w:val="21"/>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Individuals in this category have </w:t>
      </w:r>
      <w:r w:rsidRPr="00D85E4B">
        <w:rPr>
          <w:b/>
          <w:bCs/>
          <w:spacing w:val="-2"/>
          <w:sz w:val="24"/>
          <w:lang w:val="en-SG"/>
        </w:rPr>
        <w:t>elevated glucose levels (104-113 mg/dL)</w:t>
      </w:r>
      <w:r w:rsidRPr="00D85E4B">
        <w:rPr>
          <w:spacing w:val="-2"/>
          <w:sz w:val="24"/>
          <w:lang w:val="en-SG"/>
        </w:rPr>
        <w:t xml:space="preserve">, indicating </w:t>
      </w:r>
      <w:r w:rsidRPr="00D85E4B">
        <w:rPr>
          <w:b/>
          <w:bCs/>
          <w:spacing w:val="-2"/>
          <w:sz w:val="24"/>
          <w:lang w:val="en-SG"/>
        </w:rPr>
        <w:t>impaired glucose regulation</w:t>
      </w:r>
      <w:r w:rsidRPr="00D85E4B">
        <w:rPr>
          <w:spacing w:val="-2"/>
          <w:sz w:val="24"/>
          <w:lang w:val="en-SG"/>
        </w:rPr>
        <w:t xml:space="preserve"> but not full diabetes.</w:t>
      </w:r>
    </w:p>
    <w:p w14:paraId="3405D247" w14:textId="77777777" w:rsidR="00880E7D" w:rsidRPr="00D85E4B" w:rsidRDefault="00880E7D" w:rsidP="00690FC3">
      <w:pPr>
        <w:widowControl w:val="0"/>
        <w:numPr>
          <w:ilvl w:val="0"/>
          <w:numId w:val="21"/>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High DPF values (0.543 - 0.741)</w:t>
      </w:r>
      <w:r w:rsidRPr="00D85E4B">
        <w:rPr>
          <w:spacing w:val="-2"/>
          <w:sz w:val="24"/>
          <w:lang w:val="en-SG"/>
        </w:rPr>
        <w:t xml:space="preserve"> suggest a </w:t>
      </w:r>
      <w:r w:rsidRPr="00D85E4B">
        <w:rPr>
          <w:b/>
          <w:bCs/>
          <w:spacing w:val="-2"/>
          <w:sz w:val="24"/>
          <w:lang w:val="en-SG"/>
        </w:rPr>
        <w:t>strong genetic predisposition</w:t>
      </w:r>
      <w:r w:rsidRPr="00D85E4B">
        <w:rPr>
          <w:spacing w:val="-2"/>
          <w:sz w:val="24"/>
          <w:lang w:val="en-SG"/>
        </w:rPr>
        <w:t xml:space="preserve"> to diabetes.</w:t>
      </w:r>
    </w:p>
    <w:p w14:paraId="5E60CCBA" w14:textId="77777777" w:rsidR="00880E7D" w:rsidRPr="00D85E4B" w:rsidRDefault="00880E7D" w:rsidP="00690FC3">
      <w:pPr>
        <w:widowControl w:val="0"/>
        <w:numPr>
          <w:ilvl w:val="0"/>
          <w:numId w:val="21"/>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Insulin levels vary:</w:t>
      </w:r>
      <w:r w:rsidRPr="00D85E4B">
        <w:rPr>
          <w:spacing w:val="-2"/>
          <w:sz w:val="24"/>
          <w:lang w:val="en-SG"/>
        </w:rPr>
        <w:t xml:space="preserve"> </w:t>
      </w:r>
    </w:p>
    <w:p w14:paraId="429ADABB" w14:textId="77777777" w:rsidR="00880E7D" w:rsidRPr="00D85E4B" w:rsidRDefault="00880E7D" w:rsidP="00690FC3">
      <w:pPr>
        <w:widowControl w:val="0"/>
        <w:numPr>
          <w:ilvl w:val="1"/>
          <w:numId w:val="21"/>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Some have </w:t>
      </w:r>
      <w:r w:rsidRPr="00D85E4B">
        <w:rPr>
          <w:b/>
          <w:bCs/>
          <w:spacing w:val="-2"/>
          <w:sz w:val="24"/>
          <w:lang w:val="en-SG"/>
        </w:rPr>
        <w:t>high insulin (156 µU/mL at age 41)</w:t>
      </w:r>
      <w:r w:rsidRPr="00D85E4B">
        <w:rPr>
          <w:spacing w:val="-2"/>
          <w:sz w:val="24"/>
          <w:lang w:val="en-SG"/>
        </w:rPr>
        <w:t xml:space="preserve">, indicating </w:t>
      </w:r>
      <w:r w:rsidRPr="00D85E4B">
        <w:rPr>
          <w:b/>
          <w:bCs/>
          <w:spacing w:val="-2"/>
          <w:sz w:val="24"/>
          <w:lang w:val="en-SG"/>
        </w:rPr>
        <w:t>insulin resistance</w:t>
      </w:r>
      <w:r w:rsidRPr="00D85E4B">
        <w:rPr>
          <w:spacing w:val="-2"/>
          <w:sz w:val="24"/>
          <w:lang w:val="en-SG"/>
        </w:rPr>
        <w:t>.</w:t>
      </w:r>
    </w:p>
    <w:p w14:paraId="49C605A2" w14:textId="77777777" w:rsidR="00880E7D" w:rsidRPr="00D85E4B" w:rsidRDefault="00880E7D" w:rsidP="00690FC3">
      <w:pPr>
        <w:widowControl w:val="0"/>
        <w:numPr>
          <w:ilvl w:val="1"/>
          <w:numId w:val="21"/>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Others have </w:t>
      </w:r>
      <w:r w:rsidRPr="00D85E4B">
        <w:rPr>
          <w:b/>
          <w:bCs/>
          <w:spacing w:val="-2"/>
          <w:sz w:val="24"/>
          <w:lang w:val="en-SG"/>
        </w:rPr>
        <w:t>no insulin (0 µU/mL at ages 62 and 21)</w:t>
      </w:r>
      <w:r w:rsidRPr="00D85E4B">
        <w:rPr>
          <w:spacing w:val="-2"/>
          <w:sz w:val="24"/>
          <w:lang w:val="en-SG"/>
        </w:rPr>
        <w:t xml:space="preserve">, which may indicate </w:t>
      </w:r>
      <w:r w:rsidRPr="00D85E4B">
        <w:rPr>
          <w:b/>
          <w:bCs/>
          <w:spacing w:val="-2"/>
          <w:sz w:val="24"/>
          <w:lang w:val="en-SG"/>
        </w:rPr>
        <w:t>beta-cell dysfunction or depletion</w:t>
      </w:r>
      <w:r w:rsidRPr="00D85E4B">
        <w:rPr>
          <w:spacing w:val="-2"/>
          <w:sz w:val="24"/>
          <w:lang w:val="en-SG"/>
        </w:rPr>
        <w:t xml:space="preserve"> over time.</w:t>
      </w:r>
    </w:p>
    <w:p w14:paraId="4CD2FF8D" w14:textId="77777777" w:rsidR="00880E7D" w:rsidRPr="00D85E4B" w:rsidRDefault="00880E7D" w:rsidP="00880E7D">
      <w:pPr>
        <w:widowControl w:val="0"/>
        <w:tabs>
          <w:tab w:val="left" w:pos="655"/>
        </w:tabs>
        <w:autoSpaceDE w:val="0"/>
        <w:autoSpaceDN w:val="0"/>
        <w:spacing w:before="1" w:after="0" w:line="240" w:lineRule="auto"/>
        <w:ind w:right="514"/>
        <w:jc w:val="both"/>
        <w:rPr>
          <w:b/>
          <w:bCs/>
          <w:spacing w:val="-2"/>
          <w:sz w:val="24"/>
          <w:lang w:val="en-SG"/>
        </w:rPr>
      </w:pPr>
      <w:r w:rsidRPr="00D85E4B">
        <w:rPr>
          <w:b/>
          <w:bCs/>
          <w:spacing w:val="-2"/>
          <w:sz w:val="24"/>
          <w:lang w:val="en-SG"/>
        </w:rPr>
        <w:t>2. Diabetes</w:t>
      </w:r>
    </w:p>
    <w:p w14:paraId="55A2AD0C" w14:textId="77777777" w:rsidR="00880E7D" w:rsidRPr="00D85E4B" w:rsidRDefault="00880E7D" w:rsidP="00690FC3">
      <w:pPr>
        <w:widowControl w:val="0"/>
        <w:numPr>
          <w:ilvl w:val="0"/>
          <w:numId w:val="22"/>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A 70-year-old individual has a </w:t>
      </w:r>
      <w:r w:rsidRPr="00D85E4B">
        <w:rPr>
          <w:b/>
          <w:bCs/>
          <w:spacing w:val="-2"/>
          <w:sz w:val="24"/>
          <w:lang w:val="en-SG"/>
        </w:rPr>
        <w:t>glucose level of 145 mg/dL</w:t>
      </w:r>
      <w:r w:rsidRPr="00D85E4B">
        <w:rPr>
          <w:spacing w:val="-2"/>
          <w:sz w:val="24"/>
          <w:lang w:val="en-SG"/>
        </w:rPr>
        <w:t>, crossing the diabetes threshold.</w:t>
      </w:r>
    </w:p>
    <w:p w14:paraId="5CD5839E" w14:textId="77777777" w:rsidR="00880E7D" w:rsidRPr="00D85E4B" w:rsidRDefault="00880E7D" w:rsidP="00690FC3">
      <w:pPr>
        <w:widowControl w:val="0"/>
        <w:numPr>
          <w:ilvl w:val="0"/>
          <w:numId w:val="22"/>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Insulin is 0</w:t>
      </w:r>
      <w:r w:rsidRPr="00D85E4B">
        <w:rPr>
          <w:spacing w:val="-2"/>
          <w:sz w:val="24"/>
          <w:lang w:val="en-SG"/>
        </w:rPr>
        <w:t xml:space="preserve">, indicating that the pancreas may have stopped producing insulin, </w:t>
      </w:r>
      <w:r w:rsidRPr="00D85E4B">
        <w:rPr>
          <w:b/>
          <w:bCs/>
          <w:spacing w:val="-2"/>
          <w:sz w:val="24"/>
          <w:lang w:val="en-SG"/>
        </w:rPr>
        <w:t>suggesting full-blown Type 2 Diabetes with beta-cell failure</w:t>
      </w:r>
      <w:r w:rsidRPr="00D85E4B">
        <w:rPr>
          <w:spacing w:val="-2"/>
          <w:sz w:val="24"/>
          <w:lang w:val="en-SG"/>
        </w:rPr>
        <w:t>.</w:t>
      </w:r>
    </w:p>
    <w:p w14:paraId="06273193" w14:textId="77777777" w:rsidR="00880E7D" w:rsidRPr="00D85E4B" w:rsidRDefault="00880E7D" w:rsidP="00690FC3">
      <w:pPr>
        <w:widowControl w:val="0"/>
        <w:numPr>
          <w:ilvl w:val="0"/>
          <w:numId w:val="22"/>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The </w:t>
      </w:r>
      <w:r w:rsidRPr="00D85E4B">
        <w:rPr>
          <w:b/>
          <w:bCs/>
          <w:spacing w:val="-2"/>
          <w:sz w:val="24"/>
          <w:lang w:val="en-SG"/>
        </w:rPr>
        <w:t>low DPF (0.235)</w:t>
      </w:r>
      <w:r w:rsidRPr="00D85E4B">
        <w:rPr>
          <w:spacing w:val="-2"/>
          <w:sz w:val="24"/>
          <w:lang w:val="en-SG"/>
        </w:rPr>
        <w:t xml:space="preserve"> indicates a weaker genetic component, implying that </w:t>
      </w:r>
      <w:r w:rsidRPr="00D85E4B">
        <w:rPr>
          <w:b/>
          <w:bCs/>
          <w:spacing w:val="-2"/>
          <w:sz w:val="24"/>
          <w:lang w:val="en-SG"/>
        </w:rPr>
        <w:t>age and other factors (e.g., lifestyle, metabolic changes) may have contributed to the condition</w:t>
      </w:r>
      <w:r w:rsidRPr="00D85E4B">
        <w:rPr>
          <w:spacing w:val="-2"/>
          <w:sz w:val="24"/>
          <w:lang w:val="en-SG"/>
        </w:rPr>
        <w:t>.</w:t>
      </w:r>
    </w:p>
    <w:p w14:paraId="28A57A78" w14:textId="77777777" w:rsidR="00880E7D" w:rsidRPr="00D85E4B" w:rsidRDefault="00880E7D" w:rsidP="00880E7D">
      <w:pPr>
        <w:widowControl w:val="0"/>
        <w:tabs>
          <w:tab w:val="left" w:pos="655"/>
        </w:tabs>
        <w:autoSpaceDE w:val="0"/>
        <w:autoSpaceDN w:val="0"/>
        <w:spacing w:before="1" w:after="0" w:line="240" w:lineRule="auto"/>
        <w:ind w:right="514"/>
        <w:jc w:val="both"/>
        <w:rPr>
          <w:b/>
          <w:bCs/>
          <w:spacing w:val="-2"/>
          <w:sz w:val="24"/>
          <w:lang w:val="en-SG"/>
        </w:rPr>
      </w:pPr>
      <w:r w:rsidRPr="00D85E4B">
        <w:rPr>
          <w:b/>
          <w:bCs/>
          <w:spacing w:val="-2"/>
          <w:sz w:val="24"/>
          <w:lang w:val="en-SG"/>
        </w:rPr>
        <w:t>3.  Hypoglycemia</w:t>
      </w:r>
    </w:p>
    <w:p w14:paraId="6F580B8F" w14:textId="77777777" w:rsidR="00880E7D" w:rsidRPr="00D85E4B" w:rsidRDefault="00880E7D" w:rsidP="00690FC3">
      <w:pPr>
        <w:widowControl w:val="0"/>
        <w:numPr>
          <w:ilvl w:val="0"/>
          <w:numId w:val="23"/>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A 37-year-old individual shows </w:t>
      </w:r>
      <w:r w:rsidRPr="00D85E4B">
        <w:rPr>
          <w:b/>
          <w:bCs/>
          <w:spacing w:val="-2"/>
          <w:sz w:val="24"/>
          <w:lang w:val="en-SG"/>
        </w:rPr>
        <w:t>glucose = 0 mg/dL</w:t>
      </w:r>
      <w:r w:rsidRPr="00D85E4B">
        <w:rPr>
          <w:spacing w:val="-2"/>
          <w:sz w:val="24"/>
          <w:lang w:val="en-SG"/>
        </w:rPr>
        <w:t xml:space="preserve">, which may indicate </w:t>
      </w:r>
      <w:r w:rsidRPr="00D85E4B">
        <w:rPr>
          <w:b/>
          <w:bCs/>
          <w:spacing w:val="-2"/>
          <w:sz w:val="24"/>
          <w:lang w:val="en-SG"/>
        </w:rPr>
        <w:t>severe hypoglycemia or a measurement error</w:t>
      </w:r>
      <w:r w:rsidRPr="00D85E4B">
        <w:rPr>
          <w:spacing w:val="-2"/>
          <w:sz w:val="24"/>
          <w:lang w:val="en-SG"/>
        </w:rPr>
        <w:t>.</w:t>
      </w:r>
    </w:p>
    <w:p w14:paraId="1FC04F1C" w14:textId="77777777" w:rsidR="00880E7D" w:rsidRPr="00D85E4B" w:rsidRDefault="00880E7D" w:rsidP="00690FC3">
      <w:pPr>
        <w:widowControl w:val="0"/>
        <w:numPr>
          <w:ilvl w:val="0"/>
          <w:numId w:val="23"/>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Insulin is also 0</w:t>
      </w:r>
      <w:r w:rsidRPr="00D85E4B">
        <w:rPr>
          <w:spacing w:val="-2"/>
          <w:sz w:val="24"/>
          <w:lang w:val="en-SG"/>
        </w:rPr>
        <w:t xml:space="preserve">, suggesting possible </w:t>
      </w:r>
      <w:r w:rsidRPr="00D85E4B">
        <w:rPr>
          <w:b/>
          <w:bCs/>
          <w:spacing w:val="-2"/>
          <w:sz w:val="24"/>
          <w:lang w:val="en-SG"/>
        </w:rPr>
        <w:t>pancreatic failure, insulin overuse, or extreme metabolic dysregulation</w:t>
      </w:r>
      <w:r w:rsidRPr="00D85E4B">
        <w:rPr>
          <w:spacing w:val="-2"/>
          <w:sz w:val="24"/>
          <w:lang w:val="en-SG"/>
        </w:rPr>
        <w:t>.</w:t>
      </w:r>
    </w:p>
    <w:p w14:paraId="2FA796DA" w14:textId="77777777" w:rsidR="00880E7D" w:rsidRPr="00D85E4B" w:rsidRDefault="00880E7D" w:rsidP="00690FC3">
      <w:pPr>
        <w:widowControl w:val="0"/>
        <w:numPr>
          <w:ilvl w:val="0"/>
          <w:numId w:val="23"/>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DPF is </w:t>
      </w:r>
      <w:r w:rsidRPr="00D85E4B">
        <w:rPr>
          <w:b/>
          <w:bCs/>
          <w:spacing w:val="-2"/>
          <w:sz w:val="24"/>
          <w:lang w:val="en-SG"/>
        </w:rPr>
        <w:t>moderate (0.346)</w:t>
      </w:r>
      <w:r w:rsidRPr="00D85E4B">
        <w:rPr>
          <w:spacing w:val="-2"/>
          <w:sz w:val="24"/>
          <w:lang w:val="en-SG"/>
        </w:rPr>
        <w:t>, meaning genetics might play a partial role, but other factors like diet, medication, or stress may be involved.</w:t>
      </w:r>
    </w:p>
    <w:p w14:paraId="4B52ED14" w14:textId="77777777" w:rsidR="00880E7D" w:rsidRPr="00D85E4B" w:rsidRDefault="00880E7D" w:rsidP="00880E7D">
      <w:pPr>
        <w:widowControl w:val="0"/>
        <w:tabs>
          <w:tab w:val="left" w:pos="655"/>
        </w:tabs>
        <w:autoSpaceDE w:val="0"/>
        <w:autoSpaceDN w:val="0"/>
        <w:spacing w:before="1" w:after="0" w:line="240" w:lineRule="auto"/>
        <w:ind w:right="514"/>
        <w:jc w:val="both"/>
        <w:rPr>
          <w:b/>
          <w:bCs/>
          <w:spacing w:val="-2"/>
          <w:sz w:val="24"/>
          <w:lang w:val="en-SG"/>
        </w:rPr>
      </w:pPr>
      <w:r w:rsidRPr="00D85E4B">
        <w:rPr>
          <w:b/>
          <w:bCs/>
          <w:spacing w:val="-2"/>
          <w:sz w:val="24"/>
          <w:lang w:val="en-SG"/>
        </w:rPr>
        <w:t>4. Early Hypoglycemia</w:t>
      </w:r>
    </w:p>
    <w:p w14:paraId="475E07D5" w14:textId="77777777" w:rsidR="00880E7D" w:rsidRPr="00D85E4B" w:rsidRDefault="00880E7D" w:rsidP="00690FC3">
      <w:pPr>
        <w:widowControl w:val="0"/>
        <w:numPr>
          <w:ilvl w:val="0"/>
          <w:numId w:val="24"/>
        </w:numPr>
        <w:tabs>
          <w:tab w:val="left" w:pos="655"/>
        </w:tabs>
        <w:autoSpaceDE w:val="0"/>
        <w:autoSpaceDN w:val="0"/>
        <w:spacing w:before="1" w:after="0" w:line="240" w:lineRule="auto"/>
        <w:ind w:right="514"/>
        <w:jc w:val="both"/>
        <w:rPr>
          <w:spacing w:val="-2"/>
          <w:sz w:val="24"/>
          <w:lang w:val="en-SG"/>
        </w:rPr>
      </w:pPr>
      <w:r w:rsidRPr="00D85E4B">
        <w:rPr>
          <w:spacing w:val="-2"/>
          <w:sz w:val="24"/>
          <w:lang w:val="en-SG"/>
        </w:rPr>
        <w:t xml:space="preserve">A 26-year-old individual has </w:t>
      </w:r>
      <w:r w:rsidRPr="00D85E4B">
        <w:rPr>
          <w:b/>
          <w:bCs/>
          <w:spacing w:val="-2"/>
          <w:sz w:val="24"/>
          <w:lang w:val="en-SG"/>
        </w:rPr>
        <w:t>glucose = 78 mg/dL</w:t>
      </w:r>
      <w:r w:rsidRPr="00D85E4B">
        <w:rPr>
          <w:spacing w:val="-2"/>
          <w:sz w:val="24"/>
          <w:lang w:val="en-SG"/>
        </w:rPr>
        <w:t xml:space="preserve">, which is </w:t>
      </w:r>
      <w:r w:rsidRPr="00D85E4B">
        <w:rPr>
          <w:b/>
          <w:bCs/>
          <w:spacing w:val="-2"/>
          <w:sz w:val="24"/>
          <w:lang w:val="en-SG"/>
        </w:rPr>
        <w:t>lower than normal but not critically low</w:t>
      </w:r>
      <w:r w:rsidRPr="00D85E4B">
        <w:rPr>
          <w:spacing w:val="-2"/>
          <w:sz w:val="24"/>
          <w:lang w:val="en-SG"/>
        </w:rPr>
        <w:t>.</w:t>
      </w:r>
    </w:p>
    <w:p w14:paraId="7D5F61F9" w14:textId="77777777" w:rsidR="00880E7D" w:rsidRPr="00D85E4B" w:rsidRDefault="00880E7D" w:rsidP="00690FC3">
      <w:pPr>
        <w:widowControl w:val="0"/>
        <w:numPr>
          <w:ilvl w:val="0"/>
          <w:numId w:val="24"/>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Insulin is 88 µU/mL</w:t>
      </w:r>
      <w:r w:rsidRPr="00D85E4B">
        <w:rPr>
          <w:spacing w:val="-2"/>
          <w:sz w:val="24"/>
          <w:lang w:val="en-SG"/>
        </w:rPr>
        <w:t xml:space="preserve">, indicating </w:t>
      </w:r>
      <w:r w:rsidRPr="00D85E4B">
        <w:rPr>
          <w:b/>
          <w:bCs/>
          <w:spacing w:val="-2"/>
          <w:sz w:val="24"/>
          <w:lang w:val="en-SG"/>
        </w:rPr>
        <w:t>excess insulin production</w:t>
      </w:r>
      <w:r w:rsidRPr="00D85E4B">
        <w:rPr>
          <w:spacing w:val="-2"/>
          <w:sz w:val="24"/>
          <w:lang w:val="en-SG"/>
        </w:rPr>
        <w:t xml:space="preserve">, which can lead to </w:t>
      </w:r>
      <w:r w:rsidRPr="00D85E4B">
        <w:rPr>
          <w:b/>
          <w:bCs/>
          <w:spacing w:val="-2"/>
          <w:sz w:val="24"/>
          <w:lang w:val="en-SG"/>
        </w:rPr>
        <w:t>further drops in blood sugar levels</w:t>
      </w:r>
      <w:r w:rsidRPr="00D85E4B">
        <w:rPr>
          <w:spacing w:val="-2"/>
          <w:sz w:val="24"/>
          <w:lang w:val="en-SG"/>
        </w:rPr>
        <w:t xml:space="preserve"> if not managed properly.</w:t>
      </w:r>
    </w:p>
    <w:p w14:paraId="4F3E875D" w14:textId="77777777" w:rsidR="00880E7D" w:rsidRPr="00D85E4B" w:rsidRDefault="00880E7D" w:rsidP="00690FC3">
      <w:pPr>
        <w:widowControl w:val="0"/>
        <w:numPr>
          <w:ilvl w:val="0"/>
          <w:numId w:val="24"/>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Low BP (50 mmHg)</w:t>
      </w:r>
      <w:r w:rsidRPr="00D85E4B">
        <w:rPr>
          <w:spacing w:val="-2"/>
          <w:sz w:val="24"/>
          <w:lang w:val="en-SG"/>
        </w:rPr>
        <w:t xml:space="preserve"> suggests possible </w:t>
      </w:r>
      <w:r w:rsidRPr="00D85E4B">
        <w:rPr>
          <w:b/>
          <w:bCs/>
          <w:spacing w:val="-2"/>
          <w:sz w:val="24"/>
          <w:lang w:val="en-SG"/>
        </w:rPr>
        <w:t>circulatory issues</w:t>
      </w:r>
      <w:r w:rsidRPr="00D85E4B">
        <w:rPr>
          <w:spacing w:val="-2"/>
          <w:sz w:val="24"/>
          <w:lang w:val="en-SG"/>
        </w:rPr>
        <w:t xml:space="preserve">, often linked to </w:t>
      </w:r>
      <w:r w:rsidRPr="00D85E4B">
        <w:rPr>
          <w:b/>
          <w:bCs/>
          <w:spacing w:val="-2"/>
          <w:sz w:val="24"/>
          <w:lang w:val="en-SG"/>
        </w:rPr>
        <w:t>hypoglycemia-related dizziness or fainting</w:t>
      </w:r>
      <w:r w:rsidRPr="00D85E4B">
        <w:rPr>
          <w:spacing w:val="-2"/>
          <w:sz w:val="24"/>
          <w:lang w:val="en-SG"/>
        </w:rPr>
        <w:t>.</w:t>
      </w:r>
    </w:p>
    <w:p w14:paraId="524EC21B" w14:textId="77777777" w:rsidR="00153A53" w:rsidRPr="00D85E4B" w:rsidRDefault="00153A53" w:rsidP="00C01715">
      <w:pPr>
        <w:widowControl w:val="0"/>
        <w:tabs>
          <w:tab w:val="left" w:pos="655"/>
        </w:tabs>
        <w:autoSpaceDE w:val="0"/>
        <w:autoSpaceDN w:val="0"/>
        <w:spacing w:before="1" w:after="0" w:line="240" w:lineRule="auto"/>
        <w:ind w:right="514"/>
        <w:jc w:val="both"/>
        <w:rPr>
          <w:lang w:val="en-SG"/>
        </w:rPr>
      </w:pPr>
    </w:p>
    <w:p w14:paraId="34018D8B" w14:textId="3A9FE1B7" w:rsidR="00153A53" w:rsidRPr="00D85E4B" w:rsidRDefault="00153A53" w:rsidP="00C01715">
      <w:pPr>
        <w:widowControl w:val="0"/>
        <w:tabs>
          <w:tab w:val="left" w:pos="655"/>
        </w:tabs>
        <w:autoSpaceDE w:val="0"/>
        <w:autoSpaceDN w:val="0"/>
        <w:spacing w:before="1" w:after="0" w:line="240" w:lineRule="auto"/>
        <w:ind w:right="514"/>
        <w:jc w:val="both"/>
      </w:pPr>
      <w:r w:rsidRPr="00D85E4B">
        <w:rPr>
          <w:noProof/>
          <w:spacing w:val="-2"/>
          <w:sz w:val="24"/>
        </w:rPr>
        <w:drawing>
          <wp:inline distT="0" distB="0" distL="0" distR="0" wp14:anchorId="22A3099E" wp14:editId="00BC8454">
            <wp:extent cx="6660515" cy="3874770"/>
            <wp:effectExtent l="19050" t="19050" r="26035" b="11430"/>
            <wp:docPr id="49696028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60287" name="Picture 1" descr="A screenshot of a computer screen&#10;&#10;AI-generated content may be incorrect."/>
                    <pic:cNvPicPr/>
                  </pic:nvPicPr>
                  <pic:blipFill>
                    <a:blip r:embed="rId22"/>
                    <a:stretch>
                      <a:fillRect/>
                    </a:stretch>
                  </pic:blipFill>
                  <pic:spPr>
                    <a:xfrm>
                      <a:off x="0" y="0"/>
                      <a:ext cx="6660515" cy="3874770"/>
                    </a:xfrm>
                    <a:prstGeom prst="rect">
                      <a:avLst/>
                    </a:prstGeom>
                    <a:ln w="9525">
                      <a:solidFill>
                        <a:schemeClr val="accent1"/>
                      </a:solidFill>
                    </a:ln>
                  </pic:spPr>
                </pic:pic>
              </a:graphicData>
            </a:graphic>
          </wp:inline>
        </w:drawing>
      </w:r>
    </w:p>
    <w:p w14:paraId="55C704F9" w14:textId="77777777" w:rsidR="00880E7D" w:rsidRPr="00D85E4B" w:rsidRDefault="00880E7D" w:rsidP="00C01715">
      <w:pPr>
        <w:widowControl w:val="0"/>
        <w:tabs>
          <w:tab w:val="left" w:pos="655"/>
        </w:tabs>
        <w:autoSpaceDE w:val="0"/>
        <w:autoSpaceDN w:val="0"/>
        <w:spacing w:before="1" w:after="0" w:line="240" w:lineRule="auto"/>
        <w:ind w:right="514"/>
        <w:jc w:val="both"/>
      </w:pPr>
    </w:p>
    <w:p w14:paraId="6FCCF78E" w14:textId="73CA84E4" w:rsidR="009F4DCC" w:rsidRPr="001A2DB4" w:rsidRDefault="001A2DB4" w:rsidP="00206D38">
      <w:pPr>
        <w:pStyle w:val="Heading2"/>
        <w:rPr>
          <w:spacing w:val="-2"/>
          <w:sz w:val="24"/>
          <w:lang w:val="en-SG"/>
        </w:rPr>
      </w:pPr>
      <w:bookmarkStart w:id="38" w:name="_Toc194076925"/>
      <w:bookmarkStart w:id="39" w:name="_Toc194153785"/>
      <w:r>
        <w:t>Implications</w:t>
      </w:r>
      <w:bookmarkEnd w:id="38"/>
      <w:bookmarkEnd w:id="39"/>
      <w:r>
        <w:t xml:space="preserve"> </w:t>
      </w:r>
    </w:p>
    <w:p w14:paraId="131A182D" w14:textId="6AE1B440" w:rsidR="00C044C0" w:rsidRPr="00D85E4B" w:rsidRDefault="00C044C0" w:rsidP="00690FC3">
      <w:pPr>
        <w:pStyle w:val="ListParagraph"/>
        <w:widowControl w:val="0"/>
        <w:numPr>
          <w:ilvl w:val="0"/>
          <w:numId w:val="25"/>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Progression Risk:</w:t>
      </w:r>
      <w:r w:rsidRPr="00D85E4B">
        <w:rPr>
          <w:spacing w:val="-2"/>
          <w:sz w:val="24"/>
          <w:lang w:val="en-SG"/>
        </w:rPr>
        <w:t xml:space="preserve"> Early diabetes cases could progress to </w:t>
      </w:r>
      <w:r w:rsidRPr="00D85E4B">
        <w:rPr>
          <w:b/>
          <w:bCs/>
          <w:spacing w:val="-2"/>
          <w:sz w:val="24"/>
          <w:lang w:val="en-SG"/>
        </w:rPr>
        <w:t>full diabetes</w:t>
      </w:r>
      <w:r w:rsidRPr="00D85E4B">
        <w:rPr>
          <w:spacing w:val="-2"/>
          <w:sz w:val="24"/>
          <w:lang w:val="en-SG"/>
        </w:rPr>
        <w:t xml:space="preserve"> over time, especially in individuals with </w:t>
      </w:r>
      <w:r w:rsidRPr="00D85E4B">
        <w:rPr>
          <w:b/>
          <w:bCs/>
          <w:spacing w:val="-2"/>
          <w:sz w:val="24"/>
          <w:lang w:val="en-SG"/>
        </w:rPr>
        <w:t>high genetic risk (DPF ≥ 0.7) and beta-cell dysfunction (insulin = 0 at older ages).</w:t>
      </w:r>
      <w:r w:rsidRPr="00D85E4B">
        <w:rPr>
          <w:spacing w:val="-2"/>
          <w:sz w:val="24"/>
          <w:lang w:val="en-SG"/>
        </w:rPr>
        <w:t xml:space="preserve"> </w:t>
      </w:r>
    </w:p>
    <w:p w14:paraId="6B1E31C3" w14:textId="77777777" w:rsidR="00C044C0" w:rsidRPr="00D85E4B" w:rsidRDefault="00C044C0" w:rsidP="00690FC3">
      <w:pPr>
        <w:pStyle w:val="ListParagraph"/>
        <w:widowControl w:val="0"/>
        <w:numPr>
          <w:ilvl w:val="0"/>
          <w:numId w:val="25"/>
        </w:numPr>
        <w:tabs>
          <w:tab w:val="left" w:pos="655"/>
        </w:tabs>
        <w:autoSpaceDE w:val="0"/>
        <w:autoSpaceDN w:val="0"/>
        <w:spacing w:before="1" w:after="0" w:line="240" w:lineRule="auto"/>
        <w:ind w:right="514"/>
        <w:jc w:val="both"/>
        <w:rPr>
          <w:spacing w:val="-2"/>
          <w:sz w:val="24"/>
          <w:lang w:val="en-SG"/>
        </w:rPr>
      </w:pPr>
      <w:r w:rsidRPr="00D85E4B">
        <w:rPr>
          <w:b/>
          <w:bCs/>
          <w:spacing w:val="-2"/>
          <w:sz w:val="24"/>
          <w:lang w:val="en-SG"/>
        </w:rPr>
        <w:t>Metabolic Dysfunction:</w:t>
      </w:r>
      <w:r w:rsidRPr="00D85E4B">
        <w:rPr>
          <w:spacing w:val="-2"/>
          <w:sz w:val="24"/>
          <w:lang w:val="en-SG"/>
        </w:rPr>
        <w:t xml:space="preserve"> The </w:t>
      </w:r>
      <w:r w:rsidRPr="00D85E4B">
        <w:rPr>
          <w:b/>
          <w:bCs/>
          <w:spacing w:val="-2"/>
          <w:sz w:val="24"/>
          <w:lang w:val="en-SG"/>
        </w:rPr>
        <w:t>drop from high insulin (156 µU/mL at age 41) to 0 (at age 62 and 70)</w:t>
      </w:r>
      <w:r w:rsidRPr="00D85E4B">
        <w:rPr>
          <w:spacing w:val="-2"/>
          <w:sz w:val="24"/>
          <w:lang w:val="en-SG"/>
        </w:rPr>
        <w:t xml:space="preserve"> suggests a shift from </w:t>
      </w:r>
      <w:r w:rsidRPr="00D85E4B">
        <w:rPr>
          <w:b/>
          <w:bCs/>
          <w:spacing w:val="-2"/>
          <w:sz w:val="24"/>
          <w:lang w:val="en-SG"/>
        </w:rPr>
        <w:t>insulin resistance to insulin deficiency</w:t>
      </w:r>
      <w:r w:rsidRPr="00D85E4B">
        <w:rPr>
          <w:spacing w:val="-2"/>
          <w:sz w:val="24"/>
          <w:lang w:val="en-SG"/>
        </w:rPr>
        <w:t xml:space="preserve">, a common progression in </w:t>
      </w:r>
      <w:r w:rsidRPr="00D85E4B">
        <w:rPr>
          <w:b/>
          <w:bCs/>
          <w:spacing w:val="-2"/>
          <w:sz w:val="24"/>
          <w:lang w:val="en-SG"/>
        </w:rPr>
        <w:t>Type 2 Diabetes.</w:t>
      </w:r>
      <w:r w:rsidRPr="00D85E4B">
        <w:rPr>
          <w:spacing w:val="-2"/>
          <w:sz w:val="24"/>
          <w:lang w:val="en-SG"/>
        </w:rPr>
        <w:t xml:space="preserve"> </w:t>
      </w:r>
    </w:p>
    <w:p w14:paraId="02317AFD" w14:textId="4DEA95F2" w:rsidR="00072753" w:rsidRPr="00431DE7" w:rsidRDefault="00C044C0" w:rsidP="00690FC3">
      <w:pPr>
        <w:pStyle w:val="ListParagraph"/>
        <w:widowControl w:val="0"/>
        <w:numPr>
          <w:ilvl w:val="0"/>
          <w:numId w:val="25"/>
        </w:numPr>
        <w:tabs>
          <w:tab w:val="left" w:pos="655"/>
        </w:tabs>
        <w:autoSpaceDE w:val="0"/>
        <w:autoSpaceDN w:val="0"/>
        <w:spacing w:before="1" w:after="0" w:line="240" w:lineRule="auto"/>
        <w:ind w:right="514"/>
        <w:jc w:val="both"/>
        <w:rPr>
          <w:spacing w:val="-2"/>
          <w:sz w:val="24"/>
        </w:rPr>
      </w:pPr>
      <w:r w:rsidRPr="00D85E4B">
        <w:rPr>
          <w:b/>
          <w:bCs/>
          <w:spacing w:val="-2"/>
          <w:sz w:val="24"/>
          <w:lang w:val="en-SG"/>
        </w:rPr>
        <w:t>Hypoglycemia Risk:</w:t>
      </w:r>
      <w:r w:rsidRPr="00D85E4B">
        <w:rPr>
          <w:spacing w:val="-2"/>
          <w:sz w:val="24"/>
          <w:lang w:val="en-SG"/>
        </w:rPr>
        <w:t xml:space="preserve"> Cases with </w:t>
      </w:r>
      <w:r w:rsidRPr="00D85E4B">
        <w:rPr>
          <w:b/>
          <w:bCs/>
          <w:spacing w:val="-2"/>
          <w:sz w:val="24"/>
          <w:lang w:val="en-SG"/>
        </w:rPr>
        <w:t>low glucose levels (78 mg/dL and 0 mg/dL)</w:t>
      </w:r>
      <w:r w:rsidRPr="00D85E4B">
        <w:rPr>
          <w:spacing w:val="-2"/>
          <w:sz w:val="24"/>
          <w:lang w:val="en-SG"/>
        </w:rPr>
        <w:t xml:space="preserve"> indicate potential risks of </w:t>
      </w:r>
      <w:r w:rsidRPr="00D85E4B">
        <w:rPr>
          <w:b/>
          <w:bCs/>
          <w:spacing w:val="-2"/>
          <w:sz w:val="24"/>
          <w:lang w:val="en-SG"/>
        </w:rPr>
        <w:t>severe hypoglycemia</w:t>
      </w:r>
      <w:r w:rsidRPr="00D85E4B">
        <w:rPr>
          <w:spacing w:val="-2"/>
          <w:sz w:val="24"/>
          <w:lang w:val="en-SG"/>
        </w:rPr>
        <w:t xml:space="preserve">, which could lead to </w:t>
      </w:r>
      <w:r w:rsidRPr="00D85E4B">
        <w:rPr>
          <w:b/>
          <w:bCs/>
          <w:spacing w:val="-2"/>
          <w:sz w:val="24"/>
          <w:lang w:val="en-SG"/>
        </w:rPr>
        <w:t>serious health complications</w:t>
      </w:r>
      <w:r w:rsidRPr="00D85E4B">
        <w:rPr>
          <w:spacing w:val="-2"/>
          <w:sz w:val="24"/>
          <w:lang w:val="en-SG"/>
        </w:rPr>
        <w:t xml:space="preserve"> if not managed properly.</w:t>
      </w:r>
    </w:p>
    <w:p w14:paraId="45897CB5" w14:textId="77777777" w:rsidR="00072753" w:rsidRDefault="00072753" w:rsidP="00C01715">
      <w:pPr>
        <w:widowControl w:val="0"/>
        <w:tabs>
          <w:tab w:val="left" w:pos="655"/>
        </w:tabs>
        <w:autoSpaceDE w:val="0"/>
        <w:autoSpaceDN w:val="0"/>
        <w:spacing w:before="1" w:after="0" w:line="240" w:lineRule="auto"/>
        <w:ind w:right="514"/>
        <w:jc w:val="both"/>
        <w:rPr>
          <w:sz w:val="28"/>
          <w:szCs w:val="28"/>
        </w:rPr>
      </w:pPr>
    </w:p>
    <w:p w14:paraId="4B961C23" w14:textId="77777777" w:rsidR="009060BE" w:rsidRDefault="009060BE" w:rsidP="00C01715">
      <w:pPr>
        <w:widowControl w:val="0"/>
        <w:tabs>
          <w:tab w:val="left" w:pos="655"/>
        </w:tabs>
        <w:autoSpaceDE w:val="0"/>
        <w:autoSpaceDN w:val="0"/>
        <w:spacing w:before="1" w:after="0" w:line="240" w:lineRule="auto"/>
        <w:ind w:right="514"/>
        <w:jc w:val="both"/>
        <w:rPr>
          <w:sz w:val="28"/>
          <w:szCs w:val="28"/>
        </w:rPr>
      </w:pPr>
    </w:p>
    <w:p w14:paraId="2EEC9759" w14:textId="77777777" w:rsidR="009060BE" w:rsidRDefault="009060BE" w:rsidP="00C01715">
      <w:pPr>
        <w:widowControl w:val="0"/>
        <w:tabs>
          <w:tab w:val="left" w:pos="655"/>
        </w:tabs>
        <w:autoSpaceDE w:val="0"/>
        <w:autoSpaceDN w:val="0"/>
        <w:spacing w:before="1" w:after="0" w:line="240" w:lineRule="auto"/>
        <w:ind w:right="514"/>
        <w:jc w:val="both"/>
        <w:rPr>
          <w:sz w:val="28"/>
          <w:szCs w:val="28"/>
        </w:rPr>
      </w:pPr>
    </w:p>
    <w:p w14:paraId="73F56DEF" w14:textId="77777777" w:rsidR="009060BE" w:rsidRDefault="009060BE" w:rsidP="00C01715">
      <w:pPr>
        <w:widowControl w:val="0"/>
        <w:tabs>
          <w:tab w:val="left" w:pos="655"/>
        </w:tabs>
        <w:autoSpaceDE w:val="0"/>
        <w:autoSpaceDN w:val="0"/>
        <w:spacing w:before="1" w:after="0" w:line="240" w:lineRule="auto"/>
        <w:ind w:right="514"/>
        <w:jc w:val="both"/>
        <w:rPr>
          <w:sz w:val="28"/>
          <w:szCs w:val="28"/>
        </w:rPr>
      </w:pPr>
    </w:p>
    <w:p w14:paraId="0BF72F90" w14:textId="77777777" w:rsidR="009060BE" w:rsidRDefault="009060BE" w:rsidP="00C01715">
      <w:pPr>
        <w:widowControl w:val="0"/>
        <w:tabs>
          <w:tab w:val="left" w:pos="655"/>
        </w:tabs>
        <w:autoSpaceDE w:val="0"/>
        <w:autoSpaceDN w:val="0"/>
        <w:spacing w:before="1" w:after="0" w:line="240" w:lineRule="auto"/>
        <w:ind w:right="514"/>
        <w:jc w:val="both"/>
        <w:rPr>
          <w:sz w:val="28"/>
          <w:szCs w:val="28"/>
        </w:rPr>
      </w:pPr>
    </w:p>
    <w:p w14:paraId="6FBF6568" w14:textId="77777777" w:rsidR="009060BE" w:rsidRDefault="009060BE" w:rsidP="00C01715">
      <w:pPr>
        <w:widowControl w:val="0"/>
        <w:tabs>
          <w:tab w:val="left" w:pos="655"/>
        </w:tabs>
        <w:autoSpaceDE w:val="0"/>
        <w:autoSpaceDN w:val="0"/>
        <w:spacing w:before="1" w:after="0" w:line="240" w:lineRule="auto"/>
        <w:ind w:right="514"/>
        <w:jc w:val="both"/>
        <w:rPr>
          <w:sz w:val="28"/>
          <w:szCs w:val="28"/>
        </w:rPr>
      </w:pPr>
    </w:p>
    <w:p w14:paraId="112BF01C" w14:textId="77777777" w:rsidR="009060BE" w:rsidRDefault="009060BE" w:rsidP="00C01715">
      <w:pPr>
        <w:widowControl w:val="0"/>
        <w:tabs>
          <w:tab w:val="left" w:pos="655"/>
        </w:tabs>
        <w:autoSpaceDE w:val="0"/>
        <w:autoSpaceDN w:val="0"/>
        <w:spacing w:before="1" w:after="0" w:line="240" w:lineRule="auto"/>
        <w:ind w:right="514"/>
        <w:jc w:val="both"/>
        <w:rPr>
          <w:sz w:val="28"/>
          <w:szCs w:val="28"/>
        </w:rPr>
      </w:pPr>
    </w:p>
    <w:p w14:paraId="188D2378" w14:textId="77777777" w:rsidR="009060BE" w:rsidRDefault="009060BE" w:rsidP="00C01715">
      <w:pPr>
        <w:widowControl w:val="0"/>
        <w:tabs>
          <w:tab w:val="left" w:pos="655"/>
        </w:tabs>
        <w:autoSpaceDE w:val="0"/>
        <w:autoSpaceDN w:val="0"/>
        <w:spacing w:before="1" w:after="0" w:line="240" w:lineRule="auto"/>
        <w:ind w:right="514"/>
        <w:jc w:val="both"/>
        <w:rPr>
          <w:sz w:val="28"/>
          <w:szCs w:val="28"/>
        </w:rPr>
      </w:pPr>
    </w:p>
    <w:p w14:paraId="10E8F8DB" w14:textId="77777777" w:rsidR="009060BE" w:rsidRPr="00D85E4B" w:rsidRDefault="009060BE" w:rsidP="00C01715">
      <w:pPr>
        <w:widowControl w:val="0"/>
        <w:tabs>
          <w:tab w:val="left" w:pos="655"/>
        </w:tabs>
        <w:autoSpaceDE w:val="0"/>
        <w:autoSpaceDN w:val="0"/>
        <w:spacing w:before="1" w:after="0" w:line="240" w:lineRule="auto"/>
        <w:ind w:right="514"/>
        <w:jc w:val="both"/>
        <w:rPr>
          <w:sz w:val="28"/>
          <w:szCs w:val="28"/>
        </w:rPr>
      </w:pPr>
    </w:p>
    <w:p w14:paraId="214DFC54" w14:textId="77777777" w:rsidR="00431DE7" w:rsidRPr="00206D38" w:rsidRDefault="00431DE7" w:rsidP="00206D38">
      <w:pPr>
        <w:pStyle w:val="Heading2"/>
      </w:pPr>
      <w:bookmarkStart w:id="40" w:name="_Toc194076926"/>
      <w:bookmarkStart w:id="41" w:name="_Toc194153786"/>
      <w:r w:rsidRPr="00206D38">
        <w:t>Comparison with Previous Studies</w:t>
      </w:r>
      <w:bookmarkEnd w:id="40"/>
      <w:bookmarkEnd w:id="41"/>
    </w:p>
    <w:p w14:paraId="104E073C" w14:textId="1DB23FB4" w:rsidR="009060BE" w:rsidRDefault="001C736D" w:rsidP="001C736D">
      <w:pPr>
        <w:widowControl w:val="0"/>
        <w:tabs>
          <w:tab w:val="left" w:pos="655"/>
        </w:tabs>
        <w:autoSpaceDE w:val="0"/>
        <w:autoSpaceDN w:val="0"/>
        <w:spacing w:before="1" w:after="0" w:line="240" w:lineRule="auto"/>
        <w:ind w:right="514"/>
        <w:jc w:val="both"/>
      </w:pPr>
      <w:r w:rsidRPr="00E7421F">
        <w:t xml:space="preserve">The performance of the </w:t>
      </w:r>
      <w:r w:rsidRPr="003B2838">
        <w:t>MLP+LR hybrid model</w:t>
      </w:r>
      <w:r w:rsidRPr="00E7421F">
        <w:t xml:space="preserve"> in this study aligns with certain expectations while also presenting some unexpected findings.</w:t>
      </w:r>
    </w:p>
    <w:p w14:paraId="0A7487E3" w14:textId="77777777" w:rsidR="003A771B" w:rsidRPr="00D85E4B" w:rsidRDefault="003A771B" w:rsidP="003A771B">
      <w:pPr>
        <w:widowControl w:val="0"/>
        <w:tabs>
          <w:tab w:val="left" w:pos="655"/>
        </w:tabs>
        <w:autoSpaceDE w:val="0"/>
        <w:autoSpaceDN w:val="0"/>
        <w:spacing w:before="1" w:after="0" w:line="240" w:lineRule="auto"/>
        <w:ind w:right="514"/>
        <w:jc w:val="both"/>
      </w:pPr>
    </w:p>
    <w:p w14:paraId="338DBB00" w14:textId="77777777" w:rsidR="003A771B" w:rsidRPr="00D85E4B" w:rsidRDefault="003A771B" w:rsidP="00DC686D">
      <w:pPr>
        <w:pStyle w:val="Heading3"/>
      </w:pPr>
      <w:bookmarkStart w:id="42" w:name="_Toc194153787"/>
      <w:r w:rsidRPr="00D85E4B">
        <w:t>Expected Outcome:</w:t>
      </w:r>
      <w:bookmarkEnd w:id="42"/>
    </w:p>
    <w:p w14:paraId="5F4BB6EE" w14:textId="77777777" w:rsidR="003A771B" w:rsidRPr="00D85E4B" w:rsidRDefault="003A771B" w:rsidP="003A771B">
      <w:pPr>
        <w:widowControl w:val="0"/>
        <w:tabs>
          <w:tab w:val="left" w:pos="655"/>
        </w:tabs>
        <w:autoSpaceDE w:val="0"/>
        <w:autoSpaceDN w:val="0"/>
        <w:spacing w:before="1" w:after="0" w:line="240" w:lineRule="auto"/>
        <w:ind w:right="514"/>
        <w:jc w:val="both"/>
      </w:pPr>
    </w:p>
    <w:p w14:paraId="3FFCC868" w14:textId="77777777" w:rsidR="00311BF0" w:rsidRPr="00564325" w:rsidRDefault="00311BF0" w:rsidP="00311BF0">
      <w:pPr>
        <w:widowControl w:val="0"/>
        <w:tabs>
          <w:tab w:val="left" w:pos="655"/>
        </w:tabs>
        <w:autoSpaceDE w:val="0"/>
        <w:autoSpaceDN w:val="0"/>
        <w:spacing w:before="1" w:after="0" w:line="240" w:lineRule="auto"/>
        <w:ind w:right="514"/>
        <w:jc w:val="both"/>
        <w:rPr>
          <w:lang w:val="en-SG"/>
        </w:rPr>
      </w:pPr>
      <w:r w:rsidRPr="00564325">
        <w:rPr>
          <w:lang w:val="en-SG"/>
        </w:rPr>
        <w:t>The model achieved an accuracy of 77% and an AUC-ROC of 84%, which was in line with expectations for a hybrid approach that combines Multi-Layer Perceptron (MLP) and Logistic Regression (LR). MLP effectively captures non-linearity, while LR enhances interpretability in decision-making. Given the nature of the dataset and model architecture, this level of performance was reasonable, though further optimization strategies could potentially improve the results.</w:t>
      </w:r>
    </w:p>
    <w:p w14:paraId="76211FEC" w14:textId="77777777" w:rsidR="00D90C3D" w:rsidRPr="00D85E4B" w:rsidRDefault="00D90C3D" w:rsidP="003A771B">
      <w:pPr>
        <w:widowControl w:val="0"/>
        <w:tabs>
          <w:tab w:val="left" w:pos="655"/>
        </w:tabs>
        <w:autoSpaceDE w:val="0"/>
        <w:autoSpaceDN w:val="0"/>
        <w:spacing w:before="1" w:after="0" w:line="240" w:lineRule="auto"/>
        <w:ind w:right="514"/>
        <w:jc w:val="both"/>
      </w:pPr>
    </w:p>
    <w:p w14:paraId="1C392558" w14:textId="77777777" w:rsidR="003A771B" w:rsidRPr="00D85E4B" w:rsidRDefault="003A771B" w:rsidP="00311BF0">
      <w:pPr>
        <w:pStyle w:val="Heading3"/>
      </w:pPr>
      <w:bookmarkStart w:id="43" w:name="_Toc194153788"/>
      <w:r w:rsidRPr="00D85E4B">
        <w:t>Unexpected Outcome:</w:t>
      </w:r>
      <w:bookmarkEnd w:id="43"/>
    </w:p>
    <w:p w14:paraId="575A5079" w14:textId="77777777" w:rsidR="003A771B" w:rsidRPr="00D85E4B" w:rsidRDefault="003A771B" w:rsidP="003A771B">
      <w:pPr>
        <w:widowControl w:val="0"/>
        <w:tabs>
          <w:tab w:val="left" w:pos="655"/>
        </w:tabs>
        <w:autoSpaceDE w:val="0"/>
        <w:autoSpaceDN w:val="0"/>
        <w:spacing w:before="1" w:after="0" w:line="240" w:lineRule="auto"/>
        <w:ind w:right="514"/>
        <w:jc w:val="both"/>
      </w:pPr>
    </w:p>
    <w:p w14:paraId="36680139" w14:textId="1B226DB3" w:rsidR="000F7A7D" w:rsidRDefault="000F7A7D" w:rsidP="000F7A7D">
      <w:pPr>
        <w:widowControl w:val="0"/>
        <w:tabs>
          <w:tab w:val="left" w:pos="655"/>
        </w:tabs>
        <w:autoSpaceDE w:val="0"/>
        <w:autoSpaceDN w:val="0"/>
        <w:spacing w:before="1" w:after="0" w:line="240" w:lineRule="auto"/>
        <w:ind w:right="514"/>
        <w:jc w:val="both"/>
        <w:rPr>
          <w:color w:val="000000" w:themeColor="text1"/>
          <w:lang w:val="en-SG"/>
        </w:rPr>
      </w:pPr>
      <w:r w:rsidRPr="002B551E">
        <w:rPr>
          <w:color w:val="000000" w:themeColor="text1"/>
          <w:lang w:val="en-SG"/>
        </w:rPr>
        <w:t>Despite achieving a competitive AUC-ROC score, the model’s accuracy falls short compared to several previous studies that applied deep learning techniques to the Pima Indian Diabetes (PID) dataset. Studies such as Zhang et al. (2024) reported higher accuracy scores of 90% , using BPNN (Backpropagation Neural Network). Similarly, models that integrated ensemble learning techniques—such as MLP+RF+XGB (Rajawat et al., 2018)</w:t>
      </w:r>
      <w:r>
        <w:rPr>
          <w:color w:val="000000" w:themeColor="text1"/>
          <w:lang w:val="en-SG"/>
        </w:rPr>
        <w:t xml:space="preserve"> </w:t>
      </w:r>
      <w:r w:rsidRPr="002B551E">
        <w:rPr>
          <w:color w:val="000000" w:themeColor="text1"/>
          <w:lang w:val="en-SG"/>
        </w:rPr>
        <w:t>achieved 87.33% accuracy, suggesting that ensemble methods may offer better predictive performance.</w:t>
      </w:r>
    </w:p>
    <w:p w14:paraId="4F03C12C" w14:textId="77777777" w:rsidR="000F7A7D" w:rsidRPr="00765855" w:rsidRDefault="000F7A7D" w:rsidP="000F7A7D">
      <w:pPr>
        <w:widowControl w:val="0"/>
        <w:tabs>
          <w:tab w:val="left" w:pos="655"/>
        </w:tabs>
        <w:autoSpaceDE w:val="0"/>
        <w:autoSpaceDN w:val="0"/>
        <w:spacing w:before="1" w:after="0" w:line="240" w:lineRule="auto"/>
        <w:ind w:right="514"/>
        <w:jc w:val="both"/>
        <w:rPr>
          <w:color w:val="000000" w:themeColor="text1"/>
          <w:lang w:val="en-SG"/>
        </w:rPr>
      </w:pPr>
    </w:p>
    <w:p w14:paraId="5E168A2D" w14:textId="77777777" w:rsidR="000F7A7D" w:rsidRDefault="000F7A7D" w:rsidP="000F7A7D">
      <w:pPr>
        <w:widowControl w:val="0"/>
        <w:tabs>
          <w:tab w:val="left" w:pos="655"/>
        </w:tabs>
        <w:autoSpaceDE w:val="0"/>
        <w:autoSpaceDN w:val="0"/>
        <w:spacing w:before="1" w:after="0" w:line="240" w:lineRule="auto"/>
        <w:ind w:right="514"/>
        <w:jc w:val="both"/>
        <w:rPr>
          <w:color w:val="000000" w:themeColor="text1"/>
          <w:lang w:val="en-SG"/>
        </w:rPr>
      </w:pPr>
      <w:r w:rsidRPr="00765855">
        <w:rPr>
          <w:color w:val="000000" w:themeColor="text1"/>
          <w:lang w:val="en-SG"/>
        </w:rPr>
        <w:t>Interestingly, while our model underperformed in terms of accuracy, its AUC-ROC of 84% suggests a strong ability to distinguish between positive and negative cases, making it a reliable classifier despite its lower accuracy. This discrepancy highlights the potential benefits of exploring feature selection, additional training data, or ensemble techniques to enhance predictive performance.</w:t>
      </w:r>
    </w:p>
    <w:p w14:paraId="48E3E217" w14:textId="77777777" w:rsidR="003A771B" w:rsidRPr="00D85E4B" w:rsidRDefault="003A771B" w:rsidP="00C01715">
      <w:pPr>
        <w:widowControl w:val="0"/>
        <w:tabs>
          <w:tab w:val="left" w:pos="655"/>
        </w:tabs>
        <w:autoSpaceDE w:val="0"/>
        <w:autoSpaceDN w:val="0"/>
        <w:spacing w:before="1" w:after="0" w:line="240" w:lineRule="auto"/>
        <w:ind w:right="514"/>
        <w:jc w:val="both"/>
      </w:pPr>
    </w:p>
    <w:p w14:paraId="4A2301D8" w14:textId="77777777" w:rsidR="003421D7" w:rsidRPr="00D85E4B" w:rsidRDefault="003421D7" w:rsidP="00206D38">
      <w:pPr>
        <w:pStyle w:val="Heading2"/>
      </w:pPr>
      <w:bookmarkStart w:id="44" w:name="_Toc194076929"/>
      <w:bookmarkStart w:id="45" w:name="_Toc194153789"/>
      <w:r>
        <w:t>Key Lesson Learnt</w:t>
      </w:r>
      <w:bookmarkEnd w:id="44"/>
      <w:bookmarkEnd w:id="45"/>
    </w:p>
    <w:p w14:paraId="26E2A9B4" w14:textId="77777777" w:rsidR="002828A2" w:rsidRPr="00D85E4B" w:rsidRDefault="002828A2" w:rsidP="00C01715">
      <w:pPr>
        <w:widowControl w:val="0"/>
        <w:tabs>
          <w:tab w:val="left" w:pos="655"/>
        </w:tabs>
        <w:autoSpaceDE w:val="0"/>
        <w:autoSpaceDN w:val="0"/>
        <w:spacing w:before="1" w:after="0" w:line="240" w:lineRule="auto"/>
        <w:ind w:right="514"/>
        <w:jc w:val="both"/>
      </w:pPr>
    </w:p>
    <w:p w14:paraId="76EF7002" w14:textId="77777777" w:rsidR="002828A2" w:rsidRPr="00D85E4B" w:rsidRDefault="002828A2" w:rsidP="002828A2">
      <w:pPr>
        <w:widowControl w:val="0"/>
        <w:tabs>
          <w:tab w:val="left" w:pos="655"/>
        </w:tabs>
        <w:autoSpaceDE w:val="0"/>
        <w:autoSpaceDN w:val="0"/>
        <w:spacing w:before="1" w:after="0" w:line="240" w:lineRule="auto"/>
        <w:ind w:right="514"/>
        <w:jc w:val="both"/>
      </w:pPr>
      <w:r w:rsidRPr="00D85E4B">
        <w:t>Through the experiment, several key learnings emerged:</w:t>
      </w:r>
    </w:p>
    <w:p w14:paraId="5AA8F908" w14:textId="77777777" w:rsidR="002828A2" w:rsidRPr="00D85E4B" w:rsidRDefault="002828A2" w:rsidP="002828A2">
      <w:pPr>
        <w:widowControl w:val="0"/>
        <w:tabs>
          <w:tab w:val="left" w:pos="655"/>
        </w:tabs>
        <w:autoSpaceDE w:val="0"/>
        <w:autoSpaceDN w:val="0"/>
        <w:spacing w:before="1" w:after="0" w:line="240" w:lineRule="auto"/>
        <w:ind w:right="514"/>
        <w:jc w:val="both"/>
      </w:pPr>
    </w:p>
    <w:p w14:paraId="1F668EEF" w14:textId="77777777" w:rsidR="002828A2" w:rsidRPr="00D85E4B" w:rsidRDefault="002828A2" w:rsidP="00690FC3">
      <w:pPr>
        <w:pStyle w:val="ListParagraph"/>
        <w:widowControl w:val="0"/>
        <w:numPr>
          <w:ilvl w:val="0"/>
          <w:numId w:val="48"/>
        </w:numPr>
        <w:tabs>
          <w:tab w:val="left" w:pos="655"/>
        </w:tabs>
        <w:autoSpaceDE w:val="0"/>
        <w:autoSpaceDN w:val="0"/>
        <w:spacing w:before="1" w:after="0" w:line="240" w:lineRule="auto"/>
        <w:ind w:right="514"/>
        <w:jc w:val="both"/>
      </w:pPr>
      <w:r w:rsidRPr="00005B48">
        <w:rPr>
          <w:b/>
          <w:bCs/>
        </w:rPr>
        <w:t>Hybrid Models Can Offer a Good Trade-off:</w:t>
      </w:r>
      <w:r w:rsidRPr="00D85E4B">
        <w:t xml:space="preserve"> Combining MLP with Logistic Regression provided a balance between predictive power and interpretability. MLP is effective in capturing non-linear patterns, while LR helps interpret the results, making the model more transparent, especially for healthcare professionals</w:t>
      </w:r>
      <w:r w:rsidRPr="00005B48">
        <w:rPr>
          <w:rFonts w:ascii="Arial" w:hAnsi="Arial" w:cs="Arial"/>
        </w:rPr>
        <w:t>​</w:t>
      </w:r>
      <w:r w:rsidRPr="00D85E4B">
        <w:t>.</w:t>
      </w:r>
    </w:p>
    <w:p w14:paraId="3C86374C" w14:textId="77777777" w:rsidR="002828A2" w:rsidRPr="00D85E4B" w:rsidRDefault="002828A2" w:rsidP="002828A2">
      <w:pPr>
        <w:widowControl w:val="0"/>
        <w:tabs>
          <w:tab w:val="left" w:pos="655"/>
        </w:tabs>
        <w:autoSpaceDE w:val="0"/>
        <w:autoSpaceDN w:val="0"/>
        <w:spacing w:before="1" w:after="0" w:line="240" w:lineRule="auto"/>
        <w:ind w:right="514"/>
        <w:jc w:val="both"/>
      </w:pPr>
    </w:p>
    <w:p w14:paraId="0F2C2594" w14:textId="77777777" w:rsidR="002828A2" w:rsidRPr="00D85E4B" w:rsidRDefault="002828A2" w:rsidP="00690FC3">
      <w:pPr>
        <w:pStyle w:val="ListParagraph"/>
        <w:widowControl w:val="0"/>
        <w:numPr>
          <w:ilvl w:val="0"/>
          <w:numId w:val="48"/>
        </w:numPr>
        <w:tabs>
          <w:tab w:val="left" w:pos="655"/>
        </w:tabs>
        <w:autoSpaceDE w:val="0"/>
        <w:autoSpaceDN w:val="0"/>
        <w:spacing w:before="1" w:after="0" w:line="240" w:lineRule="auto"/>
        <w:ind w:right="514"/>
        <w:jc w:val="both"/>
      </w:pPr>
      <w:r w:rsidRPr="00005B48">
        <w:rPr>
          <w:b/>
          <w:bCs/>
        </w:rPr>
        <w:t>Class Imbalance is a Major Issue:</w:t>
      </w:r>
      <w:r w:rsidRPr="00D85E4B">
        <w:t xml:space="preserve"> The class imbalance (35% diabetic vs. 65% non-diabetic cases) in the dataset posed challenges for the model, although SMOTE helped balance the dataset and improve performance</w:t>
      </w:r>
      <w:r w:rsidRPr="00005B48">
        <w:rPr>
          <w:rFonts w:ascii="Arial" w:hAnsi="Arial" w:cs="Arial"/>
        </w:rPr>
        <w:t>​</w:t>
      </w:r>
      <w:r w:rsidRPr="00D85E4B">
        <w:t>.</w:t>
      </w:r>
    </w:p>
    <w:p w14:paraId="2BAA565D" w14:textId="77777777" w:rsidR="002828A2" w:rsidRPr="00D85E4B" w:rsidRDefault="002828A2" w:rsidP="002828A2">
      <w:pPr>
        <w:widowControl w:val="0"/>
        <w:tabs>
          <w:tab w:val="left" w:pos="655"/>
        </w:tabs>
        <w:autoSpaceDE w:val="0"/>
        <w:autoSpaceDN w:val="0"/>
        <w:spacing w:before="1" w:after="0" w:line="240" w:lineRule="auto"/>
        <w:ind w:right="514"/>
        <w:jc w:val="both"/>
      </w:pPr>
    </w:p>
    <w:p w14:paraId="59B2B6DC" w14:textId="40BFFF15" w:rsidR="002828A2" w:rsidRPr="00D85E4B" w:rsidRDefault="002828A2" w:rsidP="00690FC3">
      <w:pPr>
        <w:pStyle w:val="ListParagraph"/>
        <w:widowControl w:val="0"/>
        <w:numPr>
          <w:ilvl w:val="0"/>
          <w:numId w:val="48"/>
        </w:numPr>
        <w:tabs>
          <w:tab w:val="left" w:pos="655"/>
        </w:tabs>
        <w:autoSpaceDE w:val="0"/>
        <w:autoSpaceDN w:val="0"/>
        <w:spacing w:before="1" w:after="0" w:line="240" w:lineRule="auto"/>
        <w:ind w:right="514"/>
        <w:jc w:val="both"/>
      </w:pPr>
      <w:r w:rsidRPr="00005B48">
        <w:rPr>
          <w:b/>
          <w:bCs/>
        </w:rPr>
        <w:t>Hyperparameter Tuning Matters:</w:t>
      </w:r>
      <w:r w:rsidRPr="00D85E4B">
        <w:t xml:space="preserve"> The combination of randomized search and grid search for hyperparameter optimization demonstrated how fine-tuning model parameters can significantly impact the results, improving overall performance</w:t>
      </w:r>
      <w:r w:rsidRPr="00005B48">
        <w:rPr>
          <w:rFonts w:ascii="Arial" w:hAnsi="Arial" w:cs="Arial"/>
        </w:rPr>
        <w:t>​</w:t>
      </w:r>
      <w:r w:rsidRPr="00D85E4B">
        <w:t>.</w:t>
      </w:r>
    </w:p>
    <w:p w14:paraId="74982125" w14:textId="77777777" w:rsidR="00F23ADE" w:rsidRPr="00D85E4B" w:rsidRDefault="00F23ADE" w:rsidP="002828A2">
      <w:pPr>
        <w:widowControl w:val="0"/>
        <w:tabs>
          <w:tab w:val="left" w:pos="655"/>
        </w:tabs>
        <w:autoSpaceDE w:val="0"/>
        <w:autoSpaceDN w:val="0"/>
        <w:spacing w:before="1" w:after="0" w:line="240" w:lineRule="auto"/>
        <w:ind w:right="514"/>
        <w:jc w:val="both"/>
        <w:rPr>
          <w:b/>
          <w:bCs/>
        </w:rPr>
      </w:pPr>
    </w:p>
    <w:p w14:paraId="7F295999" w14:textId="5779BEC3" w:rsidR="00F23ADE" w:rsidRPr="00005B48" w:rsidRDefault="00F23ADE" w:rsidP="00690FC3">
      <w:pPr>
        <w:pStyle w:val="ListParagraph"/>
        <w:widowControl w:val="0"/>
        <w:numPr>
          <w:ilvl w:val="0"/>
          <w:numId w:val="48"/>
        </w:numPr>
        <w:tabs>
          <w:tab w:val="left" w:pos="655"/>
        </w:tabs>
        <w:autoSpaceDE w:val="0"/>
        <w:autoSpaceDN w:val="0"/>
        <w:spacing w:before="1" w:after="0" w:line="240" w:lineRule="auto"/>
        <w:ind w:right="514"/>
        <w:jc w:val="both"/>
        <w:rPr>
          <w:b/>
          <w:bCs/>
        </w:rPr>
      </w:pPr>
      <w:r w:rsidRPr="00005B48">
        <w:rPr>
          <w:b/>
          <w:bCs/>
        </w:rPr>
        <w:t>Bridging the Gap Between Machine Learning and Real-World Application</w:t>
      </w:r>
    </w:p>
    <w:p w14:paraId="120E274F" w14:textId="77777777" w:rsidR="00E82EF6" w:rsidRPr="00D85E4B" w:rsidRDefault="00E82EF6" w:rsidP="002828A2">
      <w:pPr>
        <w:widowControl w:val="0"/>
        <w:tabs>
          <w:tab w:val="left" w:pos="655"/>
        </w:tabs>
        <w:autoSpaceDE w:val="0"/>
        <w:autoSpaceDN w:val="0"/>
        <w:spacing w:before="1" w:after="0" w:line="240" w:lineRule="auto"/>
        <w:ind w:right="514"/>
        <w:jc w:val="both"/>
      </w:pPr>
    </w:p>
    <w:p w14:paraId="18EED7A6" w14:textId="77777777" w:rsidR="00E82EF6" w:rsidRPr="00005B48" w:rsidRDefault="00E82EF6" w:rsidP="00005B48">
      <w:pPr>
        <w:pStyle w:val="ListParagraph"/>
        <w:widowControl w:val="0"/>
        <w:tabs>
          <w:tab w:val="left" w:pos="655"/>
        </w:tabs>
        <w:autoSpaceDE w:val="0"/>
        <w:autoSpaceDN w:val="0"/>
        <w:spacing w:before="1" w:after="0" w:line="240" w:lineRule="auto"/>
        <w:ind w:right="514"/>
        <w:jc w:val="both"/>
        <w:rPr>
          <w:szCs w:val="20"/>
        </w:rPr>
      </w:pPr>
      <w:r w:rsidRPr="00005B48">
        <w:rPr>
          <w:szCs w:val="20"/>
        </w:rPr>
        <w:t>Through the experiment, we have learned that building an interactive UI to help users understand the implications of Type 2 Diabetes (T2D) is a key takeaway. The Pima Indian Dataset provided a solid base for understanding the impact of diabetes, especially among Pima Indian women in North America. Using MLP techniques combined with voting classifiers helped gain deeper insights into model performance. Additionally, the process of integrating complex machine learning techniques into a user-friendly interface helped bridge the gap between model findings and their real-world application.</w:t>
      </w:r>
    </w:p>
    <w:p w14:paraId="510DC942" w14:textId="77777777" w:rsidR="00E82EF6" w:rsidRPr="00D85E4B" w:rsidRDefault="00E82EF6" w:rsidP="002828A2">
      <w:pPr>
        <w:widowControl w:val="0"/>
        <w:tabs>
          <w:tab w:val="left" w:pos="655"/>
        </w:tabs>
        <w:autoSpaceDE w:val="0"/>
        <w:autoSpaceDN w:val="0"/>
        <w:spacing w:before="1" w:after="0" w:line="240" w:lineRule="auto"/>
        <w:ind w:right="514"/>
        <w:jc w:val="both"/>
      </w:pPr>
    </w:p>
    <w:p w14:paraId="5BEE74E5" w14:textId="77777777" w:rsidR="008120F7" w:rsidRPr="00D85E4B" w:rsidRDefault="008120F7" w:rsidP="00C01715">
      <w:pPr>
        <w:widowControl w:val="0"/>
        <w:tabs>
          <w:tab w:val="left" w:pos="655"/>
        </w:tabs>
        <w:autoSpaceDE w:val="0"/>
        <w:autoSpaceDN w:val="0"/>
        <w:spacing w:before="1" w:after="0" w:line="240" w:lineRule="auto"/>
        <w:ind w:right="514"/>
        <w:jc w:val="both"/>
      </w:pPr>
    </w:p>
    <w:p w14:paraId="3683E071" w14:textId="77777777" w:rsidR="003F24E9" w:rsidRPr="00D85E4B" w:rsidRDefault="003F24E9" w:rsidP="00206D38">
      <w:pPr>
        <w:pStyle w:val="Heading2"/>
      </w:pPr>
      <w:bookmarkStart w:id="46" w:name="_Toc194153790"/>
      <w:r w:rsidRPr="00D85E4B">
        <w:t>What went well, and what went poorly?</w:t>
      </w:r>
      <w:bookmarkEnd w:id="46"/>
      <w:r w:rsidRPr="00D85E4B">
        <w:t xml:space="preserve"> </w:t>
      </w:r>
    </w:p>
    <w:p w14:paraId="6BE0AAE7" w14:textId="77777777" w:rsidR="00072753" w:rsidRPr="00D85E4B" w:rsidRDefault="00072753" w:rsidP="00C01715">
      <w:pPr>
        <w:widowControl w:val="0"/>
        <w:tabs>
          <w:tab w:val="left" w:pos="655"/>
        </w:tabs>
        <w:autoSpaceDE w:val="0"/>
        <w:autoSpaceDN w:val="0"/>
        <w:spacing w:before="1" w:after="0" w:line="240" w:lineRule="auto"/>
        <w:ind w:right="514"/>
        <w:jc w:val="both"/>
      </w:pPr>
    </w:p>
    <w:p w14:paraId="0BE84B5B" w14:textId="77777777" w:rsidR="00ED51AC" w:rsidRPr="00D85E4B" w:rsidRDefault="00ED51AC" w:rsidP="00ED51AC">
      <w:pPr>
        <w:widowControl w:val="0"/>
        <w:tabs>
          <w:tab w:val="left" w:pos="655"/>
        </w:tabs>
        <w:autoSpaceDE w:val="0"/>
        <w:autoSpaceDN w:val="0"/>
        <w:spacing w:before="1" w:after="0" w:line="240" w:lineRule="auto"/>
        <w:ind w:right="514"/>
        <w:jc w:val="both"/>
        <w:rPr>
          <w:b/>
          <w:bCs/>
        </w:rPr>
      </w:pPr>
      <w:r w:rsidRPr="00D85E4B">
        <w:rPr>
          <w:b/>
          <w:bCs/>
        </w:rPr>
        <w:t>What went well:</w:t>
      </w:r>
    </w:p>
    <w:p w14:paraId="699F9E13" w14:textId="77777777" w:rsidR="00ED51AC" w:rsidRPr="00D85E4B" w:rsidRDefault="00ED51AC" w:rsidP="00ED51AC">
      <w:pPr>
        <w:widowControl w:val="0"/>
        <w:tabs>
          <w:tab w:val="left" w:pos="655"/>
        </w:tabs>
        <w:autoSpaceDE w:val="0"/>
        <w:autoSpaceDN w:val="0"/>
        <w:spacing w:before="1" w:after="0" w:line="240" w:lineRule="auto"/>
        <w:ind w:right="514"/>
        <w:jc w:val="both"/>
      </w:pPr>
    </w:p>
    <w:p w14:paraId="2B802BB3" w14:textId="77777777" w:rsidR="00ED51AC" w:rsidRPr="00B53509" w:rsidRDefault="00ED51AC" w:rsidP="00690FC3">
      <w:pPr>
        <w:pStyle w:val="ListParagraph"/>
        <w:widowControl w:val="0"/>
        <w:numPr>
          <w:ilvl w:val="0"/>
          <w:numId w:val="49"/>
        </w:numPr>
        <w:tabs>
          <w:tab w:val="left" w:pos="655"/>
        </w:tabs>
        <w:autoSpaceDE w:val="0"/>
        <w:autoSpaceDN w:val="0"/>
        <w:spacing w:before="1" w:after="0" w:line="240" w:lineRule="auto"/>
        <w:ind w:right="514"/>
        <w:jc w:val="both"/>
      </w:pPr>
      <w:r w:rsidRPr="00B53509">
        <w:rPr>
          <w:b/>
          <w:bCs/>
        </w:rPr>
        <w:t>Hybrid Approach:</w:t>
      </w:r>
      <w:r w:rsidRPr="00B53509">
        <w:t xml:space="preserve"> The combination of MLP and LR leveraged the strengths of both models. While MLP handled complex, non-linear relationships, LR provided transparency and interpretability, which is crucial in healthcare applications where decisions must be explainable</w:t>
      </w:r>
      <w:r w:rsidRPr="00B53509">
        <w:rPr>
          <w:rFonts w:ascii="Arial" w:hAnsi="Arial" w:cs="Arial"/>
        </w:rPr>
        <w:t>​</w:t>
      </w:r>
      <w:r w:rsidRPr="00B53509">
        <w:t>.</w:t>
      </w:r>
    </w:p>
    <w:p w14:paraId="6F1941F9" w14:textId="77777777" w:rsidR="00ED51AC" w:rsidRPr="00B53509" w:rsidRDefault="00ED51AC" w:rsidP="00ED51AC">
      <w:pPr>
        <w:widowControl w:val="0"/>
        <w:tabs>
          <w:tab w:val="left" w:pos="655"/>
        </w:tabs>
        <w:autoSpaceDE w:val="0"/>
        <w:autoSpaceDN w:val="0"/>
        <w:spacing w:before="1" w:after="0" w:line="240" w:lineRule="auto"/>
        <w:ind w:right="514"/>
        <w:jc w:val="both"/>
      </w:pPr>
    </w:p>
    <w:p w14:paraId="3704E664" w14:textId="77777777" w:rsidR="00ED51AC" w:rsidRPr="00B53509" w:rsidRDefault="00ED51AC" w:rsidP="00690FC3">
      <w:pPr>
        <w:pStyle w:val="ListParagraph"/>
        <w:widowControl w:val="0"/>
        <w:numPr>
          <w:ilvl w:val="0"/>
          <w:numId w:val="49"/>
        </w:numPr>
        <w:tabs>
          <w:tab w:val="left" w:pos="655"/>
        </w:tabs>
        <w:autoSpaceDE w:val="0"/>
        <w:autoSpaceDN w:val="0"/>
        <w:spacing w:before="1" w:after="0" w:line="240" w:lineRule="auto"/>
        <w:ind w:right="514"/>
        <w:jc w:val="both"/>
      </w:pPr>
      <w:r w:rsidRPr="00B53509">
        <w:rPr>
          <w:b/>
          <w:bCs/>
        </w:rPr>
        <w:t>SMOTE Application:</w:t>
      </w:r>
      <w:r w:rsidRPr="00B53509">
        <w:t xml:space="preserve"> SMOTE effectively addressed class imbalance, leading to better model generalization and fewer misclassifications of the minority class (diabetic cases)</w:t>
      </w:r>
      <w:r w:rsidRPr="00B53509">
        <w:rPr>
          <w:rFonts w:ascii="Arial" w:hAnsi="Arial" w:cs="Arial"/>
        </w:rPr>
        <w:t>​</w:t>
      </w:r>
      <w:r w:rsidRPr="00B53509">
        <w:t>.</w:t>
      </w:r>
    </w:p>
    <w:p w14:paraId="52076AC3" w14:textId="77777777" w:rsidR="00ED51AC" w:rsidRPr="00B53509" w:rsidRDefault="00ED51AC" w:rsidP="00ED51AC">
      <w:pPr>
        <w:widowControl w:val="0"/>
        <w:tabs>
          <w:tab w:val="left" w:pos="655"/>
        </w:tabs>
        <w:autoSpaceDE w:val="0"/>
        <w:autoSpaceDN w:val="0"/>
        <w:spacing w:before="1" w:after="0" w:line="240" w:lineRule="auto"/>
        <w:ind w:right="514"/>
        <w:jc w:val="both"/>
      </w:pPr>
    </w:p>
    <w:p w14:paraId="01978BEB" w14:textId="77777777" w:rsidR="00ED51AC" w:rsidRPr="00B53509" w:rsidRDefault="00ED51AC" w:rsidP="00690FC3">
      <w:pPr>
        <w:pStyle w:val="ListParagraph"/>
        <w:widowControl w:val="0"/>
        <w:numPr>
          <w:ilvl w:val="0"/>
          <w:numId w:val="49"/>
        </w:numPr>
        <w:tabs>
          <w:tab w:val="left" w:pos="655"/>
        </w:tabs>
        <w:autoSpaceDE w:val="0"/>
        <w:autoSpaceDN w:val="0"/>
        <w:spacing w:before="1" w:after="0" w:line="240" w:lineRule="auto"/>
        <w:ind w:right="514"/>
        <w:jc w:val="both"/>
      </w:pPr>
      <w:r w:rsidRPr="00B53509">
        <w:rPr>
          <w:b/>
          <w:bCs/>
        </w:rPr>
        <w:t>Fine-Tuning:</w:t>
      </w:r>
      <w:r w:rsidRPr="00B53509">
        <w:t xml:space="preserve"> The use of hyperparameter tuning methods like randomized search and grid search significantly improved the model's ability to generalize by finding the optimal set of parameters</w:t>
      </w:r>
      <w:r w:rsidRPr="00B53509">
        <w:rPr>
          <w:rFonts w:ascii="Arial" w:hAnsi="Arial" w:cs="Arial"/>
        </w:rPr>
        <w:t>​</w:t>
      </w:r>
      <w:r w:rsidRPr="00B53509">
        <w:t>.</w:t>
      </w:r>
    </w:p>
    <w:p w14:paraId="6E519BD1" w14:textId="77777777" w:rsidR="006D3FCB" w:rsidRPr="00B53509" w:rsidRDefault="006D3FCB" w:rsidP="00ED51AC">
      <w:pPr>
        <w:widowControl w:val="0"/>
        <w:tabs>
          <w:tab w:val="left" w:pos="655"/>
        </w:tabs>
        <w:autoSpaceDE w:val="0"/>
        <w:autoSpaceDN w:val="0"/>
        <w:spacing w:before="1" w:after="0" w:line="240" w:lineRule="auto"/>
        <w:ind w:right="514"/>
        <w:jc w:val="both"/>
        <w:rPr>
          <w:b/>
          <w:bCs/>
        </w:rPr>
      </w:pPr>
    </w:p>
    <w:p w14:paraId="121A36FF" w14:textId="7A6ACD44" w:rsidR="006D3FCB" w:rsidRPr="00B53509" w:rsidRDefault="006D3FCB" w:rsidP="00690FC3">
      <w:pPr>
        <w:pStyle w:val="ListParagraph"/>
        <w:widowControl w:val="0"/>
        <w:numPr>
          <w:ilvl w:val="0"/>
          <w:numId w:val="49"/>
        </w:numPr>
        <w:tabs>
          <w:tab w:val="left" w:pos="655"/>
        </w:tabs>
        <w:autoSpaceDE w:val="0"/>
        <w:autoSpaceDN w:val="0"/>
        <w:spacing w:before="1" w:after="0" w:line="240" w:lineRule="auto"/>
        <w:ind w:right="514"/>
        <w:jc w:val="both"/>
        <w:rPr>
          <w:b/>
          <w:bCs/>
        </w:rPr>
      </w:pPr>
      <w:r w:rsidRPr="00B53509">
        <w:rPr>
          <w:b/>
          <w:bCs/>
        </w:rPr>
        <w:t>SHAP for Enhanced Model Interpretability</w:t>
      </w:r>
    </w:p>
    <w:p w14:paraId="3DB45F25" w14:textId="393C2E17" w:rsidR="006071AD" w:rsidRPr="00B53509" w:rsidRDefault="006071AD" w:rsidP="00B53509">
      <w:pPr>
        <w:pStyle w:val="ListParagraph"/>
        <w:widowControl w:val="0"/>
        <w:tabs>
          <w:tab w:val="left" w:pos="655"/>
        </w:tabs>
        <w:autoSpaceDE w:val="0"/>
        <w:autoSpaceDN w:val="0"/>
        <w:spacing w:before="1" w:after="0" w:line="240" w:lineRule="auto"/>
        <w:ind w:right="514"/>
        <w:jc w:val="both"/>
      </w:pPr>
      <w:r w:rsidRPr="00B53509">
        <w:t>Integrating SHAP for model interpretability helped enhance the transparency of predictions, making it easier to understand which features had the greatest impact on model outcomes.</w:t>
      </w:r>
    </w:p>
    <w:p w14:paraId="240E987C" w14:textId="77777777" w:rsidR="002F628F" w:rsidRPr="00D85E4B" w:rsidRDefault="002F628F" w:rsidP="00ED51AC">
      <w:pPr>
        <w:widowControl w:val="0"/>
        <w:tabs>
          <w:tab w:val="left" w:pos="655"/>
        </w:tabs>
        <w:autoSpaceDE w:val="0"/>
        <w:autoSpaceDN w:val="0"/>
        <w:spacing w:before="1" w:after="0" w:line="240" w:lineRule="auto"/>
        <w:ind w:right="514"/>
        <w:jc w:val="both"/>
      </w:pPr>
    </w:p>
    <w:p w14:paraId="2DDF5804" w14:textId="77777777" w:rsidR="00ED51AC" w:rsidRPr="00D85E4B" w:rsidRDefault="00ED51AC" w:rsidP="00ED51AC">
      <w:pPr>
        <w:widowControl w:val="0"/>
        <w:tabs>
          <w:tab w:val="left" w:pos="655"/>
        </w:tabs>
        <w:autoSpaceDE w:val="0"/>
        <w:autoSpaceDN w:val="0"/>
        <w:spacing w:before="1" w:after="0" w:line="240" w:lineRule="auto"/>
        <w:ind w:right="514"/>
        <w:jc w:val="both"/>
      </w:pPr>
    </w:p>
    <w:p w14:paraId="6C405A48" w14:textId="77777777" w:rsidR="00ED51AC" w:rsidRPr="00D85E4B" w:rsidRDefault="00ED51AC" w:rsidP="00ED51AC">
      <w:pPr>
        <w:widowControl w:val="0"/>
        <w:tabs>
          <w:tab w:val="left" w:pos="655"/>
        </w:tabs>
        <w:autoSpaceDE w:val="0"/>
        <w:autoSpaceDN w:val="0"/>
        <w:spacing w:before="1" w:after="0" w:line="240" w:lineRule="auto"/>
        <w:ind w:right="514"/>
        <w:jc w:val="both"/>
        <w:rPr>
          <w:b/>
          <w:bCs/>
        </w:rPr>
      </w:pPr>
      <w:r w:rsidRPr="00D85E4B">
        <w:rPr>
          <w:b/>
          <w:bCs/>
        </w:rPr>
        <w:t>What went poorly:</w:t>
      </w:r>
    </w:p>
    <w:p w14:paraId="6CA49C22" w14:textId="77777777" w:rsidR="00ED51AC" w:rsidRPr="00D85E4B" w:rsidRDefault="00ED51AC" w:rsidP="00ED51AC">
      <w:pPr>
        <w:widowControl w:val="0"/>
        <w:tabs>
          <w:tab w:val="left" w:pos="655"/>
        </w:tabs>
        <w:autoSpaceDE w:val="0"/>
        <w:autoSpaceDN w:val="0"/>
        <w:spacing w:before="1" w:after="0" w:line="240" w:lineRule="auto"/>
        <w:ind w:right="514"/>
        <w:jc w:val="both"/>
      </w:pPr>
    </w:p>
    <w:p w14:paraId="0206B100" w14:textId="77777777" w:rsidR="00ED51AC" w:rsidRPr="00D85E4B" w:rsidRDefault="00ED51AC" w:rsidP="00690FC3">
      <w:pPr>
        <w:pStyle w:val="ListParagraph"/>
        <w:widowControl w:val="0"/>
        <w:numPr>
          <w:ilvl w:val="0"/>
          <w:numId w:val="50"/>
        </w:numPr>
        <w:tabs>
          <w:tab w:val="left" w:pos="655"/>
        </w:tabs>
        <w:autoSpaceDE w:val="0"/>
        <w:autoSpaceDN w:val="0"/>
        <w:spacing w:before="1" w:after="0" w:line="240" w:lineRule="auto"/>
        <w:ind w:right="514"/>
        <w:jc w:val="both"/>
      </w:pPr>
      <w:r w:rsidRPr="00706B03">
        <w:rPr>
          <w:b/>
          <w:bCs/>
        </w:rPr>
        <w:t>Computational Complexity:</w:t>
      </w:r>
      <w:r w:rsidRPr="00D85E4B">
        <w:t xml:space="preserve"> Combining MLP and LR introduced additional computational complexity, increasing the model’s training time. Tuning both models simultaneously required significant computational resources</w:t>
      </w:r>
      <w:r w:rsidRPr="00706B03">
        <w:rPr>
          <w:rFonts w:ascii="Arial" w:hAnsi="Arial" w:cs="Arial"/>
        </w:rPr>
        <w:t>​</w:t>
      </w:r>
      <w:r w:rsidRPr="00D85E4B">
        <w:t>.</w:t>
      </w:r>
    </w:p>
    <w:p w14:paraId="55C10F29" w14:textId="77777777" w:rsidR="00ED51AC" w:rsidRPr="00D85E4B" w:rsidRDefault="00ED51AC" w:rsidP="00ED51AC">
      <w:pPr>
        <w:widowControl w:val="0"/>
        <w:tabs>
          <w:tab w:val="left" w:pos="655"/>
        </w:tabs>
        <w:autoSpaceDE w:val="0"/>
        <w:autoSpaceDN w:val="0"/>
        <w:spacing w:before="1" w:after="0" w:line="240" w:lineRule="auto"/>
        <w:ind w:right="514"/>
        <w:jc w:val="both"/>
      </w:pPr>
    </w:p>
    <w:p w14:paraId="5B0C6958" w14:textId="10DCAD4F" w:rsidR="003F24E9" w:rsidRPr="00D85E4B" w:rsidRDefault="00ED51AC" w:rsidP="00690FC3">
      <w:pPr>
        <w:pStyle w:val="ListParagraph"/>
        <w:widowControl w:val="0"/>
        <w:numPr>
          <w:ilvl w:val="0"/>
          <w:numId w:val="50"/>
        </w:numPr>
        <w:tabs>
          <w:tab w:val="left" w:pos="655"/>
        </w:tabs>
        <w:autoSpaceDE w:val="0"/>
        <w:autoSpaceDN w:val="0"/>
        <w:spacing w:before="1" w:after="0" w:line="240" w:lineRule="auto"/>
        <w:ind w:right="514"/>
        <w:jc w:val="both"/>
      </w:pPr>
      <w:r w:rsidRPr="00706B03">
        <w:rPr>
          <w:b/>
          <w:bCs/>
        </w:rPr>
        <w:t>Performance Gap:</w:t>
      </w:r>
      <w:r w:rsidRPr="00D85E4B">
        <w:t xml:space="preserve"> The model lagged other state-of-the-art models (e.g., BPNN, MLP+RF+XGB), which achieved higher accuracy, highlighting that the hybrid approach used here needs further refinement to compete with more advanced methods</w:t>
      </w:r>
      <w:r w:rsidRPr="00706B03">
        <w:rPr>
          <w:rFonts w:ascii="Arial" w:hAnsi="Arial" w:cs="Arial"/>
        </w:rPr>
        <w:t>​</w:t>
      </w:r>
      <w:r w:rsidRPr="00D85E4B">
        <w:t>.</w:t>
      </w:r>
    </w:p>
    <w:p w14:paraId="723DE814" w14:textId="77777777" w:rsidR="00072753" w:rsidRPr="00D85E4B" w:rsidRDefault="00072753" w:rsidP="00C01715">
      <w:pPr>
        <w:widowControl w:val="0"/>
        <w:tabs>
          <w:tab w:val="left" w:pos="655"/>
        </w:tabs>
        <w:autoSpaceDE w:val="0"/>
        <w:autoSpaceDN w:val="0"/>
        <w:spacing w:before="1" w:after="0" w:line="240" w:lineRule="auto"/>
        <w:ind w:right="514"/>
        <w:jc w:val="both"/>
      </w:pPr>
    </w:p>
    <w:p w14:paraId="4AEE637B" w14:textId="77777777" w:rsidR="00072753" w:rsidRDefault="00072753" w:rsidP="00C01715">
      <w:pPr>
        <w:widowControl w:val="0"/>
        <w:tabs>
          <w:tab w:val="left" w:pos="655"/>
        </w:tabs>
        <w:autoSpaceDE w:val="0"/>
        <w:autoSpaceDN w:val="0"/>
        <w:spacing w:before="1" w:after="0" w:line="240" w:lineRule="auto"/>
        <w:ind w:right="514"/>
        <w:jc w:val="both"/>
        <w:rPr>
          <w:sz w:val="28"/>
          <w:szCs w:val="28"/>
        </w:rPr>
      </w:pPr>
    </w:p>
    <w:p w14:paraId="4385071D" w14:textId="77777777" w:rsidR="00706B03" w:rsidRDefault="00706B03" w:rsidP="00C01715">
      <w:pPr>
        <w:widowControl w:val="0"/>
        <w:tabs>
          <w:tab w:val="left" w:pos="655"/>
        </w:tabs>
        <w:autoSpaceDE w:val="0"/>
        <w:autoSpaceDN w:val="0"/>
        <w:spacing w:before="1" w:after="0" w:line="240" w:lineRule="auto"/>
        <w:ind w:right="514"/>
        <w:jc w:val="both"/>
        <w:rPr>
          <w:sz w:val="28"/>
          <w:szCs w:val="28"/>
        </w:rPr>
      </w:pPr>
    </w:p>
    <w:p w14:paraId="6EDFCF01" w14:textId="5A38A0A8" w:rsidR="00BC414D" w:rsidRDefault="00BC414D">
      <w:pPr>
        <w:spacing w:line="278" w:lineRule="auto"/>
        <w:rPr>
          <w:sz w:val="28"/>
          <w:szCs w:val="28"/>
        </w:rPr>
      </w:pPr>
      <w:r>
        <w:rPr>
          <w:sz w:val="28"/>
          <w:szCs w:val="28"/>
        </w:rPr>
        <w:br w:type="page"/>
      </w:r>
    </w:p>
    <w:p w14:paraId="44508F52" w14:textId="77777777" w:rsidR="00C133D8" w:rsidRPr="007118FA" w:rsidRDefault="00C133D8" w:rsidP="00206D38">
      <w:pPr>
        <w:pStyle w:val="Heading2"/>
      </w:pPr>
      <w:bookmarkStart w:id="47" w:name="_Toc194076931"/>
      <w:bookmarkStart w:id="48" w:name="_Toc194153791"/>
      <w:r w:rsidRPr="007118FA">
        <w:t>Limitation: Statistical Methods vs. Expert Knowledge in Diabetes Prediction</w:t>
      </w:r>
      <w:bookmarkEnd w:id="47"/>
      <w:bookmarkEnd w:id="48"/>
    </w:p>
    <w:p w14:paraId="61970B76" w14:textId="77777777" w:rsidR="00C133D8" w:rsidRPr="003B2838" w:rsidRDefault="00C133D8" w:rsidP="00C133D8">
      <w:pPr>
        <w:rPr>
          <w:b/>
          <w:bCs/>
          <w:lang w:val="en-SG"/>
        </w:rPr>
      </w:pPr>
      <w:r w:rsidRPr="003B2838">
        <w:rPr>
          <w:b/>
          <w:bCs/>
          <w:lang w:val="en-SG"/>
        </w:rPr>
        <w:t>Statistical Methods</w:t>
      </w:r>
    </w:p>
    <w:p w14:paraId="7A9FA36D" w14:textId="77777777" w:rsidR="00C133D8" w:rsidRPr="00AF50CF" w:rsidRDefault="00C133D8" w:rsidP="00C133D8">
      <w:pPr>
        <w:rPr>
          <w:lang w:val="en-SG"/>
        </w:rPr>
      </w:pPr>
      <w:r w:rsidRPr="00AF50CF">
        <w:rPr>
          <w:lang w:val="en-SG"/>
        </w:rPr>
        <w:t>Currently, the model utilizes Youden's J statistic to evaluate performance, optimizing the balance between sensitivity and specificity. This approach relies entirely on statistical techniques to predict outcomes, using only the features present in the dataset. In the absence of expert domain knowledge, such as medical insights into diabetes risk factors, models like the Voting Classifier (MLP+LR) estimate the probability of diabetes based purely on observed data.</w:t>
      </w:r>
    </w:p>
    <w:p w14:paraId="594D8C93" w14:textId="77777777" w:rsidR="00C133D8" w:rsidRPr="00AF50CF" w:rsidRDefault="00C133D8" w:rsidP="00C133D8">
      <w:pPr>
        <w:rPr>
          <w:lang w:val="en-SG"/>
        </w:rPr>
      </w:pPr>
    </w:p>
    <w:p w14:paraId="0F16C689" w14:textId="77777777" w:rsidR="00C133D8" w:rsidRPr="00AF50CF" w:rsidRDefault="00C133D8" w:rsidP="00C133D8">
      <w:pPr>
        <w:rPr>
          <w:lang w:val="en-SG"/>
        </w:rPr>
      </w:pPr>
      <w:r w:rsidRPr="00AF50CF">
        <w:rPr>
          <w:lang w:val="en-SG"/>
        </w:rPr>
        <w:t>These statistical models work well in many cases, particularly when the relationships between features and the outcome are relatively straightforward. However, they may struggle when handling complex dependencies between features or when expert knowledge of causal relationships is necessary for more accurate predictions.</w:t>
      </w:r>
    </w:p>
    <w:p w14:paraId="77CB3528" w14:textId="77777777" w:rsidR="00C133D8" w:rsidRPr="00AF50CF" w:rsidRDefault="00C133D8" w:rsidP="00C133D8">
      <w:pPr>
        <w:rPr>
          <w:lang w:val="en-SG"/>
        </w:rPr>
      </w:pPr>
    </w:p>
    <w:p w14:paraId="49C332FF" w14:textId="77777777" w:rsidR="00C133D8" w:rsidRPr="003B2838" w:rsidRDefault="00C133D8" w:rsidP="00C133D8">
      <w:pPr>
        <w:rPr>
          <w:b/>
          <w:bCs/>
          <w:lang w:val="en-SG"/>
        </w:rPr>
      </w:pPr>
      <w:r w:rsidRPr="003B2838">
        <w:rPr>
          <w:b/>
          <w:bCs/>
          <w:lang w:val="en-SG"/>
        </w:rPr>
        <w:t>Bayesian Network</w:t>
      </w:r>
    </w:p>
    <w:p w14:paraId="60883707" w14:textId="77777777" w:rsidR="00C133D8" w:rsidRPr="00AF50CF" w:rsidRDefault="00C133D8" w:rsidP="00C133D8">
      <w:pPr>
        <w:rPr>
          <w:lang w:val="en-SG"/>
        </w:rPr>
      </w:pPr>
      <w:r w:rsidRPr="00AF50CF">
        <w:rPr>
          <w:lang w:val="en-SG"/>
        </w:rPr>
        <w:t>If expert domain knowledge were available, we could enhance the model by incorporating it into a Bayesian Network. Bayesian networks are powerful probabilistic models that allow reasoning based on conditional dependencies between variables such as age, BMI, glucose levels, family history, and other risk factors. By using a Bayesian network, we could capture the uncertainty and interactions between these features, providing more nuanced predictions. However, developing and using Bayesian networks requires a deep understanding of the domain to define prior probabilities and conditional relationships accurately.</w:t>
      </w:r>
    </w:p>
    <w:p w14:paraId="1A2BA341" w14:textId="707F0E1C" w:rsidR="00706B03" w:rsidRPr="00D85E4B" w:rsidRDefault="00BC414D" w:rsidP="00C133D8">
      <w:pPr>
        <w:spacing w:line="278" w:lineRule="auto"/>
        <w:rPr>
          <w:sz w:val="28"/>
          <w:szCs w:val="28"/>
        </w:rPr>
      </w:pPr>
      <w:r>
        <w:rPr>
          <w:sz w:val="28"/>
          <w:szCs w:val="28"/>
        </w:rPr>
        <w:br w:type="page"/>
      </w:r>
    </w:p>
    <w:p w14:paraId="4C25E134" w14:textId="407EAA7E" w:rsidR="00072753" w:rsidRPr="00D85E4B" w:rsidRDefault="00CC0C92" w:rsidP="00C01715">
      <w:pPr>
        <w:widowControl w:val="0"/>
        <w:tabs>
          <w:tab w:val="left" w:pos="655"/>
        </w:tabs>
        <w:autoSpaceDE w:val="0"/>
        <w:autoSpaceDN w:val="0"/>
        <w:spacing w:before="1" w:after="0" w:line="240" w:lineRule="auto"/>
        <w:ind w:right="514"/>
        <w:jc w:val="both"/>
        <w:rPr>
          <w:b/>
          <w:bCs/>
          <w:sz w:val="32"/>
          <w:szCs w:val="32"/>
        </w:rPr>
      </w:pPr>
      <w:r w:rsidRPr="00D85E4B">
        <w:rPr>
          <w:b/>
          <w:bCs/>
          <w:sz w:val="32"/>
          <w:szCs w:val="32"/>
        </w:rPr>
        <w:t>Future Improvement</w:t>
      </w:r>
    </w:p>
    <w:p w14:paraId="1162B0D3" w14:textId="77777777" w:rsidR="00C467C8" w:rsidRPr="00D85E4B" w:rsidRDefault="00C467C8" w:rsidP="00C01715">
      <w:pPr>
        <w:widowControl w:val="0"/>
        <w:tabs>
          <w:tab w:val="left" w:pos="655"/>
        </w:tabs>
        <w:autoSpaceDE w:val="0"/>
        <w:autoSpaceDN w:val="0"/>
        <w:spacing w:before="1" w:after="0" w:line="240" w:lineRule="auto"/>
        <w:ind w:right="514"/>
        <w:jc w:val="both"/>
      </w:pPr>
    </w:p>
    <w:p w14:paraId="43A891A6" w14:textId="2712335B" w:rsidR="00AE3FB0" w:rsidRPr="00D85E4B" w:rsidRDefault="00AE3FB0" w:rsidP="00AE3FB0">
      <w:pPr>
        <w:widowControl w:val="0"/>
        <w:tabs>
          <w:tab w:val="left" w:pos="655"/>
        </w:tabs>
        <w:autoSpaceDE w:val="0"/>
        <w:autoSpaceDN w:val="0"/>
        <w:spacing w:before="1" w:after="0" w:line="240" w:lineRule="auto"/>
        <w:ind w:right="514"/>
        <w:jc w:val="both"/>
        <w:rPr>
          <w:lang w:val="en-SG"/>
        </w:rPr>
      </w:pPr>
      <w:r w:rsidRPr="00D85E4B">
        <w:rPr>
          <w:lang w:val="en-SG"/>
        </w:rPr>
        <w:t>1.</w:t>
      </w:r>
      <w:r w:rsidRPr="00D85E4B">
        <w:rPr>
          <w:b/>
          <w:bCs/>
          <w:lang w:val="en-SG"/>
        </w:rPr>
        <w:t>Advanced Hybrid and Ensemble Methods</w:t>
      </w:r>
    </w:p>
    <w:p w14:paraId="34E86C51" w14:textId="77777777" w:rsidR="00AE3FB0" w:rsidRPr="00D85E4B" w:rsidRDefault="00AE3FB0" w:rsidP="00690FC3">
      <w:pPr>
        <w:widowControl w:val="0"/>
        <w:numPr>
          <w:ilvl w:val="0"/>
          <w:numId w:val="26"/>
        </w:numPr>
        <w:tabs>
          <w:tab w:val="left" w:pos="655"/>
        </w:tabs>
        <w:autoSpaceDE w:val="0"/>
        <w:autoSpaceDN w:val="0"/>
        <w:spacing w:before="1" w:after="0" w:line="240" w:lineRule="auto"/>
        <w:ind w:right="514"/>
        <w:jc w:val="both"/>
        <w:rPr>
          <w:lang w:val="en-SG"/>
        </w:rPr>
      </w:pPr>
      <w:r w:rsidRPr="00D85E4B">
        <w:rPr>
          <w:b/>
          <w:bCs/>
          <w:lang w:val="en-SG"/>
        </w:rPr>
        <w:t>MLP with XGBoost or Random Forest (RF):</w:t>
      </w:r>
      <w:r w:rsidRPr="00D85E4B">
        <w:rPr>
          <w:lang w:val="en-SG"/>
        </w:rPr>
        <w:t xml:space="preserve"> Exploring more sophisticated hybrid approaches could improve both linear and non-linear pattern recognition, enhancing predictive accuracy.</w:t>
      </w:r>
    </w:p>
    <w:p w14:paraId="53901F30" w14:textId="77777777" w:rsidR="00AE3FB0" w:rsidRPr="00D85E4B" w:rsidRDefault="00AE3FB0" w:rsidP="00690FC3">
      <w:pPr>
        <w:widowControl w:val="0"/>
        <w:numPr>
          <w:ilvl w:val="0"/>
          <w:numId w:val="26"/>
        </w:numPr>
        <w:tabs>
          <w:tab w:val="left" w:pos="655"/>
        </w:tabs>
        <w:autoSpaceDE w:val="0"/>
        <w:autoSpaceDN w:val="0"/>
        <w:spacing w:before="1" w:after="0" w:line="240" w:lineRule="auto"/>
        <w:ind w:right="514"/>
        <w:jc w:val="both"/>
        <w:rPr>
          <w:lang w:val="en-SG"/>
        </w:rPr>
      </w:pPr>
      <w:r w:rsidRPr="00D85E4B">
        <w:rPr>
          <w:b/>
          <w:bCs/>
          <w:lang w:val="en-SG"/>
        </w:rPr>
        <w:t>Fuzzy Logic Integration:</w:t>
      </w:r>
      <w:r w:rsidRPr="00D85E4B">
        <w:rPr>
          <w:lang w:val="en-SG"/>
        </w:rPr>
        <w:t xml:space="preserve"> Incorporating fuzzy logic would allow the model to handle uncertainty and imprecise data, particularly for variables like glucose levels that fluctuate continuously.</w:t>
      </w:r>
    </w:p>
    <w:p w14:paraId="5B096461" w14:textId="77777777" w:rsidR="00AE3FB0" w:rsidRPr="00D85E4B" w:rsidRDefault="00AE3FB0" w:rsidP="00690FC3">
      <w:pPr>
        <w:widowControl w:val="0"/>
        <w:numPr>
          <w:ilvl w:val="0"/>
          <w:numId w:val="26"/>
        </w:numPr>
        <w:tabs>
          <w:tab w:val="left" w:pos="655"/>
        </w:tabs>
        <w:autoSpaceDE w:val="0"/>
        <w:autoSpaceDN w:val="0"/>
        <w:spacing w:before="1" w:after="0" w:line="240" w:lineRule="auto"/>
        <w:ind w:right="514"/>
        <w:jc w:val="both"/>
        <w:rPr>
          <w:lang w:val="en-SG"/>
        </w:rPr>
      </w:pPr>
      <w:r w:rsidRPr="00D85E4B">
        <w:rPr>
          <w:b/>
          <w:bCs/>
          <w:lang w:val="en-SG"/>
        </w:rPr>
        <w:t>Deep Belief Networks (DBN):</w:t>
      </w:r>
      <w:r w:rsidRPr="00D85E4B">
        <w:rPr>
          <w:lang w:val="en-SG"/>
        </w:rPr>
        <w:t xml:space="preserve"> Combining </w:t>
      </w:r>
      <w:r w:rsidRPr="00D85E4B">
        <w:rPr>
          <w:b/>
          <w:bCs/>
          <w:lang w:val="en-SG"/>
        </w:rPr>
        <w:t>MLP with DBN</w:t>
      </w:r>
      <w:r w:rsidRPr="00D85E4B">
        <w:rPr>
          <w:lang w:val="en-SG"/>
        </w:rPr>
        <w:t xml:space="preserve"> could enhance feature extraction, leading to better data representation and classification.</w:t>
      </w:r>
    </w:p>
    <w:p w14:paraId="125CC551" w14:textId="77777777" w:rsidR="00AE3FB0" w:rsidRPr="00D85E4B" w:rsidRDefault="00AE3FB0" w:rsidP="00690FC3">
      <w:pPr>
        <w:widowControl w:val="0"/>
        <w:numPr>
          <w:ilvl w:val="0"/>
          <w:numId w:val="26"/>
        </w:numPr>
        <w:tabs>
          <w:tab w:val="left" w:pos="655"/>
        </w:tabs>
        <w:autoSpaceDE w:val="0"/>
        <w:autoSpaceDN w:val="0"/>
        <w:spacing w:before="1" w:after="0" w:line="240" w:lineRule="auto"/>
        <w:ind w:right="514"/>
        <w:jc w:val="both"/>
        <w:rPr>
          <w:lang w:val="en-SG"/>
        </w:rPr>
      </w:pPr>
      <w:r w:rsidRPr="00D85E4B">
        <w:rPr>
          <w:b/>
          <w:bCs/>
          <w:lang w:val="en-SG"/>
        </w:rPr>
        <w:t>Genetic Algorithms (GA):</w:t>
      </w:r>
      <w:r w:rsidRPr="00D85E4B">
        <w:rPr>
          <w:lang w:val="en-SG"/>
        </w:rPr>
        <w:t xml:space="preserve"> Leveraging GA for </w:t>
      </w:r>
      <w:r w:rsidRPr="00D85E4B">
        <w:rPr>
          <w:b/>
          <w:bCs/>
          <w:lang w:val="en-SG"/>
        </w:rPr>
        <w:t>hyperparameter optimization and feature selection</w:t>
      </w:r>
      <w:r w:rsidRPr="00D85E4B">
        <w:rPr>
          <w:lang w:val="en-SG"/>
        </w:rPr>
        <w:t xml:space="preserve"> could help identify optimal configurations, reducing overfitting and improving generalization.</w:t>
      </w:r>
    </w:p>
    <w:p w14:paraId="52EFC7DA" w14:textId="77777777" w:rsidR="00AE3FB0" w:rsidRPr="00D85E4B" w:rsidRDefault="00AE3FB0" w:rsidP="00C2617B">
      <w:pPr>
        <w:widowControl w:val="0"/>
        <w:tabs>
          <w:tab w:val="left" w:pos="655"/>
        </w:tabs>
        <w:autoSpaceDE w:val="0"/>
        <w:autoSpaceDN w:val="0"/>
        <w:spacing w:before="1" w:after="0" w:line="240" w:lineRule="auto"/>
        <w:ind w:right="514"/>
        <w:jc w:val="both"/>
        <w:rPr>
          <w:lang w:val="en-SG"/>
        </w:rPr>
      </w:pPr>
    </w:p>
    <w:p w14:paraId="0C0A735E" w14:textId="007DC071" w:rsidR="00AE3FB0" w:rsidRPr="00D85E4B" w:rsidRDefault="00AE3FB0" w:rsidP="00AE3FB0">
      <w:pPr>
        <w:widowControl w:val="0"/>
        <w:tabs>
          <w:tab w:val="left" w:pos="655"/>
        </w:tabs>
        <w:autoSpaceDE w:val="0"/>
        <w:autoSpaceDN w:val="0"/>
        <w:spacing w:before="1" w:after="0" w:line="240" w:lineRule="auto"/>
        <w:ind w:right="514"/>
        <w:jc w:val="both"/>
        <w:rPr>
          <w:lang w:val="en-SG"/>
        </w:rPr>
      </w:pPr>
      <w:r w:rsidRPr="00D85E4B">
        <w:rPr>
          <w:lang w:val="en-SG"/>
        </w:rPr>
        <w:t xml:space="preserve">2. </w:t>
      </w:r>
      <w:r w:rsidRPr="00D85E4B">
        <w:rPr>
          <w:b/>
          <w:bCs/>
          <w:lang w:val="en-SG"/>
        </w:rPr>
        <w:t>Privacy-Preserving Learning Techniques</w:t>
      </w:r>
    </w:p>
    <w:p w14:paraId="07F8A6CF" w14:textId="77777777" w:rsidR="00AE3FB0" w:rsidRPr="00D85E4B" w:rsidRDefault="00AE3FB0" w:rsidP="00690FC3">
      <w:pPr>
        <w:widowControl w:val="0"/>
        <w:numPr>
          <w:ilvl w:val="0"/>
          <w:numId w:val="27"/>
        </w:numPr>
        <w:tabs>
          <w:tab w:val="left" w:pos="655"/>
        </w:tabs>
        <w:autoSpaceDE w:val="0"/>
        <w:autoSpaceDN w:val="0"/>
        <w:spacing w:before="1" w:after="0" w:line="240" w:lineRule="auto"/>
        <w:ind w:right="514"/>
        <w:jc w:val="both"/>
        <w:rPr>
          <w:lang w:val="en-SG"/>
        </w:rPr>
      </w:pPr>
      <w:r w:rsidRPr="00D85E4B">
        <w:rPr>
          <w:b/>
          <w:bCs/>
          <w:lang w:val="en-SG"/>
        </w:rPr>
        <w:t>Federated Learning:</w:t>
      </w:r>
      <w:r w:rsidRPr="00D85E4B">
        <w:rPr>
          <w:lang w:val="en-SG"/>
        </w:rPr>
        <w:t xml:space="preserve"> This approach enables model training across decentralized data sources without transferring sensitive patient information, ensuring compliance with </w:t>
      </w:r>
      <w:r w:rsidRPr="00D85E4B">
        <w:rPr>
          <w:b/>
          <w:bCs/>
          <w:lang w:val="en-SG"/>
        </w:rPr>
        <w:t>privacy regulations (e.g., GDPR, HIPAA)</w:t>
      </w:r>
      <w:r w:rsidRPr="00D85E4B">
        <w:rPr>
          <w:lang w:val="en-SG"/>
        </w:rPr>
        <w:t xml:space="preserve"> while maintaining model performance.</w:t>
      </w:r>
    </w:p>
    <w:p w14:paraId="6923F584" w14:textId="77777777" w:rsidR="00AE3FB0" w:rsidRPr="00D85E4B" w:rsidRDefault="00AE3FB0" w:rsidP="00690FC3">
      <w:pPr>
        <w:widowControl w:val="0"/>
        <w:numPr>
          <w:ilvl w:val="0"/>
          <w:numId w:val="27"/>
        </w:numPr>
        <w:tabs>
          <w:tab w:val="left" w:pos="655"/>
        </w:tabs>
        <w:autoSpaceDE w:val="0"/>
        <w:autoSpaceDN w:val="0"/>
        <w:spacing w:before="1" w:after="0" w:line="240" w:lineRule="auto"/>
        <w:ind w:right="514"/>
        <w:jc w:val="both"/>
        <w:rPr>
          <w:lang w:val="en-SG"/>
        </w:rPr>
      </w:pPr>
      <w:r w:rsidRPr="00D85E4B">
        <w:rPr>
          <w:b/>
          <w:bCs/>
          <w:lang w:val="en-SG"/>
        </w:rPr>
        <w:t>Differential Privacy:</w:t>
      </w:r>
      <w:r w:rsidRPr="00D85E4B">
        <w:rPr>
          <w:lang w:val="en-SG"/>
        </w:rPr>
        <w:t xml:space="preserve"> Applying differential privacy techniques would add noise to sensitive data, enhancing security while preserving model utility.</w:t>
      </w:r>
    </w:p>
    <w:p w14:paraId="238EAA23" w14:textId="42AA2039" w:rsidR="00AE3FB0" w:rsidRPr="00D85E4B" w:rsidRDefault="00D00E4D" w:rsidP="00AE3FB0">
      <w:pPr>
        <w:widowControl w:val="0"/>
        <w:tabs>
          <w:tab w:val="left" w:pos="655"/>
        </w:tabs>
        <w:autoSpaceDE w:val="0"/>
        <w:autoSpaceDN w:val="0"/>
        <w:spacing w:before="1" w:after="0" w:line="240" w:lineRule="auto"/>
        <w:ind w:right="514"/>
        <w:jc w:val="both"/>
        <w:rPr>
          <w:lang w:val="en-SG"/>
        </w:rPr>
      </w:pPr>
      <w:r w:rsidRPr="00D85E4B">
        <w:rPr>
          <w:lang w:val="en-SG"/>
        </w:rPr>
        <w:t>3.</w:t>
      </w:r>
      <w:r w:rsidR="00AE3FB0" w:rsidRPr="00D85E4B">
        <w:rPr>
          <w:lang w:val="en-SG"/>
        </w:rPr>
        <w:t xml:space="preserve">  </w:t>
      </w:r>
      <w:r w:rsidR="00AE3FB0" w:rsidRPr="00D85E4B">
        <w:rPr>
          <w:b/>
          <w:bCs/>
          <w:lang w:val="en-SG"/>
        </w:rPr>
        <w:t>Data Augmentation &amp; Class Imbalance Handling</w:t>
      </w:r>
    </w:p>
    <w:p w14:paraId="3321CABF" w14:textId="77777777" w:rsidR="00AE3FB0" w:rsidRPr="00D85E4B" w:rsidRDefault="00AE3FB0" w:rsidP="00690FC3">
      <w:pPr>
        <w:widowControl w:val="0"/>
        <w:numPr>
          <w:ilvl w:val="0"/>
          <w:numId w:val="28"/>
        </w:numPr>
        <w:tabs>
          <w:tab w:val="left" w:pos="655"/>
        </w:tabs>
        <w:autoSpaceDE w:val="0"/>
        <w:autoSpaceDN w:val="0"/>
        <w:spacing w:before="1" w:after="0" w:line="240" w:lineRule="auto"/>
        <w:ind w:right="514"/>
        <w:jc w:val="both"/>
        <w:rPr>
          <w:lang w:val="en-SG"/>
        </w:rPr>
      </w:pPr>
      <w:r w:rsidRPr="00D85E4B">
        <w:rPr>
          <w:lang w:val="en-SG"/>
        </w:rPr>
        <w:t xml:space="preserve">Exploring advanced resampling techniques like </w:t>
      </w:r>
      <w:r w:rsidRPr="00D85E4B">
        <w:rPr>
          <w:b/>
          <w:bCs/>
          <w:lang w:val="en-SG"/>
        </w:rPr>
        <w:t>ADASYN or borderline SMOTE</w:t>
      </w:r>
      <w:r w:rsidRPr="00D85E4B">
        <w:rPr>
          <w:lang w:val="en-SG"/>
        </w:rPr>
        <w:t xml:space="preserve"> could further improve dataset balance and enhance minority class recognition.</w:t>
      </w:r>
    </w:p>
    <w:p w14:paraId="326BC68C" w14:textId="02D0CCBC" w:rsidR="00AE3FB0" w:rsidRPr="00D85E4B" w:rsidRDefault="00D00E4D" w:rsidP="00D00E4D">
      <w:pPr>
        <w:widowControl w:val="0"/>
        <w:tabs>
          <w:tab w:val="left" w:pos="655"/>
        </w:tabs>
        <w:autoSpaceDE w:val="0"/>
        <w:autoSpaceDN w:val="0"/>
        <w:spacing w:before="1" w:after="0" w:line="240" w:lineRule="auto"/>
        <w:ind w:right="514"/>
        <w:jc w:val="both"/>
        <w:rPr>
          <w:lang w:val="en-SG"/>
        </w:rPr>
      </w:pPr>
      <w:r w:rsidRPr="00D85E4B">
        <w:rPr>
          <w:b/>
          <w:bCs/>
          <w:lang w:val="en-SG"/>
        </w:rPr>
        <w:t>4.</w:t>
      </w:r>
      <w:r w:rsidR="007F7C54" w:rsidRPr="00D85E4B">
        <w:rPr>
          <w:b/>
          <w:bCs/>
          <w:lang w:val="en-SG"/>
        </w:rPr>
        <w:t xml:space="preserve"> </w:t>
      </w:r>
      <w:r w:rsidR="00AE3FB0" w:rsidRPr="00D85E4B">
        <w:rPr>
          <w:b/>
          <w:bCs/>
          <w:lang w:val="en-SG"/>
        </w:rPr>
        <w:t>Enhanced Feature Engineering</w:t>
      </w:r>
    </w:p>
    <w:p w14:paraId="6BACB56F" w14:textId="77777777" w:rsidR="00AE3FB0" w:rsidRPr="00D85E4B" w:rsidRDefault="00AE3FB0" w:rsidP="00690FC3">
      <w:pPr>
        <w:widowControl w:val="0"/>
        <w:numPr>
          <w:ilvl w:val="0"/>
          <w:numId w:val="29"/>
        </w:numPr>
        <w:tabs>
          <w:tab w:val="left" w:pos="655"/>
        </w:tabs>
        <w:autoSpaceDE w:val="0"/>
        <w:autoSpaceDN w:val="0"/>
        <w:spacing w:before="1" w:after="0" w:line="240" w:lineRule="auto"/>
        <w:ind w:right="514"/>
        <w:jc w:val="both"/>
        <w:rPr>
          <w:lang w:val="en-SG"/>
        </w:rPr>
      </w:pPr>
      <w:r w:rsidRPr="00D85E4B">
        <w:rPr>
          <w:b/>
          <w:bCs/>
          <w:lang w:val="en-SG"/>
        </w:rPr>
        <w:t>Domain-Specific Features:</w:t>
      </w:r>
      <w:r w:rsidRPr="00D85E4B">
        <w:rPr>
          <w:lang w:val="en-SG"/>
        </w:rPr>
        <w:t xml:space="preserve"> Integrating additional features, such as genetic markers or more detailed medical history, could refine the model's ability to detect subtle patterns in diabetes risk.</w:t>
      </w:r>
    </w:p>
    <w:p w14:paraId="14D98420" w14:textId="77777777" w:rsidR="00C467C8" w:rsidRPr="00D85E4B" w:rsidRDefault="00C467C8" w:rsidP="00C01715">
      <w:pPr>
        <w:widowControl w:val="0"/>
        <w:tabs>
          <w:tab w:val="left" w:pos="655"/>
        </w:tabs>
        <w:autoSpaceDE w:val="0"/>
        <w:autoSpaceDN w:val="0"/>
        <w:spacing w:before="1" w:after="0" w:line="240" w:lineRule="auto"/>
        <w:ind w:right="514"/>
        <w:jc w:val="both"/>
      </w:pPr>
    </w:p>
    <w:p w14:paraId="7A33221A" w14:textId="77777777" w:rsidR="00C467C8" w:rsidRPr="004029AD" w:rsidRDefault="00C467C8" w:rsidP="00C01715">
      <w:pPr>
        <w:widowControl w:val="0"/>
        <w:tabs>
          <w:tab w:val="left" w:pos="655"/>
        </w:tabs>
        <w:autoSpaceDE w:val="0"/>
        <w:autoSpaceDN w:val="0"/>
        <w:spacing w:before="1" w:after="0" w:line="240" w:lineRule="auto"/>
        <w:ind w:right="514"/>
        <w:jc w:val="both"/>
        <w:rPr>
          <w:lang w:val="en-SG"/>
        </w:rPr>
      </w:pPr>
    </w:p>
    <w:p w14:paraId="00FCC6D9" w14:textId="77777777" w:rsidR="00C467C8" w:rsidRDefault="00C467C8" w:rsidP="00C01715">
      <w:pPr>
        <w:widowControl w:val="0"/>
        <w:tabs>
          <w:tab w:val="left" w:pos="655"/>
        </w:tabs>
        <w:autoSpaceDE w:val="0"/>
        <w:autoSpaceDN w:val="0"/>
        <w:spacing w:before="1" w:after="0" w:line="240" w:lineRule="auto"/>
        <w:ind w:right="514"/>
        <w:jc w:val="both"/>
      </w:pPr>
    </w:p>
    <w:p w14:paraId="2C78017A" w14:textId="229DDA69" w:rsidR="004029AD" w:rsidRPr="00D85E4B" w:rsidRDefault="0023468E" w:rsidP="0023468E">
      <w:pPr>
        <w:spacing w:line="278" w:lineRule="auto"/>
      </w:pPr>
      <w:r>
        <w:br w:type="page"/>
      </w:r>
    </w:p>
    <w:p w14:paraId="0A1EC0C0" w14:textId="2F636591" w:rsidR="002C0A64" w:rsidRPr="00D85E4B" w:rsidRDefault="008B5805" w:rsidP="002C0A64">
      <w:pPr>
        <w:widowControl w:val="0"/>
        <w:tabs>
          <w:tab w:val="left" w:pos="655"/>
        </w:tabs>
        <w:autoSpaceDE w:val="0"/>
        <w:autoSpaceDN w:val="0"/>
        <w:spacing w:before="1" w:after="0" w:line="240" w:lineRule="auto"/>
        <w:ind w:right="514"/>
        <w:jc w:val="both"/>
        <w:rPr>
          <w:b/>
          <w:bCs/>
          <w:sz w:val="32"/>
          <w:szCs w:val="32"/>
        </w:rPr>
      </w:pPr>
      <w:r w:rsidRPr="00D85E4B">
        <w:rPr>
          <w:b/>
          <w:bCs/>
          <w:sz w:val="32"/>
          <w:szCs w:val="32"/>
        </w:rPr>
        <w:t>Conclusion</w:t>
      </w:r>
    </w:p>
    <w:p w14:paraId="76317875" w14:textId="77777777" w:rsidR="002C0A64" w:rsidRPr="00D85E4B" w:rsidRDefault="002C0A64" w:rsidP="00C01715">
      <w:pPr>
        <w:widowControl w:val="0"/>
        <w:tabs>
          <w:tab w:val="left" w:pos="655"/>
        </w:tabs>
        <w:autoSpaceDE w:val="0"/>
        <w:autoSpaceDN w:val="0"/>
        <w:spacing w:before="1" w:after="0" w:line="240" w:lineRule="auto"/>
        <w:ind w:right="514"/>
        <w:jc w:val="both"/>
      </w:pPr>
    </w:p>
    <w:p w14:paraId="069AB906" w14:textId="77777777" w:rsidR="003F7C94" w:rsidRDefault="003F7C94" w:rsidP="003F7C94">
      <w:pPr>
        <w:widowControl w:val="0"/>
        <w:tabs>
          <w:tab w:val="left" w:pos="655"/>
        </w:tabs>
        <w:autoSpaceDE w:val="0"/>
        <w:autoSpaceDN w:val="0"/>
        <w:spacing w:before="1" w:after="0" w:line="240" w:lineRule="auto"/>
        <w:ind w:right="514"/>
        <w:jc w:val="both"/>
        <w:rPr>
          <w:lang w:val="en-SG"/>
        </w:rPr>
      </w:pPr>
      <w:r w:rsidRPr="00D85E4B">
        <w:rPr>
          <w:lang w:val="en-SG"/>
        </w:rPr>
        <w:t>The MLP+LR hybrid model serves as a solid foundation for predicting diabetes in healthcare applications. While it demonstrated reasonable performance in terms of accuracy and sensitivity, it also faced challenges such as, class imbalance, and computational complexity. The performance gap compared to more advanced models suggests that while the hybrid approach is promising, further refinement is needed.</w:t>
      </w:r>
    </w:p>
    <w:p w14:paraId="78B8DE2A" w14:textId="77777777" w:rsidR="003F7C94" w:rsidRPr="00D85E4B" w:rsidRDefault="003F7C94" w:rsidP="003F7C94">
      <w:pPr>
        <w:widowControl w:val="0"/>
        <w:tabs>
          <w:tab w:val="left" w:pos="655"/>
        </w:tabs>
        <w:autoSpaceDE w:val="0"/>
        <w:autoSpaceDN w:val="0"/>
        <w:spacing w:before="1" w:after="0" w:line="240" w:lineRule="auto"/>
        <w:ind w:right="514"/>
        <w:jc w:val="both"/>
        <w:rPr>
          <w:lang w:val="en-SG"/>
        </w:rPr>
      </w:pPr>
    </w:p>
    <w:p w14:paraId="672FD9EE" w14:textId="77777777" w:rsidR="003F7C94" w:rsidRPr="00D85E4B" w:rsidRDefault="003F7C94" w:rsidP="003F7C94">
      <w:pPr>
        <w:widowControl w:val="0"/>
        <w:tabs>
          <w:tab w:val="left" w:pos="655"/>
        </w:tabs>
        <w:autoSpaceDE w:val="0"/>
        <w:autoSpaceDN w:val="0"/>
        <w:spacing w:before="1" w:after="0" w:line="240" w:lineRule="auto"/>
        <w:ind w:right="514"/>
        <w:jc w:val="both"/>
        <w:rPr>
          <w:lang w:val="en-SG"/>
        </w:rPr>
      </w:pPr>
      <w:r w:rsidRPr="00D85E4B">
        <w:rPr>
          <w:lang w:val="en-SG"/>
        </w:rPr>
        <w:t>Future iterations can benefit from:</w:t>
      </w:r>
    </w:p>
    <w:p w14:paraId="31C87639" w14:textId="77777777" w:rsidR="003F7C94" w:rsidRPr="00D85E4B" w:rsidRDefault="003F7C94" w:rsidP="00690FC3">
      <w:pPr>
        <w:widowControl w:val="0"/>
        <w:numPr>
          <w:ilvl w:val="0"/>
          <w:numId w:val="30"/>
        </w:numPr>
        <w:tabs>
          <w:tab w:val="left" w:pos="655"/>
        </w:tabs>
        <w:autoSpaceDE w:val="0"/>
        <w:autoSpaceDN w:val="0"/>
        <w:spacing w:before="1" w:after="0" w:line="240" w:lineRule="auto"/>
        <w:ind w:right="514"/>
        <w:jc w:val="both"/>
        <w:rPr>
          <w:lang w:val="en-SG"/>
        </w:rPr>
      </w:pPr>
      <w:r w:rsidRPr="007118FA">
        <w:rPr>
          <w:b/>
          <w:bCs/>
          <w:lang w:val="en-SG"/>
        </w:rPr>
        <w:t>Advanced Techniques</w:t>
      </w:r>
      <w:r w:rsidRPr="00D85E4B">
        <w:rPr>
          <w:lang w:val="en-SG"/>
        </w:rPr>
        <w:t>: Incorporating Fuzzy Logic, Deep Belief Networks (DBN), Genetic Algorithms (GA), and ensemble methods to enhance predictive power.</w:t>
      </w:r>
    </w:p>
    <w:p w14:paraId="726C3EB9" w14:textId="77777777" w:rsidR="003F7C94" w:rsidRPr="00D85E4B" w:rsidRDefault="003F7C94" w:rsidP="00690FC3">
      <w:pPr>
        <w:widowControl w:val="0"/>
        <w:numPr>
          <w:ilvl w:val="0"/>
          <w:numId w:val="30"/>
        </w:numPr>
        <w:tabs>
          <w:tab w:val="left" w:pos="655"/>
        </w:tabs>
        <w:autoSpaceDE w:val="0"/>
        <w:autoSpaceDN w:val="0"/>
        <w:spacing w:before="1" w:after="0" w:line="240" w:lineRule="auto"/>
        <w:ind w:right="514"/>
        <w:jc w:val="both"/>
        <w:rPr>
          <w:lang w:val="en-SG"/>
        </w:rPr>
      </w:pPr>
      <w:r w:rsidRPr="007118FA">
        <w:rPr>
          <w:b/>
          <w:bCs/>
          <w:lang w:val="en-SG"/>
        </w:rPr>
        <w:t>Model Optimization</w:t>
      </w:r>
      <w:r w:rsidRPr="00D85E4B">
        <w:rPr>
          <w:lang w:val="en-SG"/>
        </w:rPr>
        <w:t>: Reducing complexity without sacrificing accuracy to improve efficiency for real-world applications.</w:t>
      </w:r>
    </w:p>
    <w:p w14:paraId="3DAF2D21" w14:textId="77777777" w:rsidR="003F7C94" w:rsidRPr="00D85E4B" w:rsidRDefault="003F7C94" w:rsidP="00690FC3">
      <w:pPr>
        <w:widowControl w:val="0"/>
        <w:numPr>
          <w:ilvl w:val="0"/>
          <w:numId w:val="30"/>
        </w:numPr>
        <w:tabs>
          <w:tab w:val="left" w:pos="655"/>
        </w:tabs>
        <w:autoSpaceDE w:val="0"/>
        <w:autoSpaceDN w:val="0"/>
        <w:spacing w:before="1" w:after="0" w:line="240" w:lineRule="auto"/>
        <w:ind w:right="514"/>
        <w:jc w:val="both"/>
        <w:rPr>
          <w:lang w:val="en-SG"/>
        </w:rPr>
      </w:pPr>
      <w:r w:rsidRPr="007118FA">
        <w:rPr>
          <w:b/>
          <w:bCs/>
          <w:lang w:val="en-SG"/>
        </w:rPr>
        <w:t>Data Privacy &amp; Ethics</w:t>
      </w:r>
      <w:r w:rsidRPr="00D85E4B">
        <w:rPr>
          <w:lang w:val="en-SG"/>
        </w:rPr>
        <w:t>: Leveraging federated learning to ensure patient data privacy while maintaining model performance.</w:t>
      </w:r>
    </w:p>
    <w:p w14:paraId="04631073" w14:textId="77777777" w:rsidR="003F7C94" w:rsidRDefault="003F7C94" w:rsidP="00690FC3">
      <w:pPr>
        <w:widowControl w:val="0"/>
        <w:numPr>
          <w:ilvl w:val="0"/>
          <w:numId w:val="30"/>
        </w:numPr>
        <w:tabs>
          <w:tab w:val="left" w:pos="655"/>
        </w:tabs>
        <w:autoSpaceDE w:val="0"/>
        <w:autoSpaceDN w:val="0"/>
        <w:spacing w:before="1" w:after="0" w:line="240" w:lineRule="auto"/>
        <w:ind w:right="514"/>
        <w:jc w:val="both"/>
        <w:rPr>
          <w:lang w:val="en-SG"/>
        </w:rPr>
      </w:pPr>
      <w:r w:rsidRPr="007118FA">
        <w:rPr>
          <w:b/>
          <w:bCs/>
          <w:lang w:val="en-SG"/>
        </w:rPr>
        <w:t>Real-Time Deployment:</w:t>
      </w:r>
      <w:r w:rsidRPr="00D85E4B">
        <w:rPr>
          <w:lang w:val="en-SG"/>
        </w:rPr>
        <w:t xml:space="preserve"> Optimizing the model for low-latency, high-efficiency predictions in clinical decision-making.</w:t>
      </w:r>
    </w:p>
    <w:p w14:paraId="677ACDDD" w14:textId="77777777" w:rsidR="003F7C94" w:rsidRPr="0037270C" w:rsidRDefault="003F7C94" w:rsidP="0037270C">
      <w:pPr>
        <w:pStyle w:val="ListParagraph"/>
        <w:numPr>
          <w:ilvl w:val="0"/>
          <w:numId w:val="30"/>
        </w:numPr>
        <w:spacing w:after="0" w:line="240" w:lineRule="auto"/>
        <w:rPr>
          <w:color w:val="000000" w:themeColor="text1"/>
        </w:rPr>
      </w:pPr>
      <w:r w:rsidRPr="0037270C">
        <w:rPr>
          <w:b/>
          <w:bCs/>
          <w:color w:val="000000" w:themeColor="text1"/>
        </w:rPr>
        <w:t>Consider Fairness and Bias</w:t>
      </w:r>
      <w:r w:rsidRPr="0037270C">
        <w:rPr>
          <w:color w:val="000000" w:themeColor="text1"/>
        </w:rPr>
        <w:t>:</w:t>
      </w:r>
      <w:r w:rsidRPr="0037270C">
        <w:rPr>
          <w:b/>
          <w:bCs/>
          <w:color w:val="000000" w:themeColor="text1"/>
        </w:rPr>
        <w:t> </w:t>
      </w:r>
      <w:r w:rsidRPr="0037270C">
        <w:rPr>
          <w:color w:val="000000" w:themeColor="text1"/>
        </w:rPr>
        <w:t>Evaluate models for fairness and bias by analyzing performance across different subgroups and sensitive attributes.</w:t>
      </w:r>
    </w:p>
    <w:p w14:paraId="6D387910" w14:textId="77777777" w:rsidR="003F7C94" w:rsidRDefault="003F7C94" w:rsidP="003F7C94">
      <w:pPr>
        <w:pStyle w:val="ListParagraph"/>
        <w:spacing w:after="0" w:line="240" w:lineRule="auto"/>
      </w:pPr>
    </w:p>
    <w:p w14:paraId="2A895C97" w14:textId="77777777" w:rsidR="003F7C94" w:rsidRDefault="003F7C94" w:rsidP="003F7C94">
      <w:pPr>
        <w:widowControl w:val="0"/>
        <w:tabs>
          <w:tab w:val="left" w:pos="655"/>
        </w:tabs>
        <w:autoSpaceDE w:val="0"/>
        <w:autoSpaceDN w:val="0"/>
        <w:spacing w:before="1" w:after="0" w:line="240" w:lineRule="auto"/>
        <w:ind w:right="514"/>
        <w:jc w:val="both"/>
      </w:pPr>
    </w:p>
    <w:p w14:paraId="72B1D768" w14:textId="77777777" w:rsidR="003F7C94" w:rsidRDefault="003F7C94" w:rsidP="003F7C94">
      <w:pPr>
        <w:widowControl w:val="0"/>
        <w:tabs>
          <w:tab w:val="left" w:pos="655"/>
        </w:tabs>
        <w:autoSpaceDE w:val="0"/>
        <w:autoSpaceDN w:val="0"/>
        <w:spacing w:before="1" w:after="0" w:line="240" w:lineRule="auto"/>
        <w:ind w:right="514"/>
        <w:jc w:val="both"/>
      </w:pPr>
      <w:r w:rsidRPr="007D60EE">
        <w:t xml:space="preserve">As the field of AI in healthcare continues to evolve, DiaSense represents a significant step forward in improving patient outcomes. Furthermore, its development is grounded in humanized AI, ensuring that its implementation prioritizes ethical principles, fairness, transparency, and respect for individual privacy. </w:t>
      </w:r>
    </w:p>
    <w:p w14:paraId="2BA1A6B8" w14:textId="77777777" w:rsidR="003F7C94" w:rsidRDefault="003F7C94" w:rsidP="003F7C94">
      <w:pPr>
        <w:widowControl w:val="0"/>
        <w:tabs>
          <w:tab w:val="left" w:pos="655"/>
        </w:tabs>
        <w:autoSpaceDE w:val="0"/>
        <w:autoSpaceDN w:val="0"/>
        <w:spacing w:before="1" w:after="0" w:line="240" w:lineRule="auto"/>
        <w:ind w:right="514"/>
        <w:jc w:val="both"/>
      </w:pPr>
    </w:p>
    <w:p w14:paraId="7385B715" w14:textId="77777777" w:rsidR="003F7C94" w:rsidRPr="00D85E4B" w:rsidRDefault="003F7C94" w:rsidP="003F7C94">
      <w:pPr>
        <w:widowControl w:val="0"/>
        <w:tabs>
          <w:tab w:val="left" w:pos="655"/>
        </w:tabs>
        <w:autoSpaceDE w:val="0"/>
        <w:autoSpaceDN w:val="0"/>
        <w:spacing w:before="1" w:after="0" w:line="240" w:lineRule="auto"/>
        <w:ind w:right="514"/>
        <w:jc w:val="both"/>
        <w:rPr>
          <w:lang w:val="en-SG"/>
        </w:rPr>
      </w:pPr>
      <w:r w:rsidRPr="007D60EE">
        <w:t>This work lays the foundation for AI-driven diagnostic tools in healthcare, with the potential for even greater advancements and more personalized, accessible care in the future.</w:t>
      </w:r>
    </w:p>
    <w:p w14:paraId="1350AA77" w14:textId="77777777" w:rsidR="002C0A64" w:rsidRPr="00D85E4B" w:rsidRDefault="002C0A64" w:rsidP="00C01715">
      <w:pPr>
        <w:widowControl w:val="0"/>
        <w:tabs>
          <w:tab w:val="left" w:pos="655"/>
        </w:tabs>
        <w:autoSpaceDE w:val="0"/>
        <w:autoSpaceDN w:val="0"/>
        <w:spacing w:before="1" w:after="0" w:line="240" w:lineRule="auto"/>
        <w:ind w:right="514"/>
        <w:jc w:val="both"/>
        <w:rPr>
          <w:lang w:val="en-SG"/>
        </w:rPr>
      </w:pPr>
    </w:p>
    <w:p w14:paraId="19C0BC45" w14:textId="76A709B9" w:rsidR="00372DCE" w:rsidRPr="00D85E4B" w:rsidRDefault="00372DCE">
      <w:pPr>
        <w:spacing w:line="278" w:lineRule="auto"/>
      </w:pPr>
      <w:r w:rsidRPr="00D85E4B">
        <w:br w:type="page"/>
      </w:r>
    </w:p>
    <w:p w14:paraId="268B7973" w14:textId="7D1B4205" w:rsidR="001E0C57" w:rsidRPr="00D85E4B" w:rsidRDefault="008152F8" w:rsidP="008C3F2B">
      <w:pPr>
        <w:pStyle w:val="Heading1"/>
      </w:pPr>
      <w:bookmarkStart w:id="49" w:name="_Toc194153792"/>
      <w:r w:rsidRPr="00D85E4B">
        <w:t>References</w:t>
      </w:r>
      <w:bookmarkEnd w:id="49"/>
    </w:p>
    <w:p w14:paraId="45A8D1DE" w14:textId="05A818CC" w:rsidR="00023C33" w:rsidRPr="00023C33" w:rsidRDefault="00266BFC" w:rsidP="00023C33">
      <w:pPr>
        <w:pStyle w:val="EndNoteBibliography"/>
        <w:spacing w:after="0"/>
        <w:ind w:left="720" w:hanging="720"/>
      </w:pPr>
      <w:r w:rsidRPr="00D85E4B">
        <w:rPr>
          <w:rFonts w:asciiTheme="minorHAnsi" w:hAnsiTheme="minorHAnsi"/>
        </w:rPr>
        <w:fldChar w:fldCharType="begin"/>
      </w:r>
      <w:r w:rsidRPr="00D85E4B">
        <w:rPr>
          <w:rFonts w:asciiTheme="minorHAnsi" w:hAnsiTheme="minorHAnsi"/>
        </w:rPr>
        <w:instrText xml:space="preserve"> ADDIN EN.REFLIST </w:instrText>
      </w:r>
      <w:r w:rsidRPr="00D85E4B">
        <w:rPr>
          <w:rFonts w:asciiTheme="minorHAnsi" w:hAnsiTheme="minorHAnsi"/>
        </w:rPr>
        <w:fldChar w:fldCharType="separate"/>
      </w:r>
      <w:r w:rsidR="00023C33" w:rsidRPr="00023C33">
        <w:t xml:space="preserve">Al Sadi, K., &amp; Balachandran, W. (2023). Revolutionizing Early Disease Detection: A High-Accuracy 4D CNN Model for Type 2 Diabetes Screening in Oman. </w:t>
      </w:r>
      <w:r w:rsidR="00023C33" w:rsidRPr="00023C33">
        <w:rPr>
          <w:i/>
        </w:rPr>
        <w:t>Bioengineering (Basel)</w:t>
      </w:r>
      <w:r w:rsidR="00023C33" w:rsidRPr="00023C33">
        <w:t>,</w:t>
      </w:r>
      <w:r w:rsidR="00023C33" w:rsidRPr="00023C33">
        <w:rPr>
          <w:i/>
        </w:rPr>
        <w:t xml:space="preserve"> 10</w:t>
      </w:r>
      <w:r w:rsidR="00023C33" w:rsidRPr="00023C33">
        <w:t xml:space="preserve">(12). </w:t>
      </w:r>
      <w:hyperlink r:id="rId23" w:history="1">
        <w:r w:rsidR="00023C33" w:rsidRPr="00023C33">
          <w:rPr>
            <w:rStyle w:val="Hyperlink"/>
          </w:rPr>
          <w:t>https://doi.org/10.3390/bioengineering10121420</w:t>
        </w:r>
      </w:hyperlink>
      <w:r w:rsidR="00023C33" w:rsidRPr="00023C33">
        <w:t xml:space="preserve"> </w:t>
      </w:r>
    </w:p>
    <w:p w14:paraId="391DFCD4" w14:textId="5B15C5B1" w:rsidR="00023C33" w:rsidRPr="00023C33" w:rsidRDefault="00023C33" w:rsidP="00023C33">
      <w:pPr>
        <w:pStyle w:val="EndNoteBibliography"/>
        <w:spacing w:after="0"/>
        <w:ind w:left="720" w:hanging="720"/>
      </w:pPr>
      <w:r w:rsidRPr="00023C33">
        <w:t xml:space="preserve">Asghari Varzaneh, Z., &amp; Hosseini, S. (2023). An Intelligent Fuzzy System for Diabetes Disease Detection using Hawks Optimization. </w:t>
      </w:r>
      <w:r w:rsidRPr="00023C33">
        <w:rPr>
          <w:i/>
        </w:rPr>
        <w:t>Artificial Intelligence and Data Mining</w:t>
      </w:r>
      <w:r w:rsidRPr="00023C33">
        <w:t>,</w:t>
      </w:r>
      <w:r w:rsidRPr="00023C33">
        <w:rPr>
          <w:i/>
        </w:rPr>
        <w:t xml:space="preserve"> 11(2)</w:t>
      </w:r>
      <w:r w:rsidRPr="00023C33">
        <w:t xml:space="preserve">, 187-194. </w:t>
      </w:r>
      <w:hyperlink r:id="rId24" w:history="1">
        <w:r w:rsidRPr="00023C33">
          <w:rPr>
            <w:rStyle w:val="Hyperlink"/>
          </w:rPr>
          <w:t>https://doi.org/10.22044/JADM.2023.12383.2383</w:t>
        </w:r>
      </w:hyperlink>
      <w:r w:rsidRPr="00023C33">
        <w:t xml:space="preserve"> </w:t>
      </w:r>
    </w:p>
    <w:p w14:paraId="7294E547" w14:textId="74EC79AE" w:rsidR="00023C33" w:rsidRPr="00023C33" w:rsidRDefault="00023C33" w:rsidP="00023C33">
      <w:pPr>
        <w:pStyle w:val="EndNoteBibliography"/>
        <w:spacing w:after="0"/>
        <w:ind w:left="720" w:hanging="720"/>
      </w:pPr>
      <w:r w:rsidRPr="00023C33">
        <w:t xml:space="preserve">Asha, V., Lamani, M;R., Padmaja, K., &amp; Gondhale, T. A. (2024). Enhancing Diabetes Prediction Accuracy with AdvanSVM: A Machine Learning Approach Using the PIMA Dataset. </w:t>
      </w:r>
      <w:r w:rsidRPr="00023C33">
        <w:rPr>
          <w:i/>
        </w:rPr>
        <w:t>Seybold Report Journal</w:t>
      </w:r>
      <w:r w:rsidRPr="00023C33">
        <w:t>,</w:t>
      </w:r>
      <w:r w:rsidRPr="00023C33">
        <w:rPr>
          <w:i/>
        </w:rPr>
        <w:t xml:space="preserve"> 19(05)</w:t>
      </w:r>
      <w:r w:rsidRPr="00023C33">
        <w:t xml:space="preserve">, 51-72. </w:t>
      </w:r>
      <w:hyperlink r:id="rId25" w:history="1">
        <w:r w:rsidRPr="00023C33">
          <w:rPr>
            <w:rStyle w:val="Hyperlink"/>
          </w:rPr>
          <w:t>https://seyboldpublications.com/wp-content/uploads/2024/05/Asha-V.pdf</w:t>
        </w:r>
      </w:hyperlink>
      <w:r w:rsidRPr="00023C33">
        <w:t xml:space="preserve"> </w:t>
      </w:r>
    </w:p>
    <w:p w14:paraId="57FF182D" w14:textId="799B02A0" w:rsidR="00023C33" w:rsidRPr="00023C33" w:rsidRDefault="00023C33" w:rsidP="00023C33">
      <w:pPr>
        <w:pStyle w:val="EndNoteBibliography"/>
        <w:spacing w:after="0"/>
        <w:ind w:left="720" w:hanging="720"/>
      </w:pPr>
      <w:r w:rsidRPr="00023C33">
        <w:t>Bashir I. A, M. A. A., Banu R, Elyas T. B. (2019). Significance of Health Related Predictors of Diabetes in Pima Indians Women. .</w:t>
      </w:r>
      <w:r w:rsidRPr="00023C33">
        <w:rPr>
          <w:i/>
        </w:rPr>
        <w:t xml:space="preserve"> 7(2)</w:t>
      </w:r>
      <w:r w:rsidRPr="00023C33">
        <w:t xml:space="preserve">. </w:t>
      </w:r>
      <w:hyperlink r:id="rId26" w:history="1">
        <w:r w:rsidRPr="00023C33">
          <w:rPr>
            <w:rStyle w:val="Hyperlink"/>
          </w:rPr>
          <w:t>https://doi.org/http://dx.doi.org/10.12944/CRNFSJ.7.2.05</w:t>
        </w:r>
      </w:hyperlink>
      <w:r w:rsidRPr="00023C33">
        <w:t xml:space="preserve"> </w:t>
      </w:r>
    </w:p>
    <w:p w14:paraId="1E6EBACA" w14:textId="0A77A718" w:rsidR="00023C33" w:rsidRPr="00023C33" w:rsidRDefault="00023C33" w:rsidP="00023C33">
      <w:pPr>
        <w:pStyle w:val="EndNoteBibliography"/>
        <w:spacing w:after="0"/>
        <w:ind w:left="720" w:hanging="720"/>
      </w:pPr>
      <w:r w:rsidRPr="00023C33">
        <w:t xml:space="preserve">Butt, U. M., Letchmunan, S., Ali, M., Hassan, F. H., Baqir, A., &amp; Sherazi, H. H. R. (2021). Machine Learning Based Diabetes Classification and Prediction for Healthcare Applications. </w:t>
      </w:r>
      <w:r w:rsidRPr="00023C33">
        <w:rPr>
          <w:i/>
        </w:rPr>
        <w:t>J Healthc Eng</w:t>
      </w:r>
      <w:r w:rsidRPr="00023C33">
        <w:t>,</w:t>
      </w:r>
      <w:r w:rsidRPr="00023C33">
        <w:rPr>
          <w:i/>
        </w:rPr>
        <w:t xml:space="preserve"> 2021</w:t>
      </w:r>
      <w:r w:rsidRPr="00023C33">
        <w:t xml:space="preserve">, 9930985. </w:t>
      </w:r>
      <w:hyperlink r:id="rId27" w:history="1">
        <w:r w:rsidRPr="00023C33">
          <w:rPr>
            <w:rStyle w:val="Hyperlink"/>
          </w:rPr>
          <w:t>https://doi.org/10.1155/2021/9930985</w:t>
        </w:r>
      </w:hyperlink>
      <w:r w:rsidRPr="00023C33">
        <w:t xml:space="preserve"> </w:t>
      </w:r>
    </w:p>
    <w:p w14:paraId="61896287" w14:textId="5701592A" w:rsidR="00023C33" w:rsidRPr="00023C33" w:rsidRDefault="00023C33" w:rsidP="00023C33">
      <w:pPr>
        <w:pStyle w:val="EndNoteBibliography"/>
        <w:spacing w:after="0"/>
        <w:ind w:left="720" w:hanging="720"/>
      </w:pPr>
      <w:r w:rsidRPr="00023C33">
        <w:t xml:space="preserve">Choudhury, Z. (2023). </w:t>
      </w:r>
      <w:r w:rsidRPr="00023C33">
        <w:rPr>
          <w:i/>
        </w:rPr>
        <w:t>Integrating Random Forest, MLP and DBN in a Hybrid Ensemble Model for Accurate Breast Cancer Detection</w:t>
      </w:r>
      <w:r w:rsidRPr="00023C33">
        <w:t xml:space="preserve">. </w:t>
      </w:r>
      <w:hyperlink r:id="rId28" w:history="1">
        <w:r w:rsidRPr="00023C33">
          <w:rPr>
            <w:rStyle w:val="Hyperlink"/>
          </w:rPr>
          <w:t>https://doi.org/10.31219/osf.io/sdjqf</w:t>
        </w:r>
      </w:hyperlink>
      <w:r w:rsidRPr="00023C33">
        <w:t xml:space="preserve"> </w:t>
      </w:r>
    </w:p>
    <w:p w14:paraId="6C645009" w14:textId="67614CF8" w:rsidR="00023C33" w:rsidRPr="00023C33" w:rsidRDefault="00023C33" w:rsidP="00023C33">
      <w:pPr>
        <w:pStyle w:val="EndNoteBibliography"/>
        <w:spacing w:after="0"/>
        <w:ind w:left="720" w:hanging="720"/>
      </w:pPr>
      <w:r w:rsidRPr="00023C33">
        <w:t xml:space="preserve">Hajian-Tilaki, K. (2013). Receiver Operating Characteristic (ROC) Curve Analysis for Medical Diagnostic Test Evaluation. </w:t>
      </w:r>
      <w:r w:rsidRPr="00023C33">
        <w:rPr>
          <w:i/>
        </w:rPr>
        <w:t>Caspian J Intern Med</w:t>
      </w:r>
      <w:r w:rsidRPr="00023C33">
        <w:t>,</w:t>
      </w:r>
      <w:r w:rsidRPr="00023C33">
        <w:rPr>
          <w:i/>
        </w:rPr>
        <w:t xml:space="preserve"> 4</w:t>
      </w:r>
      <w:r w:rsidRPr="00023C33">
        <w:t xml:space="preserve">(2), 627-635. </w:t>
      </w:r>
      <w:hyperlink r:id="rId29" w:history="1">
        <w:r w:rsidRPr="00023C33">
          <w:rPr>
            <w:rStyle w:val="Hyperlink"/>
          </w:rPr>
          <w:t>https://pmc.ncbi.nlm.nih.gov/articles/PMC3755824/</w:t>
        </w:r>
      </w:hyperlink>
      <w:r w:rsidRPr="00023C33">
        <w:t xml:space="preserve"> </w:t>
      </w:r>
    </w:p>
    <w:p w14:paraId="66A0EF3B" w14:textId="6442EB1E" w:rsidR="00023C33" w:rsidRPr="00023C33" w:rsidRDefault="00023C33" w:rsidP="00023C33">
      <w:pPr>
        <w:pStyle w:val="EndNoteBibliography"/>
        <w:spacing w:after="0"/>
        <w:ind w:left="720" w:hanging="720"/>
      </w:pPr>
      <w:r w:rsidRPr="00023C33">
        <w:t xml:space="preserve">Health., H. (2024). </w:t>
      </w:r>
      <w:r w:rsidRPr="00023C33">
        <w:rPr>
          <w:i/>
        </w:rPr>
        <w:t>Type 2 diabetes mellitus</w:t>
      </w:r>
      <w:r w:rsidRPr="00023C33">
        <w:t xml:space="preserve">. Retrieved 30 January 2025 from </w:t>
      </w:r>
      <w:hyperlink r:id="rId30" w:history="1">
        <w:r w:rsidRPr="00023C33">
          <w:rPr>
            <w:rStyle w:val="Hyperlink"/>
          </w:rPr>
          <w:t>https://www.health.harvard.edu/diseases-and-conditions/type-2-diabetes-mellitus-a-to-z</w:t>
        </w:r>
      </w:hyperlink>
    </w:p>
    <w:p w14:paraId="00F932D6" w14:textId="1EFE88D2" w:rsidR="00023C33" w:rsidRPr="00023C33" w:rsidRDefault="00023C33" w:rsidP="00023C33">
      <w:pPr>
        <w:pStyle w:val="EndNoteBibliography"/>
        <w:spacing w:after="0"/>
        <w:ind w:left="720" w:hanging="720"/>
      </w:pPr>
      <w:r w:rsidRPr="00023C33">
        <w:t xml:space="preserve">Kaggle. (2016). </w:t>
      </w:r>
      <w:r w:rsidRPr="00023C33">
        <w:rPr>
          <w:i/>
        </w:rPr>
        <w:t>PIMA Indians Diabetes Database</w:t>
      </w:r>
      <w:r w:rsidRPr="00023C33">
        <w:t xml:space="preserve">. Retrieved January 27,2025 from </w:t>
      </w:r>
      <w:hyperlink r:id="rId31" w:history="1">
        <w:r w:rsidRPr="00023C33">
          <w:rPr>
            <w:rStyle w:val="Hyperlink"/>
          </w:rPr>
          <w:t>https://www.kaggle.com/datasets/uciml/pima-indians-diabetes-database</w:t>
        </w:r>
      </w:hyperlink>
    </w:p>
    <w:p w14:paraId="22E7DF44" w14:textId="584E5E79" w:rsidR="00023C33" w:rsidRPr="00023C33" w:rsidRDefault="00023C33" w:rsidP="00023C33">
      <w:pPr>
        <w:pStyle w:val="EndNoteBibliography"/>
        <w:spacing w:after="0"/>
        <w:ind w:left="720" w:hanging="720"/>
      </w:pPr>
      <w:r w:rsidRPr="00023C33">
        <w:t xml:space="preserve">Muhammad Mazhar Bukhari, B. F. A., Saddam Hussain, Abdu Gumaei, Adel Assiri, Syed Sajid Ullah. (2021). An Improved Artificial Neural Network Model for Effective Diabetes Prediction. </w:t>
      </w:r>
      <w:hyperlink r:id="rId32" w:history="1">
        <w:r w:rsidRPr="00023C33">
          <w:rPr>
            <w:rStyle w:val="Hyperlink"/>
          </w:rPr>
          <w:t>https://doi.org/https://onlinelibrary.wiley.com/doi/10.1155/2021/5525271</w:t>
        </w:r>
      </w:hyperlink>
      <w:r w:rsidRPr="00023C33">
        <w:t xml:space="preserve"> </w:t>
      </w:r>
    </w:p>
    <w:p w14:paraId="3B11E1DC" w14:textId="04B37209" w:rsidR="00023C33" w:rsidRPr="00023C33" w:rsidRDefault="00023C33" w:rsidP="00023C33">
      <w:pPr>
        <w:pStyle w:val="EndNoteBibliography"/>
        <w:spacing w:after="0"/>
        <w:ind w:left="720" w:hanging="720"/>
      </w:pPr>
      <w:r w:rsidRPr="00023C33">
        <w:t xml:space="preserve">Nelson, R. G., Knowler, W. C., Kretzler, M., Lemley, K. V., Looker, H. C., Mauer, M., Mitch, W. E., Najafian, B., &amp; Bennett, P. H. (2021). Pima Indian Contributions to Our Understanding of Diabetic Kidney Disease. </w:t>
      </w:r>
      <w:r w:rsidRPr="00023C33">
        <w:rPr>
          <w:i/>
        </w:rPr>
        <w:t>Diabetes</w:t>
      </w:r>
      <w:r w:rsidRPr="00023C33">
        <w:t>,</w:t>
      </w:r>
      <w:r w:rsidRPr="00023C33">
        <w:rPr>
          <w:i/>
        </w:rPr>
        <w:t xml:space="preserve"> 70</w:t>
      </w:r>
      <w:r w:rsidRPr="00023C33">
        <w:t xml:space="preserve">(8), 1603-1616. </w:t>
      </w:r>
      <w:hyperlink r:id="rId33" w:history="1">
        <w:r w:rsidRPr="00023C33">
          <w:rPr>
            <w:rStyle w:val="Hyperlink"/>
          </w:rPr>
          <w:t>https://doi.org/10.2337/dbi20-0043</w:t>
        </w:r>
      </w:hyperlink>
      <w:r w:rsidRPr="00023C33">
        <w:t xml:space="preserve"> </w:t>
      </w:r>
    </w:p>
    <w:p w14:paraId="46B0393B" w14:textId="57F827F6" w:rsidR="00023C33" w:rsidRPr="00023C33" w:rsidRDefault="00023C33" w:rsidP="00023C33">
      <w:pPr>
        <w:pStyle w:val="EndNoteBibliography"/>
        <w:spacing w:after="0"/>
        <w:ind w:left="720" w:hanging="720"/>
      </w:pPr>
      <w:r w:rsidRPr="00023C33">
        <w:t xml:space="preserve">Pearson, E. R. (2015). Dissecting the Etiology of Type 2 Diabetes in the Pima Indian Population. </w:t>
      </w:r>
      <w:r w:rsidRPr="00023C33">
        <w:rPr>
          <w:i/>
        </w:rPr>
        <w:t>Diabetes</w:t>
      </w:r>
      <w:r w:rsidRPr="00023C33">
        <w:t>,</w:t>
      </w:r>
      <w:r w:rsidRPr="00023C33">
        <w:rPr>
          <w:i/>
        </w:rPr>
        <w:t xml:space="preserve"> 64</w:t>
      </w:r>
      <w:r w:rsidRPr="00023C33">
        <w:t xml:space="preserve">(12), 3993-3995. </w:t>
      </w:r>
      <w:hyperlink r:id="rId34" w:history="1">
        <w:r w:rsidRPr="00023C33">
          <w:rPr>
            <w:rStyle w:val="Hyperlink"/>
          </w:rPr>
          <w:t>https://doi.org/10.2337/dbi15-0016</w:t>
        </w:r>
      </w:hyperlink>
      <w:r w:rsidRPr="00023C33">
        <w:t xml:space="preserve"> </w:t>
      </w:r>
    </w:p>
    <w:p w14:paraId="794F821B" w14:textId="6EA0B13C" w:rsidR="00023C33" w:rsidRPr="00023C33" w:rsidRDefault="00023C33" w:rsidP="00023C33">
      <w:pPr>
        <w:pStyle w:val="EndNoteBibliography"/>
        <w:spacing w:after="0"/>
        <w:ind w:left="720" w:hanging="720"/>
      </w:pPr>
      <w:r w:rsidRPr="00023C33">
        <w:t xml:space="preserve">Pietukhov, R., Ahtamad, M., Faraji-Niri, M., &amp; El-Said, T. (2023). A hybrid forecasting model with logistic regression and neural networks for improving key performance indicators in supply chains. </w:t>
      </w:r>
      <w:r w:rsidRPr="00023C33">
        <w:rPr>
          <w:i/>
        </w:rPr>
        <w:t>Supply Chain Analytics</w:t>
      </w:r>
      <w:r w:rsidRPr="00023C33">
        <w:t>,</w:t>
      </w:r>
      <w:r w:rsidRPr="00023C33">
        <w:rPr>
          <w:i/>
        </w:rPr>
        <w:t xml:space="preserve"> 4</w:t>
      </w:r>
      <w:r w:rsidRPr="00023C33">
        <w:t xml:space="preserve">, 100041. </w:t>
      </w:r>
      <w:hyperlink r:id="rId35" w:history="1">
        <w:r w:rsidRPr="00023C33">
          <w:rPr>
            <w:rStyle w:val="Hyperlink"/>
          </w:rPr>
          <w:t>https://doi.org/https://doi.org/10.1016/j.sca.2023.100041</w:t>
        </w:r>
      </w:hyperlink>
      <w:r w:rsidRPr="00023C33">
        <w:t xml:space="preserve"> </w:t>
      </w:r>
    </w:p>
    <w:p w14:paraId="221681D9" w14:textId="38A3E87B" w:rsidR="00023C33" w:rsidRPr="00023C33" w:rsidRDefault="00023C33" w:rsidP="00023C33">
      <w:pPr>
        <w:pStyle w:val="EndNoteBibliography"/>
        <w:spacing w:after="0"/>
        <w:ind w:left="720" w:hanging="720"/>
      </w:pPr>
      <w:r w:rsidRPr="00023C33">
        <w:t xml:space="preserve">Rajawat, P. S., Gupta, D. K., Rathore, S. S., &amp; Singh, A. (2018). Predictive Analysis of Medical Data using a Hybrid Machine Learning Technique. </w:t>
      </w:r>
      <w:r w:rsidRPr="00023C33">
        <w:rPr>
          <w:i/>
        </w:rPr>
        <w:t>2018 First International Conference on Secure Cyber Computing and Communication (ICSCCC)</w:t>
      </w:r>
      <w:r w:rsidRPr="00023C33">
        <w:t xml:space="preserve">, 228-233. </w:t>
      </w:r>
      <w:hyperlink r:id="rId36" w:history="1">
        <w:r w:rsidRPr="00023C33">
          <w:rPr>
            <w:rStyle w:val="Hyperlink"/>
          </w:rPr>
          <w:t>https://doi.org/10.1109/ICSCCC.2018.8703302</w:t>
        </w:r>
      </w:hyperlink>
      <w:r w:rsidRPr="00023C33">
        <w:t xml:space="preserve"> </w:t>
      </w:r>
    </w:p>
    <w:p w14:paraId="20E792B5" w14:textId="4F8B5018" w:rsidR="00023C33" w:rsidRPr="00023C33" w:rsidRDefault="00023C33" w:rsidP="00023C33">
      <w:pPr>
        <w:pStyle w:val="EndNoteBibliography"/>
        <w:spacing w:after="0"/>
        <w:ind w:left="720" w:hanging="720"/>
      </w:pPr>
      <w:r w:rsidRPr="00023C33">
        <w:t xml:space="preserve">Saito, T., &amp; Rehmsmeier, M. (2015). The precision-recall plot is more informative than the ROC plot when evaluating binary classifiers on imbalanced datasets. </w:t>
      </w:r>
      <w:r w:rsidRPr="00023C33">
        <w:rPr>
          <w:i/>
        </w:rPr>
        <w:t>PLoS One</w:t>
      </w:r>
      <w:r w:rsidRPr="00023C33">
        <w:t>,</w:t>
      </w:r>
      <w:r w:rsidRPr="00023C33">
        <w:rPr>
          <w:i/>
        </w:rPr>
        <w:t xml:space="preserve"> 10</w:t>
      </w:r>
      <w:r w:rsidRPr="00023C33">
        <w:t xml:space="preserve">(3), e0118432. </w:t>
      </w:r>
      <w:hyperlink r:id="rId37" w:history="1">
        <w:r w:rsidRPr="00023C33">
          <w:rPr>
            <w:rStyle w:val="Hyperlink"/>
          </w:rPr>
          <w:t>https://doi.org/10.1371/journal.pone.0118432</w:t>
        </w:r>
      </w:hyperlink>
      <w:r w:rsidRPr="00023C33">
        <w:t xml:space="preserve"> </w:t>
      </w:r>
    </w:p>
    <w:p w14:paraId="1B5EC14D" w14:textId="3C42B8F8" w:rsidR="00023C33" w:rsidRPr="00023C33" w:rsidRDefault="00023C33" w:rsidP="00023C33">
      <w:pPr>
        <w:pStyle w:val="EndNoteBibliography"/>
        <w:spacing w:after="0"/>
        <w:ind w:left="720" w:hanging="720"/>
      </w:pPr>
      <w:r w:rsidRPr="00023C33">
        <w:t xml:space="preserve">Santos, S. O. S., Skiarski, A., García-Núñez, D., Lazzarini, V., Moral, R. D. A., Galvan, E., Ottoni, A. L. C., &amp; Nepomuceno, E. (2024). Green Machine Learning: Analysing the Energy Efficiency of Machine Learning Models. </w:t>
      </w:r>
      <w:r w:rsidRPr="00023C33">
        <w:rPr>
          <w:i/>
        </w:rPr>
        <w:t>2024 35th Irish Signals and Systems Conference (ISSC)</w:t>
      </w:r>
      <w:r w:rsidRPr="00023C33">
        <w:t xml:space="preserve">, 1-6. </w:t>
      </w:r>
      <w:hyperlink r:id="rId38" w:history="1">
        <w:r w:rsidRPr="00023C33">
          <w:rPr>
            <w:rStyle w:val="Hyperlink"/>
          </w:rPr>
          <w:t>https://doi.org/10.1109/ISSC61953.2024.10603302</w:t>
        </w:r>
      </w:hyperlink>
      <w:r w:rsidRPr="00023C33">
        <w:t xml:space="preserve"> </w:t>
      </w:r>
    </w:p>
    <w:p w14:paraId="7F80410E" w14:textId="6E8D6C20" w:rsidR="00023C33" w:rsidRPr="00023C33" w:rsidRDefault="00023C33" w:rsidP="00023C33">
      <w:pPr>
        <w:pStyle w:val="EndNoteBibliography"/>
        <w:spacing w:after="0"/>
        <w:ind w:left="720" w:hanging="720"/>
      </w:pPr>
      <w:r w:rsidRPr="00023C33">
        <w:t xml:space="preserve">Streamlit. (2025). </w:t>
      </w:r>
      <w:r w:rsidRPr="00023C33">
        <w:rPr>
          <w:i/>
        </w:rPr>
        <w:t>Diabetes Risk Prediction</w:t>
      </w:r>
      <w:r w:rsidRPr="00023C33">
        <w:t xml:space="preserve">. </w:t>
      </w:r>
      <w:hyperlink r:id="rId39" w:history="1">
        <w:r w:rsidRPr="00023C33">
          <w:rPr>
            <w:rStyle w:val="Hyperlink"/>
          </w:rPr>
          <w:t>https://ict619diasense-bmoqpf3atdcrw7ush9podz.streamlit.app/</w:t>
        </w:r>
      </w:hyperlink>
    </w:p>
    <w:p w14:paraId="5FD21F5F" w14:textId="439C201F" w:rsidR="00023C33" w:rsidRPr="00023C33" w:rsidRDefault="00023C33" w:rsidP="00023C33">
      <w:pPr>
        <w:pStyle w:val="EndNoteBibliography"/>
        <w:spacing w:after="0"/>
        <w:ind w:left="720" w:hanging="720"/>
      </w:pPr>
      <w:r w:rsidRPr="00023C33">
        <w:t xml:space="preserve">Tumgoyev, Y. (2022). </w:t>
      </w:r>
      <w:r w:rsidRPr="00023C33">
        <w:rPr>
          <w:i/>
        </w:rPr>
        <w:t>Diabetes prediction using Multilayer Perceptron</w:t>
      </w:r>
      <w:r w:rsidRPr="00023C33">
        <w:t xml:space="preserve"> NAZARBAYEV UNIVERSITY]. </w:t>
      </w:r>
      <w:hyperlink r:id="rId40" w:history="1">
        <w:r w:rsidRPr="00023C33">
          <w:rPr>
            <w:rStyle w:val="Hyperlink"/>
          </w:rPr>
          <w:t>https://nur.nu.edu.kz/server/api/core/bitstreams/88aee630-02ae-40d9-a299-f58efcfc097e/content</w:t>
        </w:r>
      </w:hyperlink>
    </w:p>
    <w:p w14:paraId="4DC98CDD" w14:textId="67CA3E56" w:rsidR="00023C33" w:rsidRPr="00023C33" w:rsidRDefault="00023C33" w:rsidP="00023C33">
      <w:pPr>
        <w:pStyle w:val="EndNoteBibliography"/>
        <w:spacing w:after="0"/>
        <w:ind w:left="720" w:hanging="720"/>
      </w:pPr>
      <w:r w:rsidRPr="00023C33">
        <w:t xml:space="preserve">Tunç, T. (2012). A new hybrid method logistic regression and feedforward neural network for lung cancer data. </w:t>
      </w:r>
      <w:r w:rsidRPr="00023C33">
        <w:rPr>
          <w:i/>
        </w:rPr>
        <w:t>Mathematical problems in engineering</w:t>
      </w:r>
      <w:r w:rsidRPr="00023C33">
        <w:t>,</w:t>
      </w:r>
      <w:r w:rsidRPr="00023C33">
        <w:rPr>
          <w:i/>
        </w:rPr>
        <w:t xml:space="preserve"> 2012</w:t>
      </w:r>
      <w:r w:rsidRPr="00023C33">
        <w:t xml:space="preserve">(1), 241690. </w:t>
      </w:r>
      <w:hyperlink r:id="rId41" w:history="1">
        <w:r w:rsidRPr="00023C33">
          <w:rPr>
            <w:rStyle w:val="Hyperlink"/>
          </w:rPr>
          <w:t>https://onlinelibrary.wiley.com/doi/full/10.1155/2012/241690</w:t>
        </w:r>
      </w:hyperlink>
      <w:r w:rsidRPr="00023C33">
        <w:t xml:space="preserve"> </w:t>
      </w:r>
    </w:p>
    <w:p w14:paraId="1E09AE67" w14:textId="09A5A89B" w:rsidR="00023C33" w:rsidRPr="00023C33" w:rsidRDefault="00023C33" w:rsidP="00023C33">
      <w:pPr>
        <w:pStyle w:val="EndNoteBibliography"/>
        <w:spacing w:after="0"/>
        <w:ind w:left="720" w:hanging="720"/>
      </w:pPr>
      <w:r w:rsidRPr="00023C33">
        <w:t xml:space="preserve">Zeng, F. N. J. (2024). Evaluating Traditional Machine Learning Models for Predicting Diabetes Onset Using the Pima Indians Dataset. </w:t>
      </w:r>
      <w:hyperlink r:id="rId42" w:history="1">
        <w:r w:rsidRPr="00023C33">
          <w:rPr>
            <w:rStyle w:val="Hyperlink"/>
          </w:rPr>
          <w:t>https://papers.ssrn.com/sol3/papers.cfm?abstract_id=4878052</w:t>
        </w:r>
      </w:hyperlink>
      <w:r w:rsidRPr="00023C33">
        <w:t xml:space="preserve"> </w:t>
      </w:r>
    </w:p>
    <w:p w14:paraId="2FD92B7A" w14:textId="5CF0654A" w:rsidR="00023C33" w:rsidRPr="00023C33" w:rsidRDefault="00023C33" w:rsidP="00023C33">
      <w:pPr>
        <w:pStyle w:val="EndNoteBibliography"/>
        <w:ind w:left="720" w:hanging="720"/>
      </w:pPr>
      <w:r w:rsidRPr="00023C33">
        <w:t xml:space="preserve">Zhang, Z., Ahmed, K. A., Hasan, M. R., Gedeon, T., &amp; Hossain, M. Z. (2024). A Deep Learning Approach to Diabetes Diagnosis. </w:t>
      </w:r>
      <w:hyperlink r:id="rId43" w:history="1">
        <w:r w:rsidRPr="00023C33">
          <w:rPr>
            <w:rStyle w:val="Hyperlink"/>
          </w:rPr>
          <w:t>https://arxiv.org/html/2403.07483v1</w:t>
        </w:r>
      </w:hyperlink>
      <w:r w:rsidRPr="00023C33">
        <w:t xml:space="preserve"> </w:t>
      </w:r>
    </w:p>
    <w:p w14:paraId="58BDC344" w14:textId="747461CF" w:rsidR="00A545BC" w:rsidRPr="00D85E4B" w:rsidRDefault="00266BFC" w:rsidP="00266BFC">
      <w:pPr>
        <w:spacing w:line="278" w:lineRule="auto"/>
      </w:pPr>
      <w:r w:rsidRPr="00D85E4B">
        <w:fldChar w:fldCharType="end"/>
      </w:r>
    </w:p>
    <w:p w14:paraId="13926BB6" w14:textId="4D63A6EA" w:rsidR="00266BFC" w:rsidRPr="00D85E4B" w:rsidRDefault="00266BFC" w:rsidP="00266BFC">
      <w:pPr>
        <w:spacing w:line="278" w:lineRule="auto"/>
      </w:pPr>
    </w:p>
    <w:p w14:paraId="46C0B2A4" w14:textId="77777777" w:rsidR="00A545BC" w:rsidRPr="00D85E4B" w:rsidRDefault="00A545BC" w:rsidP="00266BFC">
      <w:pPr>
        <w:spacing w:line="278" w:lineRule="auto"/>
      </w:pPr>
    </w:p>
    <w:p w14:paraId="270BF05B" w14:textId="77777777" w:rsidR="00A545BC" w:rsidRPr="00D85E4B" w:rsidRDefault="00A545BC" w:rsidP="00266BFC">
      <w:pPr>
        <w:spacing w:line="278" w:lineRule="auto"/>
      </w:pPr>
    </w:p>
    <w:p w14:paraId="66F19153" w14:textId="77777777" w:rsidR="00A545BC" w:rsidRPr="00D85E4B" w:rsidRDefault="00A545BC" w:rsidP="00266BFC">
      <w:pPr>
        <w:spacing w:line="278" w:lineRule="auto"/>
      </w:pPr>
    </w:p>
    <w:p w14:paraId="127F76F4" w14:textId="77777777" w:rsidR="00A545BC" w:rsidRPr="00D85E4B" w:rsidRDefault="00A545BC" w:rsidP="00266BFC">
      <w:pPr>
        <w:spacing w:line="278" w:lineRule="auto"/>
      </w:pPr>
    </w:p>
    <w:p w14:paraId="75E1CED6" w14:textId="77777777" w:rsidR="00A545BC" w:rsidRPr="00D85E4B" w:rsidRDefault="00A545BC" w:rsidP="00266BFC">
      <w:pPr>
        <w:spacing w:line="278" w:lineRule="auto"/>
      </w:pPr>
    </w:p>
    <w:p w14:paraId="1BA41D20" w14:textId="77777777" w:rsidR="008C7AE4" w:rsidRPr="00D85E4B" w:rsidRDefault="008C7AE4" w:rsidP="00266BFC">
      <w:pPr>
        <w:spacing w:line="278" w:lineRule="auto"/>
      </w:pPr>
    </w:p>
    <w:p w14:paraId="0AF0EEF4" w14:textId="77777777" w:rsidR="008C7AE4" w:rsidRPr="00D85E4B" w:rsidRDefault="008C7AE4" w:rsidP="00266BFC">
      <w:pPr>
        <w:spacing w:line="278" w:lineRule="auto"/>
      </w:pPr>
    </w:p>
    <w:p w14:paraId="5828F472" w14:textId="77777777" w:rsidR="008C7AE4" w:rsidRPr="00D85E4B" w:rsidRDefault="008C7AE4" w:rsidP="00266BFC">
      <w:pPr>
        <w:spacing w:line="278" w:lineRule="auto"/>
      </w:pPr>
    </w:p>
    <w:p w14:paraId="69BE53A0" w14:textId="77777777" w:rsidR="008C7AE4" w:rsidRDefault="008C7AE4" w:rsidP="00266BFC">
      <w:pPr>
        <w:spacing w:line="278" w:lineRule="auto"/>
      </w:pPr>
    </w:p>
    <w:p w14:paraId="4153F512" w14:textId="77777777" w:rsidR="00000D4B" w:rsidRDefault="00000D4B" w:rsidP="00266BFC">
      <w:pPr>
        <w:spacing w:line="278" w:lineRule="auto"/>
      </w:pPr>
    </w:p>
    <w:p w14:paraId="50DF8DB4" w14:textId="77777777" w:rsidR="00000D4B" w:rsidRDefault="00000D4B" w:rsidP="00266BFC">
      <w:pPr>
        <w:spacing w:line="278" w:lineRule="auto"/>
      </w:pPr>
    </w:p>
    <w:p w14:paraId="1E86D03B" w14:textId="77777777" w:rsidR="00000D4B" w:rsidRDefault="00000D4B" w:rsidP="00266BFC">
      <w:pPr>
        <w:spacing w:line="278" w:lineRule="auto"/>
      </w:pPr>
    </w:p>
    <w:p w14:paraId="55359F50" w14:textId="77777777" w:rsidR="00000D4B" w:rsidRDefault="00000D4B" w:rsidP="00266BFC">
      <w:pPr>
        <w:spacing w:line="278" w:lineRule="auto"/>
      </w:pPr>
    </w:p>
    <w:p w14:paraId="447E21AC" w14:textId="77777777" w:rsidR="00000D4B" w:rsidRDefault="00000D4B" w:rsidP="00266BFC">
      <w:pPr>
        <w:spacing w:line="278" w:lineRule="auto"/>
      </w:pPr>
    </w:p>
    <w:p w14:paraId="382F4BDC" w14:textId="77777777" w:rsidR="00000D4B" w:rsidRDefault="00000D4B" w:rsidP="00266BFC">
      <w:pPr>
        <w:spacing w:line="278" w:lineRule="auto"/>
      </w:pPr>
    </w:p>
    <w:p w14:paraId="4375A499" w14:textId="77777777" w:rsidR="00000D4B" w:rsidRDefault="00000D4B" w:rsidP="00266BFC">
      <w:pPr>
        <w:spacing w:line="278" w:lineRule="auto"/>
      </w:pPr>
    </w:p>
    <w:p w14:paraId="76347797" w14:textId="77777777" w:rsidR="00000D4B" w:rsidRDefault="00000D4B" w:rsidP="00266BFC">
      <w:pPr>
        <w:spacing w:line="278" w:lineRule="auto"/>
      </w:pPr>
    </w:p>
    <w:p w14:paraId="13C24AE8" w14:textId="77777777" w:rsidR="00000D4B" w:rsidRDefault="00000D4B" w:rsidP="00266BFC">
      <w:pPr>
        <w:spacing w:line="278" w:lineRule="auto"/>
      </w:pPr>
    </w:p>
    <w:p w14:paraId="3473744B" w14:textId="77777777" w:rsidR="00000D4B" w:rsidRDefault="00000D4B" w:rsidP="00266BFC">
      <w:pPr>
        <w:spacing w:line="278" w:lineRule="auto"/>
      </w:pPr>
    </w:p>
    <w:p w14:paraId="59031801" w14:textId="77777777" w:rsidR="00266BFC" w:rsidRPr="00D85E4B" w:rsidRDefault="00266BFC">
      <w:pPr>
        <w:spacing w:line="278" w:lineRule="auto"/>
      </w:pPr>
    </w:p>
    <w:p w14:paraId="6BA84271" w14:textId="542D872C" w:rsidR="00B30648" w:rsidRPr="00D85E4B" w:rsidRDefault="008152F8" w:rsidP="008C3F2B">
      <w:pPr>
        <w:pStyle w:val="Heading1"/>
      </w:pPr>
      <w:bookmarkStart w:id="50" w:name="_Toc194153793"/>
      <w:r w:rsidRPr="00D85E4B">
        <w:t>Appendix</w:t>
      </w:r>
      <w:bookmarkEnd w:id="50"/>
    </w:p>
    <w:p w14:paraId="44C5D87E" w14:textId="77777777" w:rsidR="00DA508F" w:rsidRPr="00D85E4B" w:rsidRDefault="00DA508F" w:rsidP="00DA508F">
      <w:pPr>
        <w:pStyle w:val="Heading3"/>
        <w:rPr>
          <w:i/>
          <w:iCs/>
        </w:rPr>
      </w:pPr>
      <w:bookmarkStart w:id="51" w:name="_Toc190356470"/>
      <w:bookmarkStart w:id="52" w:name="_Ref194142364"/>
      <w:bookmarkStart w:id="53" w:name="_Toc194153794"/>
      <w:r w:rsidRPr="00D85E4B">
        <w:rPr>
          <w:i/>
          <w:iCs/>
        </w:rPr>
        <w:t>Appendix 1: PIMA Indian Diabetes Dataset</w:t>
      </w:r>
      <w:bookmarkEnd w:id="51"/>
      <w:bookmarkEnd w:id="52"/>
      <w:bookmarkEnd w:id="53"/>
    </w:p>
    <w:p w14:paraId="750F3B07" w14:textId="581A0044" w:rsidR="00DA508F" w:rsidRPr="00D85E4B" w:rsidRDefault="00DA508F" w:rsidP="00DA508F">
      <w:pPr>
        <w:contextualSpacing/>
      </w:pPr>
      <w:r w:rsidRPr="00D85E4B">
        <w:t xml:space="preserve">The Pima Indian Diabetes dataset </w:t>
      </w:r>
      <w:r w:rsidR="0078703F">
        <w:fldChar w:fldCharType="begin"/>
      </w:r>
      <w:r w:rsidR="0078703F">
        <w:instrText xml:space="preserve"> ADDIN EN.CITE &lt;EndNote&gt;&lt;Cite&gt;&lt;Author&gt;Kaggle&lt;/Author&gt;&lt;Year&gt;2016&lt;/Year&gt;&lt;RecNum&gt;307&lt;/RecNum&gt;&lt;DisplayText&gt;(Kaggle, 2016)&lt;/DisplayText&gt;&lt;record&gt;&lt;rec-number&gt;307&lt;/rec-number&gt;&lt;foreign-keys&gt;&lt;key app="EN" db-id="9pesztvfdsddtnevpt5p05xwepder2a59ww0" timestamp="1737935183"&gt;307&lt;/key&gt;&lt;/foreign-keys&gt;&lt;ref-type name="Web Page"&gt;12&lt;/ref-type&gt;&lt;contributors&gt;&lt;authors&gt;&lt;author&gt;Kaggle&lt;/author&gt;&lt;/authors&gt;&lt;/contributors&gt;&lt;titles&gt;&lt;title&gt;PIMA Indians Diabetes Database&lt;/title&gt;&lt;/titles&gt;&lt;number&gt;January 27,2025&lt;/number&gt;&lt;dates&gt;&lt;year&gt;2016&lt;/year&gt;&lt;/dates&gt;&lt;urls&gt;&lt;related-urls&gt;&lt;url&gt;https://www.kaggle.com/datasets/uciml/pima-indians-diabetes-database&lt;/url&gt;&lt;/related-urls&gt;&lt;/urls&gt;&lt;/record&gt;&lt;/Cite&gt;&lt;/EndNote&gt;</w:instrText>
      </w:r>
      <w:r w:rsidR="0078703F">
        <w:fldChar w:fldCharType="separate"/>
      </w:r>
      <w:r w:rsidR="0078703F">
        <w:rPr>
          <w:noProof/>
        </w:rPr>
        <w:t>(Kaggle, 2016)</w:t>
      </w:r>
      <w:r w:rsidR="0078703F">
        <w:fldChar w:fldCharType="end"/>
      </w:r>
      <w:r w:rsidR="0078703F">
        <w:t xml:space="preserve"> </w:t>
      </w:r>
      <w:r w:rsidRPr="00D85E4B">
        <w:t>comprises 769 observations and 9 variables, which include both predictor (independent) variables and a target (dependent) variable labelled "Outcome." The target variable indicates whether an individual has diabetes, with a binary encoding: 0 represents no diabetes, and 1 represents the presence of diabetes.</w:t>
      </w:r>
    </w:p>
    <w:p w14:paraId="645872E7" w14:textId="77777777" w:rsidR="00DA508F" w:rsidRPr="00D85E4B" w:rsidRDefault="00DA508F" w:rsidP="00DA508F">
      <w:pPr>
        <w:contextualSpacing/>
      </w:pPr>
    </w:p>
    <w:p w14:paraId="303CEF65" w14:textId="77777777" w:rsidR="00DA508F" w:rsidRPr="00D85E4B" w:rsidRDefault="00DA508F" w:rsidP="00DA508F">
      <w:pPr>
        <w:contextualSpacing/>
      </w:pPr>
      <w:r w:rsidRPr="00D85E4B">
        <w:t>The independent variables in the dataset encompass a variety of physiological and medical factors, including the number of pregnancies, age, body mass index (BMI), blood pressure (BP), insulin level, and additional related features. No missing values were found.</w:t>
      </w:r>
    </w:p>
    <w:p w14:paraId="2CB8C99D" w14:textId="77777777" w:rsidR="00DA508F" w:rsidRPr="00D85E4B" w:rsidRDefault="00DA508F" w:rsidP="00DA508F"/>
    <w:tbl>
      <w:tblPr>
        <w:tblStyle w:val="TableGrid"/>
        <w:tblpPr w:leftFromText="180" w:rightFromText="180" w:vertAnchor="text" w:horzAnchor="page" w:tblpX="1357" w:tblpY="11"/>
        <w:tblW w:w="0" w:type="auto"/>
        <w:tblLook w:val="04A0" w:firstRow="1" w:lastRow="0" w:firstColumn="1" w:lastColumn="0" w:noHBand="0" w:noVBand="1"/>
      </w:tblPr>
      <w:tblGrid>
        <w:gridCol w:w="2742"/>
        <w:gridCol w:w="3463"/>
        <w:gridCol w:w="1216"/>
        <w:gridCol w:w="1216"/>
      </w:tblGrid>
      <w:tr w:rsidR="00DA508F" w:rsidRPr="00D85E4B" w14:paraId="3BBD504E" w14:textId="77777777" w:rsidTr="001623DF">
        <w:trPr>
          <w:trHeight w:val="209"/>
        </w:trPr>
        <w:tc>
          <w:tcPr>
            <w:tcW w:w="2742" w:type="dxa"/>
          </w:tcPr>
          <w:p w14:paraId="481B504B" w14:textId="77777777" w:rsidR="00DA508F" w:rsidRPr="00D85E4B" w:rsidRDefault="00DA508F" w:rsidP="001623DF">
            <w:pPr>
              <w:spacing w:after="160"/>
              <w:contextualSpacing/>
              <w:rPr>
                <w:b/>
                <w:bCs/>
              </w:rPr>
            </w:pPr>
            <w:r w:rsidRPr="00D85E4B">
              <w:rPr>
                <w:b/>
                <w:bCs/>
              </w:rPr>
              <w:t>Attribute</w:t>
            </w:r>
          </w:p>
        </w:tc>
        <w:tc>
          <w:tcPr>
            <w:tcW w:w="3463" w:type="dxa"/>
          </w:tcPr>
          <w:p w14:paraId="5AE4394B" w14:textId="77777777" w:rsidR="00DA508F" w:rsidRPr="00D85E4B" w:rsidRDefault="00DA508F" w:rsidP="001623DF">
            <w:pPr>
              <w:spacing w:after="160"/>
              <w:contextualSpacing/>
              <w:rPr>
                <w:b/>
                <w:bCs/>
              </w:rPr>
            </w:pPr>
            <w:r w:rsidRPr="00D85E4B">
              <w:rPr>
                <w:b/>
                <w:bCs/>
              </w:rPr>
              <w:t>Description</w:t>
            </w:r>
          </w:p>
        </w:tc>
        <w:tc>
          <w:tcPr>
            <w:tcW w:w="1216" w:type="dxa"/>
          </w:tcPr>
          <w:p w14:paraId="0076C93E" w14:textId="77777777" w:rsidR="00DA508F" w:rsidRPr="00D85E4B" w:rsidRDefault="00DA508F" w:rsidP="001623DF">
            <w:pPr>
              <w:contextualSpacing/>
              <w:rPr>
                <w:b/>
                <w:bCs/>
              </w:rPr>
            </w:pPr>
            <w:r w:rsidRPr="00D85E4B">
              <w:rPr>
                <w:b/>
                <w:bCs/>
              </w:rPr>
              <w:t>Data Type</w:t>
            </w:r>
          </w:p>
        </w:tc>
        <w:tc>
          <w:tcPr>
            <w:tcW w:w="1216" w:type="dxa"/>
          </w:tcPr>
          <w:p w14:paraId="6812FE94" w14:textId="77777777" w:rsidR="00DA508F" w:rsidRPr="00D85E4B" w:rsidRDefault="00DA508F" w:rsidP="001623DF">
            <w:pPr>
              <w:contextualSpacing/>
              <w:rPr>
                <w:b/>
                <w:bCs/>
              </w:rPr>
            </w:pPr>
            <w:r w:rsidRPr="00D85E4B">
              <w:rPr>
                <w:b/>
                <w:bCs/>
              </w:rPr>
              <w:t>Mean</w:t>
            </w:r>
          </w:p>
        </w:tc>
      </w:tr>
      <w:tr w:rsidR="00DA508F" w:rsidRPr="00D85E4B" w14:paraId="6F79A188" w14:textId="77777777" w:rsidTr="001623DF">
        <w:trPr>
          <w:trHeight w:val="209"/>
        </w:trPr>
        <w:tc>
          <w:tcPr>
            <w:tcW w:w="2742" w:type="dxa"/>
          </w:tcPr>
          <w:p w14:paraId="68BE8BC9" w14:textId="77777777" w:rsidR="00DA508F" w:rsidRPr="00D85E4B" w:rsidRDefault="00DA508F" w:rsidP="001623DF">
            <w:pPr>
              <w:spacing w:after="160"/>
              <w:contextualSpacing/>
            </w:pPr>
            <w:r w:rsidRPr="00D85E4B">
              <w:t xml:space="preserve">Pregnancies </w:t>
            </w:r>
          </w:p>
        </w:tc>
        <w:tc>
          <w:tcPr>
            <w:tcW w:w="3463" w:type="dxa"/>
          </w:tcPr>
          <w:p w14:paraId="71059AD9" w14:textId="77777777" w:rsidR="00DA508F" w:rsidRPr="00D85E4B" w:rsidRDefault="00DA508F" w:rsidP="001623DF">
            <w:pPr>
              <w:spacing w:after="160"/>
              <w:contextualSpacing/>
            </w:pPr>
            <w:r w:rsidRPr="00D85E4B">
              <w:t>The number of pregnancies a woman has had.</w:t>
            </w:r>
          </w:p>
        </w:tc>
        <w:tc>
          <w:tcPr>
            <w:tcW w:w="1216" w:type="dxa"/>
          </w:tcPr>
          <w:p w14:paraId="7F126832" w14:textId="77777777" w:rsidR="00DA508F" w:rsidRPr="00D85E4B" w:rsidRDefault="00DA508F" w:rsidP="001623DF">
            <w:pPr>
              <w:contextualSpacing/>
            </w:pPr>
            <w:r w:rsidRPr="00D85E4B">
              <w:t>Int64</w:t>
            </w:r>
          </w:p>
        </w:tc>
        <w:tc>
          <w:tcPr>
            <w:tcW w:w="1216" w:type="dxa"/>
          </w:tcPr>
          <w:p w14:paraId="00343FA1" w14:textId="77777777" w:rsidR="00DA508F" w:rsidRPr="00D85E4B" w:rsidRDefault="00DA508F" w:rsidP="001623DF">
            <w:pPr>
              <w:contextualSpacing/>
            </w:pPr>
            <w:r w:rsidRPr="00D85E4B">
              <w:t>3.4</w:t>
            </w:r>
          </w:p>
        </w:tc>
      </w:tr>
      <w:tr w:rsidR="00DA508F" w:rsidRPr="00D85E4B" w14:paraId="1D47235D" w14:textId="77777777" w:rsidTr="001623DF">
        <w:trPr>
          <w:trHeight w:val="428"/>
        </w:trPr>
        <w:tc>
          <w:tcPr>
            <w:tcW w:w="2742" w:type="dxa"/>
          </w:tcPr>
          <w:p w14:paraId="2836D865" w14:textId="77777777" w:rsidR="00DA508F" w:rsidRPr="00D85E4B" w:rsidRDefault="00DA508F" w:rsidP="001623DF">
            <w:pPr>
              <w:spacing w:after="160"/>
              <w:contextualSpacing/>
            </w:pPr>
            <w:r w:rsidRPr="00D85E4B">
              <w:t xml:space="preserve">Glucose                   </w:t>
            </w:r>
          </w:p>
        </w:tc>
        <w:tc>
          <w:tcPr>
            <w:tcW w:w="3463" w:type="dxa"/>
          </w:tcPr>
          <w:p w14:paraId="5B185176" w14:textId="77777777" w:rsidR="00DA508F" w:rsidRPr="00D85E4B" w:rsidRDefault="00DA508F" w:rsidP="001623DF">
            <w:pPr>
              <w:spacing w:after="160"/>
              <w:contextualSpacing/>
            </w:pPr>
            <w:r w:rsidRPr="00D85E4B">
              <w:t>Blood glucose concentration after 2 hours in an oral glucose tolerance test (OGTT).</w:t>
            </w:r>
          </w:p>
        </w:tc>
        <w:tc>
          <w:tcPr>
            <w:tcW w:w="1216" w:type="dxa"/>
          </w:tcPr>
          <w:p w14:paraId="4EFA139A" w14:textId="77777777" w:rsidR="00DA508F" w:rsidRPr="00D85E4B" w:rsidRDefault="00DA508F" w:rsidP="001623DF">
            <w:pPr>
              <w:contextualSpacing/>
            </w:pPr>
            <w:r w:rsidRPr="00D85E4B">
              <w:t>Int64</w:t>
            </w:r>
          </w:p>
        </w:tc>
        <w:tc>
          <w:tcPr>
            <w:tcW w:w="1216" w:type="dxa"/>
          </w:tcPr>
          <w:p w14:paraId="6ACEDED3" w14:textId="77777777" w:rsidR="00DA508F" w:rsidRPr="00D85E4B" w:rsidRDefault="00DA508F" w:rsidP="001623DF">
            <w:pPr>
              <w:contextualSpacing/>
            </w:pPr>
            <w:r w:rsidRPr="00D85E4B">
              <w:t>120.89</w:t>
            </w:r>
          </w:p>
        </w:tc>
      </w:tr>
      <w:tr w:rsidR="00DA508F" w:rsidRPr="00D85E4B" w14:paraId="4C32B492" w14:textId="77777777" w:rsidTr="001623DF">
        <w:trPr>
          <w:trHeight w:val="209"/>
        </w:trPr>
        <w:tc>
          <w:tcPr>
            <w:tcW w:w="2742" w:type="dxa"/>
          </w:tcPr>
          <w:p w14:paraId="4D24710A" w14:textId="77777777" w:rsidR="00DA508F" w:rsidRPr="00D85E4B" w:rsidRDefault="00DA508F" w:rsidP="001623DF">
            <w:pPr>
              <w:spacing w:after="160"/>
              <w:contextualSpacing/>
            </w:pPr>
            <w:r w:rsidRPr="00D85E4B">
              <w:t xml:space="preserve">BloodPressure             </w:t>
            </w:r>
          </w:p>
        </w:tc>
        <w:tc>
          <w:tcPr>
            <w:tcW w:w="3463" w:type="dxa"/>
          </w:tcPr>
          <w:p w14:paraId="0A1166B3" w14:textId="77777777" w:rsidR="00DA508F" w:rsidRPr="00D85E4B" w:rsidRDefault="00DA508F" w:rsidP="001623DF">
            <w:pPr>
              <w:spacing w:after="160"/>
              <w:contextualSpacing/>
            </w:pPr>
            <w:r w:rsidRPr="00D85E4B">
              <w:t>Diastolic blood pressure (mm Hg).</w:t>
            </w:r>
          </w:p>
        </w:tc>
        <w:tc>
          <w:tcPr>
            <w:tcW w:w="1216" w:type="dxa"/>
          </w:tcPr>
          <w:p w14:paraId="589DA13D" w14:textId="77777777" w:rsidR="00DA508F" w:rsidRPr="00D85E4B" w:rsidRDefault="00DA508F" w:rsidP="001623DF">
            <w:pPr>
              <w:contextualSpacing/>
            </w:pPr>
            <w:r w:rsidRPr="00D85E4B">
              <w:t>Int64</w:t>
            </w:r>
          </w:p>
        </w:tc>
        <w:tc>
          <w:tcPr>
            <w:tcW w:w="1216" w:type="dxa"/>
          </w:tcPr>
          <w:p w14:paraId="323F948D" w14:textId="77777777" w:rsidR="00DA508F" w:rsidRPr="00D85E4B" w:rsidRDefault="00DA508F" w:rsidP="001623DF">
            <w:pPr>
              <w:contextualSpacing/>
            </w:pPr>
            <w:r w:rsidRPr="00D85E4B">
              <w:t>69.11</w:t>
            </w:r>
          </w:p>
        </w:tc>
      </w:tr>
      <w:tr w:rsidR="00DA508F" w:rsidRPr="00D85E4B" w14:paraId="0199FFEB" w14:textId="77777777" w:rsidTr="001623DF">
        <w:trPr>
          <w:trHeight w:val="209"/>
        </w:trPr>
        <w:tc>
          <w:tcPr>
            <w:tcW w:w="2742" w:type="dxa"/>
          </w:tcPr>
          <w:p w14:paraId="50462C97" w14:textId="77777777" w:rsidR="00DA508F" w:rsidRPr="00D85E4B" w:rsidRDefault="00DA508F" w:rsidP="001623DF">
            <w:pPr>
              <w:spacing w:after="160"/>
              <w:contextualSpacing/>
            </w:pPr>
            <w:r w:rsidRPr="00D85E4B">
              <w:t>SkinThickness</w:t>
            </w:r>
          </w:p>
        </w:tc>
        <w:tc>
          <w:tcPr>
            <w:tcW w:w="3463" w:type="dxa"/>
          </w:tcPr>
          <w:p w14:paraId="2F2977BF" w14:textId="77777777" w:rsidR="00DA508F" w:rsidRPr="00D85E4B" w:rsidRDefault="00DA508F" w:rsidP="001623DF">
            <w:pPr>
              <w:spacing w:after="160"/>
              <w:contextualSpacing/>
            </w:pPr>
            <w:r w:rsidRPr="00D85E4B">
              <w:t>Thickness of the skin fold (mm).</w:t>
            </w:r>
          </w:p>
        </w:tc>
        <w:tc>
          <w:tcPr>
            <w:tcW w:w="1216" w:type="dxa"/>
          </w:tcPr>
          <w:p w14:paraId="64E39A86" w14:textId="77777777" w:rsidR="00DA508F" w:rsidRPr="00D85E4B" w:rsidRDefault="00DA508F" w:rsidP="001623DF">
            <w:pPr>
              <w:contextualSpacing/>
            </w:pPr>
            <w:r w:rsidRPr="00D85E4B">
              <w:t>Int64</w:t>
            </w:r>
          </w:p>
        </w:tc>
        <w:tc>
          <w:tcPr>
            <w:tcW w:w="1216" w:type="dxa"/>
          </w:tcPr>
          <w:p w14:paraId="0AABF31B" w14:textId="77777777" w:rsidR="00DA508F" w:rsidRPr="00D85E4B" w:rsidRDefault="00DA508F" w:rsidP="001623DF">
            <w:pPr>
              <w:contextualSpacing/>
            </w:pPr>
            <w:r w:rsidRPr="00D85E4B">
              <w:t>20.54</w:t>
            </w:r>
          </w:p>
        </w:tc>
      </w:tr>
      <w:tr w:rsidR="00DA508F" w:rsidRPr="00D85E4B" w14:paraId="597519B1" w14:textId="77777777" w:rsidTr="001623DF">
        <w:trPr>
          <w:trHeight w:val="219"/>
        </w:trPr>
        <w:tc>
          <w:tcPr>
            <w:tcW w:w="2742" w:type="dxa"/>
          </w:tcPr>
          <w:p w14:paraId="0BFB9B30" w14:textId="77777777" w:rsidR="00DA508F" w:rsidRPr="00D85E4B" w:rsidRDefault="00DA508F" w:rsidP="001623DF">
            <w:pPr>
              <w:spacing w:after="160"/>
              <w:contextualSpacing/>
            </w:pPr>
            <w:r w:rsidRPr="00D85E4B">
              <w:t xml:space="preserve">Insulin                   </w:t>
            </w:r>
          </w:p>
        </w:tc>
        <w:tc>
          <w:tcPr>
            <w:tcW w:w="3463" w:type="dxa"/>
          </w:tcPr>
          <w:p w14:paraId="4E7D387C" w14:textId="77777777" w:rsidR="00DA508F" w:rsidRPr="00D85E4B" w:rsidRDefault="00DA508F" w:rsidP="001623DF">
            <w:pPr>
              <w:spacing w:after="160"/>
              <w:contextualSpacing/>
            </w:pPr>
            <w:r w:rsidRPr="00D85E4B">
              <w:t>79.99 2-hour serum insulin (mu U/ml).</w:t>
            </w:r>
          </w:p>
        </w:tc>
        <w:tc>
          <w:tcPr>
            <w:tcW w:w="1216" w:type="dxa"/>
          </w:tcPr>
          <w:p w14:paraId="34ECCD4B" w14:textId="77777777" w:rsidR="00DA508F" w:rsidRPr="00D85E4B" w:rsidRDefault="00DA508F" w:rsidP="001623DF">
            <w:pPr>
              <w:contextualSpacing/>
            </w:pPr>
            <w:r w:rsidRPr="00D85E4B">
              <w:t>Int64</w:t>
            </w:r>
          </w:p>
        </w:tc>
        <w:tc>
          <w:tcPr>
            <w:tcW w:w="1216" w:type="dxa"/>
          </w:tcPr>
          <w:p w14:paraId="7B8C891D" w14:textId="77777777" w:rsidR="00DA508F" w:rsidRPr="00D85E4B" w:rsidRDefault="00DA508F" w:rsidP="001623DF">
            <w:pPr>
              <w:contextualSpacing/>
            </w:pPr>
            <w:r w:rsidRPr="00D85E4B">
              <w:t>79.80</w:t>
            </w:r>
          </w:p>
        </w:tc>
      </w:tr>
      <w:tr w:rsidR="00DA508F" w:rsidRPr="00D85E4B" w14:paraId="25240367" w14:textId="77777777" w:rsidTr="001623DF">
        <w:trPr>
          <w:trHeight w:val="209"/>
        </w:trPr>
        <w:tc>
          <w:tcPr>
            <w:tcW w:w="2742" w:type="dxa"/>
          </w:tcPr>
          <w:p w14:paraId="7C677463" w14:textId="77777777" w:rsidR="00DA508F" w:rsidRPr="00D85E4B" w:rsidRDefault="00DA508F" w:rsidP="001623DF">
            <w:r w:rsidRPr="00D85E4B">
              <w:t xml:space="preserve">BMI                       </w:t>
            </w:r>
          </w:p>
        </w:tc>
        <w:tc>
          <w:tcPr>
            <w:tcW w:w="3463" w:type="dxa"/>
          </w:tcPr>
          <w:p w14:paraId="27E8F90C" w14:textId="77777777" w:rsidR="00DA508F" w:rsidRPr="00D85E4B" w:rsidRDefault="00DA508F" w:rsidP="001623DF">
            <w:r w:rsidRPr="00D85E4B">
              <w:t>Body mass index (weight in kg / height in m²).</w:t>
            </w:r>
          </w:p>
        </w:tc>
        <w:tc>
          <w:tcPr>
            <w:tcW w:w="1216" w:type="dxa"/>
          </w:tcPr>
          <w:p w14:paraId="2FA6F73C" w14:textId="77777777" w:rsidR="00DA508F" w:rsidRPr="00D85E4B" w:rsidRDefault="00DA508F" w:rsidP="001623DF">
            <w:r w:rsidRPr="00D85E4B">
              <w:t>Float64</w:t>
            </w:r>
          </w:p>
        </w:tc>
        <w:tc>
          <w:tcPr>
            <w:tcW w:w="1216" w:type="dxa"/>
          </w:tcPr>
          <w:p w14:paraId="33678347" w14:textId="77777777" w:rsidR="00DA508F" w:rsidRPr="00D85E4B" w:rsidRDefault="00DA508F" w:rsidP="001623DF">
            <w:r w:rsidRPr="00D85E4B">
              <w:t>31.99</w:t>
            </w:r>
          </w:p>
        </w:tc>
      </w:tr>
      <w:tr w:rsidR="00DA508F" w:rsidRPr="00D85E4B" w14:paraId="496C5464" w14:textId="77777777" w:rsidTr="001623DF">
        <w:trPr>
          <w:trHeight w:val="419"/>
        </w:trPr>
        <w:tc>
          <w:tcPr>
            <w:tcW w:w="2742" w:type="dxa"/>
          </w:tcPr>
          <w:p w14:paraId="71A33A44" w14:textId="77777777" w:rsidR="00DA508F" w:rsidRPr="00D85E4B" w:rsidRDefault="00DA508F" w:rsidP="001623DF">
            <w:r w:rsidRPr="00D85E4B">
              <w:t xml:space="preserve">DiabetesPedigreeFunction  </w:t>
            </w:r>
          </w:p>
        </w:tc>
        <w:tc>
          <w:tcPr>
            <w:tcW w:w="3463" w:type="dxa"/>
          </w:tcPr>
          <w:p w14:paraId="1DFF3738" w14:textId="77777777" w:rsidR="00DA508F" w:rsidRPr="00D85E4B" w:rsidRDefault="00DA508F" w:rsidP="001623DF">
            <w:r w:rsidRPr="00D85E4B">
              <w:t>A function that scores the likelihood of diabetes based on family history.</w:t>
            </w:r>
          </w:p>
        </w:tc>
        <w:tc>
          <w:tcPr>
            <w:tcW w:w="1216" w:type="dxa"/>
          </w:tcPr>
          <w:p w14:paraId="62F62433" w14:textId="77777777" w:rsidR="00DA508F" w:rsidRPr="00D85E4B" w:rsidRDefault="00DA508F" w:rsidP="001623DF">
            <w:r w:rsidRPr="00D85E4B">
              <w:t>Float64</w:t>
            </w:r>
          </w:p>
        </w:tc>
        <w:tc>
          <w:tcPr>
            <w:tcW w:w="1216" w:type="dxa"/>
          </w:tcPr>
          <w:p w14:paraId="17D7B5F6" w14:textId="77777777" w:rsidR="00DA508F" w:rsidRPr="00D85E4B" w:rsidRDefault="00DA508F" w:rsidP="001623DF">
            <w:r w:rsidRPr="00D85E4B">
              <w:t>0.47</w:t>
            </w:r>
          </w:p>
        </w:tc>
      </w:tr>
      <w:tr w:rsidR="00DA508F" w:rsidRPr="00D85E4B" w14:paraId="79233CCA" w14:textId="77777777" w:rsidTr="001623DF">
        <w:trPr>
          <w:trHeight w:val="219"/>
        </w:trPr>
        <w:tc>
          <w:tcPr>
            <w:tcW w:w="2742" w:type="dxa"/>
          </w:tcPr>
          <w:p w14:paraId="5BEE58BE" w14:textId="77777777" w:rsidR="00DA508F" w:rsidRPr="00D85E4B" w:rsidRDefault="00DA508F" w:rsidP="001623DF">
            <w:r w:rsidRPr="00D85E4B">
              <w:t xml:space="preserve">Age </w:t>
            </w:r>
          </w:p>
        </w:tc>
        <w:tc>
          <w:tcPr>
            <w:tcW w:w="3463" w:type="dxa"/>
          </w:tcPr>
          <w:p w14:paraId="61CF57C0" w14:textId="77777777" w:rsidR="00DA508F" w:rsidRPr="00D85E4B" w:rsidRDefault="00DA508F" w:rsidP="001623DF">
            <w:r w:rsidRPr="00D85E4B">
              <w:t>Age of individuals</w:t>
            </w:r>
          </w:p>
        </w:tc>
        <w:tc>
          <w:tcPr>
            <w:tcW w:w="1216" w:type="dxa"/>
          </w:tcPr>
          <w:p w14:paraId="6A663BB6" w14:textId="77777777" w:rsidR="00DA508F" w:rsidRPr="00D85E4B" w:rsidRDefault="00DA508F" w:rsidP="001623DF">
            <w:r w:rsidRPr="00D85E4B">
              <w:t>Float64</w:t>
            </w:r>
          </w:p>
        </w:tc>
        <w:tc>
          <w:tcPr>
            <w:tcW w:w="1216" w:type="dxa"/>
          </w:tcPr>
          <w:p w14:paraId="6F0DA296" w14:textId="77777777" w:rsidR="00DA508F" w:rsidRPr="00D85E4B" w:rsidRDefault="00DA508F" w:rsidP="001623DF">
            <w:r w:rsidRPr="00D85E4B">
              <w:t>33.24</w:t>
            </w:r>
          </w:p>
        </w:tc>
      </w:tr>
      <w:tr w:rsidR="00DA508F" w:rsidRPr="00D85E4B" w14:paraId="041F06D9" w14:textId="77777777" w:rsidTr="001623DF">
        <w:trPr>
          <w:trHeight w:val="209"/>
        </w:trPr>
        <w:tc>
          <w:tcPr>
            <w:tcW w:w="2742" w:type="dxa"/>
          </w:tcPr>
          <w:p w14:paraId="57E00B97" w14:textId="77777777" w:rsidR="00DA508F" w:rsidRPr="00D85E4B" w:rsidRDefault="00DA508F" w:rsidP="001623DF">
            <w:r w:rsidRPr="00D85E4B">
              <w:t>Outcome</w:t>
            </w:r>
          </w:p>
        </w:tc>
        <w:tc>
          <w:tcPr>
            <w:tcW w:w="3463" w:type="dxa"/>
          </w:tcPr>
          <w:p w14:paraId="49298396" w14:textId="77777777" w:rsidR="00DA508F" w:rsidRPr="00D85E4B" w:rsidRDefault="00DA508F" w:rsidP="001623DF">
            <w:r w:rsidRPr="00D85E4B">
              <w:t>0 = No Diabetes, 1 =Diabetes</w:t>
            </w:r>
          </w:p>
        </w:tc>
        <w:tc>
          <w:tcPr>
            <w:tcW w:w="1216" w:type="dxa"/>
          </w:tcPr>
          <w:p w14:paraId="58A9E244" w14:textId="77777777" w:rsidR="00DA508F" w:rsidRPr="00D85E4B" w:rsidRDefault="00DA508F" w:rsidP="001623DF">
            <w:r w:rsidRPr="00D85E4B">
              <w:t>Int64</w:t>
            </w:r>
          </w:p>
        </w:tc>
        <w:tc>
          <w:tcPr>
            <w:tcW w:w="1216" w:type="dxa"/>
          </w:tcPr>
          <w:p w14:paraId="085A1D34" w14:textId="77777777" w:rsidR="00DA508F" w:rsidRPr="00D85E4B" w:rsidRDefault="00DA508F" w:rsidP="001623DF">
            <w:r w:rsidRPr="00D85E4B">
              <w:t>0.35</w:t>
            </w:r>
          </w:p>
        </w:tc>
      </w:tr>
    </w:tbl>
    <w:p w14:paraId="355653BA" w14:textId="77777777" w:rsidR="00DA508F" w:rsidRPr="00D85E4B" w:rsidRDefault="00DA508F" w:rsidP="00DA508F">
      <w:pPr>
        <w:spacing w:line="278" w:lineRule="auto"/>
      </w:pPr>
    </w:p>
    <w:p w14:paraId="4E34C4CB" w14:textId="77777777" w:rsidR="00475B80" w:rsidRDefault="00475B80">
      <w:pPr>
        <w:spacing w:line="278" w:lineRule="auto"/>
      </w:pPr>
      <w:r>
        <w:br w:type="page"/>
      </w:r>
    </w:p>
    <w:p w14:paraId="37025BEC" w14:textId="77777777" w:rsidR="009147A4" w:rsidRPr="00C57512" w:rsidRDefault="009147A4" w:rsidP="009147A4">
      <w:pPr>
        <w:rPr>
          <w:color w:val="000000" w:themeColor="text1"/>
          <w:sz w:val="20"/>
          <w:szCs w:val="20"/>
        </w:rPr>
      </w:pPr>
      <w:r w:rsidRPr="00C57512">
        <w:rPr>
          <w:color w:val="000000" w:themeColor="text1"/>
          <w:sz w:val="20"/>
          <w:szCs w:val="20"/>
        </w:rPr>
        <w:t>The proposed machine learning pipeline is designed to enhance model performance in handling imbalanced data through a series of key steps. The process begins with data preprocessing and checking for missing values, followed by feature engineering with PCA to retain the eight principal components. SMOTE is then applied to address class imbalance, followed by splitting the data into 70% for training, 15% for validation, and 15% for testing, using 10-stratified k-fold cross-validation.</w:t>
      </w:r>
    </w:p>
    <w:p w14:paraId="708D33B0" w14:textId="77777777" w:rsidR="009147A4" w:rsidRPr="00C57512" w:rsidRDefault="009147A4" w:rsidP="009147A4">
      <w:pPr>
        <w:rPr>
          <w:color w:val="000000" w:themeColor="text1"/>
          <w:sz w:val="20"/>
          <w:szCs w:val="20"/>
        </w:rPr>
      </w:pPr>
      <w:r w:rsidRPr="00C57512">
        <w:rPr>
          <w:color w:val="000000" w:themeColor="text1"/>
          <w:sz w:val="20"/>
          <w:szCs w:val="20"/>
        </w:rPr>
        <w:t>Three classifiers; MLP, Logistic Regression (LR), and Random Forest (RF)—are trained using a voting classifier to combine their outputs. The models are evaluated using multiple performance metrics, including G-Means, AUC-PRC, AUC-ROC, Sensitivity, and Specificity.</w:t>
      </w:r>
    </w:p>
    <w:p w14:paraId="7404E7A9" w14:textId="77777777" w:rsidR="009147A4" w:rsidRPr="00C57512" w:rsidRDefault="009147A4" w:rsidP="009147A4">
      <w:pPr>
        <w:contextualSpacing/>
        <w:rPr>
          <w:color w:val="000000" w:themeColor="text1"/>
          <w:sz w:val="20"/>
          <w:szCs w:val="20"/>
        </w:rPr>
      </w:pPr>
      <w:r w:rsidRPr="00C57512">
        <w:rPr>
          <w:color w:val="000000" w:themeColor="text1"/>
          <w:sz w:val="20"/>
          <w:szCs w:val="20"/>
        </w:rPr>
        <w:t>Hyperparameter optimization is performed using Grid Search and Random Search (including parameters like learning rate, optimizer, activation functions, regularization, batch size, and epochs), with cross-validation for robustness.</w:t>
      </w:r>
    </w:p>
    <w:p w14:paraId="7B3840FE" w14:textId="77777777" w:rsidR="009147A4" w:rsidRPr="00C57512" w:rsidRDefault="009147A4" w:rsidP="009147A4">
      <w:pPr>
        <w:contextualSpacing/>
        <w:rPr>
          <w:color w:val="000000" w:themeColor="text1"/>
          <w:sz w:val="20"/>
          <w:szCs w:val="20"/>
        </w:rPr>
      </w:pPr>
    </w:p>
    <w:p w14:paraId="38224131" w14:textId="77777777" w:rsidR="009147A4" w:rsidRPr="00C57512" w:rsidRDefault="009147A4" w:rsidP="009147A4">
      <w:pPr>
        <w:contextualSpacing/>
        <w:rPr>
          <w:color w:val="000000" w:themeColor="text1"/>
          <w:sz w:val="20"/>
          <w:szCs w:val="20"/>
        </w:rPr>
      </w:pPr>
      <w:r w:rsidRPr="00C57512">
        <w:rPr>
          <w:color w:val="000000" w:themeColor="text1"/>
          <w:sz w:val="20"/>
          <w:szCs w:val="20"/>
        </w:rPr>
        <w:t>Once the best-performing hyperparameters are identified, the selected model is retrained on the full SMOTE-resampled training dataset to ensure it captures all available information. The optimized model is then evaluated on the held-out test set (15%) to assess its generalization ability. To enhance model interpretability, SHapley Additive Explanations (SHAP) is applied, providing insights into the contribution of each feature toward the model’s predictions. This step ensures transparency and facilitates a deeper understanding of the decision-making process.</w:t>
      </w:r>
    </w:p>
    <w:p w14:paraId="31EC6BA8" w14:textId="6CEF98DE" w:rsidR="001D6FFA" w:rsidRDefault="001D6FFA" w:rsidP="00987181">
      <w:pPr>
        <w:contextualSpacing/>
        <w:rPr>
          <w:color w:val="FF0000"/>
          <w:sz w:val="20"/>
          <w:szCs w:val="20"/>
        </w:rPr>
      </w:pPr>
    </w:p>
    <w:p w14:paraId="2C0EF563" w14:textId="6B163763" w:rsidR="001D6FFA" w:rsidRDefault="007D420D" w:rsidP="00987181">
      <w:pPr>
        <w:contextualSpacing/>
        <w:rPr>
          <w:color w:val="FF0000"/>
          <w:sz w:val="20"/>
          <w:szCs w:val="20"/>
        </w:rPr>
      </w:pPr>
      <w:r>
        <w:rPr>
          <w:noProof/>
          <w:color w:val="FF0000"/>
          <w:sz w:val="20"/>
          <w:szCs w:val="20"/>
        </w:rPr>
        <w:drawing>
          <wp:anchor distT="0" distB="0" distL="114300" distR="114300" simplePos="0" relativeHeight="251658256" behindDoc="0" locked="0" layoutInCell="1" allowOverlap="1" wp14:anchorId="11C74E1D" wp14:editId="148AA0B9">
            <wp:simplePos x="0" y="0"/>
            <wp:positionH relativeFrom="column">
              <wp:posOffset>1346868</wp:posOffset>
            </wp:positionH>
            <wp:positionV relativeFrom="paragraph">
              <wp:posOffset>63055</wp:posOffset>
            </wp:positionV>
            <wp:extent cx="3413760" cy="4017645"/>
            <wp:effectExtent l="0" t="0" r="0" b="1905"/>
            <wp:wrapNone/>
            <wp:docPr id="1337197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3760" cy="4017645"/>
                    </a:xfrm>
                    <a:prstGeom prst="rect">
                      <a:avLst/>
                    </a:prstGeom>
                    <a:noFill/>
                  </pic:spPr>
                </pic:pic>
              </a:graphicData>
            </a:graphic>
            <wp14:sizeRelH relativeFrom="page">
              <wp14:pctWidth>0</wp14:pctWidth>
            </wp14:sizeRelH>
            <wp14:sizeRelV relativeFrom="page">
              <wp14:pctHeight>0</wp14:pctHeight>
            </wp14:sizeRelV>
          </wp:anchor>
        </w:drawing>
      </w:r>
    </w:p>
    <w:p w14:paraId="7DA2C2B4" w14:textId="3C357D57" w:rsidR="001D6FFA" w:rsidRDefault="001D6FFA" w:rsidP="00987181">
      <w:pPr>
        <w:contextualSpacing/>
        <w:rPr>
          <w:color w:val="FF0000"/>
          <w:sz w:val="20"/>
          <w:szCs w:val="20"/>
        </w:rPr>
      </w:pPr>
    </w:p>
    <w:p w14:paraId="11AD979E" w14:textId="44D0CD62" w:rsidR="000A649A" w:rsidRDefault="000A649A" w:rsidP="00987181">
      <w:pPr>
        <w:contextualSpacing/>
        <w:rPr>
          <w:color w:val="FF0000"/>
          <w:sz w:val="20"/>
          <w:szCs w:val="20"/>
        </w:rPr>
      </w:pPr>
    </w:p>
    <w:p w14:paraId="72924C2C" w14:textId="77777777" w:rsidR="001D6FFA" w:rsidRDefault="001D6FFA" w:rsidP="00987181">
      <w:pPr>
        <w:contextualSpacing/>
        <w:rPr>
          <w:color w:val="FF0000"/>
          <w:sz w:val="20"/>
          <w:szCs w:val="20"/>
        </w:rPr>
      </w:pPr>
    </w:p>
    <w:p w14:paraId="05D87A76" w14:textId="77777777" w:rsidR="001D6FFA" w:rsidRDefault="001D6FFA" w:rsidP="00987181">
      <w:pPr>
        <w:contextualSpacing/>
        <w:rPr>
          <w:color w:val="FF0000"/>
          <w:sz w:val="20"/>
          <w:szCs w:val="20"/>
        </w:rPr>
      </w:pPr>
    </w:p>
    <w:p w14:paraId="651B7843" w14:textId="77777777" w:rsidR="001D6FFA" w:rsidRDefault="001D6FFA" w:rsidP="00987181">
      <w:pPr>
        <w:contextualSpacing/>
        <w:rPr>
          <w:color w:val="FF0000"/>
          <w:sz w:val="20"/>
          <w:szCs w:val="20"/>
        </w:rPr>
      </w:pPr>
    </w:p>
    <w:p w14:paraId="0D066420" w14:textId="77777777" w:rsidR="001D6FFA" w:rsidRDefault="001D6FFA" w:rsidP="00987181">
      <w:pPr>
        <w:contextualSpacing/>
        <w:rPr>
          <w:color w:val="FF0000"/>
          <w:sz w:val="20"/>
          <w:szCs w:val="20"/>
        </w:rPr>
      </w:pPr>
    </w:p>
    <w:p w14:paraId="385942EA" w14:textId="77777777" w:rsidR="000A649A" w:rsidRDefault="000A649A" w:rsidP="00987181">
      <w:pPr>
        <w:contextualSpacing/>
        <w:rPr>
          <w:color w:val="FF0000"/>
          <w:sz w:val="20"/>
          <w:szCs w:val="20"/>
        </w:rPr>
      </w:pPr>
    </w:p>
    <w:p w14:paraId="7B4B1D0D" w14:textId="77777777" w:rsidR="000A649A" w:rsidRDefault="000A649A" w:rsidP="00987181">
      <w:pPr>
        <w:contextualSpacing/>
        <w:rPr>
          <w:color w:val="FF0000"/>
          <w:sz w:val="20"/>
          <w:szCs w:val="20"/>
        </w:rPr>
      </w:pPr>
    </w:p>
    <w:p w14:paraId="0BDED101" w14:textId="77777777" w:rsidR="000A649A" w:rsidRDefault="000A649A" w:rsidP="00987181">
      <w:pPr>
        <w:contextualSpacing/>
        <w:rPr>
          <w:color w:val="FF0000"/>
          <w:sz w:val="20"/>
          <w:szCs w:val="20"/>
        </w:rPr>
      </w:pPr>
    </w:p>
    <w:p w14:paraId="19D6C610" w14:textId="77777777" w:rsidR="000A649A" w:rsidRDefault="000A649A" w:rsidP="00987181">
      <w:pPr>
        <w:contextualSpacing/>
        <w:rPr>
          <w:color w:val="FF0000"/>
          <w:sz w:val="20"/>
          <w:szCs w:val="20"/>
        </w:rPr>
      </w:pPr>
    </w:p>
    <w:p w14:paraId="42ABE173" w14:textId="77777777" w:rsidR="000A649A" w:rsidRDefault="000A649A" w:rsidP="00987181">
      <w:pPr>
        <w:contextualSpacing/>
        <w:rPr>
          <w:color w:val="FF0000"/>
          <w:sz w:val="20"/>
          <w:szCs w:val="20"/>
        </w:rPr>
      </w:pPr>
    </w:p>
    <w:p w14:paraId="08F60C70" w14:textId="77777777" w:rsidR="000A649A" w:rsidRDefault="000A649A" w:rsidP="00987181">
      <w:pPr>
        <w:contextualSpacing/>
        <w:rPr>
          <w:color w:val="FF0000"/>
          <w:sz w:val="20"/>
          <w:szCs w:val="20"/>
        </w:rPr>
      </w:pPr>
    </w:p>
    <w:p w14:paraId="77FAA369" w14:textId="77777777" w:rsidR="000A649A" w:rsidRDefault="000A649A" w:rsidP="00987181">
      <w:pPr>
        <w:contextualSpacing/>
        <w:rPr>
          <w:color w:val="FF0000"/>
          <w:sz w:val="20"/>
          <w:szCs w:val="20"/>
        </w:rPr>
      </w:pPr>
    </w:p>
    <w:p w14:paraId="13B02DCA" w14:textId="77777777" w:rsidR="000A649A" w:rsidRDefault="000A649A" w:rsidP="00987181">
      <w:pPr>
        <w:contextualSpacing/>
        <w:rPr>
          <w:color w:val="FF0000"/>
          <w:sz w:val="20"/>
          <w:szCs w:val="20"/>
        </w:rPr>
      </w:pPr>
    </w:p>
    <w:p w14:paraId="74B31041" w14:textId="77777777" w:rsidR="000A649A" w:rsidRDefault="000A649A" w:rsidP="00987181">
      <w:pPr>
        <w:contextualSpacing/>
        <w:rPr>
          <w:color w:val="FF0000"/>
          <w:sz w:val="20"/>
          <w:szCs w:val="20"/>
        </w:rPr>
      </w:pPr>
    </w:p>
    <w:p w14:paraId="144F0EFC" w14:textId="77777777" w:rsidR="000A649A" w:rsidRDefault="000A649A" w:rsidP="00987181">
      <w:pPr>
        <w:contextualSpacing/>
        <w:rPr>
          <w:color w:val="FF0000"/>
          <w:sz w:val="20"/>
          <w:szCs w:val="20"/>
        </w:rPr>
      </w:pPr>
    </w:p>
    <w:p w14:paraId="3E51EFE0" w14:textId="77777777" w:rsidR="000A649A" w:rsidRDefault="000A649A" w:rsidP="00987181">
      <w:pPr>
        <w:contextualSpacing/>
        <w:rPr>
          <w:color w:val="FF0000"/>
          <w:sz w:val="20"/>
          <w:szCs w:val="20"/>
        </w:rPr>
      </w:pPr>
    </w:p>
    <w:p w14:paraId="1948906D" w14:textId="77777777" w:rsidR="000A649A" w:rsidRDefault="000A649A" w:rsidP="00987181">
      <w:pPr>
        <w:contextualSpacing/>
        <w:rPr>
          <w:color w:val="FF0000"/>
          <w:sz w:val="20"/>
          <w:szCs w:val="20"/>
        </w:rPr>
      </w:pPr>
    </w:p>
    <w:p w14:paraId="218590B4" w14:textId="77777777" w:rsidR="000A649A" w:rsidRDefault="000A649A" w:rsidP="00987181">
      <w:pPr>
        <w:contextualSpacing/>
        <w:rPr>
          <w:color w:val="FF0000"/>
          <w:sz w:val="20"/>
          <w:szCs w:val="20"/>
        </w:rPr>
      </w:pPr>
    </w:p>
    <w:p w14:paraId="3CF3D84A" w14:textId="77777777" w:rsidR="000A649A" w:rsidRDefault="000A649A" w:rsidP="00987181">
      <w:pPr>
        <w:contextualSpacing/>
        <w:rPr>
          <w:color w:val="FF0000"/>
          <w:sz w:val="20"/>
          <w:szCs w:val="20"/>
        </w:rPr>
      </w:pPr>
    </w:p>
    <w:p w14:paraId="0AD76DD7" w14:textId="77777777" w:rsidR="000A649A" w:rsidRDefault="000A649A" w:rsidP="00987181">
      <w:pPr>
        <w:contextualSpacing/>
        <w:rPr>
          <w:color w:val="FF0000"/>
          <w:sz w:val="20"/>
          <w:szCs w:val="20"/>
        </w:rPr>
      </w:pPr>
    </w:p>
    <w:p w14:paraId="05CEE6FF" w14:textId="77777777" w:rsidR="000A649A" w:rsidRDefault="000A649A" w:rsidP="00987181">
      <w:pPr>
        <w:contextualSpacing/>
        <w:rPr>
          <w:color w:val="FF0000"/>
          <w:sz w:val="20"/>
          <w:szCs w:val="20"/>
        </w:rPr>
      </w:pPr>
    </w:p>
    <w:p w14:paraId="743C45D3" w14:textId="77777777" w:rsidR="000A649A" w:rsidRPr="001F3FCF" w:rsidRDefault="000A649A" w:rsidP="00987181">
      <w:pPr>
        <w:contextualSpacing/>
        <w:rPr>
          <w:color w:val="FF0000"/>
          <w:sz w:val="20"/>
          <w:szCs w:val="20"/>
        </w:rPr>
      </w:pPr>
    </w:p>
    <w:p w14:paraId="0C0F5220" w14:textId="77777777" w:rsidR="001D6FFA" w:rsidRPr="00822D9C" w:rsidRDefault="001D6FFA" w:rsidP="001D6FFA">
      <w:pPr>
        <w:pStyle w:val="Heading4"/>
        <w:jc w:val="center"/>
      </w:pPr>
      <w:r w:rsidRPr="00822D9C">
        <w:t>Figure 1.1: Experimental design</w:t>
      </w:r>
    </w:p>
    <w:p w14:paraId="5BF4ED50" w14:textId="12C943A5" w:rsidR="008A6493" w:rsidRPr="00D85E4B" w:rsidRDefault="008A6493">
      <w:pPr>
        <w:spacing w:line="278" w:lineRule="auto"/>
      </w:pPr>
      <w:r w:rsidRPr="00D85E4B">
        <w:br w:type="page"/>
      </w:r>
    </w:p>
    <w:p w14:paraId="65674DBF" w14:textId="77777777" w:rsidR="004F72E7" w:rsidRPr="00D85E4B" w:rsidRDefault="004F72E7" w:rsidP="004F72E7">
      <w:pPr>
        <w:pStyle w:val="Heading3"/>
        <w:rPr>
          <w:i/>
          <w:iCs/>
        </w:rPr>
      </w:pPr>
      <w:bookmarkStart w:id="54" w:name="_Ref194142449"/>
      <w:bookmarkStart w:id="55" w:name="_Toc194153795"/>
      <w:r w:rsidRPr="00D85E4B">
        <w:rPr>
          <w:i/>
          <w:iCs/>
        </w:rPr>
        <w:t>Appendix 2: Data Pre-Processing and Post-Processing for Voting Classifier (MLP+LR)</w:t>
      </w:r>
      <w:bookmarkEnd w:id="54"/>
      <w:bookmarkEnd w:id="55"/>
    </w:p>
    <w:p w14:paraId="471E761F" w14:textId="77777777" w:rsidR="004F72E7" w:rsidRPr="00D85E4B" w:rsidRDefault="004F72E7" w:rsidP="004F72E7">
      <w:pPr>
        <w:widowControl w:val="0"/>
        <w:tabs>
          <w:tab w:val="left" w:pos="1736"/>
        </w:tabs>
        <w:autoSpaceDE w:val="0"/>
        <w:autoSpaceDN w:val="0"/>
        <w:spacing w:after="0" w:line="237" w:lineRule="auto"/>
        <w:ind w:right="511"/>
        <w:jc w:val="both"/>
        <w:rPr>
          <w:szCs w:val="20"/>
        </w:rPr>
      </w:pPr>
      <w:r w:rsidRPr="00D85E4B">
        <w:rPr>
          <w:szCs w:val="20"/>
        </w:rPr>
        <w:t xml:space="preserve">Pre-processing and post-processing are critical steps in developing an AI model to ensure data quality, enhance model performance, and improve interpretability. </w:t>
      </w:r>
    </w:p>
    <w:p w14:paraId="76A66604" w14:textId="77777777" w:rsidR="004F72E7" w:rsidRPr="00D85E4B" w:rsidRDefault="004F72E7" w:rsidP="004F72E7">
      <w:pPr>
        <w:widowControl w:val="0"/>
        <w:tabs>
          <w:tab w:val="left" w:pos="1736"/>
        </w:tabs>
        <w:autoSpaceDE w:val="0"/>
        <w:autoSpaceDN w:val="0"/>
        <w:spacing w:after="0" w:line="237" w:lineRule="auto"/>
        <w:ind w:right="511"/>
        <w:jc w:val="both"/>
        <w:rPr>
          <w:sz w:val="24"/>
        </w:rPr>
      </w:pPr>
    </w:p>
    <w:p w14:paraId="68A490BA" w14:textId="77777777" w:rsidR="004F72E7" w:rsidRPr="00D85E4B" w:rsidRDefault="004F72E7" w:rsidP="004F72E7">
      <w:pPr>
        <w:rPr>
          <w:b/>
          <w:bCs/>
          <w:sz w:val="28"/>
        </w:rPr>
      </w:pPr>
      <w:r w:rsidRPr="00D85E4B">
        <w:rPr>
          <w:b/>
          <w:bCs/>
        </w:rPr>
        <w:t>Data Pre-Processing/Data Cleaning</w:t>
      </w:r>
    </w:p>
    <w:p w14:paraId="0C51115B" w14:textId="77777777" w:rsidR="004F72E7" w:rsidRPr="00D85E4B" w:rsidRDefault="004F72E7" w:rsidP="004F72E7">
      <w:pPr>
        <w:rPr>
          <w:b/>
          <w:bCs/>
          <w:sz w:val="28"/>
        </w:rPr>
      </w:pPr>
      <w:r w:rsidRPr="00D85E4B">
        <w:t>Data pre-processing involves preparing raw data for training by addressing issues such as inconsistencies, and feature scaling. The following steps were applied:</w:t>
      </w:r>
    </w:p>
    <w:p w14:paraId="1D13851C" w14:textId="77777777" w:rsidR="004F72E7" w:rsidRPr="00D85E4B" w:rsidRDefault="004F72E7" w:rsidP="00690FC3">
      <w:pPr>
        <w:pStyle w:val="ListParagraph"/>
        <w:numPr>
          <w:ilvl w:val="0"/>
          <w:numId w:val="19"/>
        </w:numPr>
        <w:rPr>
          <w:b/>
          <w:bCs/>
        </w:rPr>
      </w:pPr>
      <w:r w:rsidRPr="00D85E4B">
        <w:rPr>
          <w:b/>
          <w:bCs/>
        </w:rPr>
        <w:t>Min-Max Scaling</w:t>
      </w:r>
    </w:p>
    <w:p w14:paraId="10E64DBB" w14:textId="77777777" w:rsidR="004F72E7" w:rsidRPr="00D85E4B" w:rsidRDefault="004F72E7" w:rsidP="00690FC3">
      <w:pPr>
        <w:pStyle w:val="ListParagraph"/>
        <w:numPr>
          <w:ilvl w:val="0"/>
          <w:numId w:val="20"/>
        </w:numPr>
      </w:pPr>
      <w:r w:rsidRPr="00D85E4B">
        <w:t xml:space="preserve">MLP is sensitive to the scale of input features since it relies on gradient-based optimization. Without scaling, large feature values can lead to unstable training or slow convergence. </w:t>
      </w:r>
    </w:p>
    <w:p w14:paraId="6E40A824" w14:textId="77777777" w:rsidR="004F72E7" w:rsidRPr="00D85E4B" w:rsidRDefault="004F72E7" w:rsidP="00690FC3">
      <w:pPr>
        <w:pStyle w:val="ListParagraph"/>
        <w:numPr>
          <w:ilvl w:val="0"/>
          <w:numId w:val="20"/>
        </w:numPr>
      </w:pPr>
      <w:r w:rsidRPr="00D85E4B">
        <w:t>Logistic Regression (LR) benefits from scaling as it improves numerical stability and prevents certain features from dominating the decision boundary.</w:t>
      </w:r>
    </w:p>
    <w:p w14:paraId="417F6989" w14:textId="634FC79F" w:rsidR="004F72E7" w:rsidRPr="00D85E4B" w:rsidRDefault="004F72E7" w:rsidP="00690FC3">
      <w:pPr>
        <w:pStyle w:val="ListParagraph"/>
        <w:numPr>
          <w:ilvl w:val="0"/>
          <w:numId w:val="19"/>
        </w:numPr>
        <w:rPr>
          <w:b/>
          <w:bCs/>
        </w:rPr>
      </w:pPr>
      <w:r w:rsidRPr="00D85E4B">
        <w:rPr>
          <w:b/>
          <w:bCs/>
        </w:rPr>
        <w:t>Train-Test-Validation (</w:t>
      </w:r>
      <w:r w:rsidR="00627591" w:rsidRPr="00D85E4B">
        <w:rPr>
          <w:b/>
          <w:bCs/>
        </w:rPr>
        <w:t>70</w:t>
      </w:r>
      <w:r w:rsidRPr="00D85E4B">
        <w:rPr>
          <w:b/>
          <w:bCs/>
        </w:rPr>
        <w:t>:</w:t>
      </w:r>
      <w:r w:rsidR="00627591" w:rsidRPr="00D85E4B">
        <w:rPr>
          <w:b/>
          <w:bCs/>
        </w:rPr>
        <w:t>15: 15</w:t>
      </w:r>
      <w:r w:rsidRPr="00D85E4B">
        <w:rPr>
          <w:b/>
          <w:bCs/>
        </w:rPr>
        <w:t>)</w:t>
      </w:r>
    </w:p>
    <w:p w14:paraId="50007B5E" w14:textId="6491EEB7" w:rsidR="004F72E7" w:rsidRPr="00D85E4B" w:rsidRDefault="004F72E7" w:rsidP="00690FC3">
      <w:pPr>
        <w:pStyle w:val="ListParagraph"/>
        <w:numPr>
          <w:ilvl w:val="0"/>
          <w:numId w:val="18"/>
        </w:numPr>
      </w:pPr>
      <w:r w:rsidRPr="00D85E4B">
        <w:rPr>
          <w:b/>
          <w:bCs/>
        </w:rPr>
        <w:t>Training Set (</w:t>
      </w:r>
      <w:r w:rsidR="00627591" w:rsidRPr="00D85E4B">
        <w:rPr>
          <w:b/>
          <w:bCs/>
        </w:rPr>
        <w:t>70</w:t>
      </w:r>
      <w:r w:rsidRPr="00D85E4B">
        <w:rPr>
          <w:b/>
          <w:bCs/>
        </w:rPr>
        <w:t xml:space="preserve">%): </w:t>
      </w:r>
      <w:r w:rsidRPr="00D85E4B">
        <w:t xml:space="preserve">Used for training the Voting Classifier (MLP+LR). </w:t>
      </w:r>
    </w:p>
    <w:p w14:paraId="3D89B3BE" w14:textId="0B0C1CF7" w:rsidR="004F72E7" w:rsidRPr="00D85E4B" w:rsidRDefault="004F72E7" w:rsidP="00690FC3">
      <w:pPr>
        <w:pStyle w:val="ListParagraph"/>
        <w:numPr>
          <w:ilvl w:val="0"/>
          <w:numId w:val="18"/>
        </w:numPr>
      </w:pPr>
      <w:r w:rsidRPr="00D85E4B">
        <w:rPr>
          <w:b/>
          <w:bCs/>
        </w:rPr>
        <w:t>Validation Set (</w:t>
      </w:r>
      <w:r w:rsidR="00627591" w:rsidRPr="00D85E4B">
        <w:rPr>
          <w:b/>
          <w:bCs/>
        </w:rPr>
        <w:t>15</w:t>
      </w:r>
      <w:r w:rsidRPr="00D85E4B">
        <w:rPr>
          <w:b/>
          <w:bCs/>
        </w:rPr>
        <w:t xml:space="preserve">%): </w:t>
      </w:r>
      <w:r w:rsidRPr="00D85E4B">
        <w:t xml:space="preserve">Used for hyperparameter tuning and model selection. </w:t>
      </w:r>
    </w:p>
    <w:p w14:paraId="66C15DC2" w14:textId="2DA8444D" w:rsidR="004F72E7" w:rsidRPr="00D85E4B" w:rsidRDefault="004F72E7" w:rsidP="00690FC3">
      <w:pPr>
        <w:pStyle w:val="ListParagraph"/>
        <w:numPr>
          <w:ilvl w:val="0"/>
          <w:numId w:val="18"/>
        </w:numPr>
      </w:pPr>
      <w:r w:rsidRPr="00D85E4B">
        <w:rPr>
          <w:b/>
          <w:bCs/>
        </w:rPr>
        <w:t>Test Set (</w:t>
      </w:r>
      <w:r w:rsidR="00627591" w:rsidRPr="00D85E4B">
        <w:rPr>
          <w:b/>
          <w:bCs/>
        </w:rPr>
        <w:t>15</w:t>
      </w:r>
      <w:r w:rsidRPr="00D85E4B">
        <w:rPr>
          <w:b/>
          <w:bCs/>
        </w:rPr>
        <w:t>%):</w:t>
      </w:r>
      <w:r w:rsidRPr="00D85E4B">
        <w:t xml:space="preserve"> Used for final evaluation of model performance.</w:t>
      </w:r>
    </w:p>
    <w:p w14:paraId="7ECFEF75" w14:textId="77777777" w:rsidR="004F72E7" w:rsidRPr="00D85E4B" w:rsidRDefault="004F72E7" w:rsidP="004F72E7">
      <w:pPr>
        <w:pStyle w:val="ListParagraph"/>
        <w:spacing w:after="0" w:line="240" w:lineRule="auto"/>
        <w:ind w:left="1077"/>
      </w:pPr>
    </w:p>
    <w:p w14:paraId="1F812E87" w14:textId="39D56E6A" w:rsidR="004F72E7" w:rsidRPr="00D85E4B" w:rsidRDefault="004F72E7" w:rsidP="00690FC3">
      <w:pPr>
        <w:pStyle w:val="ListParagraph"/>
        <w:numPr>
          <w:ilvl w:val="0"/>
          <w:numId w:val="19"/>
        </w:numPr>
        <w:rPr>
          <w:b/>
          <w:bCs/>
        </w:rPr>
      </w:pPr>
      <w:r w:rsidRPr="00D85E4B">
        <w:rPr>
          <w:b/>
          <w:bCs/>
        </w:rPr>
        <w:t xml:space="preserve">Imbalanced </w:t>
      </w:r>
      <w:r w:rsidR="004E2AA0" w:rsidRPr="00D85E4B">
        <w:rPr>
          <w:b/>
          <w:bCs/>
        </w:rPr>
        <w:t>techniques:</w:t>
      </w:r>
      <w:r w:rsidRPr="00D85E4B">
        <w:rPr>
          <w:b/>
          <w:bCs/>
        </w:rPr>
        <w:t xml:space="preserve"> SMOTE </w:t>
      </w:r>
    </w:p>
    <w:p w14:paraId="39E2C723" w14:textId="77777777" w:rsidR="004F72E7" w:rsidRPr="00D85E4B" w:rsidRDefault="004F72E7" w:rsidP="004F72E7">
      <w:r w:rsidRPr="00D85E4B">
        <w:t xml:space="preserve">The Pima Indian Diabetes dataset exhibits a </w:t>
      </w:r>
      <w:r w:rsidRPr="00D85E4B">
        <w:rPr>
          <w:b/>
          <w:bCs/>
        </w:rPr>
        <w:t>highly imbalanced</w:t>
      </w:r>
      <w:r w:rsidRPr="00D85E4B">
        <w:t xml:space="preserve"> distribution, with 268 positive instances (indicating diabetes) and 500 negative instances, resulting in a distribution of 35% positive and 65% negative cases. </w:t>
      </w:r>
    </w:p>
    <w:p w14:paraId="4BFE583D" w14:textId="77777777" w:rsidR="004F72E7" w:rsidRPr="00D85E4B" w:rsidRDefault="004F72E7" w:rsidP="004F72E7">
      <w:r w:rsidRPr="00D85E4B">
        <w:rPr>
          <w:noProof/>
        </w:rPr>
        <w:drawing>
          <wp:anchor distT="0" distB="0" distL="114300" distR="114300" simplePos="0" relativeHeight="251658242" behindDoc="1" locked="0" layoutInCell="1" allowOverlap="1" wp14:anchorId="5BF74E49" wp14:editId="6BB6D737">
            <wp:simplePos x="0" y="0"/>
            <wp:positionH relativeFrom="column">
              <wp:posOffset>1207135</wp:posOffset>
            </wp:positionH>
            <wp:positionV relativeFrom="paragraph">
              <wp:posOffset>-2224</wp:posOffset>
            </wp:positionV>
            <wp:extent cx="4370619" cy="2520950"/>
            <wp:effectExtent l="19050" t="19050" r="11430" b="12700"/>
            <wp:wrapNone/>
            <wp:docPr id="509873541" name="Picture 1" descr="A pie chart with a pie chart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73541" name="Picture 1" descr="A pie chart with a pie chart and a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70619" cy="25209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78C03C8" w14:textId="77777777" w:rsidR="004F72E7" w:rsidRPr="00D85E4B" w:rsidRDefault="004F72E7" w:rsidP="004F72E7"/>
    <w:p w14:paraId="517A17E0" w14:textId="77777777" w:rsidR="004F72E7" w:rsidRPr="00D85E4B" w:rsidRDefault="004F72E7" w:rsidP="004F72E7"/>
    <w:p w14:paraId="53F2CEE8" w14:textId="77777777" w:rsidR="004F72E7" w:rsidRPr="00D85E4B" w:rsidRDefault="004F72E7" w:rsidP="004F72E7"/>
    <w:p w14:paraId="24F86EA7" w14:textId="77777777" w:rsidR="004F72E7" w:rsidRPr="00D85E4B" w:rsidRDefault="004F72E7" w:rsidP="004F72E7"/>
    <w:p w14:paraId="69B9C45F" w14:textId="77777777" w:rsidR="004F72E7" w:rsidRPr="00D85E4B" w:rsidRDefault="004F72E7" w:rsidP="004F72E7"/>
    <w:p w14:paraId="16AF6A33" w14:textId="77777777" w:rsidR="004F72E7" w:rsidRPr="00D85E4B" w:rsidRDefault="004F72E7" w:rsidP="004F72E7"/>
    <w:p w14:paraId="6289D967" w14:textId="77777777" w:rsidR="004F72E7" w:rsidRPr="00D85E4B" w:rsidRDefault="004F72E7" w:rsidP="004F72E7"/>
    <w:p w14:paraId="5D662B11" w14:textId="77777777" w:rsidR="004F72E7" w:rsidRPr="00D85E4B" w:rsidRDefault="004F72E7" w:rsidP="004F72E7"/>
    <w:p w14:paraId="338F2589" w14:textId="7381DF3A" w:rsidR="004F72E7" w:rsidRPr="00D85E4B" w:rsidRDefault="004F72E7" w:rsidP="004F72E7">
      <w:pPr>
        <w:pStyle w:val="Heading4"/>
        <w:jc w:val="center"/>
        <w:rPr>
          <w:b/>
          <w:bCs/>
          <w:color w:val="auto"/>
        </w:rPr>
      </w:pPr>
      <w:bookmarkStart w:id="56" w:name="_Ref194142433"/>
      <w:r w:rsidRPr="00D85E4B">
        <w:rPr>
          <w:color w:val="auto"/>
        </w:rPr>
        <w:t>Figure 2.</w:t>
      </w:r>
      <w:r w:rsidR="00442BA0">
        <w:rPr>
          <w:color w:val="auto"/>
        </w:rPr>
        <w:t>1</w:t>
      </w:r>
      <w:r w:rsidRPr="00D85E4B">
        <w:rPr>
          <w:color w:val="auto"/>
        </w:rPr>
        <w:t>: Target variable (Outcome) distribution</w:t>
      </w:r>
      <w:bookmarkEnd w:id="56"/>
    </w:p>
    <w:p w14:paraId="159FC400" w14:textId="77777777" w:rsidR="004F72E7" w:rsidRPr="00D85E4B" w:rsidRDefault="004F72E7" w:rsidP="004F72E7">
      <w:pPr>
        <w:contextualSpacing/>
        <w:rPr>
          <w:b/>
          <w:bCs/>
          <w:u w:val="single"/>
        </w:rPr>
      </w:pPr>
      <w:r w:rsidRPr="00D85E4B">
        <w:br w:type="page"/>
      </w:r>
      <w:r w:rsidRPr="00D85E4B">
        <w:rPr>
          <w:b/>
          <w:bCs/>
        </w:rPr>
        <w:t>4.</w:t>
      </w:r>
      <w:r w:rsidRPr="00D85E4B">
        <w:rPr>
          <w:b/>
          <w:bCs/>
          <w:u w:val="single"/>
        </w:rPr>
        <w:t>Spearman Rho Analysis</w:t>
      </w:r>
    </w:p>
    <w:p w14:paraId="2D2EF590" w14:textId="77777777" w:rsidR="004F72E7" w:rsidRPr="00D85E4B" w:rsidRDefault="004F72E7" w:rsidP="004F72E7">
      <w:pPr>
        <w:contextualSpacing/>
      </w:pPr>
    </w:p>
    <w:p w14:paraId="7D8F6CAD" w14:textId="77777777" w:rsidR="004F72E7" w:rsidRPr="00D85E4B" w:rsidRDefault="004F72E7" w:rsidP="004F72E7">
      <w:pPr>
        <w:contextualSpacing/>
        <w:rPr>
          <w:b/>
          <w:bCs/>
        </w:rPr>
      </w:pPr>
      <w:r w:rsidRPr="00D85E4B">
        <w:t>Most features exhibit correlations below 0.8, which is within multicollinearity benchmarks</w:t>
      </w:r>
      <w:r w:rsidRPr="00D85E4B">
        <w:rPr>
          <w:b/>
          <w:bCs/>
        </w:rPr>
        <w:t xml:space="preserve">. </w:t>
      </w:r>
    </w:p>
    <w:p w14:paraId="0249211D" w14:textId="77777777" w:rsidR="004F72E7" w:rsidRPr="00D85E4B" w:rsidRDefault="004F72E7" w:rsidP="004F72E7">
      <w:pPr>
        <w:contextualSpacing/>
        <w:rPr>
          <w:b/>
          <w:bCs/>
        </w:rPr>
      </w:pPr>
    </w:p>
    <w:p w14:paraId="4A87F72D" w14:textId="77777777" w:rsidR="004F72E7" w:rsidRPr="00D85E4B" w:rsidRDefault="004F72E7" w:rsidP="004F72E7">
      <w:pPr>
        <w:contextualSpacing/>
      </w:pPr>
      <w:r w:rsidRPr="00D85E4B">
        <w:t xml:space="preserve">As shown in Figure xx, the strongest positive correlation with the target variable (diabetes diagnosis) is observed for </w:t>
      </w:r>
      <w:r w:rsidRPr="00D85E4B">
        <w:rPr>
          <w:b/>
          <w:bCs/>
        </w:rPr>
        <w:t>'Glucose'</w:t>
      </w:r>
      <w:r w:rsidRPr="00D85E4B">
        <w:t xml:space="preserve"> (0.47). This suggests that higher glucose levels are associated with a higher likelihood of diabetes diagnosis. Additionally, </w:t>
      </w:r>
      <w:r w:rsidRPr="00D85E4B">
        <w:rPr>
          <w:b/>
          <w:bCs/>
        </w:rPr>
        <w:t xml:space="preserve">BMI, Age, and being pregnant (females) </w:t>
      </w:r>
      <w:r w:rsidRPr="00D85E4B">
        <w:t>are also linked to a higher probability of a diabetes diagnosis.</w:t>
      </w:r>
    </w:p>
    <w:p w14:paraId="5D22688B" w14:textId="77777777" w:rsidR="004F72E7" w:rsidRPr="00D85E4B" w:rsidRDefault="004F72E7" w:rsidP="004F72E7">
      <w:pPr>
        <w:contextualSpacing/>
      </w:pPr>
    </w:p>
    <w:p w14:paraId="0C117C42" w14:textId="77777777" w:rsidR="004F72E7" w:rsidRPr="00D85E4B" w:rsidRDefault="004F72E7" w:rsidP="004F72E7">
      <w:pPr>
        <w:contextualSpacing/>
      </w:pPr>
      <w:r w:rsidRPr="00D85E4B">
        <w:t>To determine if there is a relationship between the categorical variable ‘outcome’ (target variable) and other independent variables, the Spearman’s Rho rank correlation test is applied. The hypotheses for this test are as follows:</w:t>
      </w:r>
    </w:p>
    <w:p w14:paraId="15D8A8B3" w14:textId="77777777" w:rsidR="004F72E7" w:rsidRPr="00D85E4B" w:rsidRDefault="004F72E7" w:rsidP="004F72E7">
      <w:pPr>
        <w:contextualSpacing/>
        <w:rPr>
          <w:b/>
          <w:bCs/>
        </w:rPr>
      </w:pPr>
    </w:p>
    <w:p w14:paraId="33CCA1C3" w14:textId="77777777" w:rsidR="004F72E7" w:rsidRPr="00D85E4B" w:rsidRDefault="004F72E7" w:rsidP="004F72E7">
      <w:pPr>
        <w:contextualSpacing/>
        <w:rPr>
          <w:b/>
          <w:bCs/>
          <w:iCs/>
          <w:u w:val="single"/>
        </w:rPr>
      </w:pPr>
      <w:r w:rsidRPr="00D85E4B">
        <w:rPr>
          <w:b/>
          <w:bCs/>
          <w:iCs/>
          <w:u w:val="single"/>
        </w:rPr>
        <w:t>Hypotheses for Spearman's Rho correlation Test:</w:t>
      </w:r>
    </w:p>
    <w:p w14:paraId="4C667B4C" w14:textId="77777777" w:rsidR="004F72E7" w:rsidRPr="00D85E4B" w:rsidRDefault="004F72E7" w:rsidP="004F72E7">
      <w:pPr>
        <w:contextualSpacing/>
        <w:rPr>
          <w:i/>
        </w:rPr>
      </w:pPr>
      <w:r w:rsidRPr="00D85E4B">
        <w:rPr>
          <w:i/>
        </w:rPr>
        <w:t>H0: There is a significant monotonic relationship between the target variable and each feature.</w:t>
      </w:r>
    </w:p>
    <w:p w14:paraId="1294FB10" w14:textId="77777777" w:rsidR="004F72E7" w:rsidRPr="00D85E4B" w:rsidRDefault="004F72E7" w:rsidP="004F72E7">
      <w:pPr>
        <w:contextualSpacing/>
        <w:rPr>
          <w:i/>
        </w:rPr>
      </w:pPr>
      <w:r w:rsidRPr="00D85E4B">
        <w:rPr>
          <w:i/>
        </w:rPr>
        <w:t>H1: There is no significant monotonic relationship between the target variable and each feature.</w:t>
      </w:r>
    </w:p>
    <w:p w14:paraId="7870503A" w14:textId="77777777" w:rsidR="004F72E7" w:rsidRPr="00D85E4B" w:rsidRDefault="004F72E7" w:rsidP="004F72E7">
      <w:pPr>
        <w:contextualSpacing/>
        <w:rPr>
          <w:b/>
          <w:bCs/>
          <w:i/>
        </w:rPr>
      </w:pPr>
      <w:r w:rsidRPr="00D85E4B">
        <w:rPr>
          <w:b/>
          <w:bCs/>
          <w:i/>
          <w:u w:val="single"/>
        </w:rPr>
        <w:t xml:space="preserve">Statistical Inferences </w:t>
      </w:r>
    </w:p>
    <w:p w14:paraId="07C2C2DA" w14:textId="77777777" w:rsidR="004F72E7" w:rsidRPr="00D85E4B" w:rsidRDefault="004F72E7" w:rsidP="004F72E7">
      <w:pPr>
        <w:contextualSpacing/>
        <w:rPr>
          <w:lang w:eastAsia="zh-TW"/>
        </w:rPr>
      </w:pPr>
      <w:r w:rsidRPr="00D85E4B">
        <w:rPr>
          <w:b/>
          <w:bCs/>
          <w:lang w:eastAsia="zh-TW"/>
        </w:rPr>
        <w:t>1. For features with p-value &lt; 0.05:</w:t>
      </w:r>
    </w:p>
    <w:p w14:paraId="55B9C962" w14:textId="77777777" w:rsidR="004F72E7" w:rsidRPr="00D85E4B" w:rsidRDefault="004F72E7" w:rsidP="004F72E7">
      <w:pPr>
        <w:spacing w:before="100" w:beforeAutospacing="1"/>
        <w:contextualSpacing/>
        <w:rPr>
          <w:lang w:eastAsia="zh-TW"/>
        </w:rPr>
      </w:pPr>
      <w:r w:rsidRPr="00D85E4B">
        <w:rPr>
          <w:lang w:eastAsia="zh-TW"/>
        </w:rPr>
        <w:t xml:space="preserve">For features such as </w:t>
      </w:r>
      <w:r w:rsidRPr="00D85E4B">
        <w:rPr>
          <w:b/>
          <w:bCs/>
          <w:lang w:eastAsia="zh-TW"/>
        </w:rPr>
        <w:t>Glucose</w:t>
      </w:r>
      <w:r w:rsidRPr="00D85E4B">
        <w:rPr>
          <w:lang w:eastAsia="zh-TW"/>
        </w:rPr>
        <w:t xml:space="preserve">, </w:t>
      </w:r>
      <w:r w:rsidRPr="00D85E4B">
        <w:rPr>
          <w:b/>
          <w:bCs/>
          <w:lang w:eastAsia="zh-TW"/>
        </w:rPr>
        <w:t>BMI</w:t>
      </w:r>
      <w:r w:rsidRPr="00D85E4B">
        <w:rPr>
          <w:lang w:eastAsia="zh-TW"/>
        </w:rPr>
        <w:t xml:space="preserve">, </w:t>
      </w:r>
      <w:r w:rsidRPr="00D85E4B">
        <w:rPr>
          <w:b/>
          <w:bCs/>
          <w:lang w:eastAsia="zh-TW"/>
        </w:rPr>
        <w:t>Age</w:t>
      </w:r>
      <w:r w:rsidRPr="00D85E4B">
        <w:rPr>
          <w:lang w:eastAsia="zh-TW"/>
        </w:rPr>
        <w:t xml:space="preserve">, </w:t>
      </w:r>
      <w:r w:rsidRPr="00D85E4B">
        <w:rPr>
          <w:b/>
          <w:bCs/>
          <w:lang w:eastAsia="zh-TW"/>
        </w:rPr>
        <w:t>Pregnancies</w:t>
      </w:r>
      <w:r w:rsidRPr="00D85E4B">
        <w:rPr>
          <w:lang w:eastAsia="zh-TW"/>
        </w:rPr>
        <w:t xml:space="preserve">, </w:t>
      </w:r>
      <w:r w:rsidRPr="00D85E4B">
        <w:rPr>
          <w:b/>
          <w:bCs/>
          <w:lang w:eastAsia="zh-TW"/>
        </w:rPr>
        <w:t>Diabetes Degree Function</w:t>
      </w:r>
      <w:r w:rsidRPr="00D85E4B">
        <w:rPr>
          <w:lang w:eastAsia="zh-TW"/>
        </w:rPr>
        <w:t xml:space="preserve">, </w:t>
      </w:r>
      <w:r w:rsidRPr="00D85E4B">
        <w:rPr>
          <w:b/>
          <w:bCs/>
          <w:lang w:eastAsia="zh-TW"/>
        </w:rPr>
        <w:t>Blood Pressure</w:t>
      </w:r>
      <w:r w:rsidRPr="00D85E4B">
        <w:rPr>
          <w:lang w:eastAsia="zh-TW"/>
        </w:rPr>
        <w:t xml:space="preserve">, and </w:t>
      </w:r>
      <w:r w:rsidRPr="00D85E4B">
        <w:rPr>
          <w:b/>
          <w:bCs/>
          <w:lang w:eastAsia="zh-TW"/>
        </w:rPr>
        <w:t>Skin Thickness</w:t>
      </w:r>
      <w:r w:rsidRPr="00D85E4B">
        <w:rPr>
          <w:lang w:eastAsia="zh-TW"/>
        </w:rPr>
        <w:t xml:space="preserve">, the p-values are less than the significance level (α = 0.05). Therefore, we </w:t>
      </w:r>
      <w:r w:rsidRPr="00D85E4B">
        <w:rPr>
          <w:b/>
          <w:bCs/>
          <w:lang w:eastAsia="zh-TW"/>
        </w:rPr>
        <w:t>reject the null hypothesis</w:t>
      </w:r>
      <w:r w:rsidRPr="00D85E4B">
        <w:rPr>
          <w:lang w:eastAsia="zh-TW"/>
        </w:rPr>
        <w:t xml:space="preserve"> and conclude that there is a </w:t>
      </w:r>
      <w:r w:rsidRPr="00D85E4B">
        <w:rPr>
          <w:b/>
          <w:bCs/>
          <w:lang w:eastAsia="zh-TW"/>
        </w:rPr>
        <w:t>statistically significant monotonic relationship</w:t>
      </w:r>
      <w:r w:rsidRPr="00D85E4B">
        <w:rPr>
          <w:lang w:eastAsia="zh-TW"/>
        </w:rPr>
        <w:t xml:space="preserve"> between these features and the target variable (diabetes diagnosis).</w:t>
      </w:r>
    </w:p>
    <w:p w14:paraId="536FAA8A" w14:textId="77777777" w:rsidR="004F72E7" w:rsidRPr="00D85E4B" w:rsidRDefault="004F72E7" w:rsidP="004F72E7">
      <w:pPr>
        <w:spacing w:before="100" w:beforeAutospacing="1"/>
        <w:contextualSpacing/>
        <w:rPr>
          <w:lang w:eastAsia="zh-TW"/>
        </w:rPr>
      </w:pPr>
    </w:p>
    <w:p w14:paraId="7DEE4639" w14:textId="77777777" w:rsidR="004F72E7" w:rsidRPr="00D85E4B" w:rsidRDefault="004F72E7" w:rsidP="004F72E7">
      <w:pPr>
        <w:rPr>
          <w:iCs/>
        </w:rPr>
      </w:pPr>
      <w:r w:rsidRPr="00D85E4B">
        <w:rPr>
          <w:iCs/>
        </w:rPr>
        <w:t>2.</w:t>
      </w:r>
      <w:r w:rsidRPr="00D85E4B">
        <w:rPr>
          <w:b/>
          <w:bCs/>
          <w:iCs/>
        </w:rPr>
        <w:t>For the feature “Insulin” (p-value &gt; 0.05 and rho = 0.06):</w:t>
      </w:r>
    </w:p>
    <w:p w14:paraId="3908ED99" w14:textId="77777777" w:rsidR="004F72E7" w:rsidRPr="00D85E4B" w:rsidRDefault="004F72E7" w:rsidP="004F72E7">
      <w:pPr>
        <w:contextualSpacing/>
        <w:rPr>
          <w:iCs/>
        </w:rPr>
      </w:pPr>
      <w:r w:rsidRPr="00D85E4B">
        <w:rPr>
          <w:iCs/>
        </w:rPr>
        <w:t>The p-value for Insulin is greater than the significance level (α = 0.05) and the correlation value is weak (rho = 0.06). Therefore, we fail to reject the null hypothesis and conclude that there is insufficient evidence to suggest a significant monotonic relationship between Insulin and the target variable (diabetes diagnosis).</w:t>
      </w:r>
    </w:p>
    <w:p w14:paraId="268FC7D9" w14:textId="77777777" w:rsidR="004F72E7" w:rsidRPr="00D85E4B" w:rsidRDefault="004F72E7" w:rsidP="004F72E7">
      <w:pPr>
        <w:contextualSpacing/>
        <w:rPr>
          <w:b/>
          <w:bCs/>
          <w:i/>
          <w:noProof/>
        </w:rPr>
      </w:pPr>
      <w:r w:rsidRPr="00D85E4B">
        <w:rPr>
          <w:b/>
          <w:bCs/>
          <w:i/>
          <w:noProof/>
        </w:rPr>
        <w:drawing>
          <wp:anchor distT="0" distB="0" distL="114300" distR="114300" simplePos="0" relativeHeight="251658245" behindDoc="0" locked="0" layoutInCell="1" allowOverlap="1" wp14:anchorId="7A880C88" wp14:editId="7D3169DA">
            <wp:simplePos x="0" y="0"/>
            <wp:positionH relativeFrom="column">
              <wp:posOffset>-68580</wp:posOffset>
            </wp:positionH>
            <wp:positionV relativeFrom="paragraph">
              <wp:posOffset>182880</wp:posOffset>
            </wp:positionV>
            <wp:extent cx="5883155" cy="2010932"/>
            <wp:effectExtent l="19050" t="19050" r="22860" b="27940"/>
            <wp:wrapNone/>
            <wp:docPr id="197976217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62178" name="Picture 1" descr="A close-up of a graph&#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83155" cy="2010932"/>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4F28B52" w14:textId="77777777" w:rsidR="004F72E7" w:rsidRPr="00D85E4B" w:rsidRDefault="004F72E7" w:rsidP="004F72E7">
      <w:pPr>
        <w:contextualSpacing/>
        <w:rPr>
          <w:b/>
          <w:bCs/>
          <w:i/>
          <w:noProof/>
        </w:rPr>
      </w:pPr>
    </w:p>
    <w:p w14:paraId="17D7D189" w14:textId="77777777" w:rsidR="004F72E7" w:rsidRPr="00D85E4B" w:rsidRDefault="004F72E7" w:rsidP="004F72E7">
      <w:pPr>
        <w:contextualSpacing/>
        <w:rPr>
          <w:b/>
          <w:bCs/>
          <w:i/>
          <w:noProof/>
        </w:rPr>
      </w:pPr>
    </w:p>
    <w:p w14:paraId="4D8E3B47" w14:textId="77777777" w:rsidR="004F72E7" w:rsidRPr="00D85E4B" w:rsidRDefault="004F72E7" w:rsidP="004F72E7">
      <w:pPr>
        <w:contextualSpacing/>
        <w:rPr>
          <w:b/>
          <w:bCs/>
          <w:i/>
          <w:noProof/>
        </w:rPr>
      </w:pPr>
    </w:p>
    <w:p w14:paraId="6484E9B5" w14:textId="77777777" w:rsidR="004F72E7" w:rsidRPr="00D85E4B" w:rsidRDefault="004F72E7" w:rsidP="004F72E7">
      <w:pPr>
        <w:contextualSpacing/>
        <w:rPr>
          <w:b/>
          <w:bCs/>
          <w:i/>
          <w:noProof/>
        </w:rPr>
      </w:pPr>
    </w:p>
    <w:p w14:paraId="5A06B991" w14:textId="77777777" w:rsidR="004F72E7" w:rsidRPr="00D85E4B" w:rsidRDefault="004F72E7" w:rsidP="004F72E7">
      <w:pPr>
        <w:contextualSpacing/>
        <w:rPr>
          <w:b/>
          <w:bCs/>
          <w:i/>
          <w:noProof/>
        </w:rPr>
      </w:pPr>
    </w:p>
    <w:p w14:paraId="4F09D055" w14:textId="77777777" w:rsidR="004F72E7" w:rsidRPr="00D85E4B" w:rsidRDefault="004F72E7" w:rsidP="004F72E7">
      <w:pPr>
        <w:contextualSpacing/>
        <w:rPr>
          <w:b/>
          <w:bCs/>
          <w:i/>
          <w:noProof/>
        </w:rPr>
      </w:pPr>
    </w:p>
    <w:p w14:paraId="468A32DB" w14:textId="77777777" w:rsidR="004F72E7" w:rsidRPr="00D85E4B" w:rsidRDefault="004F72E7" w:rsidP="004F72E7"/>
    <w:p w14:paraId="3ECDDD91" w14:textId="77777777" w:rsidR="004F72E7" w:rsidRPr="00D85E4B" w:rsidRDefault="004F72E7" w:rsidP="004F72E7"/>
    <w:p w14:paraId="7AB9CDA0" w14:textId="77777777" w:rsidR="004F72E7" w:rsidRPr="00D85E4B" w:rsidRDefault="004F72E7" w:rsidP="004F72E7">
      <w:bookmarkStart w:id="57" w:name="_Ref190288169"/>
    </w:p>
    <w:p w14:paraId="45127E0B" w14:textId="77777777" w:rsidR="004F72E7" w:rsidRPr="00D85E4B" w:rsidRDefault="004F72E7" w:rsidP="004F72E7">
      <w:pPr>
        <w:rPr>
          <w:noProof/>
        </w:rPr>
      </w:pPr>
    </w:p>
    <w:p w14:paraId="717A3CD7" w14:textId="1F130502" w:rsidR="004F72E7" w:rsidRPr="00D85E4B" w:rsidRDefault="004F72E7" w:rsidP="004F72E7">
      <w:pPr>
        <w:pStyle w:val="Heading4"/>
        <w:jc w:val="center"/>
        <w:rPr>
          <w:color w:val="auto"/>
        </w:rPr>
      </w:pPr>
      <w:r w:rsidRPr="00D85E4B">
        <w:rPr>
          <w:noProof/>
          <w:color w:val="auto"/>
        </w:rPr>
        <w:t>Figure 2.</w:t>
      </w:r>
      <w:r w:rsidR="00442BA0">
        <w:rPr>
          <w:noProof/>
          <w:color w:val="auto"/>
        </w:rPr>
        <w:t>2</w:t>
      </w:r>
      <w:r w:rsidRPr="00D85E4B">
        <w:rPr>
          <w:noProof/>
          <w:color w:val="auto"/>
        </w:rPr>
        <w:t xml:space="preserve"> : </w:t>
      </w:r>
      <w:r w:rsidRPr="00D85E4B">
        <w:rPr>
          <w:color w:val="auto"/>
        </w:rPr>
        <w:t>Spearman Rho Analysis</w:t>
      </w:r>
      <w:bookmarkEnd w:id="57"/>
    </w:p>
    <w:p w14:paraId="797D03EE" w14:textId="77777777" w:rsidR="004F72E7" w:rsidRPr="00D85E4B" w:rsidRDefault="004F72E7" w:rsidP="004F72E7"/>
    <w:p w14:paraId="4C0CBD2B" w14:textId="77777777" w:rsidR="004F72E7" w:rsidRPr="00D85E4B" w:rsidRDefault="004F72E7" w:rsidP="004F72E7"/>
    <w:p w14:paraId="1FC1F044" w14:textId="77777777" w:rsidR="004F72E7" w:rsidRPr="00D85E4B" w:rsidRDefault="004F72E7" w:rsidP="004F72E7">
      <w:pPr>
        <w:rPr>
          <w:b/>
          <w:bCs/>
        </w:rPr>
      </w:pPr>
      <w:r w:rsidRPr="00D85E4B">
        <w:rPr>
          <w:b/>
          <w:bCs/>
        </w:rPr>
        <w:t>5.Principal Component Analysis</w:t>
      </w:r>
    </w:p>
    <w:p w14:paraId="6E2B2BC7" w14:textId="77777777" w:rsidR="004F72E7" w:rsidRPr="00D85E4B" w:rsidRDefault="004F72E7" w:rsidP="004F72E7">
      <w:r w:rsidRPr="00D85E4B">
        <w:t>Based on the cumulative explained variance we retained the first 8 principal components (PC8), which explain 100% of the variance. These components will be used for model training.</w:t>
      </w:r>
    </w:p>
    <w:p w14:paraId="093B71A6" w14:textId="77777777" w:rsidR="004F72E7" w:rsidRPr="00D85E4B" w:rsidRDefault="004F72E7" w:rsidP="004F72E7">
      <w:pPr>
        <w:jc w:val="center"/>
        <w:rPr>
          <w:i/>
          <w:iCs/>
        </w:rPr>
      </w:pPr>
      <w:bookmarkStart w:id="58" w:name="_Ref190356237"/>
      <w:r w:rsidRPr="00D85E4B">
        <w:rPr>
          <w:noProof/>
        </w:rPr>
        <w:drawing>
          <wp:anchor distT="0" distB="0" distL="114300" distR="114300" simplePos="0" relativeHeight="251658243" behindDoc="0" locked="0" layoutInCell="1" allowOverlap="1" wp14:anchorId="06298679" wp14:editId="02187A85">
            <wp:simplePos x="0" y="0"/>
            <wp:positionH relativeFrom="column">
              <wp:posOffset>1848485</wp:posOffset>
            </wp:positionH>
            <wp:positionV relativeFrom="paragraph">
              <wp:posOffset>-6985</wp:posOffset>
            </wp:positionV>
            <wp:extent cx="3188970" cy="2524580"/>
            <wp:effectExtent l="19050" t="19050" r="11430" b="28575"/>
            <wp:wrapNone/>
            <wp:docPr id="140101779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7796" name="Picture 1" descr="A graph with a li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88970" cy="25245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883A6A0" w14:textId="77777777" w:rsidR="004F72E7" w:rsidRPr="00D85E4B" w:rsidRDefault="004F72E7" w:rsidP="004F72E7">
      <w:pPr>
        <w:jc w:val="center"/>
        <w:rPr>
          <w:i/>
          <w:iCs/>
        </w:rPr>
      </w:pPr>
    </w:p>
    <w:p w14:paraId="7D9C203D" w14:textId="77777777" w:rsidR="004F72E7" w:rsidRPr="00D85E4B" w:rsidRDefault="004F72E7" w:rsidP="004F72E7">
      <w:pPr>
        <w:jc w:val="center"/>
        <w:rPr>
          <w:i/>
          <w:iCs/>
        </w:rPr>
      </w:pPr>
    </w:p>
    <w:p w14:paraId="698DB560" w14:textId="77777777" w:rsidR="004F72E7" w:rsidRPr="00D85E4B" w:rsidRDefault="004F72E7" w:rsidP="004F72E7">
      <w:pPr>
        <w:jc w:val="center"/>
        <w:rPr>
          <w:i/>
          <w:iCs/>
        </w:rPr>
      </w:pPr>
    </w:p>
    <w:p w14:paraId="7C740F65" w14:textId="77777777" w:rsidR="004F72E7" w:rsidRPr="00D85E4B" w:rsidRDefault="004F72E7" w:rsidP="004F72E7">
      <w:pPr>
        <w:jc w:val="center"/>
        <w:rPr>
          <w:i/>
          <w:iCs/>
        </w:rPr>
      </w:pPr>
    </w:p>
    <w:p w14:paraId="0B7F88A3" w14:textId="77777777" w:rsidR="004F72E7" w:rsidRPr="00D85E4B" w:rsidRDefault="004F72E7" w:rsidP="004F72E7">
      <w:pPr>
        <w:jc w:val="center"/>
        <w:rPr>
          <w:i/>
          <w:iCs/>
        </w:rPr>
      </w:pPr>
    </w:p>
    <w:p w14:paraId="36A97AE8" w14:textId="77777777" w:rsidR="004F72E7" w:rsidRPr="00D85E4B" w:rsidRDefault="004F72E7" w:rsidP="004F72E7">
      <w:pPr>
        <w:jc w:val="center"/>
        <w:rPr>
          <w:i/>
          <w:iCs/>
        </w:rPr>
      </w:pPr>
    </w:p>
    <w:p w14:paraId="1EDCD7C5" w14:textId="77777777" w:rsidR="004F72E7" w:rsidRPr="00D85E4B" w:rsidRDefault="004F72E7" w:rsidP="004F72E7">
      <w:pPr>
        <w:jc w:val="center"/>
        <w:rPr>
          <w:i/>
          <w:iCs/>
        </w:rPr>
      </w:pPr>
    </w:p>
    <w:p w14:paraId="194E70F8" w14:textId="77777777" w:rsidR="004F72E7" w:rsidRPr="00D85E4B" w:rsidRDefault="004F72E7" w:rsidP="004F72E7">
      <w:pPr>
        <w:jc w:val="center"/>
        <w:rPr>
          <w:i/>
          <w:iCs/>
        </w:rPr>
      </w:pPr>
    </w:p>
    <w:p w14:paraId="715089BF" w14:textId="77777777" w:rsidR="004F72E7" w:rsidRPr="00D85E4B" w:rsidRDefault="004F72E7" w:rsidP="004F72E7">
      <w:pPr>
        <w:jc w:val="center"/>
        <w:rPr>
          <w:i/>
          <w:iCs/>
        </w:rPr>
      </w:pPr>
      <w:r w:rsidRPr="00D85E4B">
        <w:rPr>
          <w:noProof/>
        </w:rPr>
        <w:drawing>
          <wp:anchor distT="0" distB="0" distL="114300" distR="114300" simplePos="0" relativeHeight="251658244" behindDoc="0" locked="0" layoutInCell="1" allowOverlap="1" wp14:anchorId="0020FA64" wp14:editId="0C32790B">
            <wp:simplePos x="0" y="0"/>
            <wp:positionH relativeFrom="column">
              <wp:posOffset>1376045</wp:posOffset>
            </wp:positionH>
            <wp:positionV relativeFrom="paragraph">
              <wp:posOffset>219075</wp:posOffset>
            </wp:positionV>
            <wp:extent cx="4276725" cy="2886920"/>
            <wp:effectExtent l="19050" t="19050" r="9525" b="27940"/>
            <wp:wrapNone/>
            <wp:docPr id="198211748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17485" name="Picture 1" descr="A screen shot of a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6725" cy="28869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9C1524F" w14:textId="77777777" w:rsidR="004F72E7" w:rsidRPr="00D85E4B" w:rsidRDefault="004F72E7" w:rsidP="004F72E7">
      <w:pPr>
        <w:jc w:val="center"/>
        <w:rPr>
          <w:i/>
          <w:iCs/>
        </w:rPr>
      </w:pPr>
    </w:p>
    <w:p w14:paraId="487F6628" w14:textId="77777777" w:rsidR="004F72E7" w:rsidRPr="00D85E4B" w:rsidRDefault="004F72E7" w:rsidP="004F72E7">
      <w:pPr>
        <w:jc w:val="center"/>
        <w:rPr>
          <w:i/>
          <w:iCs/>
        </w:rPr>
      </w:pPr>
    </w:p>
    <w:p w14:paraId="5A7EF4FB" w14:textId="77777777" w:rsidR="004F72E7" w:rsidRPr="00D85E4B" w:rsidRDefault="004F72E7" w:rsidP="004F72E7">
      <w:pPr>
        <w:jc w:val="center"/>
        <w:rPr>
          <w:i/>
          <w:iCs/>
        </w:rPr>
      </w:pPr>
    </w:p>
    <w:p w14:paraId="538922F7" w14:textId="77777777" w:rsidR="004F72E7" w:rsidRPr="00D85E4B" w:rsidRDefault="004F72E7" w:rsidP="004F72E7">
      <w:pPr>
        <w:jc w:val="center"/>
        <w:rPr>
          <w:i/>
          <w:iCs/>
        </w:rPr>
      </w:pPr>
    </w:p>
    <w:p w14:paraId="4F0F3924" w14:textId="77777777" w:rsidR="004F72E7" w:rsidRPr="00D85E4B" w:rsidRDefault="004F72E7" w:rsidP="004F72E7">
      <w:pPr>
        <w:jc w:val="center"/>
        <w:rPr>
          <w:i/>
          <w:iCs/>
        </w:rPr>
      </w:pPr>
    </w:p>
    <w:p w14:paraId="16100AFF" w14:textId="77777777" w:rsidR="004F72E7" w:rsidRPr="00D85E4B" w:rsidRDefault="004F72E7" w:rsidP="004F72E7">
      <w:pPr>
        <w:jc w:val="center"/>
        <w:rPr>
          <w:i/>
          <w:iCs/>
        </w:rPr>
      </w:pPr>
    </w:p>
    <w:p w14:paraId="0082A837" w14:textId="77777777" w:rsidR="004F72E7" w:rsidRPr="00D85E4B" w:rsidRDefault="004F72E7" w:rsidP="004F72E7">
      <w:pPr>
        <w:jc w:val="center"/>
        <w:rPr>
          <w:i/>
          <w:iCs/>
        </w:rPr>
      </w:pPr>
    </w:p>
    <w:p w14:paraId="2F7BF5B6" w14:textId="77777777" w:rsidR="004F72E7" w:rsidRPr="00D85E4B" w:rsidRDefault="004F72E7" w:rsidP="004F72E7">
      <w:pPr>
        <w:jc w:val="center"/>
        <w:rPr>
          <w:i/>
          <w:iCs/>
        </w:rPr>
      </w:pPr>
    </w:p>
    <w:p w14:paraId="418E15A5" w14:textId="77777777" w:rsidR="004F72E7" w:rsidRPr="00D85E4B" w:rsidRDefault="004F72E7" w:rsidP="004F72E7">
      <w:pPr>
        <w:jc w:val="center"/>
        <w:rPr>
          <w:i/>
          <w:iCs/>
        </w:rPr>
      </w:pPr>
    </w:p>
    <w:p w14:paraId="02E127B6" w14:textId="77777777" w:rsidR="004F72E7" w:rsidRPr="00D85E4B" w:rsidRDefault="004F72E7" w:rsidP="004F72E7"/>
    <w:p w14:paraId="0BC2834A" w14:textId="0A089713" w:rsidR="00FA3B37" w:rsidRPr="00D85E4B" w:rsidRDefault="004F72E7" w:rsidP="000F14E5">
      <w:pPr>
        <w:pStyle w:val="Heading4"/>
        <w:jc w:val="center"/>
      </w:pPr>
      <w:r w:rsidRPr="00D85E4B">
        <w:t>Figure 2.</w:t>
      </w:r>
      <w:r w:rsidR="00442BA0">
        <w:t>3</w:t>
      </w:r>
      <w:r w:rsidRPr="00D85E4B">
        <w:t>: PCA Components and Explained Var</w:t>
      </w:r>
      <w:bookmarkEnd w:id="58"/>
      <w:r w:rsidRPr="00D85E4B">
        <w:t>iance</w:t>
      </w:r>
    </w:p>
    <w:p w14:paraId="5F29E7BB" w14:textId="77777777" w:rsidR="00FA3B37" w:rsidRPr="00D85E4B" w:rsidRDefault="00FA3B37">
      <w:pPr>
        <w:spacing w:line="278" w:lineRule="auto"/>
        <w:rPr>
          <w:rFonts w:eastAsiaTheme="majorEastAsia" w:cstheme="majorBidi"/>
          <w:i/>
          <w:iCs/>
          <w:color w:val="0F4761" w:themeColor="accent1" w:themeShade="BF"/>
        </w:rPr>
      </w:pPr>
      <w:r w:rsidRPr="00D85E4B">
        <w:br w:type="page"/>
      </w:r>
    </w:p>
    <w:p w14:paraId="55DCC7FC" w14:textId="0008F17F" w:rsidR="00370022" w:rsidRPr="00D85E4B" w:rsidRDefault="00370022" w:rsidP="00370022">
      <w:pPr>
        <w:rPr>
          <w:b/>
          <w:bCs/>
        </w:rPr>
      </w:pPr>
      <w:r w:rsidRPr="00D85E4B">
        <w:rPr>
          <w:b/>
          <w:bCs/>
        </w:rPr>
        <w:t>6.Data post-processing</w:t>
      </w:r>
    </w:p>
    <w:p w14:paraId="11F1028A" w14:textId="4892AC20" w:rsidR="00370022" w:rsidRPr="00D85E4B" w:rsidRDefault="00370022" w:rsidP="00370022">
      <w:pPr>
        <w:spacing w:after="120" w:line="240" w:lineRule="auto"/>
        <w:contextualSpacing/>
      </w:pPr>
      <w:r w:rsidRPr="00D85E4B">
        <w:t>To enhance the interpretability of the Multi-Layer Perceptron (MLP) within the Voting Classifier (MLP+LR), SHAP (SHapley Additive exPlanations) was applied, specifically focusing on the Logistic Regression (LR) component. This method provides insight into feature importance, helping to explain how individual variables influence the model’s predictions, thereby improving transparency and trust in the classification process.</w:t>
      </w:r>
    </w:p>
    <w:p w14:paraId="61656046" w14:textId="67A8AB4A" w:rsidR="006715F6" w:rsidRPr="00D85E4B" w:rsidRDefault="006715F6" w:rsidP="002851CA"/>
    <w:p w14:paraId="700DF4A7" w14:textId="779D3CF3" w:rsidR="00787B3C" w:rsidRPr="00D85E4B" w:rsidRDefault="00787B3C" w:rsidP="00787B3C">
      <w:pPr>
        <w:spacing w:after="120" w:line="240" w:lineRule="auto"/>
        <w:contextualSpacing/>
      </w:pPr>
      <w:r w:rsidRPr="00D85E4B">
        <w:t xml:space="preserve">Following model training on PCA-transformed data, SHAP values were analyzed to assess the impact of each feature on diabetes prediction. The results revealed that </w:t>
      </w:r>
      <w:r w:rsidRPr="00D85E4B">
        <w:rPr>
          <w:b/>
          <w:bCs/>
        </w:rPr>
        <w:t>Preganacies (SHAP value = 0.</w:t>
      </w:r>
      <w:r w:rsidR="000417C3" w:rsidRPr="00D85E4B">
        <w:rPr>
          <w:b/>
          <w:bCs/>
        </w:rPr>
        <w:t>35</w:t>
      </w:r>
      <w:r w:rsidRPr="00D85E4B">
        <w:rPr>
          <w:b/>
          <w:bCs/>
        </w:rPr>
        <w:t>)</w:t>
      </w:r>
      <w:r w:rsidRPr="00D85E4B">
        <w:t xml:space="preserve"> and </w:t>
      </w:r>
      <w:r w:rsidR="001D6958" w:rsidRPr="00D85E4B">
        <w:rPr>
          <w:b/>
          <w:bCs/>
        </w:rPr>
        <w:t xml:space="preserve">Glucose </w:t>
      </w:r>
      <w:r w:rsidRPr="00D85E4B">
        <w:rPr>
          <w:b/>
          <w:bCs/>
        </w:rPr>
        <w:t>(SHAP value = 0.</w:t>
      </w:r>
      <w:r w:rsidR="000417C3" w:rsidRPr="00D85E4B">
        <w:rPr>
          <w:b/>
          <w:bCs/>
        </w:rPr>
        <w:t>1</w:t>
      </w:r>
      <w:r w:rsidR="00357DAF" w:rsidRPr="00D85E4B">
        <w:rPr>
          <w:b/>
          <w:bCs/>
        </w:rPr>
        <w:t>5</w:t>
      </w:r>
      <w:r w:rsidRPr="00D85E4B">
        <w:rPr>
          <w:b/>
          <w:bCs/>
        </w:rPr>
        <w:t>)</w:t>
      </w:r>
      <w:r w:rsidRPr="00D85E4B">
        <w:t xml:space="preserve"> were the most influential features, significantly contributing to both positive and negative classifications.</w:t>
      </w:r>
    </w:p>
    <w:p w14:paraId="626F924B" w14:textId="77777777" w:rsidR="00787B3C" w:rsidRPr="00D85E4B" w:rsidRDefault="00787B3C" w:rsidP="00787B3C">
      <w:pPr>
        <w:spacing w:after="120" w:line="240" w:lineRule="auto"/>
        <w:contextualSpacing/>
      </w:pPr>
    </w:p>
    <w:p w14:paraId="6D4C292D" w14:textId="39A5FBD4" w:rsidR="00787B3C" w:rsidRPr="00D85E4B" w:rsidRDefault="00787B3C" w:rsidP="00787B3C">
      <w:pPr>
        <w:spacing w:after="120" w:line="240" w:lineRule="auto"/>
        <w:contextualSpacing/>
      </w:pPr>
      <w:r w:rsidRPr="00D85E4B">
        <w:t xml:space="preserve">Conversely, </w:t>
      </w:r>
      <w:r w:rsidRPr="00D85E4B">
        <w:rPr>
          <w:b/>
          <w:bCs/>
        </w:rPr>
        <w:t>Skin Thickness and Age</w:t>
      </w:r>
      <w:r w:rsidRPr="00D85E4B">
        <w:t xml:space="preserve"> had the lowest SHAP values, close to zero, indicating minimal impact on the classifier’s decision-making process. This suggests a weaker correlation between these features and the target variable in the current model setup.</w:t>
      </w:r>
    </w:p>
    <w:p w14:paraId="52D780D5" w14:textId="02641A47" w:rsidR="001E4EF3" w:rsidRPr="00D85E4B" w:rsidRDefault="00A63869" w:rsidP="001E4EF3">
      <w:r w:rsidRPr="00D85E4B">
        <w:rPr>
          <w:noProof/>
        </w:rPr>
        <w:drawing>
          <wp:anchor distT="0" distB="0" distL="114300" distR="114300" simplePos="0" relativeHeight="251658251" behindDoc="1" locked="0" layoutInCell="1" allowOverlap="1" wp14:anchorId="129FEB67" wp14:editId="12CC0ED4">
            <wp:simplePos x="0" y="0"/>
            <wp:positionH relativeFrom="margin">
              <wp:posOffset>2235835</wp:posOffset>
            </wp:positionH>
            <wp:positionV relativeFrom="paragraph">
              <wp:posOffset>216217</wp:posOffset>
            </wp:positionV>
            <wp:extent cx="3466147" cy="2090461"/>
            <wp:effectExtent l="19050" t="19050" r="20320" b="24130"/>
            <wp:wrapNone/>
            <wp:docPr id="109842265" name="Picture 1" descr="A graph of a graph showing a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265" name="Picture 1" descr="A graph of a graph showing a value&#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466147" cy="2090461"/>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6A5EBDB" w14:textId="65E0F6AC" w:rsidR="001E4EF3" w:rsidRPr="00D85E4B" w:rsidRDefault="001E4EF3" w:rsidP="001E4EF3"/>
    <w:p w14:paraId="10522047" w14:textId="3BAA4BCC" w:rsidR="001E4EF3" w:rsidRPr="00D85E4B" w:rsidRDefault="001E4EF3" w:rsidP="001E4EF3"/>
    <w:p w14:paraId="3DA20C34" w14:textId="346DCCF8" w:rsidR="001E4EF3" w:rsidRPr="00D85E4B" w:rsidRDefault="001E4EF3" w:rsidP="001E4EF3"/>
    <w:p w14:paraId="79DBFCD9" w14:textId="3A60B3C6" w:rsidR="001E4EF3" w:rsidRPr="00D85E4B" w:rsidRDefault="001E4EF3" w:rsidP="001E4EF3"/>
    <w:p w14:paraId="56AD1CEE" w14:textId="0B7E4C31" w:rsidR="001E4EF3" w:rsidRPr="00D85E4B" w:rsidRDefault="001E4EF3" w:rsidP="001E4EF3"/>
    <w:p w14:paraId="705A1AF5" w14:textId="4A4F78DD" w:rsidR="001E4EF3" w:rsidRPr="00D85E4B" w:rsidRDefault="001E4EF3" w:rsidP="001E4EF3"/>
    <w:p w14:paraId="7FFF3F68" w14:textId="597233A0" w:rsidR="001E4EF3" w:rsidRPr="00D85E4B" w:rsidRDefault="001E4EF3" w:rsidP="001E4EF3"/>
    <w:p w14:paraId="25814327" w14:textId="2B8D015C" w:rsidR="001E4EF3" w:rsidRPr="00D85E4B" w:rsidRDefault="00A63869" w:rsidP="001E4EF3">
      <w:r w:rsidRPr="00D85E4B">
        <w:rPr>
          <w:noProof/>
        </w:rPr>
        <w:drawing>
          <wp:anchor distT="0" distB="0" distL="114300" distR="114300" simplePos="0" relativeHeight="251658252" behindDoc="1" locked="0" layoutInCell="1" allowOverlap="1" wp14:anchorId="72578F40" wp14:editId="58B8D6F9">
            <wp:simplePos x="0" y="0"/>
            <wp:positionH relativeFrom="column">
              <wp:posOffset>2161540</wp:posOffset>
            </wp:positionH>
            <wp:positionV relativeFrom="paragraph">
              <wp:posOffset>235585</wp:posOffset>
            </wp:positionV>
            <wp:extent cx="3291080" cy="1914525"/>
            <wp:effectExtent l="19050" t="19050" r="24130" b="9525"/>
            <wp:wrapNone/>
            <wp:docPr id="151053623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6236" name="Picture 1" descr="A graph with blue bars&#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291080" cy="19145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1474EC32" w14:textId="38623B62" w:rsidR="001E4EF3" w:rsidRPr="00D85E4B" w:rsidRDefault="001E4EF3" w:rsidP="001E4EF3"/>
    <w:p w14:paraId="687F6A97" w14:textId="4598D84F" w:rsidR="001E4EF3" w:rsidRPr="00D85E4B" w:rsidRDefault="001E4EF3" w:rsidP="001E4EF3"/>
    <w:p w14:paraId="58E95A06" w14:textId="77777777" w:rsidR="001E4EF3" w:rsidRPr="00D85E4B" w:rsidRDefault="001E4EF3" w:rsidP="001E4EF3"/>
    <w:p w14:paraId="2CFE638F" w14:textId="31339459" w:rsidR="00357DAF" w:rsidRPr="00D85E4B" w:rsidRDefault="00357DAF" w:rsidP="001E4EF3"/>
    <w:p w14:paraId="0CE49E18" w14:textId="77777777" w:rsidR="00357DAF" w:rsidRPr="00D85E4B" w:rsidRDefault="00357DAF" w:rsidP="001E4EF3"/>
    <w:p w14:paraId="248DC3ED" w14:textId="77777777" w:rsidR="00357DAF" w:rsidRPr="00D85E4B" w:rsidRDefault="00357DAF" w:rsidP="001E4EF3"/>
    <w:p w14:paraId="7F3256C2" w14:textId="77777777" w:rsidR="00357DAF" w:rsidRPr="00D85E4B" w:rsidRDefault="00357DAF" w:rsidP="001E4EF3"/>
    <w:p w14:paraId="709FC9AA" w14:textId="1D9DBE9D" w:rsidR="001E4EF3" w:rsidRPr="00D85E4B" w:rsidRDefault="001E4EF3" w:rsidP="000417C3">
      <w:pPr>
        <w:pStyle w:val="Heading4"/>
        <w:jc w:val="center"/>
        <w:rPr>
          <w:color w:val="000000" w:themeColor="text1"/>
        </w:rPr>
      </w:pPr>
      <w:bookmarkStart w:id="59" w:name="_Ref193275168"/>
      <w:r w:rsidRPr="00D85E4B">
        <w:rPr>
          <w:color w:val="000000" w:themeColor="text1"/>
        </w:rPr>
        <w:t>Figure 2.</w:t>
      </w:r>
      <w:r w:rsidR="00442BA0">
        <w:rPr>
          <w:color w:val="000000" w:themeColor="text1"/>
        </w:rPr>
        <w:t>4</w:t>
      </w:r>
      <w:r w:rsidRPr="00D85E4B">
        <w:rPr>
          <w:color w:val="000000" w:themeColor="text1"/>
        </w:rPr>
        <w:t>:  SHAP: Interpretability &amp; Explainability (MLP+LR)</w:t>
      </w:r>
      <w:bookmarkEnd w:id="59"/>
    </w:p>
    <w:p w14:paraId="6383B309" w14:textId="3D0864E3" w:rsidR="006715F6" w:rsidRDefault="006715F6" w:rsidP="009A7633">
      <w:pPr>
        <w:spacing w:line="278" w:lineRule="auto"/>
      </w:pPr>
    </w:p>
    <w:p w14:paraId="0A5621AB" w14:textId="77777777" w:rsidR="00746AD1" w:rsidRPr="00D85E4B" w:rsidRDefault="00746AD1" w:rsidP="009A7633">
      <w:pPr>
        <w:spacing w:line="278" w:lineRule="auto"/>
      </w:pPr>
    </w:p>
    <w:p w14:paraId="7461AD71" w14:textId="77777777" w:rsidR="008A3748" w:rsidRPr="00D85E4B" w:rsidRDefault="008A3748" w:rsidP="008A3748">
      <w:pPr>
        <w:pStyle w:val="Heading3"/>
        <w:rPr>
          <w:i/>
          <w:iCs/>
        </w:rPr>
      </w:pPr>
      <w:bookmarkStart w:id="60" w:name="_Toc194153796"/>
      <w:r w:rsidRPr="00D85E4B">
        <w:rPr>
          <w:i/>
          <w:iCs/>
        </w:rPr>
        <w:t>Appendix 3 : List of the three models code from Hyperparameter Tuning</w:t>
      </w:r>
      <w:bookmarkEnd w:id="60"/>
      <w:r w:rsidRPr="00D85E4B">
        <w:rPr>
          <w:i/>
          <w:iCs/>
        </w:rPr>
        <w:t xml:space="preserve"> </w:t>
      </w:r>
    </w:p>
    <w:p w14:paraId="405A0B87" w14:textId="74CFFB45" w:rsidR="00504AAE" w:rsidRPr="00062BB5" w:rsidRDefault="00504AAE" w:rsidP="00746AD1">
      <w:pPr>
        <w:rPr>
          <w:b/>
          <w:bCs/>
        </w:rPr>
      </w:pPr>
      <w:r w:rsidRPr="00062BB5">
        <w:rPr>
          <w:b/>
          <w:bCs/>
        </w:rPr>
        <w:t>a.</w:t>
      </w:r>
      <w:r w:rsidR="00062BB5">
        <w:rPr>
          <w:b/>
          <w:bCs/>
        </w:rPr>
        <w:t xml:space="preserve"> </w:t>
      </w:r>
      <w:r w:rsidRPr="00062BB5">
        <w:rPr>
          <w:b/>
          <w:bCs/>
        </w:rPr>
        <w:t>MLP</w:t>
      </w:r>
    </w:p>
    <w:p w14:paraId="0B43F0CA" w14:textId="77777777" w:rsidR="004759AB" w:rsidRDefault="004759AB" w:rsidP="004759AB">
      <w:r w:rsidRPr="005A0861">
        <w:t xml:space="preserve">To identify the best combination of MLP hyperparameters, we performed </w:t>
      </w:r>
      <w:r w:rsidRPr="008D04B6">
        <w:t>randomized search</w:t>
      </w:r>
      <w:r w:rsidRPr="005A0861">
        <w:t>. Randomized search explores the hyperparameter space by randomly sampling combinations, which can be more efficient than a grid search, especially when dealing with a large number of parameters.</w:t>
      </w:r>
      <w:r w:rsidRPr="001818C4">
        <w:t xml:space="preserve"> The parameters tuned include:</w:t>
      </w:r>
    </w:p>
    <w:p w14:paraId="48793273" w14:textId="77777777" w:rsidR="004759AB" w:rsidRPr="008D04B6" w:rsidRDefault="004759AB" w:rsidP="00690FC3">
      <w:pPr>
        <w:pStyle w:val="ListParagraph"/>
        <w:numPr>
          <w:ilvl w:val="0"/>
          <w:numId w:val="51"/>
        </w:numPr>
      </w:pPr>
      <w:r w:rsidRPr="008D04B6">
        <w:t>Number of Hidden Layers</w:t>
      </w:r>
    </w:p>
    <w:p w14:paraId="6C91410A" w14:textId="77777777" w:rsidR="004759AB" w:rsidRPr="008D04B6" w:rsidRDefault="004759AB" w:rsidP="00690FC3">
      <w:pPr>
        <w:pStyle w:val="ListParagraph"/>
        <w:numPr>
          <w:ilvl w:val="0"/>
          <w:numId w:val="51"/>
        </w:numPr>
      </w:pPr>
      <w:r w:rsidRPr="008D04B6">
        <w:t>Activation Function</w:t>
      </w:r>
    </w:p>
    <w:p w14:paraId="1B78FF9E" w14:textId="77777777" w:rsidR="004759AB" w:rsidRPr="008D04B6" w:rsidRDefault="004759AB" w:rsidP="00690FC3">
      <w:pPr>
        <w:pStyle w:val="ListParagraph"/>
        <w:numPr>
          <w:ilvl w:val="0"/>
          <w:numId w:val="51"/>
        </w:numPr>
      </w:pPr>
      <w:r w:rsidRPr="008D04B6">
        <w:t>Solver:</w:t>
      </w:r>
    </w:p>
    <w:p w14:paraId="0BF301EE" w14:textId="77777777" w:rsidR="004759AB" w:rsidRPr="008D04B6" w:rsidRDefault="004759AB" w:rsidP="00690FC3">
      <w:pPr>
        <w:pStyle w:val="ListParagraph"/>
        <w:numPr>
          <w:ilvl w:val="0"/>
          <w:numId w:val="51"/>
        </w:numPr>
      </w:pPr>
      <w:r w:rsidRPr="008D04B6">
        <w:t>Alpha (Regularization term)</w:t>
      </w:r>
    </w:p>
    <w:p w14:paraId="049DBD6A" w14:textId="77777777" w:rsidR="004759AB" w:rsidRPr="008D04B6" w:rsidRDefault="004759AB" w:rsidP="00690FC3">
      <w:pPr>
        <w:pStyle w:val="ListParagraph"/>
        <w:numPr>
          <w:ilvl w:val="0"/>
          <w:numId w:val="51"/>
        </w:numPr>
      </w:pPr>
      <w:r w:rsidRPr="008D04B6">
        <w:t>Batch Size</w:t>
      </w:r>
    </w:p>
    <w:p w14:paraId="32783698" w14:textId="77777777" w:rsidR="004759AB" w:rsidRPr="008D04B6" w:rsidRDefault="004759AB" w:rsidP="00690FC3">
      <w:pPr>
        <w:pStyle w:val="ListParagraph"/>
        <w:numPr>
          <w:ilvl w:val="0"/>
          <w:numId w:val="51"/>
        </w:numPr>
      </w:pPr>
      <w:r w:rsidRPr="008D04B6">
        <w:t>Early Stopping</w:t>
      </w:r>
    </w:p>
    <w:p w14:paraId="48D329B4" w14:textId="43788EFB" w:rsidR="004759AB" w:rsidRDefault="009C5690" w:rsidP="004759AB">
      <w:r w:rsidRPr="00B73DE2">
        <w:rPr>
          <w:noProof/>
        </w:rPr>
        <w:drawing>
          <wp:anchor distT="0" distB="0" distL="114300" distR="114300" simplePos="0" relativeHeight="251658257" behindDoc="0" locked="0" layoutInCell="1" allowOverlap="1" wp14:anchorId="0C36A743" wp14:editId="55998287">
            <wp:simplePos x="0" y="0"/>
            <wp:positionH relativeFrom="margin">
              <wp:posOffset>1448567</wp:posOffset>
            </wp:positionH>
            <wp:positionV relativeFrom="paragraph">
              <wp:posOffset>428972</wp:posOffset>
            </wp:positionV>
            <wp:extent cx="3621974" cy="3335731"/>
            <wp:effectExtent l="0" t="0" r="0" b="0"/>
            <wp:wrapNone/>
            <wp:docPr id="11928112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11200" name="Picture 1" descr="A screenshot of a computer program&#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21974" cy="3335731"/>
                    </a:xfrm>
                    <a:prstGeom prst="rect">
                      <a:avLst/>
                    </a:prstGeom>
                  </pic:spPr>
                </pic:pic>
              </a:graphicData>
            </a:graphic>
            <wp14:sizeRelH relativeFrom="page">
              <wp14:pctWidth>0</wp14:pctWidth>
            </wp14:sizeRelH>
            <wp14:sizeRelV relativeFrom="page">
              <wp14:pctHeight>0</wp14:pctHeight>
            </wp14:sizeRelV>
          </wp:anchor>
        </w:drawing>
      </w:r>
      <w:r w:rsidR="004759AB" w:rsidRPr="003860A6">
        <w:t>The hyperparameter tuning process, combined with SMOTE, successfully optimized the MLP model</w:t>
      </w:r>
      <w:r w:rsidR="004759AB">
        <w:t xml:space="preserve"> as shown in figure 3.1.</w:t>
      </w:r>
    </w:p>
    <w:p w14:paraId="6F4C7A5B" w14:textId="0C5C1404" w:rsidR="00D3640A" w:rsidRDefault="00D3640A" w:rsidP="00746AD1"/>
    <w:p w14:paraId="0665BC3E" w14:textId="7C146318" w:rsidR="00DC7D15" w:rsidRDefault="00DC7D15" w:rsidP="00746AD1"/>
    <w:p w14:paraId="19B5C755" w14:textId="5D38EB10" w:rsidR="00DC7D15" w:rsidRDefault="00DC7D15" w:rsidP="00746AD1"/>
    <w:p w14:paraId="186E0EC8" w14:textId="15269184" w:rsidR="00DC7D15" w:rsidRDefault="00DC7D15" w:rsidP="00746AD1"/>
    <w:p w14:paraId="3337BD3A" w14:textId="77777777" w:rsidR="00DC7D15" w:rsidRDefault="00DC7D15" w:rsidP="00746AD1"/>
    <w:p w14:paraId="036C9319" w14:textId="77777777" w:rsidR="00DC7D15" w:rsidRDefault="00DC7D15" w:rsidP="00746AD1"/>
    <w:p w14:paraId="67580E69" w14:textId="77777777" w:rsidR="00DC7D15" w:rsidRDefault="00DC7D15" w:rsidP="00746AD1"/>
    <w:p w14:paraId="4FF9FCDE" w14:textId="77777777" w:rsidR="00DC7D15" w:rsidRDefault="00DC7D15" w:rsidP="00746AD1"/>
    <w:p w14:paraId="31B88E4F" w14:textId="77777777" w:rsidR="00DC7D15" w:rsidRDefault="00DC7D15" w:rsidP="00746AD1"/>
    <w:p w14:paraId="56311942" w14:textId="77777777" w:rsidR="00DC7D15" w:rsidRDefault="00DC7D15" w:rsidP="00746AD1"/>
    <w:p w14:paraId="65F7282A" w14:textId="77777777" w:rsidR="00DC7D15" w:rsidRDefault="00DC7D15" w:rsidP="00DC7D15"/>
    <w:p w14:paraId="1C5EB9DC" w14:textId="77777777" w:rsidR="00746AD1" w:rsidRDefault="00746AD1" w:rsidP="00746AD1"/>
    <w:p w14:paraId="204B3A2F" w14:textId="3C418E6F" w:rsidR="00746AD1" w:rsidRPr="00C945F8" w:rsidRDefault="00DC7D15" w:rsidP="00C945F8">
      <w:pPr>
        <w:pStyle w:val="Heading4"/>
        <w:jc w:val="center"/>
      </w:pPr>
      <w:r w:rsidRPr="00C945F8">
        <w:t>Figure 3.1. MLP Optimization code</w:t>
      </w:r>
    </w:p>
    <w:p w14:paraId="3A0201FB" w14:textId="77777777" w:rsidR="00746AD1" w:rsidRDefault="00746AD1">
      <w:pPr>
        <w:spacing w:line="278" w:lineRule="auto"/>
        <w:rPr>
          <w:rFonts w:eastAsiaTheme="majorEastAsia" w:cstheme="majorBidi"/>
          <w:i/>
          <w:iCs/>
          <w:color w:val="0F4761" w:themeColor="accent1" w:themeShade="BF"/>
          <w:sz w:val="24"/>
          <w:szCs w:val="24"/>
        </w:rPr>
      </w:pPr>
      <w:r>
        <w:rPr>
          <w:i/>
          <w:iCs/>
          <w:sz w:val="24"/>
          <w:szCs w:val="24"/>
        </w:rPr>
        <w:br w:type="page"/>
      </w:r>
    </w:p>
    <w:p w14:paraId="0492B817" w14:textId="388E5BA6" w:rsidR="00A76B73" w:rsidRPr="00A76B73" w:rsidRDefault="00A76B73" w:rsidP="00A76B73">
      <w:pPr>
        <w:rPr>
          <w:rFonts w:asciiTheme="majorHAnsi" w:hAnsiTheme="majorHAnsi"/>
          <w:b/>
          <w:bCs/>
          <w:sz w:val="28"/>
          <w:szCs w:val="28"/>
        </w:rPr>
      </w:pPr>
      <w:r>
        <w:rPr>
          <w:rFonts w:asciiTheme="majorHAnsi" w:hAnsiTheme="majorHAnsi"/>
          <w:b/>
          <w:bCs/>
          <w:sz w:val="28"/>
          <w:szCs w:val="28"/>
        </w:rPr>
        <w:t xml:space="preserve">b. </w:t>
      </w:r>
      <w:r w:rsidRPr="00A76B73">
        <w:rPr>
          <w:rFonts w:asciiTheme="majorHAnsi" w:hAnsiTheme="majorHAnsi"/>
          <w:b/>
          <w:bCs/>
          <w:sz w:val="28"/>
          <w:szCs w:val="28"/>
        </w:rPr>
        <w:t>MLP + LR</w:t>
      </w:r>
    </w:p>
    <w:p w14:paraId="0BACF358" w14:textId="77777777" w:rsidR="00A76B73" w:rsidRPr="008D04B6" w:rsidRDefault="00A76B73" w:rsidP="00A76B73">
      <w:r w:rsidRPr="008D04B6">
        <w:t>The creation of a hybrid model that combines Multi-Layer Perceptron (MLP) and Logistic Regression (LR) in figure 3.2 include key steps:</w:t>
      </w:r>
    </w:p>
    <w:p w14:paraId="05003829" w14:textId="77777777" w:rsidR="00A76B73" w:rsidRPr="00F0479F" w:rsidRDefault="00A76B73" w:rsidP="00690FC3">
      <w:pPr>
        <w:pStyle w:val="ListParagraph"/>
        <w:numPr>
          <w:ilvl w:val="0"/>
          <w:numId w:val="52"/>
        </w:numPr>
      </w:pPr>
      <w:r w:rsidRPr="00F0479F">
        <w:t>The best MLP model was trained, and its probabilities were extracted.</w:t>
      </w:r>
    </w:p>
    <w:p w14:paraId="7477316B" w14:textId="77777777" w:rsidR="00A76B73" w:rsidRDefault="00A76B73" w:rsidP="00690FC3">
      <w:pPr>
        <w:pStyle w:val="ListParagraph"/>
        <w:numPr>
          <w:ilvl w:val="0"/>
          <w:numId w:val="52"/>
        </w:numPr>
        <w:rPr>
          <w:lang w:val="en-SG"/>
        </w:rPr>
      </w:pPr>
      <w:r w:rsidRPr="008D04B6">
        <w:t>Fitting MLP Probabilities into Logistic Regression</w:t>
      </w:r>
      <w:r w:rsidRPr="009D6139">
        <w:t>:</w:t>
      </w:r>
      <w:r w:rsidRPr="00C648D7">
        <w:t xml:space="preserve"> </w:t>
      </w:r>
    </w:p>
    <w:p w14:paraId="1BAFBC60" w14:textId="77777777" w:rsidR="00A76B73" w:rsidRPr="00F0479F" w:rsidRDefault="00A76B73" w:rsidP="00690FC3">
      <w:pPr>
        <w:pStyle w:val="ListParagraph"/>
        <w:numPr>
          <w:ilvl w:val="0"/>
          <w:numId w:val="53"/>
        </w:numPr>
        <w:rPr>
          <w:lang w:val="en-SG"/>
        </w:rPr>
      </w:pPr>
      <w:r w:rsidRPr="00C648D7">
        <w:rPr>
          <w:lang w:val="en-SG"/>
        </w:rPr>
        <w:t xml:space="preserve">The extracted MLP probabilities were used as features for training a </w:t>
      </w:r>
      <w:r w:rsidRPr="00F0479F">
        <w:rPr>
          <w:lang w:val="en-SG"/>
        </w:rPr>
        <w:t>Logistic Regression model.</w:t>
      </w:r>
    </w:p>
    <w:p w14:paraId="3FDA74EF" w14:textId="77777777" w:rsidR="00A76B73" w:rsidRPr="00F0479F" w:rsidRDefault="00A76B73" w:rsidP="00690FC3">
      <w:pPr>
        <w:pStyle w:val="ListParagraph"/>
        <w:numPr>
          <w:ilvl w:val="0"/>
          <w:numId w:val="53"/>
        </w:numPr>
        <w:rPr>
          <w:lang w:val="en-SG"/>
        </w:rPr>
      </w:pPr>
      <w:r w:rsidRPr="00C648D7">
        <w:rPr>
          <w:lang w:val="en-SG"/>
        </w:rPr>
        <w:t>Hyperparameters for LR (penalty, regularization strength C, and solver) were tuned using grid search.</w:t>
      </w:r>
    </w:p>
    <w:p w14:paraId="3AC4C84C" w14:textId="77777777" w:rsidR="00A76B73" w:rsidRPr="008D04B6" w:rsidRDefault="00A76B73" w:rsidP="00690FC3">
      <w:pPr>
        <w:pStyle w:val="ListParagraph"/>
        <w:numPr>
          <w:ilvl w:val="0"/>
          <w:numId w:val="52"/>
        </w:numPr>
        <w:rPr>
          <w:lang w:val="en-SG"/>
        </w:rPr>
      </w:pPr>
      <w:r w:rsidRPr="008D04B6">
        <w:t>SMOTE for Class Imbalance</w:t>
      </w:r>
    </w:p>
    <w:p w14:paraId="2A44CC6D" w14:textId="7215541D" w:rsidR="00A76B73" w:rsidRPr="008D04B6" w:rsidRDefault="00A76B73" w:rsidP="00690FC3">
      <w:pPr>
        <w:pStyle w:val="ListParagraph"/>
        <w:numPr>
          <w:ilvl w:val="0"/>
          <w:numId w:val="52"/>
        </w:numPr>
      </w:pPr>
      <w:r w:rsidRPr="008D04B6">
        <w:t>Ensemble Learning with Soft Voting: The final model combines MLP and Logistic Regression using soft voting. This ensemble approach averages the predicted probabilities from both models to make the final prediction.</w:t>
      </w:r>
    </w:p>
    <w:p w14:paraId="16685996" w14:textId="3748C01E" w:rsidR="00DC7D15" w:rsidRPr="00746AD1" w:rsidRDefault="0060251A" w:rsidP="00746AD1">
      <w:r>
        <w:rPr>
          <w:noProof/>
        </w:rPr>
        <w:drawing>
          <wp:anchor distT="0" distB="0" distL="114300" distR="114300" simplePos="0" relativeHeight="251658258" behindDoc="0" locked="0" layoutInCell="1" allowOverlap="1" wp14:anchorId="6D655A89" wp14:editId="4075DE85">
            <wp:simplePos x="0" y="0"/>
            <wp:positionH relativeFrom="margin">
              <wp:align>center</wp:align>
            </wp:positionH>
            <wp:positionV relativeFrom="paragraph">
              <wp:posOffset>178402</wp:posOffset>
            </wp:positionV>
            <wp:extent cx="4395470" cy="2901950"/>
            <wp:effectExtent l="0" t="0" r="5080" b="0"/>
            <wp:wrapNone/>
            <wp:docPr id="1729731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5470" cy="2901950"/>
                    </a:xfrm>
                    <a:prstGeom prst="rect">
                      <a:avLst/>
                    </a:prstGeom>
                    <a:noFill/>
                  </pic:spPr>
                </pic:pic>
              </a:graphicData>
            </a:graphic>
            <wp14:sizeRelH relativeFrom="page">
              <wp14:pctWidth>0</wp14:pctWidth>
            </wp14:sizeRelH>
            <wp14:sizeRelV relativeFrom="page">
              <wp14:pctHeight>0</wp14:pctHeight>
            </wp14:sizeRelV>
          </wp:anchor>
        </w:drawing>
      </w:r>
    </w:p>
    <w:p w14:paraId="2503F273" w14:textId="0103D62C" w:rsidR="00DD6A94" w:rsidRDefault="00DD6A94">
      <w:pPr>
        <w:spacing w:line="278" w:lineRule="auto"/>
      </w:pPr>
    </w:p>
    <w:p w14:paraId="70D372AA" w14:textId="77777777" w:rsidR="00D3640A" w:rsidRDefault="00D3640A" w:rsidP="00D3640A"/>
    <w:p w14:paraId="003721A4" w14:textId="77777777" w:rsidR="00746AD1" w:rsidRDefault="00746AD1" w:rsidP="00D3640A"/>
    <w:p w14:paraId="7EA414ED" w14:textId="77777777" w:rsidR="00746AD1" w:rsidRDefault="00746AD1" w:rsidP="00D3640A"/>
    <w:p w14:paraId="2A8A5A4B" w14:textId="77777777" w:rsidR="00746AD1" w:rsidRPr="00D3640A" w:rsidRDefault="00746AD1" w:rsidP="00D3640A"/>
    <w:p w14:paraId="79297BC9" w14:textId="77777777" w:rsidR="00D3640A" w:rsidRDefault="00D3640A" w:rsidP="00D3640A"/>
    <w:p w14:paraId="64CBC8B2" w14:textId="77777777" w:rsidR="00D3640A" w:rsidRDefault="00D3640A" w:rsidP="00D3640A"/>
    <w:p w14:paraId="431C0E0B" w14:textId="77777777" w:rsidR="00D3640A" w:rsidRDefault="00D3640A" w:rsidP="00D3640A"/>
    <w:p w14:paraId="7840AFF2" w14:textId="77777777" w:rsidR="00D3640A" w:rsidRPr="00D3640A" w:rsidRDefault="00D3640A" w:rsidP="00D3640A"/>
    <w:p w14:paraId="5972F936" w14:textId="77777777" w:rsidR="00541AF6" w:rsidRDefault="00A17722" w:rsidP="00541AF6">
      <w:pPr>
        <w:spacing w:line="278" w:lineRule="auto"/>
      </w:pPr>
      <w:r>
        <w:rPr>
          <w:noProof/>
        </w:rPr>
        <w:drawing>
          <wp:anchor distT="0" distB="0" distL="114300" distR="114300" simplePos="0" relativeHeight="251658259" behindDoc="0" locked="0" layoutInCell="1" allowOverlap="1" wp14:anchorId="01BB98E4" wp14:editId="554F1305">
            <wp:simplePos x="0" y="0"/>
            <wp:positionH relativeFrom="margin">
              <wp:posOffset>878139</wp:posOffset>
            </wp:positionH>
            <wp:positionV relativeFrom="paragraph">
              <wp:posOffset>218423</wp:posOffset>
            </wp:positionV>
            <wp:extent cx="5026660" cy="1798955"/>
            <wp:effectExtent l="0" t="0" r="2540" b="0"/>
            <wp:wrapNone/>
            <wp:docPr id="168280393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03932" name="Picture 11" descr="A screenshot of a computer&#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26660" cy="1798955"/>
                    </a:xfrm>
                    <a:prstGeom prst="rect">
                      <a:avLst/>
                    </a:prstGeom>
                    <a:noFill/>
                  </pic:spPr>
                </pic:pic>
              </a:graphicData>
            </a:graphic>
            <wp14:sizeRelH relativeFrom="page">
              <wp14:pctWidth>0</wp14:pctWidth>
            </wp14:sizeRelH>
            <wp14:sizeRelV relativeFrom="page">
              <wp14:pctHeight>0</wp14:pctHeight>
            </wp14:sizeRelV>
          </wp:anchor>
        </w:drawing>
      </w:r>
    </w:p>
    <w:p w14:paraId="71276D59" w14:textId="77777777" w:rsidR="00541AF6" w:rsidRDefault="00541AF6" w:rsidP="00541AF6">
      <w:pPr>
        <w:spacing w:line="278" w:lineRule="auto"/>
      </w:pPr>
    </w:p>
    <w:p w14:paraId="1EC81BDA" w14:textId="77777777" w:rsidR="00541AF6" w:rsidRDefault="00541AF6" w:rsidP="00541AF6">
      <w:pPr>
        <w:spacing w:line="278" w:lineRule="auto"/>
      </w:pPr>
    </w:p>
    <w:p w14:paraId="456DB0F4" w14:textId="77777777" w:rsidR="00541AF6" w:rsidRDefault="00541AF6" w:rsidP="00541AF6">
      <w:pPr>
        <w:spacing w:line="278" w:lineRule="auto"/>
      </w:pPr>
    </w:p>
    <w:p w14:paraId="21426252" w14:textId="77777777" w:rsidR="00541AF6" w:rsidRDefault="00541AF6" w:rsidP="00541AF6">
      <w:pPr>
        <w:spacing w:line="278" w:lineRule="auto"/>
      </w:pPr>
    </w:p>
    <w:p w14:paraId="6A08F125" w14:textId="77777777" w:rsidR="00541AF6" w:rsidRDefault="00541AF6" w:rsidP="00541AF6">
      <w:pPr>
        <w:spacing w:line="278" w:lineRule="auto"/>
      </w:pPr>
    </w:p>
    <w:p w14:paraId="077310B5" w14:textId="77777777" w:rsidR="00541AF6" w:rsidRDefault="00541AF6" w:rsidP="00541AF6">
      <w:pPr>
        <w:spacing w:line="278" w:lineRule="auto"/>
      </w:pPr>
    </w:p>
    <w:p w14:paraId="4873662C" w14:textId="79BB900C" w:rsidR="001D7983" w:rsidRDefault="00541AF6" w:rsidP="00541AF6">
      <w:pPr>
        <w:pStyle w:val="Heading4"/>
        <w:jc w:val="center"/>
      </w:pPr>
      <w:r>
        <w:t>Figure 3.2. Voting Classifier: MLP + LR  Optimization code</w:t>
      </w:r>
    </w:p>
    <w:p w14:paraId="2B9221F5" w14:textId="77777777" w:rsidR="001D7983" w:rsidRDefault="001D7983">
      <w:pPr>
        <w:spacing w:line="278" w:lineRule="auto"/>
        <w:rPr>
          <w:rFonts w:eastAsiaTheme="majorEastAsia" w:cstheme="majorBidi"/>
          <w:i/>
          <w:iCs/>
          <w:color w:val="0F4761" w:themeColor="accent1" w:themeShade="BF"/>
        </w:rPr>
      </w:pPr>
      <w:r>
        <w:br w:type="page"/>
      </w:r>
    </w:p>
    <w:p w14:paraId="63CF410F" w14:textId="1EDFAEE9" w:rsidR="00702676" w:rsidRPr="00702676" w:rsidRDefault="00702676" w:rsidP="00702676">
      <w:pPr>
        <w:rPr>
          <w:rFonts w:asciiTheme="majorHAnsi" w:hAnsiTheme="majorHAnsi"/>
          <w:b/>
          <w:bCs/>
          <w:sz w:val="28"/>
          <w:szCs w:val="28"/>
        </w:rPr>
      </w:pPr>
      <w:r>
        <w:rPr>
          <w:rFonts w:asciiTheme="majorHAnsi" w:hAnsiTheme="majorHAnsi"/>
          <w:b/>
          <w:bCs/>
          <w:sz w:val="28"/>
          <w:szCs w:val="28"/>
        </w:rPr>
        <w:t xml:space="preserve">c. </w:t>
      </w:r>
      <w:r w:rsidRPr="00702676">
        <w:rPr>
          <w:rFonts w:asciiTheme="majorHAnsi" w:hAnsiTheme="majorHAnsi"/>
          <w:b/>
          <w:bCs/>
          <w:sz w:val="28"/>
          <w:szCs w:val="28"/>
        </w:rPr>
        <w:t>MLP +RF</w:t>
      </w:r>
    </w:p>
    <w:p w14:paraId="20FFBA7D" w14:textId="77777777" w:rsidR="00702676" w:rsidRPr="008D04B6" w:rsidRDefault="00702676" w:rsidP="00702676">
      <w:r w:rsidRPr="008D04B6">
        <w:t xml:space="preserve">The </w:t>
      </w:r>
      <w:r>
        <w:t>building</w:t>
      </w:r>
      <w:r w:rsidRPr="008D04B6">
        <w:t xml:space="preserve"> of a hybrid model that combines Multi-Layer Perceptron (MLP) and </w:t>
      </w:r>
      <w:r>
        <w:t>Random Forest</w:t>
      </w:r>
      <w:r w:rsidRPr="008D04B6">
        <w:t xml:space="preserve"> (</w:t>
      </w:r>
      <w:r>
        <w:t>RF</w:t>
      </w:r>
      <w:r w:rsidRPr="008D04B6">
        <w:t>) in figure 3.</w:t>
      </w:r>
      <w:r>
        <w:t xml:space="preserve">3 </w:t>
      </w:r>
      <w:r w:rsidRPr="008D04B6">
        <w:t>include key steps:</w:t>
      </w:r>
    </w:p>
    <w:p w14:paraId="0DA1FF51" w14:textId="77777777" w:rsidR="00702676" w:rsidRPr="00F0479F" w:rsidRDefault="00702676" w:rsidP="00690FC3">
      <w:pPr>
        <w:pStyle w:val="ListParagraph"/>
        <w:numPr>
          <w:ilvl w:val="1"/>
          <w:numId w:val="54"/>
        </w:numPr>
      </w:pPr>
      <w:r w:rsidRPr="00F0479F">
        <w:t>The best MLP model was trained, and its probabilities were extracted.</w:t>
      </w:r>
    </w:p>
    <w:p w14:paraId="1ACC78DB" w14:textId="77777777" w:rsidR="00702676" w:rsidRDefault="00702676" w:rsidP="00690FC3">
      <w:pPr>
        <w:pStyle w:val="ListParagraph"/>
        <w:numPr>
          <w:ilvl w:val="1"/>
          <w:numId w:val="54"/>
        </w:numPr>
        <w:rPr>
          <w:lang w:val="en-SG"/>
        </w:rPr>
      </w:pPr>
      <w:r w:rsidRPr="008D04B6">
        <w:t xml:space="preserve">Fitting MLP Probabilities into </w:t>
      </w:r>
      <w:r>
        <w:t>Random Forest:</w:t>
      </w:r>
      <w:r w:rsidRPr="00C648D7">
        <w:t xml:space="preserve"> </w:t>
      </w:r>
    </w:p>
    <w:p w14:paraId="31452667" w14:textId="77777777" w:rsidR="00702676" w:rsidRPr="003C2191" w:rsidRDefault="00702676" w:rsidP="00690FC3">
      <w:pPr>
        <w:pStyle w:val="ListParagraph"/>
        <w:numPr>
          <w:ilvl w:val="0"/>
          <w:numId w:val="55"/>
        </w:numPr>
        <w:rPr>
          <w:lang w:val="en-SG"/>
        </w:rPr>
      </w:pPr>
      <w:r w:rsidRPr="003C2191">
        <w:rPr>
          <w:lang w:val="en-SG"/>
        </w:rPr>
        <w:t>The extracted MLP probabilities were used as features for training a Random Forest model.</w:t>
      </w:r>
    </w:p>
    <w:p w14:paraId="44DF03C7" w14:textId="77777777" w:rsidR="00702676" w:rsidRPr="003C2191" w:rsidRDefault="00702676" w:rsidP="00690FC3">
      <w:pPr>
        <w:pStyle w:val="ListParagraph"/>
        <w:numPr>
          <w:ilvl w:val="0"/>
          <w:numId w:val="55"/>
        </w:numPr>
        <w:rPr>
          <w:lang w:val="en-SG"/>
        </w:rPr>
      </w:pPr>
      <w:r w:rsidRPr="003C2191">
        <w:rPr>
          <w:lang w:val="en-SG"/>
        </w:rPr>
        <w:t>Hyperparameters for RF (n_estimators,</w:t>
      </w:r>
      <w:r w:rsidRPr="003C2191">
        <w:rPr>
          <w:rFonts w:ascii="Consolas" w:eastAsia="Times New Roman" w:hAnsi="Consolas" w:cs="Times New Roman"/>
          <w:color w:val="CE9178"/>
          <w:sz w:val="21"/>
          <w:szCs w:val="21"/>
          <w:lang w:val="en-SG" w:eastAsia="zh-CN"/>
        </w:rPr>
        <w:t xml:space="preserve"> </w:t>
      </w:r>
      <w:r w:rsidRPr="003C2191">
        <w:rPr>
          <w:lang w:val="en-SG"/>
        </w:rPr>
        <w:t>max_depth,</w:t>
      </w:r>
      <w:r w:rsidRPr="003C2191">
        <w:rPr>
          <w:rFonts w:ascii="Consolas" w:eastAsia="Times New Roman" w:hAnsi="Consolas" w:cs="Times New Roman"/>
          <w:color w:val="CE9178"/>
          <w:sz w:val="21"/>
          <w:szCs w:val="21"/>
          <w:lang w:val="en-SG" w:eastAsia="zh-CN"/>
        </w:rPr>
        <w:t xml:space="preserve"> </w:t>
      </w:r>
      <w:r w:rsidRPr="003C2191">
        <w:rPr>
          <w:lang w:val="en-SG"/>
        </w:rPr>
        <w:t>min_samples_split,</w:t>
      </w:r>
      <w:r w:rsidRPr="003C2191">
        <w:rPr>
          <w:rFonts w:ascii="Consolas" w:eastAsia="Times New Roman" w:hAnsi="Consolas" w:cs="Times New Roman"/>
          <w:color w:val="CE9178"/>
          <w:sz w:val="21"/>
          <w:szCs w:val="21"/>
          <w:lang w:val="en-SG" w:eastAsia="zh-CN"/>
        </w:rPr>
        <w:t xml:space="preserve"> </w:t>
      </w:r>
      <w:r w:rsidRPr="003C2191">
        <w:rPr>
          <w:lang w:val="en-SG"/>
        </w:rPr>
        <w:t>min_samples_leaf,</w:t>
      </w:r>
      <w:r w:rsidRPr="003C2191">
        <w:rPr>
          <w:rFonts w:ascii="Consolas" w:eastAsia="Times New Roman" w:hAnsi="Consolas" w:cs="Times New Roman"/>
          <w:color w:val="CE9178"/>
          <w:sz w:val="21"/>
          <w:szCs w:val="21"/>
          <w:lang w:val="en-SG" w:eastAsia="zh-CN"/>
        </w:rPr>
        <w:t xml:space="preserve"> </w:t>
      </w:r>
      <w:r w:rsidRPr="003C2191">
        <w:rPr>
          <w:lang w:val="en-SG"/>
        </w:rPr>
        <w:t>criterion were tuned using randomised search.</w:t>
      </w:r>
    </w:p>
    <w:p w14:paraId="3AA0B246" w14:textId="77777777" w:rsidR="00702676" w:rsidRPr="008D04B6" w:rsidRDefault="00702676" w:rsidP="00690FC3">
      <w:pPr>
        <w:pStyle w:val="ListParagraph"/>
        <w:numPr>
          <w:ilvl w:val="1"/>
          <w:numId w:val="54"/>
        </w:numPr>
        <w:rPr>
          <w:lang w:val="en-SG"/>
        </w:rPr>
      </w:pPr>
      <w:r w:rsidRPr="008D04B6">
        <w:t>SMOTE for Class Imbalance</w:t>
      </w:r>
    </w:p>
    <w:p w14:paraId="41E3FE1F" w14:textId="280D06F9" w:rsidR="00702676" w:rsidRDefault="00BC72BB" w:rsidP="0005172C">
      <w:r>
        <w:rPr>
          <w:noProof/>
        </w:rPr>
        <w:drawing>
          <wp:anchor distT="0" distB="0" distL="114300" distR="114300" simplePos="0" relativeHeight="251658260" behindDoc="1" locked="0" layoutInCell="1" allowOverlap="1" wp14:anchorId="10D74E2B" wp14:editId="6B6A75AA">
            <wp:simplePos x="0" y="0"/>
            <wp:positionH relativeFrom="page">
              <wp:posOffset>2000638</wp:posOffset>
            </wp:positionH>
            <wp:positionV relativeFrom="paragraph">
              <wp:posOffset>517261</wp:posOffset>
            </wp:positionV>
            <wp:extent cx="3707494" cy="2196935"/>
            <wp:effectExtent l="0" t="0" r="7620" b="0"/>
            <wp:wrapNone/>
            <wp:docPr id="92187846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8465" name="Picture 12" descr="A screenshot of a computer program&#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494" cy="2196935"/>
                    </a:xfrm>
                    <a:prstGeom prst="rect">
                      <a:avLst/>
                    </a:prstGeom>
                    <a:noFill/>
                  </pic:spPr>
                </pic:pic>
              </a:graphicData>
            </a:graphic>
            <wp14:sizeRelH relativeFrom="margin">
              <wp14:pctWidth>0</wp14:pctWidth>
            </wp14:sizeRelH>
            <wp14:sizeRelV relativeFrom="margin">
              <wp14:pctHeight>0</wp14:pctHeight>
            </wp14:sizeRelV>
          </wp:anchor>
        </w:drawing>
      </w:r>
      <w:r w:rsidR="00702676" w:rsidRPr="008D04B6">
        <w:t xml:space="preserve">Ensemble Learning with Soft Voting: The final model combines MLP and </w:t>
      </w:r>
      <w:r w:rsidR="00702676">
        <w:rPr>
          <w:lang w:val="en-SG"/>
        </w:rPr>
        <w:t>Random Forest</w:t>
      </w:r>
      <w:r w:rsidR="00702676" w:rsidRPr="00F0479F">
        <w:rPr>
          <w:lang w:val="en-SG"/>
        </w:rPr>
        <w:t xml:space="preserve"> </w:t>
      </w:r>
      <w:r w:rsidR="00702676" w:rsidRPr="008D04B6">
        <w:t>using soft voting. This ensemble approach averages the predicted probabilities from both models to make the final prediction.</w:t>
      </w:r>
    </w:p>
    <w:p w14:paraId="31D5F2BA" w14:textId="77777777" w:rsidR="0005172C" w:rsidRDefault="00BC72BB" w:rsidP="0005172C">
      <w:r>
        <w:rPr>
          <w:noProof/>
        </w:rPr>
        <w:drawing>
          <wp:anchor distT="0" distB="0" distL="114300" distR="114300" simplePos="0" relativeHeight="251658261" behindDoc="1" locked="0" layoutInCell="1" allowOverlap="1" wp14:anchorId="55E834DB" wp14:editId="001F8C1E">
            <wp:simplePos x="0" y="0"/>
            <wp:positionH relativeFrom="margin">
              <wp:posOffset>251361</wp:posOffset>
            </wp:positionH>
            <wp:positionV relativeFrom="paragraph">
              <wp:posOffset>2080153</wp:posOffset>
            </wp:positionV>
            <wp:extent cx="6353686" cy="1909198"/>
            <wp:effectExtent l="0" t="0" r="0" b="0"/>
            <wp:wrapNone/>
            <wp:docPr id="137419213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92136" name="Picture 13" descr="A screenshot of a computer&#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53686" cy="1909198"/>
                    </a:xfrm>
                    <a:prstGeom prst="rect">
                      <a:avLst/>
                    </a:prstGeom>
                    <a:noFill/>
                  </pic:spPr>
                </pic:pic>
              </a:graphicData>
            </a:graphic>
            <wp14:sizeRelH relativeFrom="page">
              <wp14:pctWidth>0</wp14:pctWidth>
            </wp14:sizeRelH>
            <wp14:sizeRelV relativeFrom="page">
              <wp14:pctHeight>0</wp14:pctHeight>
            </wp14:sizeRelV>
          </wp:anchor>
        </w:drawing>
      </w:r>
    </w:p>
    <w:p w14:paraId="242E6569" w14:textId="77777777" w:rsidR="0005172C" w:rsidRDefault="0005172C" w:rsidP="0005172C"/>
    <w:p w14:paraId="314D414C" w14:textId="77777777" w:rsidR="0005172C" w:rsidRDefault="0005172C" w:rsidP="0005172C"/>
    <w:p w14:paraId="470A1D32" w14:textId="77777777" w:rsidR="0005172C" w:rsidRDefault="0005172C" w:rsidP="0005172C"/>
    <w:p w14:paraId="561A4935" w14:textId="77777777" w:rsidR="0005172C" w:rsidRDefault="0005172C" w:rsidP="0005172C"/>
    <w:p w14:paraId="059288FE" w14:textId="77777777" w:rsidR="0005172C" w:rsidRDefault="0005172C" w:rsidP="0005172C"/>
    <w:p w14:paraId="0BBC3987" w14:textId="77777777" w:rsidR="0005172C" w:rsidRDefault="0005172C" w:rsidP="0005172C"/>
    <w:p w14:paraId="108A917D" w14:textId="77777777" w:rsidR="0005172C" w:rsidRDefault="0005172C" w:rsidP="0005172C"/>
    <w:p w14:paraId="17D53001" w14:textId="77777777" w:rsidR="0005172C" w:rsidRDefault="0005172C" w:rsidP="0005172C"/>
    <w:p w14:paraId="41F1CE00" w14:textId="77777777" w:rsidR="0005172C" w:rsidRDefault="0005172C" w:rsidP="0005172C"/>
    <w:p w14:paraId="56F88604" w14:textId="77777777" w:rsidR="0005172C" w:rsidRDefault="0005172C" w:rsidP="0005172C"/>
    <w:p w14:paraId="2C9A863B" w14:textId="77777777" w:rsidR="0005172C" w:rsidRDefault="0005172C" w:rsidP="0005172C"/>
    <w:p w14:paraId="3A4142FD" w14:textId="77777777" w:rsidR="0005172C" w:rsidRDefault="0005172C" w:rsidP="0005172C"/>
    <w:p w14:paraId="2C2D5B53" w14:textId="77777777" w:rsidR="0005172C" w:rsidRDefault="0005172C" w:rsidP="0005172C"/>
    <w:p w14:paraId="413285EB" w14:textId="77777777" w:rsidR="0005172C" w:rsidRDefault="0005172C" w:rsidP="0005172C"/>
    <w:p w14:paraId="20CD05AB" w14:textId="5D9DE489" w:rsidR="0005172C" w:rsidRPr="0005172C" w:rsidRDefault="0005172C" w:rsidP="0005172C">
      <w:pPr>
        <w:pStyle w:val="Heading4"/>
        <w:jc w:val="center"/>
      </w:pPr>
      <w:r w:rsidRPr="0005172C">
        <w:t>Figure 3.3. Voting Classifier: MLP + RF Optimization code</w:t>
      </w:r>
    </w:p>
    <w:p w14:paraId="0DE3F1F0" w14:textId="7621F4C8" w:rsidR="00181BF3" w:rsidRDefault="00181BF3">
      <w:pPr>
        <w:spacing w:line="278" w:lineRule="auto"/>
      </w:pPr>
      <w:r>
        <w:br w:type="page"/>
      </w:r>
    </w:p>
    <w:p w14:paraId="7121AD28" w14:textId="77777777" w:rsidR="005008A2" w:rsidRPr="00EB7C17" w:rsidRDefault="005008A2" w:rsidP="005008A2">
      <w:pPr>
        <w:spacing w:line="278" w:lineRule="auto"/>
        <w:rPr>
          <w:lang w:val="en-SG"/>
        </w:rPr>
      </w:pPr>
      <w:r w:rsidRPr="00EB7C17">
        <w:rPr>
          <w:lang w:val="en-SG"/>
        </w:rPr>
        <w:t xml:space="preserve">Once all the models were successfully optimized, we compared their performance using the ROC-AUC and ROC-PRC curves, as shown in Figures 3.4 and 3.5. The MLP+RF model outperformed the other two models, achieving a ROC-AUC score of 81% and a ROC-PRC score of 67%. In comparison, the MLP and MLP+LR models showed similar performance, with ROC-AUC scores of 80% and ROC-PRC scores of 65%, respectively. However, due to MLP+RF's susceptibility to overfitting, the final model chosen for deployment is </w:t>
      </w:r>
      <w:r w:rsidRPr="00EB7C17">
        <w:rPr>
          <w:b/>
          <w:bCs/>
          <w:u w:val="single"/>
          <w:lang w:val="en-SG"/>
        </w:rPr>
        <w:t>MLP+LR</w:t>
      </w:r>
      <w:r w:rsidRPr="00EB7C17">
        <w:rPr>
          <w:lang w:val="en-SG"/>
        </w:rPr>
        <w:t>, as it offers a more stable performance.</w:t>
      </w:r>
    </w:p>
    <w:p w14:paraId="33FCB964" w14:textId="77777777" w:rsidR="005008A2" w:rsidRDefault="005008A2" w:rsidP="005008A2">
      <w:pPr>
        <w:spacing w:line="278" w:lineRule="auto"/>
      </w:pPr>
    </w:p>
    <w:p w14:paraId="0160ED80" w14:textId="77777777" w:rsidR="005008A2" w:rsidRDefault="005008A2" w:rsidP="005008A2">
      <w:pPr>
        <w:spacing w:line="278" w:lineRule="auto"/>
      </w:pPr>
      <w:r w:rsidRPr="007661A3">
        <w:rPr>
          <w:noProof/>
        </w:rPr>
        <w:drawing>
          <wp:anchor distT="0" distB="0" distL="114300" distR="114300" simplePos="0" relativeHeight="251658262" behindDoc="0" locked="0" layoutInCell="1" allowOverlap="1" wp14:anchorId="231ADD87" wp14:editId="58B1514B">
            <wp:simplePos x="0" y="0"/>
            <wp:positionH relativeFrom="column">
              <wp:posOffset>1786573</wp:posOffset>
            </wp:positionH>
            <wp:positionV relativeFrom="paragraph">
              <wp:posOffset>147002</wp:posOffset>
            </wp:positionV>
            <wp:extent cx="3011717" cy="2416810"/>
            <wp:effectExtent l="19050" t="19050" r="17780" b="21590"/>
            <wp:wrapNone/>
            <wp:docPr id="230762006" name="Picture 1" descr="A graph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2006" name="Picture 1" descr="A graph of a model&#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11717" cy="24168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E83F581" w14:textId="77777777" w:rsidR="005008A2" w:rsidRDefault="005008A2" w:rsidP="005008A2">
      <w:pPr>
        <w:spacing w:line="278" w:lineRule="auto"/>
      </w:pPr>
    </w:p>
    <w:p w14:paraId="276E43F0" w14:textId="77777777" w:rsidR="005008A2" w:rsidRDefault="005008A2" w:rsidP="005008A2">
      <w:pPr>
        <w:spacing w:line="278" w:lineRule="auto"/>
      </w:pPr>
    </w:p>
    <w:p w14:paraId="4C3106C2" w14:textId="77777777" w:rsidR="005008A2" w:rsidRDefault="005008A2" w:rsidP="005008A2">
      <w:pPr>
        <w:spacing w:line="278" w:lineRule="auto"/>
      </w:pPr>
    </w:p>
    <w:p w14:paraId="0FDD1FA4" w14:textId="77777777" w:rsidR="005008A2" w:rsidRDefault="005008A2" w:rsidP="005008A2">
      <w:pPr>
        <w:spacing w:line="278" w:lineRule="auto"/>
      </w:pPr>
    </w:p>
    <w:p w14:paraId="31137DEB" w14:textId="77777777" w:rsidR="005008A2" w:rsidRDefault="005008A2" w:rsidP="005008A2">
      <w:pPr>
        <w:spacing w:line="278" w:lineRule="auto"/>
      </w:pPr>
    </w:p>
    <w:p w14:paraId="53D261B5" w14:textId="77777777" w:rsidR="005008A2" w:rsidRDefault="005008A2" w:rsidP="005008A2">
      <w:pPr>
        <w:spacing w:line="278" w:lineRule="auto"/>
      </w:pPr>
    </w:p>
    <w:p w14:paraId="48FB4594" w14:textId="77777777" w:rsidR="005008A2" w:rsidRDefault="005008A2" w:rsidP="005008A2">
      <w:pPr>
        <w:spacing w:line="278" w:lineRule="auto"/>
      </w:pPr>
    </w:p>
    <w:p w14:paraId="6AA91D06" w14:textId="77777777" w:rsidR="005008A2" w:rsidRDefault="005008A2" w:rsidP="005008A2">
      <w:pPr>
        <w:spacing w:line="278" w:lineRule="auto"/>
      </w:pPr>
    </w:p>
    <w:p w14:paraId="74CB5C59" w14:textId="77777777" w:rsidR="005008A2" w:rsidRDefault="005008A2" w:rsidP="005008A2">
      <w:pPr>
        <w:pStyle w:val="Heading4"/>
        <w:jc w:val="center"/>
      </w:pPr>
      <w:r>
        <w:t>Figure 3.4. ROC-AUC Curve Comparison</w:t>
      </w:r>
    </w:p>
    <w:p w14:paraId="38A2B51F" w14:textId="77777777" w:rsidR="005008A2" w:rsidRDefault="005008A2" w:rsidP="005008A2">
      <w:pPr>
        <w:spacing w:line="278" w:lineRule="auto"/>
      </w:pPr>
      <w:r w:rsidRPr="007661A3">
        <w:rPr>
          <w:noProof/>
        </w:rPr>
        <w:drawing>
          <wp:anchor distT="0" distB="0" distL="114300" distR="114300" simplePos="0" relativeHeight="251658263" behindDoc="0" locked="0" layoutInCell="1" allowOverlap="1" wp14:anchorId="25889A01" wp14:editId="0488DBCD">
            <wp:simplePos x="0" y="0"/>
            <wp:positionH relativeFrom="column">
              <wp:posOffset>1738312</wp:posOffset>
            </wp:positionH>
            <wp:positionV relativeFrom="paragraph">
              <wp:posOffset>84455</wp:posOffset>
            </wp:positionV>
            <wp:extent cx="3188848" cy="2558952"/>
            <wp:effectExtent l="19050" t="19050" r="12065" b="13335"/>
            <wp:wrapNone/>
            <wp:docPr id="9581439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3938" name="Picture 1" descr="A graph of a graph&#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3188848" cy="2558952"/>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550B4A97" w14:textId="77777777" w:rsidR="005008A2" w:rsidRDefault="005008A2" w:rsidP="005008A2">
      <w:pPr>
        <w:spacing w:line="278" w:lineRule="auto"/>
      </w:pPr>
    </w:p>
    <w:p w14:paraId="2D396503" w14:textId="77777777" w:rsidR="005008A2" w:rsidRDefault="005008A2" w:rsidP="005008A2"/>
    <w:p w14:paraId="0DE4FBFC" w14:textId="77777777" w:rsidR="005008A2" w:rsidRDefault="005008A2" w:rsidP="005008A2"/>
    <w:p w14:paraId="24A3A87F" w14:textId="77777777" w:rsidR="005008A2" w:rsidRDefault="005008A2" w:rsidP="005008A2"/>
    <w:p w14:paraId="3583E196" w14:textId="77777777" w:rsidR="005008A2" w:rsidRDefault="005008A2" w:rsidP="005008A2"/>
    <w:p w14:paraId="1F71FBFB" w14:textId="77777777" w:rsidR="005008A2" w:rsidRDefault="005008A2" w:rsidP="005008A2"/>
    <w:p w14:paraId="72DC8068" w14:textId="77777777" w:rsidR="005008A2" w:rsidRDefault="005008A2" w:rsidP="005008A2"/>
    <w:p w14:paraId="103706C7" w14:textId="77777777" w:rsidR="005008A2" w:rsidRDefault="005008A2" w:rsidP="005008A2"/>
    <w:p w14:paraId="2A0BB079" w14:textId="77777777" w:rsidR="005008A2" w:rsidRDefault="005008A2" w:rsidP="005008A2"/>
    <w:p w14:paraId="1D7DE3EE" w14:textId="77777777" w:rsidR="005008A2" w:rsidRDefault="005008A2" w:rsidP="005008A2">
      <w:pPr>
        <w:pStyle w:val="Heading4"/>
        <w:jc w:val="center"/>
      </w:pPr>
      <w:r>
        <w:t>Figure 3.5. ROC-PRC Curve Comparison</w:t>
      </w:r>
    </w:p>
    <w:p w14:paraId="1352CF48" w14:textId="77777777" w:rsidR="00541AF6" w:rsidRDefault="00541AF6" w:rsidP="009A7633">
      <w:pPr>
        <w:spacing w:line="278" w:lineRule="auto"/>
      </w:pPr>
    </w:p>
    <w:p w14:paraId="7B655072" w14:textId="77777777" w:rsidR="0005172C" w:rsidRPr="00D85E4B" w:rsidRDefault="0005172C" w:rsidP="009A7633">
      <w:pPr>
        <w:spacing w:line="278" w:lineRule="auto"/>
      </w:pPr>
    </w:p>
    <w:p w14:paraId="23ABBC68" w14:textId="77777777" w:rsidR="003B1C89" w:rsidRPr="00D85E4B" w:rsidRDefault="003B1C89" w:rsidP="003B1C89">
      <w:pPr>
        <w:pStyle w:val="Heading3"/>
        <w:rPr>
          <w:i/>
          <w:iCs/>
        </w:rPr>
      </w:pPr>
      <w:bookmarkStart w:id="61" w:name="_Toc194153797"/>
      <w:r w:rsidRPr="00D85E4B">
        <w:rPr>
          <w:i/>
          <w:iCs/>
        </w:rPr>
        <w:t>Appendix 4 : Final model MLP+LR</w:t>
      </w:r>
      <w:bookmarkEnd w:id="61"/>
      <w:r w:rsidRPr="00D85E4B">
        <w:rPr>
          <w:i/>
          <w:iCs/>
        </w:rPr>
        <w:t xml:space="preserve"> </w:t>
      </w:r>
    </w:p>
    <w:p w14:paraId="4650C53E" w14:textId="747561CB" w:rsidR="003B1C89" w:rsidRPr="00D85E4B" w:rsidRDefault="00A93EB9" w:rsidP="003B1C89">
      <w:r w:rsidRPr="00D85E4B">
        <w:rPr>
          <w:noProof/>
        </w:rPr>
        <w:drawing>
          <wp:anchor distT="0" distB="0" distL="114300" distR="114300" simplePos="0" relativeHeight="251658246" behindDoc="1" locked="0" layoutInCell="1" allowOverlap="1" wp14:anchorId="563593F8" wp14:editId="6738B865">
            <wp:simplePos x="0" y="0"/>
            <wp:positionH relativeFrom="column">
              <wp:posOffset>366865</wp:posOffset>
            </wp:positionH>
            <wp:positionV relativeFrom="paragraph">
              <wp:posOffset>17780</wp:posOffset>
            </wp:positionV>
            <wp:extent cx="5518953" cy="4262005"/>
            <wp:effectExtent l="19050" t="19050" r="24765" b="24765"/>
            <wp:wrapNone/>
            <wp:docPr id="175479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92248"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518953" cy="4262005"/>
                    </a:xfrm>
                    <a:prstGeom prst="rect">
                      <a:avLst/>
                    </a:prstGeom>
                    <a:ln w="12700">
                      <a:solidFill>
                        <a:sysClr val="windowText" lastClr="000000"/>
                      </a:solidFill>
                    </a:ln>
                  </pic:spPr>
                </pic:pic>
              </a:graphicData>
            </a:graphic>
            <wp14:sizeRelH relativeFrom="page">
              <wp14:pctWidth>0</wp14:pctWidth>
            </wp14:sizeRelH>
            <wp14:sizeRelV relativeFrom="page">
              <wp14:pctHeight>0</wp14:pctHeight>
            </wp14:sizeRelV>
          </wp:anchor>
        </w:drawing>
      </w:r>
    </w:p>
    <w:p w14:paraId="123AD956" w14:textId="77777777" w:rsidR="00FF67D3" w:rsidRPr="00D85E4B" w:rsidRDefault="00FF67D3" w:rsidP="00FF67D3"/>
    <w:p w14:paraId="018981A5" w14:textId="77777777" w:rsidR="00991C0A" w:rsidRPr="00D85E4B" w:rsidRDefault="00991C0A" w:rsidP="00991C0A"/>
    <w:p w14:paraId="7E10FCCD" w14:textId="77777777" w:rsidR="00991C0A" w:rsidRPr="00D85E4B" w:rsidRDefault="00991C0A" w:rsidP="00991C0A"/>
    <w:p w14:paraId="7DDEE38B" w14:textId="77777777" w:rsidR="00991C0A" w:rsidRPr="00D85E4B" w:rsidRDefault="00991C0A" w:rsidP="00991C0A"/>
    <w:p w14:paraId="38367E28" w14:textId="77777777" w:rsidR="00991C0A" w:rsidRPr="00D85E4B" w:rsidRDefault="00991C0A" w:rsidP="00991C0A"/>
    <w:p w14:paraId="1D50EE7F" w14:textId="77777777" w:rsidR="00991C0A" w:rsidRPr="00D85E4B" w:rsidRDefault="00991C0A" w:rsidP="00991C0A"/>
    <w:p w14:paraId="032F5462" w14:textId="77777777" w:rsidR="00991C0A" w:rsidRPr="00D85E4B" w:rsidRDefault="00991C0A" w:rsidP="00991C0A"/>
    <w:p w14:paraId="1F8BD6D8" w14:textId="77777777" w:rsidR="00991C0A" w:rsidRPr="00D85E4B" w:rsidRDefault="00991C0A" w:rsidP="00991C0A"/>
    <w:p w14:paraId="567AAD1C" w14:textId="77777777" w:rsidR="00991C0A" w:rsidRPr="00D85E4B" w:rsidRDefault="00991C0A" w:rsidP="00991C0A"/>
    <w:p w14:paraId="075E643C" w14:textId="77777777" w:rsidR="00991C0A" w:rsidRPr="00D85E4B" w:rsidRDefault="00991C0A" w:rsidP="00991C0A"/>
    <w:p w14:paraId="3E4C0A52" w14:textId="77777777" w:rsidR="00991C0A" w:rsidRPr="00D85E4B" w:rsidRDefault="00991C0A" w:rsidP="00991C0A"/>
    <w:p w14:paraId="2E8945F3" w14:textId="77777777" w:rsidR="00991C0A" w:rsidRPr="00D85E4B" w:rsidRDefault="00991C0A" w:rsidP="00991C0A"/>
    <w:p w14:paraId="281D9934" w14:textId="77777777" w:rsidR="00991C0A" w:rsidRPr="00D85E4B" w:rsidRDefault="00991C0A" w:rsidP="00991C0A"/>
    <w:p w14:paraId="7E52D938" w14:textId="77777777" w:rsidR="00991C0A" w:rsidRPr="00D85E4B" w:rsidRDefault="00991C0A" w:rsidP="00991C0A"/>
    <w:p w14:paraId="195CD8CD" w14:textId="77777777" w:rsidR="00073C03" w:rsidRPr="00D85E4B" w:rsidRDefault="00073C03" w:rsidP="00073C03">
      <w:pPr>
        <w:pStyle w:val="Heading4"/>
        <w:jc w:val="center"/>
      </w:pPr>
      <w:r w:rsidRPr="00D85E4B">
        <w:t xml:space="preserve">Figure 4.1: MLP + LR </w:t>
      </w:r>
      <w:r>
        <w:t>Step by step code</w:t>
      </w:r>
    </w:p>
    <w:p w14:paraId="33933E7C" w14:textId="40CEC2B9" w:rsidR="00FF0665" w:rsidRPr="00D85E4B" w:rsidRDefault="00FF0665">
      <w:pPr>
        <w:spacing w:line="278" w:lineRule="auto"/>
      </w:pPr>
    </w:p>
    <w:p w14:paraId="4FF1E4A7" w14:textId="77777777" w:rsidR="00CD1E8D" w:rsidRPr="00D85E4B" w:rsidRDefault="00CD1E8D">
      <w:pPr>
        <w:spacing w:line="278" w:lineRule="auto"/>
      </w:pPr>
    </w:p>
    <w:p w14:paraId="0DE9CAD3" w14:textId="77777777" w:rsidR="00CD1E8D" w:rsidRPr="00D85E4B" w:rsidRDefault="00CD1E8D">
      <w:pPr>
        <w:spacing w:line="278" w:lineRule="auto"/>
      </w:pPr>
    </w:p>
    <w:p w14:paraId="4AB00BAB" w14:textId="77777777" w:rsidR="00CD1E8D" w:rsidRPr="00D85E4B" w:rsidRDefault="00CD1E8D">
      <w:pPr>
        <w:spacing w:line="278" w:lineRule="auto"/>
      </w:pPr>
    </w:p>
    <w:p w14:paraId="014DD1F7" w14:textId="77777777" w:rsidR="00CD1E8D" w:rsidRPr="00D85E4B" w:rsidRDefault="00CD1E8D">
      <w:pPr>
        <w:spacing w:line="278" w:lineRule="auto"/>
      </w:pPr>
    </w:p>
    <w:p w14:paraId="42B4D975" w14:textId="77777777" w:rsidR="00CD1E8D" w:rsidRPr="00D85E4B" w:rsidRDefault="00CD1E8D">
      <w:pPr>
        <w:spacing w:line="278" w:lineRule="auto"/>
      </w:pPr>
    </w:p>
    <w:p w14:paraId="42B66E9C" w14:textId="77777777" w:rsidR="00CD1E8D" w:rsidRPr="00D85E4B" w:rsidRDefault="00CD1E8D">
      <w:pPr>
        <w:spacing w:line="278" w:lineRule="auto"/>
      </w:pPr>
    </w:p>
    <w:p w14:paraId="77D4003A" w14:textId="77777777" w:rsidR="00CD1E8D" w:rsidRPr="00D85E4B" w:rsidRDefault="00CD1E8D">
      <w:pPr>
        <w:spacing w:line="278" w:lineRule="auto"/>
      </w:pPr>
    </w:p>
    <w:p w14:paraId="4403188E" w14:textId="77777777" w:rsidR="00CD1E8D" w:rsidRPr="00D85E4B" w:rsidRDefault="00CD1E8D">
      <w:pPr>
        <w:spacing w:line="278" w:lineRule="auto"/>
      </w:pPr>
    </w:p>
    <w:p w14:paraId="1F7D918A" w14:textId="77777777" w:rsidR="00CD1E8D" w:rsidRPr="00D85E4B" w:rsidRDefault="00CD1E8D">
      <w:pPr>
        <w:spacing w:line="278" w:lineRule="auto"/>
      </w:pPr>
    </w:p>
    <w:p w14:paraId="07B8A390" w14:textId="77777777" w:rsidR="00CD1E8D" w:rsidRPr="00D85E4B" w:rsidRDefault="00CD1E8D">
      <w:pPr>
        <w:spacing w:line="278" w:lineRule="auto"/>
      </w:pPr>
    </w:p>
    <w:p w14:paraId="0B2EF521" w14:textId="74007CE1" w:rsidR="00057097" w:rsidRPr="00D85E4B" w:rsidRDefault="0029534B" w:rsidP="00DB7CF7">
      <w:pPr>
        <w:spacing w:line="278" w:lineRule="auto"/>
      </w:pPr>
      <w:r w:rsidRPr="00D85E4B">
        <w:t xml:space="preserve">The </w:t>
      </w:r>
      <w:r w:rsidRPr="00D85E4B">
        <w:rPr>
          <w:b/>
          <w:bCs/>
        </w:rPr>
        <w:t>confusion matrix</w:t>
      </w:r>
      <w:r w:rsidRPr="00D85E4B">
        <w:t xml:space="preserve"> shows that the MLP+LR classifier correctly predicted </w:t>
      </w:r>
      <w:r w:rsidR="004956A3" w:rsidRPr="00D85E4B">
        <w:t xml:space="preserve">60 </w:t>
      </w:r>
      <w:r w:rsidRPr="00D85E4B">
        <w:t xml:space="preserve">negative cases (True Negatives) and </w:t>
      </w:r>
      <w:r w:rsidR="004956A3" w:rsidRPr="00D85E4B">
        <w:t>29 p</w:t>
      </w:r>
      <w:r w:rsidRPr="00D85E4B">
        <w:t xml:space="preserve">ositive cases (True Positives). However, it misclassified </w:t>
      </w:r>
      <w:r w:rsidR="008F6168" w:rsidRPr="00D85E4B">
        <w:t>15</w:t>
      </w:r>
      <w:r w:rsidRPr="00D85E4B">
        <w:t xml:space="preserve"> negatives as positives (False Positives) and </w:t>
      </w:r>
      <w:r w:rsidR="008F6168" w:rsidRPr="00D85E4B">
        <w:t>12</w:t>
      </w:r>
      <w:r w:rsidRPr="00D85E4B">
        <w:t xml:space="preserve"> positives as negatives (False Negatives). This suggests a moderate trade-off between sensitivity and specificity.</w:t>
      </w:r>
      <w:r w:rsidR="00DB7CF7" w:rsidRPr="00D85E4B">
        <w:t xml:space="preserve"> </w:t>
      </w:r>
      <w:r w:rsidR="00F54B32" w:rsidRPr="00D85E4B">
        <w:t>The MLP+LR classifier shows relatively good overall accuracy (around 77%). However, it reveals some class imbalance. The model performs better at predicting class 0 (high specificity) than class 1 (lower recall). </w:t>
      </w:r>
    </w:p>
    <w:p w14:paraId="7EDCF788" w14:textId="117D0BA5" w:rsidR="00DB7CF7" w:rsidRPr="00D85E4B" w:rsidRDefault="00057097" w:rsidP="00DB7CF7">
      <w:pPr>
        <w:spacing w:line="278" w:lineRule="auto"/>
      </w:pPr>
      <w:r w:rsidRPr="00D85E4B">
        <w:t>The MLP+LR model demonstrates strong performance with AUC values of 0.85 (training) and 0.84 (test). The close agreement between training and test AUCs indicates good generalization and minimal overfitting.</w:t>
      </w:r>
    </w:p>
    <w:p w14:paraId="5B48E477" w14:textId="0DF24171" w:rsidR="004E37CB" w:rsidRPr="00D85E4B" w:rsidRDefault="004E37CB" w:rsidP="00B60699">
      <w:pPr>
        <w:spacing w:line="278" w:lineRule="auto"/>
      </w:pPr>
    </w:p>
    <w:p w14:paraId="71F93B72" w14:textId="03877944" w:rsidR="004E37CB" w:rsidRPr="00D85E4B" w:rsidRDefault="00CD1E8D" w:rsidP="00B60699">
      <w:pPr>
        <w:spacing w:line="278" w:lineRule="auto"/>
      </w:pPr>
      <w:r w:rsidRPr="00D85E4B">
        <w:rPr>
          <w:noProof/>
        </w:rPr>
        <w:drawing>
          <wp:anchor distT="0" distB="0" distL="114300" distR="114300" simplePos="0" relativeHeight="251658249" behindDoc="0" locked="0" layoutInCell="1" allowOverlap="1" wp14:anchorId="0EFD8941" wp14:editId="77D7B21F">
            <wp:simplePos x="0" y="0"/>
            <wp:positionH relativeFrom="margin">
              <wp:posOffset>2181398</wp:posOffset>
            </wp:positionH>
            <wp:positionV relativeFrom="paragraph">
              <wp:posOffset>29845</wp:posOffset>
            </wp:positionV>
            <wp:extent cx="2528905" cy="2310707"/>
            <wp:effectExtent l="19050" t="19050" r="24130" b="13970"/>
            <wp:wrapNone/>
            <wp:docPr id="153633837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38378" name="Picture 1" descr="A blue squares with white text&#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2528905" cy="2310707"/>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6F854686" w14:textId="3BB756BE" w:rsidR="004E37CB" w:rsidRPr="00D85E4B" w:rsidRDefault="004E37CB" w:rsidP="00B60699">
      <w:pPr>
        <w:spacing w:line="278" w:lineRule="auto"/>
      </w:pPr>
    </w:p>
    <w:p w14:paraId="0B01B1E6" w14:textId="206B4F86" w:rsidR="004E37CB" w:rsidRPr="00D85E4B" w:rsidRDefault="004E37CB" w:rsidP="00B60699">
      <w:pPr>
        <w:spacing w:line="278" w:lineRule="auto"/>
      </w:pPr>
    </w:p>
    <w:p w14:paraId="6CDBD05D" w14:textId="00605448" w:rsidR="004E37CB" w:rsidRPr="00D85E4B" w:rsidRDefault="004E37CB" w:rsidP="00B60699">
      <w:pPr>
        <w:spacing w:line="278" w:lineRule="auto"/>
      </w:pPr>
    </w:p>
    <w:p w14:paraId="614BE4BB" w14:textId="2B20338C" w:rsidR="004E37CB" w:rsidRPr="00D85E4B" w:rsidRDefault="004E37CB" w:rsidP="00B60699">
      <w:pPr>
        <w:spacing w:line="278" w:lineRule="auto"/>
      </w:pPr>
    </w:p>
    <w:p w14:paraId="15ECF7BA" w14:textId="7B7CF1F2" w:rsidR="004E37CB" w:rsidRPr="00D85E4B" w:rsidRDefault="004E37CB" w:rsidP="00B60699">
      <w:pPr>
        <w:spacing w:line="278" w:lineRule="auto"/>
      </w:pPr>
    </w:p>
    <w:p w14:paraId="752024D3" w14:textId="46579D20" w:rsidR="004E37CB" w:rsidRPr="00D85E4B" w:rsidRDefault="004E37CB" w:rsidP="00B60699">
      <w:pPr>
        <w:spacing w:line="278" w:lineRule="auto"/>
      </w:pPr>
    </w:p>
    <w:p w14:paraId="4167D903" w14:textId="30BA10C2" w:rsidR="00962E20" w:rsidRPr="00D85E4B" w:rsidRDefault="00962E20" w:rsidP="00962E20"/>
    <w:p w14:paraId="4639A65A" w14:textId="0A8BFC27" w:rsidR="00962E20" w:rsidRPr="00D85E4B" w:rsidRDefault="004E37CB" w:rsidP="00D305F6">
      <w:pPr>
        <w:pStyle w:val="Heading4"/>
        <w:jc w:val="center"/>
      </w:pPr>
      <w:r w:rsidRPr="00D85E4B">
        <w:t xml:space="preserve">Figure </w:t>
      </w:r>
      <w:r w:rsidR="008C032D" w:rsidRPr="00D85E4B">
        <w:t>4.</w:t>
      </w:r>
      <w:r w:rsidR="00CD1E8D" w:rsidRPr="00D85E4B">
        <w:t>2</w:t>
      </w:r>
      <w:r w:rsidR="008C032D" w:rsidRPr="00D85E4B">
        <w:t>:</w:t>
      </w:r>
      <w:r w:rsidR="00D05342" w:rsidRPr="00D85E4B">
        <w:t xml:space="preserve"> Confusion Matrix : MLP+LR</w:t>
      </w:r>
    </w:p>
    <w:p w14:paraId="6978CB3E" w14:textId="42C63B62" w:rsidR="00962E20" w:rsidRPr="00D85E4B" w:rsidRDefault="00962E20" w:rsidP="00962E20"/>
    <w:p w14:paraId="2F22CDB9" w14:textId="49E1033B" w:rsidR="00962E20" w:rsidRPr="00D85E4B" w:rsidRDefault="00CD1E8D" w:rsidP="00962E20">
      <w:r w:rsidRPr="00D85E4B">
        <w:rPr>
          <w:noProof/>
        </w:rPr>
        <w:drawing>
          <wp:anchor distT="0" distB="0" distL="114300" distR="114300" simplePos="0" relativeHeight="251658250" behindDoc="1" locked="0" layoutInCell="1" allowOverlap="1" wp14:anchorId="214322A8" wp14:editId="11C0B51E">
            <wp:simplePos x="0" y="0"/>
            <wp:positionH relativeFrom="column">
              <wp:posOffset>2022417</wp:posOffset>
            </wp:positionH>
            <wp:positionV relativeFrom="paragraph">
              <wp:posOffset>29961</wp:posOffset>
            </wp:positionV>
            <wp:extent cx="2921547" cy="2312497"/>
            <wp:effectExtent l="19050" t="19050" r="12700" b="12065"/>
            <wp:wrapNone/>
            <wp:docPr id="2097338968"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38968" name="Picture 1" descr="A graph of a curve&#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2921547" cy="2312497"/>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5B45540" w14:textId="241222D1" w:rsidR="00962E20" w:rsidRPr="00D85E4B" w:rsidRDefault="00962E20" w:rsidP="00962E20"/>
    <w:p w14:paraId="69A96F56" w14:textId="41B9EF34" w:rsidR="00962E20" w:rsidRPr="00D85E4B" w:rsidRDefault="00962E20" w:rsidP="00962E20"/>
    <w:p w14:paraId="24CE97A8" w14:textId="1F57DF09" w:rsidR="00962E20" w:rsidRPr="00D85E4B" w:rsidRDefault="00962E20" w:rsidP="00962E20"/>
    <w:p w14:paraId="2BC3DC8C" w14:textId="6C085DB7" w:rsidR="00962E20" w:rsidRPr="00D85E4B" w:rsidRDefault="00962E20" w:rsidP="00962E20"/>
    <w:p w14:paraId="1362E421" w14:textId="77777777" w:rsidR="00962E20" w:rsidRPr="00D85E4B" w:rsidRDefault="00962E20" w:rsidP="00962E20"/>
    <w:p w14:paraId="6685B5D2" w14:textId="77777777" w:rsidR="00962E20" w:rsidRPr="00D85E4B" w:rsidRDefault="00962E20" w:rsidP="00962E20"/>
    <w:p w14:paraId="545A4C74" w14:textId="77777777" w:rsidR="00962E20" w:rsidRPr="00D85E4B" w:rsidRDefault="00962E20" w:rsidP="00D305F6"/>
    <w:p w14:paraId="7C649C8D" w14:textId="77777777" w:rsidR="00962E20" w:rsidRPr="00D85E4B" w:rsidRDefault="00962E20" w:rsidP="00D305F6"/>
    <w:p w14:paraId="2D7A85D8" w14:textId="57D4B6F7" w:rsidR="00CA34D8" w:rsidRPr="00D85E4B" w:rsidRDefault="00D05342" w:rsidP="00D305F6">
      <w:pPr>
        <w:pStyle w:val="Heading4"/>
        <w:jc w:val="center"/>
      </w:pPr>
      <w:r w:rsidRPr="00D85E4B">
        <w:t>Figure 4.</w:t>
      </w:r>
      <w:r w:rsidR="00CD1E8D" w:rsidRPr="00D85E4B">
        <w:t>3</w:t>
      </w:r>
      <w:r w:rsidRPr="00D85E4B">
        <w:t xml:space="preserve">: </w:t>
      </w:r>
      <w:r w:rsidR="002A79AE" w:rsidRPr="00D85E4B">
        <w:t>ROC-AUC</w:t>
      </w:r>
      <w:r w:rsidRPr="00D85E4B">
        <w:t>: MLP+LR</w:t>
      </w:r>
      <w:r w:rsidR="002A79AE" w:rsidRPr="00D85E4B">
        <w:t xml:space="preserve"> (Train vs Test)</w:t>
      </w:r>
      <w:r w:rsidR="00266BFC" w:rsidRPr="00D85E4B">
        <w:br w:type="page"/>
      </w:r>
    </w:p>
    <w:p w14:paraId="3AC1556F" w14:textId="4FC5340E" w:rsidR="00395337" w:rsidRPr="00395337" w:rsidRDefault="00395337" w:rsidP="00395337">
      <w:pPr>
        <w:pStyle w:val="Heading3"/>
        <w:rPr>
          <w:i/>
          <w:iCs/>
        </w:rPr>
      </w:pPr>
      <w:bookmarkStart w:id="62" w:name="_Toc194076940"/>
      <w:bookmarkStart w:id="63" w:name="_Toc194153798"/>
      <w:r w:rsidRPr="00D85E4B">
        <w:rPr>
          <w:i/>
          <w:iCs/>
        </w:rPr>
        <w:t xml:space="preserve">Appendix </w:t>
      </w:r>
      <w:r>
        <w:rPr>
          <w:i/>
          <w:iCs/>
        </w:rPr>
        <w:t>5</w:t>
      </w:r>
      <w:r w:rsidRPr="00D85E4B">
        <w:rPr>
          <w:i/>
          <w:iCs/>
        </w:rPr>
        <w:t xml:space="preserve"> : </w:t>
      </w:r>
      <w:r>
        <w:rPr>
          <w:i/>
          <w:iCs/>
        </w:rPr>
        <w:t>Dia sense UI Applications</w:t>
      </w:r>
      <w:bookmarkEnd w:id="62"/>
      <w:bookmarkEnd w:id="63"/>
    </w:p>
    <w:p w14:paraId="1A1D3B72" w14:textId="3245CC74" w:rsidR="00354057" w:rsidRPr="00D85E4B" w:rsidRDefault="00354057" w:rsidP="00354057">
      <w:pPr>
        <w:spacing w:line="278" w:lineRule="auto"/>
        <w:rPr>
          <w:b/>
          <w:bCs/>
          <w:lang w:val="en-SG"/>
        </w:rPr>
      </w:pPr>
      <w:r w:rsidRPr="00843033">
        <w:rPr>
          <w:b/>
          <w:bCs/>
          <w:lang w:val="en-SG"/>
        </w:rPr>
        <w:t xml:space="preserve">How the </w:t>
      </w:r>
      <w:r w:rsidRPr="00D85E4B">
        <w:rPr>
          <w:b/>
          <w:bCs/>
          <w:lang w:val="en-SG"/>
        </w:rPr>
        <w:t>Dia sense</w:t>
      </w:r>
      <w:r w:rsidRPr="00843033">
        <w:rPr>
          <w:b/>
          <w:bCs/>
          <w:lang w:val="en-SG"/>
        </w:rPr>
        <w:t xml:space="preserve"> AI System Works</w:t>
      </w:r>
    </w:p>
    <w:p w14:paraId="6E7E4E97" w14:textId="77777777" w:rsidR="00354057" w:rsidRPr="00D33BC0" w:rsidRDefault="00354057" w:rsidP="00354057">
      <w:pPr>
        <w:spacing w:line="278" w:lineRule="auto"/>
        <w:rPr>
          <w:lang w:val="en-SG"/>
        </w:rPr>
      </w:pPr>
      <w:r w:rsidRPr="00D33BC0">
        <w:rPr>
          <w:lang w:val="en-SG"/>
        </w:rPr>
        <w:t>The Diasense AI system is a user-friendly diabetes risk assessment tool that utilizes machine learning to predict whether an individual is at high or low risk of developing diabetes. The system is built on a trained model using data from the Pima Indian Diabetes dataset, which includes key health indicators such as age, BMI, glucose level, insulin, blood pressure, diabetes pedigree function (DPF), skin thickness, and pregnancy count.</w:t>
      </w:r>
    </w:p>
    <w:p w14:paraId="72A517D5" w14:textId="3469924E" w:rsidR="00354057" w:rsidRPr="00843033" w:rsidRDefault="00354057" w:rsidP="00354057">
      <w:pPr>
        <w:spacing w:line="278" w:lineRule="auto"/>
        <w:rPr>
          <w:lang w:val="en-SG"/>
        </w:rPr>
      </w:pPr>
      <w:r w:rsidRPr="00D33BC0">
        <w:rPr>
          <w:lang w:val="en-SG"/>
        </w:rPr>
        <w:t>Diasense employs a hybrid AI model, integrating Multi-layer Perceptron (MLP) and Logistic Regression (LR) to enhance accuracy. This combination allows the system to analyze patterns in user-provided health data and calculate a risk probability score for diabetes.</w:t>
      </w:r>
    </w:p>
    <w:p w14:paraId="42904070" w14:textId="3AD4977A" w:rsidR="00354057" w:rsidRPr="00DA1E29" w:rsidRDefault="00354057" w:rsidP="00502122">
      <w:pPr>
        <w:spacing w:after="0" w:line="240" w:lineRule="auto"/>
        <w:contextualSpacing/>
        <w:rPr>
          <w:lang w:val="en-SG"/>
        </w:rPr>
      </w:pPr>
      <w:r w:rsidRPr="00DA1E29">
        <w:rPr>
          <w:lang w:val="en-SG"/>
        </w:rPr>
        <w:t>The system is hosted on</w:t>
      </w:r>
      <w:r w:rsidR="0022126C">
        <w:rPr>
          <w:lang w:val="en-SG"/>
        </w:rPr>
        <w:t xml:space="preserve"> </w:t>
      </w:r>
      <w:r w:rsidR="0022126C">
        <w:fldChar w:fldCharType="begin"/>
      </w:r>
      <w:r w:rsidR="0022126C">
        <w:instrText xml:space="preserve"> ADDIN EN.CITE &lt;EndNote&gt;&lt;Cite&gt;&lt;Author&gt;Streamlit&lt;/Author&gt;&lt;Year&gt;2025&lt;/Year&gt;&lt;RecNum&gt;358&lt;/RecNum&gt;&lt;DisplayText&gt;(Streamlit, 2025)&lt;/DisplayText&gt;&lt;record&gt;&lt;rec-number&gt;358&lt;/rec-number&gt;&lt;foreign-keys&gt;&lt;key app="EN" db-id="9pesztvfdsddtnevpt5p05xwepder2a59ww0" timestamp="1743146775"&gt;358&lt;/key&gt;&lt;/foreign-keys&gt;&lt;ref-type name="Web Page"&gt;12&lt;/ref-type&gt;&lt;contributors&gt;&lt;authors&gt;&lt;author&gt;Streamlit&lt;/author&gt;&lt;/authors&gt;&lt;/contributors&gt;&lt;titles&gt;&lt;title&gt;Diabetes Risk Prediction&lt;/title&gt;&lt;/titles&gt;&lt;dates&gt;&lt;year&gt;2025&lt;/year&gt;&lt;/dates&gt;&lt;urls&gt;&lt;related-urls&gt;&lt;url&gt;https://ict619diasense-bmoqpf3atdcrw7ush9podz.streamlit.app/&lt;/url&gt;&lt;/related-urls&gt;&lt;/urls&gt;&lt;/record&gt;&lt;/Cite&gt;&lt;/EndNote&gt;</w:instrText>
      </w:r>
      <w:r w:rsidR="0022126C">
        <w:fldChar w:fldCharType="separate"/>
      </w:r>
      <w:r w:rsidR="0022126C">
        <w:rPr>
          <w:noProof/>
        </w:rPr>
        <w:t>(Streamlit, 2025)</w:t>
      </w:r>
      <w:r w:rsidR="0022126C">
        <w:fldChar w:fldCharType="end"/>
      </w:r>
      <w:r w:rsidR="0022126C" w:rsidRPr="00DA1E29">
        <w:rPr>
          <w:lang w:val="en-SG"/>
        </w:rPr>
        <w:t>,</w:t>
      </w:r>
      <w:r w:rsidRPr="00DA1E29">
        <w:rPr>
          <w:lang w:val="en-SG"/>
        </w:rPr>
        <w:t>allowing users to enter their data through a simple web interface.</w:t>
      </w:r>
    </w:p>
    <w:p w14:paraId="3304DE7B" w14:textId="77777777" w:rsidR="00354057" w:rsidRPr="00D85E4B" w:rsidRDefault="00354057" w:rsidP="00502122">
      <w:pPr>
        <w:spacing w:after="0" w:line="240" w:lineRule="auto"/>
        <w:contextualSpacing/>
        <w:rPr>
          <w:lang w:val="en-SG"/>
        </w:rPr>
      </w:pPr>
      <w:r w:rsidRPr="00D85E4B">
        <w:rPr>
          <w:b/>
          <w:bCs/>
          <w:lang w:val="en-SG"/>
        </w:rPr>
        <w:t>1.</w:t>
      </w:r>
      <w:r w:rsidRPr="00D85E4B">
        <w:rPr>
          <w:b/>
          <w:bCs/>
          <w:lang w:val="en-SG"/>
        </w:rPr>
        <w:tab/>
      </w:r>
      <w:r w:rsidRPr="00040C13">
        <w:rPr>
          <w:b/>
          <w:bCs/>
          <w:lang w:val="en-SG"/>
        </w:rPr>
        <w:t>Enter Personal Health Data</w:t>
      </w:r>
      <w:r w:rsidRPr="00040C13">
        <w:rPr>
          <w:lang w:val="en-SG"/>
        </w:rPr>
        <w:t>: Users fill in the required health parameters.</w:t>
      </w:r>
    </w:p>
    <w:p w14:paraId="5CD7EDB2" w14:textId="77777777" w:rsidR="00354057" w:rsidRPr="000E16E4" w:rsidRDefault="00354057" w:rsidP="00502122">
      <w:pPr>
        <w:spacing w:after="0" w:line="240" w:lineRule="auto"/>
        <w:contextualSpacing/>
        <w:rPr>
          <w:lang w:val="en-SG"/>
        </w:rPr>
      </w:pPr>
      <w:r w:rsidRPr="00D85E4B">
        <w:rPr>
          <w:b/>
          <w:bCs/>
          <w:lang w:val="en-SG"/>
        </w:rPr>
        <w:t>2.</w:t>
      </w:r>
      <w:r w:rsidRPr="00D85E4B">
        <w:rPr>
          <w:b/>
          <w:bCs/>
          <w:lang w:val="en-SG"/>
        </w:rPr>
        <w:tab/>
      </w:r>
      <w:r w:rsidRPr="000E16E4">
        <w:rPr>
          <w:b/>
          <w:bCs/>
          <w:lang w:val="en-SG"/>
        </w:rPr>
        <w:t>View Results</w:t>
      </w:r>
      <w:r w:rsidRPr="000E16E4">
        <w:rPr>
          <w:lang w:val="en-SG"/>
        </w:rPr>
        <w:t>: The system instantly calculates and displays their diabetes risk probability.</w:t>
      </w:r>
    </w:p>
    <w:p w14:paraId="62C6BDC6" w14:textId="77777777" w:rsidR="00354057" w:rsidRPr="00D85E4B" w:rsidRDefault="00354057" w:rsidP="00502122">
      <w:pPr>
        <w:spacing w:after="0" w:line="240" w:lineRule="auto"/>
        <w:ind w:left="720" w:hanging="720"/>
        <w:contextualSpacing/>
        <w:rPr>
          <w:lang w:val="en-SG"/>
        </w:rPr>
      </w:pPr>
      <w:r w:rsidRPr="00D85E4B">
        <w:rPr>
          <w:b/>
          <w:bCs/>
          <w:lang w:val="en-SG"/>
        </w:rPr>
        <w:t>3.</w:t>
      </w:r>
      <w:r w:rsidRPr="00D85E4B">
        <w:rPr>
          <w:b/>
          <w:bCs/>
          <w:lang w:val="en-SG"/>
        </w:rPr>
        <w:tab/>
      </w:r>
      <w:r w:rsidRPr="00E31CFC">
        <w:rPr>
          <w:b/>
          <w:bCs/>
          <w:lang w:val="en-SG"/>
        </w:rPr>
        <w:t>Take Action</w:t>
      </w:r>
      <w:r w:rsidRPr="00E31CFC">
        <w:rPr>
          <w:lang w:val="en-SG"/>
        </w:rPr>
        <w:t>: Based on the results, users can consult a healthcare professional for further evaluation and lifestyle modifications.</w:t>
      </w:r>
    </w:p>
    <w:p w14:paraId="7D6B3549" w14:textId="77777777" w:rsidR="00354057" w:rsidRPr="00D85E4B" w:rsidRDefault="00354057" w:rsidP="00502122">
      <w:pPr>
        <w:spacing w:line="278" w:lineRule="auto"/>
        <w:rPr>
          <w:lang w:val="en-SG"/>
        </w:rPr>
      </w:pPr>
    </w:p>
    <w:p w14:paraId="14E821FD" w14:textId="77777777" w:rsidR="00354057" w:rsidRPr="00D85E4B" w:rsidRDefault="00354057" w:rsidP="00354057">
      <w:pPr>
        <w:spacing w:line="278" w:lineRule="auto"/>
        <w:ind w:left="720" w:hanging="720"/>
        <w:rPr>
          <w:b/>
          <w:bCs/>
          <w:lang w:val="en-SG"/>
        </w:rPr>
      </w:pPr>
      <w:r w:rsidRPr="00D85E4B">
        <w:rPr>
          <w:b/>
          <w:bCs/>
          <w:lang w:val="en-SG"/>
        </w:rPr>
        <w:t>Example Assessment</w:t>
      </w:r>
    </w:p>
    <w:p w14:paraId="286CB31D" w14:textId="77777777" w:rsidR="00354057" w:rsidRPr="00D85E4B" w:rsidRDefault="00354057" w:rsidP="00354057">
      <w:pPr>
        <w:spacing w:line="278" w:lineRule="auto"/>
        <w:rPr>
          <w:lang w:val="en-SG"/>
        </w:rPr>
      </w:pPr>
      <w:r w:rsidRPr="00D85E4B">
        <w:rPr>
          <w:b/>
          <w:bCs/>
        </w:rPr>
        <w:t>High Risk</w:t>
      </w:r>
      <w:r w:rsidRPr="00D85E4B">
        <w:rPr>
          <w:rFonts w:eastAsia="Times New Roman" w:cs="Times New Roman"/>
          <w:sz w:val="24"/>
          <w:szCs w:val="24"/>
          <w:lang w:val="en-SG" w:eastAsia="zh-CN"/>
        </w:rPr>
        <w:t xml:space="preserve"> </w:t>
      </w:r>
      <w:r w:rsidRPr="00D85E4B">
        <w:rPr>
          <w:lang w:val="en-SG"/>
        </w:rPr>
        <w:t>(e.g., 85.54%) → More likely to have diabetes</w:t>
      </w:r>
    </w:p>
    <w:p w14:paraId="6D202EF5"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Age: 45</w:t>
      </w:r>
    </w:p>
    <w:p w14:paraId="06B65B87"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BMI: 27</w:t>
      </w:r>
    </w:p>
    <w:p w14:paraId="1CE1FA86"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Pregnancies: 3</w:t>
      </w:r>
    </w:p>
    <w:p w14:paraId="2454AE2A"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Glucose: 189</w:t>
      </w:r>
    </w:p>
    <w:p w14:paraId="5FAA3FAC"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Insulin: 0</w:t>
      </w:r>
    </w:p>
    <w:p w14:paraId="21598F17"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Blood Pressure: 0</w:t>
      </w:r>
    </w:p>
    <w:p w14:paraId="03D32486"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Diabetes Pedigree Function (DPF): 0.08</w:t>
      </w:r>
    </w:p>
    <w:p w14:paraId="562CE0E0" w14:textId="77777777" w:rsidR="00354057" w:rsidRPr="00B9245A" w:rsidRDefault="00354057" w:rsidP="00690FC3">
      <w:pPr>
        <w:numPr>
          <w:ilvl w:val="0"/>
          <w:numId w:val="31"/>
        </w:numPr>
        <w:spacing w:after="0" w:line="240" w:lineRule="auto"/>
        <w:ind w:left="714" w:hanging="357"/>
        <w:contextualSpacing/>
        <w:rPr>
          <w:b/>
          <w:bCs/>
          <w:lang w:val="en-SG"/>
        </w:rPr>
      </w:pPr>
      <w:r w:rsidRPr="00B9245A">
        <w:rPr>
          <w:b/>
          <w:bCs/>
          <w:lang w:val="en-SG"/>
        </w:rPr>
        <w:t xml:space="preserve">Skin Thickness: </w:t>
      </w:r>
      <w:r w:rsidRPr="00D85E4B">
        <w:rPr>
          <w:b/>
          <w:bCs/>
          <w:lang w:val="en-SG"/>
        </w:rPr>
        <w:t>0</w:t>
      </w:r>
    </w:p>
    <w:p w14:paraId="12BBD40F" w14:textId="77777777" w:rsidR="00354057" w:rsidRPr="00D85E4B" w:rsidRDefault="00354057" w:rsidP="00354057">
      <w:pPr>
        <w:spacing w:line="278" w:lineRule="auto"/>
        <w:rPr>
          <w:b/>
          <w:bCs/>
          <w:lang w:val="en-SG"/>
        </w:rPr>
      </w:pPr>
    </w:p>
    <w:p w14:paraId="4AC2FF64" w14:textId="77777777" w:rsidR="00354057" w:rsidRPr="00C44638" w:rsidRDefault="00354057" w:rsidP="00354057">
      <w:pPr>
        <w:spacing w:line="278" w:lineRule="auto"/>
        <w:rPr>
          <w:lang w:val="en-SG"/>
        </w:rPr>
      </w:pPr>
      <w:r w:rsidRPr="00C44638">
        <w:rPr>
          <w:lang w:val="en-SG"/>
        </w:rPr>
        <w:t>A Pima Indian woman aged 45, with a Diabetes Pedigree Function (DPF) of 0.08 and a glucose level of 189 mg/dL, presents a high risk of early-onset diabetes. Several clinical indicators support this assessment:</w:t>
      </w:r>
    </w:p>
    <w:p w14:paraId="35CC8528" w14:textId="77777777" w:rsidR="00354057" w:rsidRPr="00C44638" w:rsidRDefault="00354057" w:rsidP="00690FC3">
      <w:pPr>
        <w:numPr>
          <w:ilvl w:val="0"/>
          <w:numId w:val="32"/>
        </w:numPr>
        <w:spacing w:line="278" w:lineRule="auto"/>
        <w:rPr>
          <w:lang w:val="en-SG"/>
        </w:rPr>
      </w:pPr>
      <w:r w:rsidRPr="00C44638">
        <w:rPr>
          <w:lang w:val="en-SG"/>
        </w:rPr>
        <w:t xml:space="preserve">Elevated Glucose Levels (189 mg/dL) – This measurement significantly exceeds the normal fasting glucose range (70–99 mg/dL) and </w:t>
      </w:r>
      <w:r w:rsidRPr="00C44638">
        <w:rPr>
          <w:b/>
          <w:bCs/>
          <w:lang w:val="en-SG"/>
        </w:rPr>
        <w:t>surpasses</w:t>
      </w:r>
      <w:r w:rsidRPr="00C44638">
        <w:rPr>
          <w:lang w:val="en-SG"/>
        </w:rPr>
        <w:t xml:space="preserve"> the prediabetic threshold (100–125 mg/dL), suggesting </w:t>
      </w:r>
      <w:r w:rsidRPr="00C44638">
        <w:rPr>
          <w:b/>
          <w:bCs/>
          <w:lang w:val="en-SG"/>
        </w:rPr>
        <w:t>hyperglycemia</w:t>
      </w:r>
      <w:r w:rsidRPr="00C44638">
        <w:rPr>
          <w:lang w:val="en-SG"/>
        </w:rPr>
        <w:t xml:space="preserve">, a primary </w:t>
      </w:r>
      <w:r w:rsidRPr="00C44638">
        <w:rPr>
          <w:b/>
          <w:bCs/>
          <w:lang w:val="en-SG"/>
        </w:rPr>
        <w:t>indicator</w:t>
      </w:r>
      <w:r w:rsidRPr="00C44638">
        <w:rPr>
          <w:lang w:val="en-SG"/>
        </w:rPr>
        <w:t xml:space="preserve"> of</w:t>
      </w:r>
      <w:r w:rsidRPr="00C44638">
        <w:rPr>
          <w:b/>
          <w:bCs/>
          <w:lang w:val="en-SG"/>
        </w:rPr>
        <w:t xml:space="preserve"> diabetes mellitus</w:t>
      </w:r>
      <w:r w:rsidRPr="00C44638">
        <w:rPr>
          <w:lang w:val="en-SG"/>
        </w:rPr>
        <w:t>.</w:t>
      </w:r>
    </w:p>
    <w:p w14:paraId="021D239B" w14:textId="77777777" w:rsidR="00354057" w:rsidRPr="00C44638" w:rsidRDefault="00354057" w:rsidP="00690FC3">
      <w:pPr>
        <w:numPr>
          <w:ilvl w:val="0"/>
          <w:numId w:val="32"/>
        </w:numPr>
        <w:spacing w:line="278" w:lineRule="auto"/>
        <w:rPr>
          <w:lang w:val="en-SG"/>
        </w:rPr>
      </w:pPr>
      <w:r w:rsidRPr="00C44638">
        <w:rPr>
          <w:lang w:val="en-SG"/>
        </w:rPr>
        <w:t>Low Diabetes Pedigree Function (DPF) (0.08) – While a higher DPF is associated with a strong familial predisposition to diabetes, a low DPF does not preclude the risk of developing the condition. Instead, this finding suggests that non-genetic factors, such as environmental influences and lifestyle choices, may play a predominant role in disease progression.</w:t>
      </w:r>
    </w:p>
    <w:p w14:paraId="32EB9D25" w14:textId="77777777" w:rsidR="00354057" w:rsidRPr="00C44638" w:rsidRDefault="00354057" w:rsidP="00690FC3">
      <w:pPr>
        <w:numPr>
          <w:ilvl w:val="0"/>
          <w:numId w:val="32"/>
        </w:numPr>
        <w:spacing w:line="278" w:lineRule="auto"/>
        <w:rPr>
          <w:lang w:val="en-SG"/>
        </w:rPr>
      </w:pPr>
      <w:r w:rsidRPr="00C44638">
        <w:rPr>
          <w:lang w:val="en-SG"/>
        </w:rPr>
        <w:t xml:space="preserve">Maternal Age (45) and Pregnancy History (3 pregnancies) – Epidemiological research indicates that women over the age of 45 who have experienced multiple pregnancies are at an </w:t>
      </w:r>
      <w:r w:rsidRPr="00C44638">
        <w:rPr>
          <w:b/>
          <w:bCs/>
          <w:lang w:val="en-SG"/>
        </w:rPr>
        <w:t>increased risk of developing type 2 diabetes.</w:t>
      </w:r>
      <w:r w:rsidRPr="00C44638">
        <w:rPr>
          <w:lang w:val="en-SG"/>
        </w:rPr>
        <w:t xml:space="preserve"> This correlation is partly due to the physiological changes associated with pregnancy, including gestational diabetes, which can contribute to long-term metabolic dysregulation.</w:t>
      </w:r>
    </w:p>
    <w:p w14:paraId="13F851E3" w14:textId="77777777" w:rsidR="00354057" w:rsidRPr="00C44638" w:rsidRDefault="00354057" w:rsidP="00690FC3">
      <w:pPr>
        <w:numPr>
          <w:ilvl w:val="0"/>
          <w:numId w:val="32"/>
        </w:numPr>
        <w:spacing w:line="278" w:lineRule="auto"/>
        <w:rPr>
          <w:lang w:val="en-SG"/>
        </w:rPr>
      </w:pPr>
      <w:r w:rsidRPr="00C44638">
        <w:rPr>
          <w:lang w:val="en-SG"/>
        </w:rPr>
        <w:t>Absence of Measurable Insulin (0) and Blood Pressure (0 mmHg) – The reported absence of insulin secretion suggests potential pancreatic beta-cell dysfunction, impairing glucose regulation. Additionally, an extremely low or unrecorded blood pressure measurement may indicate an underlying circulatory or metabolic disorder, further exacerbating the likelihood of diabetes onset.</w:t>
      </w:r>
    </w:p>
    <w:p w14:paraId="386A39D9" w14:textId="77777777" w:rsidR="00354057" w:rsidRPr="00C44638" w:rsidRDefault="00354057" w:rsidP="00354057">
      <w:pPr>
        <w:spacing w:line="278" w:lineRule="auto"/>
        <w:rPr>
          <w:lang w:val="en-SG"/>
        </w:rPr>
      </w:pPr>
      <w:r w:rsidRPr="00C44638">
        <w:rPr>
          <w:lang w:val="en-SG"/>
        </w:rPr>
        <w:t>Based on these clinical parameters, the Diasense AI system estimates an 85.54% probability of diabetes for this individual, highlighting the need for immediate medical evaluation and targeted interventions to mitigate disease progression.</w:t>
      </w:r>
    </w:p>
    <w:p w14:paraId="5E39FF24" w14:textId="77777777" w:rsidR="00354057" w:rsidRPr="00D85E4B" w:rsidRDefault="00354057" w:rsidP="00354057">
      <w:pPr>
        <w:spacing w:line="278" w:lineRule="auto"/>
        <w:rPr>
          <w:b/>
          <w:bCs/>
          <w:lang w:val="en-SG"/>
        </w:rPr>
      </w:pPr>
      <w:r w:rsidRPr="00D85E4B">
        <w:rPr>
          <w:b/>
          <w:bCs/>
          <w:noProof/>
        </w:rPr>
        <w:drawing>
          <wp:anchor distT="0" distB="0" distL="114300" distR="114300" simplePos="0" relativeHeight="251658253" behindDoc="0" locked="0" layoutInCell="1" allowOverlap="1" wp14:anchorId="0AD043E6" wp14:editId="72C97A89">
            <wp:simplePos x="0" y="0"/>
            <wp:positionH relativeFrom="page">
              <wp:align>center</wp:align>
            </wp:positionH>
            <wp:positionV relativeFrom="paragraph">
              <wp:posOffset>150669</wp:posOffset>
            </wp:positionV>
            <wp:extent cx="4019550" cy="4261652"/>
            <wp:effectExtent l="19050" t="19050" r="19050" b="24765"/>
            <wp:wrapNone/>
            <wp:docPr id="115889435"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9435" name="Picture 1" descr="A screenshot of a medical survey&#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19550" cy="4261652"/>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1FDE297" w14:textId="77777777" w:rsidR="00354057" w:rsidRPr="00D85E4B" w:rsidRDefault="00354057" w:rsidP="00354057">
      <w:pPr>
        <w:spacing w:line="278" w:lineRule="auto"/>
        <w:rPr>
          <w:b/>
          <w:bCs/>
          <w:lang w:val="en-SG"/>
        </w:rPr>
      </w:pPr>
    </w:p>
    <w:p w14:paraId="33EAA4E1" w14:textId="77777777" w:rsidR="00354057" w:rsidRPr="00D85E4B" w:rsidRDefault="00354057" w:rsidP="00354057">
      <w:pPr>
        <w:spacing w:line="278" w:lineRule="auto"/>
      </w:pPr>
    </w:p>
    <w:p w14:paraId="4BC4267A" w14:textId="77777777" w:rsidR="00354057" w:rsidRPr="00D85E4B" w:rsidRDefault="00354057" w:rsidP="00354057">
      <w:pPr>
        <w:spacing w:line="278" w:lineRule="auto"/>
        <w:rPr>
          <w:b/>
          <w:bCs/>
        </w:rPr>
      </w:pPr>
    </w:p>
    <w:p w14:paraId="3F04EEE3" w14:textId="77777777" w:rsidR="00354057" w:rsidRPr="00D85E4B" w:rsidRDefault="00354057" w:rsidP="00354057"/>
    <w:p w14:paraId="3B4D48C4" w14:textId="77777777" w:rsidR="00354057" w:rsidRPr="00D85E4B" w:rsidRDefault="00354057" w:rsidP="00354057"/>
    <w:p w14:paraId="1EED59ED" w14:textId="77777777" w:rsidR="00354057" w:rsidRPr="00D85E4B" w:rsidRDefault="00354057" w:rsidP="00354057">
      <w:pPr>
        <w:rPr>
          <w:b/>
          <w:bCs/>
        </w:rPr>
      </w:pPr>
    </w:p>
    <w:p w14:paraId="129FA0F5" w14:textId="77777777" w:rsidR="00354057" w:rsidRPr="00D85E4B" w:rsidRDefault="00354057" w:rsidP="00354057">
      <w:pPr>
        <w:rPr>
          <w:b/>
          <w:bCs/>
        </w:rPr>
      </w:pPr>
    </w:p>
    <w:p w14:paraId="10EE91E7" w14:textId="77777777" w:rsidR="00354057" w:rsidRPr="00D85E4B" w:rsidRDefault="00354057" w:rsidP="00354057">
      <w:pPr>
        <w:rPr>
          <w:b/>
          <w:bCs/>
        </w:rPr>
      </w:pPr>
    </w:p>
    <w:p w14:paraId="2B5FF58E" w14:textId="77777777" w:rsidR="00354057" w:rsidRPr="00D85E4B" w:rsidRDefault="00354057" w:rsidP="00354057">
      <w:pPr>
        <w:rPr>
          <w:b/>
          <w:bCs/>
        </w:rPr>
      </w:pPr>
    </w:p>
    <w:p w14:paraId="1B5C09A0" w14:textId="77777777" w:rsidR="00354057" w:rsidRPr="00D85E4B" w:rsidRDefault="00354057" w:rsidP="00354057">
      <w:pPr>
        <w:rPr>
          <w:b/>
          <w:bCs/>
        </w:rPr>
      </w:pPr>
    </w:p>
    <w:p w14:paraId="34EA0C14" w14:textId="77777777" w:rsidR="00354057" w:rsidRPr="00D85E4B" w:rsidRDefault="00354057" w:rsidP="00354057">
      <w:pPr>
        <w:rPr>
          <w:b/>
          <w:bCs/>
        </w:rPr>
      </w:pPr>
    </w:p>
    <w:p w14:paraId="11DE23A6" w14:textId="77777777" w:rsidR="00354057" w:rsidRPr="00D85E4B" w:rsidRDefault="00354057" w:rsidP="00354057">
      <w:pPr>
        <w:rPr>
          <w:b/>
          <w:bCs/>
        </w:rPr>
      </w:pPr>
    </w:p>
    <w:p w14:paraId="120A5C9E" w14:textId="77777777" w:rsidR="00354057" w:rsidRPr="00D85E4B" w:rsidRDefault="00354057" w:rsidP="00354057">
      <w:pPr>
        <w:rPr>
          <w:b/>
          <w:bCs/>
        </w:rPr>
      </w:pPr>
    </w:p>
    <w:p w14:paraId="328FCD8D" w14:textId="77777777" w:rsidR="00354057" w:rsidRPr="00D85E4B" w:rsidRDefault="00354057" w:rsidP="00354057">
      <w:pPr>
        <w:rPr>
          <w:b/>
          <w:bCs/>
        </w:rPr>
      </w:pPr>
    </w:p>
    <w:p w14:paraId="51CD5DE2" w14:textId="77777777" w:rsidR="00354057" w:rsidRPr="00D85E4B" w:rsidRDefault="00354057" w:rsidP="00354057">
      <w:pPr>
        <w:rPr>
          <w:i/>
          <w:iCs/>
        </w:rPr>
      </w:pPr>
    </w:p>
    <w:p w14:paraId="4E9781C4" w14:textId="09FF23FC" w:rsidR="00354057" w:rsidRPr="00D85E4B" w:rsidRDefault="00354057" w:rsidP="00354057">
      <w:pPr>
        <w:pStyle w:val="Heading4"/>
        <w:jc w:val="center"/>
      </w:pPr>
      <w:r w:rsidRPr="00D85E4B">
        <w:t xml:space="preserve">Figure </w:t>
      </w:r>
      <w:r w:rsidR="00586442">
        <w:t>5.1</w:t>
      </w:r>
      <w:r w:rsidRPr="00D85E4B">
        <w:t>: UI Application: High Risk</w:t>
      </w:r>
    </w:p>
    <w:p w14:paraId="255A0DCD" w14:textId="77777777" w:rsidR="00354057" w:rsidRDefault="00354057" w:rsidP="00354057">
      <w:pPr>
        <w:rPr>
          <w:b/>
          <w:bCs/>
        </w:rPr>
      </w:pPr>
    </w:p>
    <w:p w14:paraId="3E8736C0" w14:textId="77777777" w:rsidR="00502122" w:rsidRDefault="00502122" w:rsidP="00354057">
      <w:pPr>
        <w:rPr>
          <w:b/>
          <w:bCs/>
        </w:rPr>
      </w:pPr>
    </w:p>
    <w:p w14:paraId="2787ABFB" w14:textId="77777777" w:rsidR="00502122" w:rsidRPr="00D85E4B" w:rsidRDefault="00502122" w:rsidP="00354057">
      <w:pPr>
        <w:rPr>
          <w:b/>
          <w:bCs/>
        </w:rPr>
      </w:pPr>
    </w:p>
    <w:p w14:paraId="70F2721C" w14:textId="77777777" w:rsidR="00D85E4B" w:rsidRPr="004202F8" w:rsidRDefault="00D85E4B" w:rsidP="00D85E4B">
      <w:pPr>
        <w:rPr>
          <w:lang w:val="en-SG"/>
        </w:rPr>
      </w:pPr>
      <w:r w:rsidRPr="00D85E4B">
        <w:rPr>
          <w:b/>
          <w:bCs/>
        </w:rPr>
        <w:t xml:space="preserve">Low Risk </w:t>
      </w:r>
      <w:r w:rsidRPr="004202F8">
        <w:rPr>
          <w:lang w:val="en-SG"/>
        </w:rPr>
        <w:t xml:space="preserve">(e.g., </w:t>
      </w:r>
      <w:r w:rsidRPr="004202F8">
        <w:rPr>
          <w:b/>
          <w:bCs/>
          <w:lang w:val="en-SG"/>
        </w:rPr>
        <w:t>29.11%)</w:t>
      </w:r>
      <w:r w:rsidRPr="004202F8">
        <w:rPr>
          <w:lang w:val="en-SG"/>
        </w:rPr>
        <w:t xml:space="preserve"> → Less likely to have diabetes</w:t>
      </w:r>
    </w:p>
    <w:p w14:paraId="20108D3E"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Age: 20</w:t>
      </w:r>
    </w:p>
    <w:p w14:paraId="36073ABF"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BMI: 10</w:t>
      </w:r>
    </w:p>
    <w:p w14:paraId="4E658634"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Pregnancies: 0</w:t>
      </w:r>
    </w:p>
    <w:p w14:paraId="27DA6A69"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Glucose: 4</w:t>
      </w:r>
    </w:p>
    <w:p w14:paraId="0130F8BE"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Insulin: 0</w:t>
      </w:r>
    </w:p>
    <w:p w14:paraId="4EC34626"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Blood Pressure: 45</w:t>
      </w:r>
    </w:p>
    <w:p w14:paraId="3466F154"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Diabetes Pedigree Function (DPF): 0.47</w:t>
      </w:r>
    </w:p>
    <w:p w14:paraId="6C44FA6E" w14:textId="77777777" w:rsidR="00D85E4B" w:rsidRPr="00FC281D" w:rsidRDefault="00D85E4B" w:rsidP="00690FC3">
      <w:pPr>
        <w:numPr>
          <w:ilvl w:val="0"/>
          <w:numId w:val="33"/>
        </w:numPr>
        <w:spacing w:after="0" w:line="240" w:lineRule="auto"/>
        <w:ind w:left="714" w:hanging="357"/>
        <w:contextualSpacing/>
        <w:rPr>
          <w:b/>
          <w:bCs/>
          <w:lang w:val="en-SG"/>
        </w:rPr>
      </w:pPr>
      <w:r w:rsidRPr="00FC281D">
        <w:rPr>
          <w:b/>
          <w:bCs/>
          <w:lang w:val="en-SG"/>
        </w:rPr>
        <w:t>Skin Thickness: 35</w:t>
      </w:r>
    </w:p>
    <w:p w14:paraId="2D4842C7" w14:textId="77777777" w:rsidR="00D85E4B" w:rsidRPr="00D85E4B" w:rsidRDefault="00D85E4B" w:rsidP="00D85E4B">
      <w:pPr>
        <w:spacing w:line="278" w:lineRule="auto"/>
        <w:rPr>
          <w:b/>
          <w:bCs/>
          <w:lang w:val="en-SG"/>
        </w:rPr>
      </w:pPr>
    </w:p>
    <w:p w14:paraId="483686A9" w14:textId="77777777" w:rsidR="00D85E4B" w:rsidRPr="00D66B3C" w:rsidRDefault="00D85E4B" w:rsidP="00D85E4B">
      <w:pPr>
        <w:spacing w:line="278" w:lineRule="auto"/>
        <w:rPr>
          <w:b/>
          <w:bCs/>
          <w:lang w:val="en-SG"/>
        </w:rPr>
      </w:pPr>
      <w:r w:rsidRPr="00D66B3C">
        <w:rPr>
          <w:b/>
          <w:bCs/>
          <w:lang w:val="en-SG"/>
        </w:rPr>
        <w:t>For a Pima Indian woman aged 20 with the given health parameters, the Diasense AI system predicts a low diabetes risk (29.11%). The implications of these factors are as follows:</w:t>
      </w:r>
    </w:p>
    <w:p w14:paraId="6ED8EE56" w14:textId="77777777" w:rsidR="00D85E4B" w:rsidRPr="00D66B3C" w:rsidRDefault="00D85E4B" w:rsidP="00690FC3">
      <w:pPr>
        <w:numPr>
          <w:ilvl w:val="0"/>
          <w:numId w:val="34"/>
        </w:numPr>
        <w:spacing w:line="278" w:lineRule="auto"/>
        <w:rPr>
          <w:lang w:val="en-SG"/>
        </w:rPr>
      </w:pPr>
      <w:r w:rsidRPr="00D66B3C">
        <w:rPr>
          <w:lang w:val="en-SG"/>
        </w:rPr>
        <w:t>Young Age (20 years old) – Youth is a protective factor against type 2 diabetes, as metabolic function and insulin sensitivity tend to be more efficient in younger individuals.</w:t>
      </w:r>
    </w:p>
    <w:p w14:paraId="133C5D7E" w14:textId="77777777" w:rsidR="00D85E4B" w:rsidRPr="00D66B3C" w:rsidRDefault="00D85E4B" w:rsidP="00690FC3">
      <w:pPr>
        <w:numPr>
          <w:ilvl w:val="0"/>
          <w:numId w:val="34"/>
        </w:numPr>
        <w:spacing w:line="278" w:lineRule="auto"/>
        <w:rPr>
          <w:lang w:val="en-SG"/>
        </w:rPr>
      </w:pPr>
      <w:r w:rsidRPr="00D66B3C">
        <w:rPr>
          <w:lang w:val="en-SG"/>
        </w:rPr>
        <w:t>Low BMI (10) – A BMI of 10 is extremely low, potentially indicating underweight status or malnutrition. While obesity is a major risk factor for diabetes, being severely underweight may suggest other health concerns, including nutritional deficiencies.</w:t>
      </w:r>
    </w:p>
    <w:p w14:paraId="0DDB752E" w14:textId="77777777" w:rsidR="00D85E4B" w:rsidRPr="00D66B3C" w:rsidRDefault="00D85E4B" w:rsidP="00690FC3">
      <w:pPr>
        <w:numPr>
          <w:ilvl w:val="0"/>
          <w:numId w:val="34"/>
        </w:numPr>
        <w:spacing w:line="278" w:lineRule="auto"/>
        <w:rPr>
          <w:lang w:val="en-SG"/>
        </w:rPr>
      </w:pPr>
      <w:r w:rsidRPr="00D66B3C">
        <w:rPr>
          <w:lang w:val="en-SG"/>
        </w:rPr>
        <w:t>No Pregnancies (0) – The absence of pregnancies eliminates any risk related to gestational diabetes, a condition that can increase susceptibility to type 2 diabetes later in life.</w:t>
      </w:r>
    </w:p>
    <w:p w14:paraId="372B2759" w14:textId="77777777" w:rsidR="00D85E4B" w:rsidRPr="00D66B3C" w:rsidRDefault="00D85E4B" w:rsidP="00690FC3">
      <w:pPr>
        <w:numPr>
          <w:ilvl w:val="0"/>
          <w:numId w:val="34"/>
        </w:numPr>
        <w:spacing w:line="278" w:lineRule="auto"/>
        <w:rPr>
          <w:lang w:val="en-SG"/>
        </w:rPr>
      </w:pPr>
      <w:r w:rsidRPr="00D66B3C">
        <w:rPr>
          <w:lang w:val="en-SG"/>
        </w:rPr>
        <w:t>Extremely Low Glucose (4 mg/dL) – This value is abnormally low, likely an error, as normal fasting glucose ranges from 70 to 99 mg/dL. If accurate, such a low glucose level could indicate hypoglycemia, which is not typically linked to diabetes but may suggest other metabolic or endocrine disorders.</w:t>
      </w:r>
    </w:p>
    <w:p w14:paraId="0D915FAC" w14:textId="77777777" w:rsidR="00D85E4B" w:rsidRPr="00D66B3C" w:rsidRDefault="00D85E4B" w:rsidP="00690FC3">
      <w:pPr>
        <w:numPr>
          <w:ilvl w:val="0"/>
          <w:numId w:val="34"/>
        </w:numPr>
        <w:spacing w:line="278" w:lineRule="auto"/>
        <w:rPr>
          <w:lang w:val="en-SG"/>
        </w:rPr>
      </w:pPr>
      <w:r w:rsidRPr="00D66B3C">
        <w:rPr>
          <w:lang w:val="en-SG"/>
        </w:rPr>
        <w:t>Insulin = 0 – The lack of measurable insulin is concerning, as it suggests a possible issue with insulin production. However, in the absence of hyperglycemia, this may not immediately indicate diabetes.</w:t>
      </w:r>
    </w:p>
    <w:p w14:paraId="1D0FF0E6" w14:textId="77777777" w:rsidR="00D85E4B" w:rsidRPr="00D66B3C" w:rsidRDefault="00D85E4B" w:rsidP="00690FC3">
      <w:pPr>
        <w:numPr>
          <w:ilvl w:val="0"/>
          <w:numId w:val="34"/>
        </w:numPr>
        <w:spacing w:line="278" w:lineRule="auto"/>
        <w:rPr>
          <w:lang w:val="en-SG"/>
        </w:rPr>
      </w:pPr>
      <w:r w:rsidRPr="00D66B3C">
        <w:rPr>
          <w:lang w:val="en-SG"/>
        </w:rPr>
        <w:t>Blood Pressure (45 mmHg) – This is significantly below the normal range (typically 90/60 mmHg or higher). If accurate, such a low blood pressure might indicate hypotension, which could be due to dehydration, malnutrition, or another underlying condition.</w:t>
      </w:r>
    </w:p>
    <w:p w14:paraId="07996FDD" w14:textId="77777777" w:rsidR="00D85E4B" w:rsidRPr="00D66B3C" w:rsidRDefault="00D85E4B" w:rsidP="00690FC3">
      <w:pPr>
        <w:numPr>
          <w:ilvl w:val="0"/>
          <w:numId w:val="34"/>
        </w:numPr>
        <w:spacing w:line="278" w:lineRule="auto"/>
        <w:rPr>
          <w:lang w:val="en-SG"/>
        </w:rPr>
      </w:pPr>
      <w:r w:rsidRPr="00D66B3C">
        <w:rPr>
          <w:lang w:val="en-SG"/>
        </w:rPr>
        <w:t>Moderate Diabetes Pedigree Function (DPF = 0.47) – A moderate DPF suggests a moderate genetic predisposition to diabetes, meaning family history could play a role, but environmental and lifestyle factors remain critical determinants.</w:t>
      </w:r>
    </w:p>
    <w:p w14:paraId="24652FA1" w14:textId="77777777" w:rsidR="00D85E4B" w:rsidRPr="00D85E4B" w:rsidRDefault="00D85E4B" w:rsidP="00D85E4B">
      <w:pPr>
        <w:spacing w:line="278" w:lineRule="auto"/>
      </w:pPr>
      <w:r w:rsidRPr="00D85E4B">
        <w:rPr>
          <w:rFonts w:eastAsia="Times New Roman" w:cs="Times New Roman"/>
          <w:lang w:eastAsia="zh-CN"/>
        </w:rPr>
        <w:t>The Diasense AI system predicts a low diabetes risk (29.11%) for this individual. However, the extremely low BMI, glucose, and blood pressure levels may indicate potential nutritional deficiencies or underlying metabolic disorders that warrant medical attention. Despite the low risk of diabetes, maintaining a balanced diet, regular physical activity, and routine health check-ups is essential for long-term metabolic health and overall well-being.</w:t>
      </w:r>
      <w:r w:rsidRPr="00D85E4B">
        <w:br w:type="page"/>
      </w:r>
    </w:p>
    <w:p w14:paraId="58E0EBC2" w14:textId="77777777" w:rsidR="00D85E4B" w:rsidRPr="00D85E4B" w:rsidRDefault="00D85E4B" w:rsidP="00D85E4B">
      <w:pPr>
        <w:spacing w:line="278" w:lineRule="auto"/>
        <w:rPr>
          <w:b/>
          <w:bCs/>
        </w:rPr>
      </w:pPr>
      <w:r w:rsidRPr="00D85E4B">
        <w:rPr>
          <w:noProof/>
        </w:rPr>
        <w:drawing>
          <wp:anchor distT="0" distB="0" distL="114300" distR="114300" simplePos="0" relativeHeight="251658254" behindDoc="0" locked="0" layoutInCell="1" allowOverlap="1" wp14:anchorId="7D2EA4CC" wp14:editId="3D54FA9F">
            <wp:simplePos x="0" y="0"/>
            <wp:positionH relativeFrom="page">
              <wp:posOffset>1738745</wp:posOffset>
            </wp:positionH>
            <wp:positionV relativeFrom="paragraph">
              <wp:posOffset>-406378</wp:posOffset>
            </wp:positionV>
            <wp:extent cx="4391438" cy="4665265"/>
            <wp:effectExtent l="19050" t="19050" r="9525" b="21590"/>
            <wp:wrapNone/>
            <wp:docPr id="1669434553"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4553" name="Picture 1" descr="A screenshot of a medical survey&#10;&#10;AI-generated content may be incorrec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95199" cy="46692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47C15B20" w14:textId="77777777" w:rsidR="00D85E4B" w:rsidRPr="00D85E4B" w:rsidRDefault="00D85E4B" w:rsidP="00D85E4B">
      <w:pPr>
        <w:rPr>
          <w:lang w:val="en-SG"/>
        </w:rPr>
      </w:pPr>
    </w:p>
    <w:p w14:paraId="5FD1B8CF" w14:textId="77777777" w:rsidR="00D85E4B" w:rsidRPr="00D85E4B" w:rsidRDefault="00D85E4B" w:rsidP="00D85E4B">
      <w:pPr>
        <w:spacing w:line="278" w:lineRule="auto"/>
        <w:rPr>
          <w:rFonts w:eastAsiaTheme="majorEastAsia" w:cstheme="majorBidi"/>
          <w:sz w:val="32"/>
          <w:szCs w:val="32"/>
        </w:rPr>
      </w:pPr>
    </w:p>
    <w:p w14:paraId="0BABC368" w14:textId="77777777" w:rsidR="00D85E4B" w:rsidRPr="00D85E4B" w:rsidRDefault="00D85E4B" w:rsidP="00D85E4B"/>
    <w:p w14:paraId="577416F7" w14:textId="77777777" w:rsidR="00D85E4B" w:rsidRPr="00D85E4B" w:rsidRDefault="00D85E4B" w:rsidP="00D85E4B"/>
    <w:p w14:paraId="1BA1E5B0" w14:textId="77777777" w:rsidR="00D85E4B" w:rsidRPr="00D85E4B" w:rsidRDefault="00D85E4B" w:rsidP="00D85E4B"/>
    <w:p w14:paraId="2CF55041" w14:textId="77777777" w:rsidR="00D85E4B" w:rsidRPr="00D85E4B" w:rsidRDefault="00D85E4B" w:rsidP="00D85E4B"/>
    <w:p w14:paraId="5A1493BF" w14:textId="77777777" w:rsidR="00D85E4B" w:rsidRPr="00D85E4B" w:rsidRDefault="00D85E4B" w:rsidP="00D85E4B"/>
    <w:p w14:paraId="6274E0D3" w14:textId="77777777" w:rsidR="00D85E4B" w:rsidRPr="00D85E4B" w:rsidRDefault="00D85E4B" w:rsidP="00D85E4B"/>
    <w:p w14:paraId="38E1E1B5" w14:textId="77777777" w:rsidR="00D85E4B" w:rsidRPr="00D85E4B" w:rsidRDefault="00D85E4B" w:rsidP="00D85E4B"/>
    <w:p w14:paraId="4C9CBB8A" w14:textId="77777777" w:rsidR="00D85E4B" w:rsidRPr="00D85E4B" w:rsidRDefault="00D85E4B" w:rsidP="00D85E4B"/>
    <w:p w14:paraId="33D36E5B" w14:textId="77777777" w:rsidR="00D85E4B" w:rsidRPr="00D85E4B" w:rsidRDefault="00D85E4B" w:rsidP="00D85E4B"/>
    <w:p w14:paraId="513D6F00" w14:textId="77777777" w:rsidR="00D85E4B" w:rsidRPr="00D85E4B" w:rsidRDefault="00D85E4B" w:rsidP="00D85E4B"/>
    <w:p w14:paraId="3CD839F4" w14:textId="77777777" w:rsidR="00D85E4B" w:rsidRPr="00D85E4B" w:rsidRDefault="00D85E4B" w:rsidP="00D85E4B"/>
    <w:p w14:paraId="4E340F25" w14:textId="77777777" w:rsidR="00D85E4B" w:rsidRPr="00D85E4B" w:rsidRDefault="00D85E4B" w:rsidP="00D85E4B"/>
    <w:p w14:paraId="3E35DF8D" w14:textId="1D64A0C5" w:rsidR="00D85E4B" w:rsidRPr="00D85E4B" w:rsidRDefault="00D85E4B" w:rsidP="00D85E4B">
      <w:pPr>
        <w:pStyle w:val="Heading4"/>
        <w:jc w:val="center"/>
      </w:pPr>
      <w:r w:rsidRPr="00D85E4B">
        <w:t xml:space="preserve">Figure </w:t>
      </w:r>
      <w:r w:rsidR="00586442">
        <w:t>5.2</w:t>
      </w:r>
      <w:r w:rsidRPr="00D85E4B">
        <w:t>: UI Application: Low Risk</w:t>
      </w:r>
    </w:p>
    <w:p w14:paraId="33CDE749" w14:textId="77777777" w:rsidR="00D85E4B" w:rsidRPr="00D85E4B" w:rsidRDefault="00D85E4B" w:rsidP="00D85E4B">
      <w:pPr>
        <w:spacing w:line="278" w:lineRule="auto"/>
        <w:rPr>
          <w:rFonts w:eastAsiaTheme="majorEastAsia" w:cstheme="majorBidi"/>
          <w:sz w:val="32"/>
          <w:szCs w:val="32"/>
        </w:rPr>
      </w:pPr>
    </w:p>
    <w:p w14:paraId="26E72C19" w14:textId="77777777" w:rsidR="00B30648" w:rsidRPr="00D85E4B" w:rsidRDefault="00B30648">
      <w:pPr>
        <w:spacing w:line="278" w:lineRule="auto"/>
      </w:pPr>
    </w:p>
    <w:p w14:paraId="29FB7D21" w14:textId="77777777" w:rsidR="00F75A82" w:rsidRPr="00D85E4B" w:rsidRDefault="00F75A82" w:rsidP="00D25C11">
      <w:pPr>
        <w:spacing w:line="278" w:lineRule="auto"/>
        <w:rPr>
          <w:b/>
          <w:bCs/>
        </w:rPr>
      </w:pPr>
    </w:p>
    <w:p w14:paraId="29754803" w14:textId="04ACDDEC" w:rsidR="00691274" w:rsidRPr="00D85E4B" w:rsidRDefault="00691274" w:rsidP="4A8D36F2">
      <w:pPr>
        <w:spacing w:line="278" w:lineRule="auto"/>
        <w:rPr>
          <w:i/>
          <w:iCs/>
        </w:rPr>
      </w:pPr>
    </w:p>
    <w:p w14:paraId="5560F0FC" w14:textId="77777777" w:rsidR="00691274" w:rsidRPr="00D85E4B" w:rsidRDefault="00691274" w:rsidP="4A8D36F2">
      <w:pPr>
        <w:ind w:left="1440" w:firstLine="720"/>
        <w:rPr>
          <w:i/>
          <w:iCs/>
        </w:rPr>
      </w:pPr>
    </w:p>
    <w:sectPr w:rsidR="00691274" w:rsidRPr="00D85E4B" w:rsidSect="008E3587">
      <w:headerReference w:type="even" r:id="rId63"/>
      <w:headerReference w:type="default" r:id="rId64"/>
      <w:footerReference w:type="default" r:id="rId65"/>
      <w:headerReference w:type="first" r:id="rId66"/>
      <w:footerReference w:type="first" r:id="rId67"/>
      <w:pgSz w:w="12240" w:h="15840"/>
      <w:pgMar w:top="1440" w:right="900" w:bottom="1440" w:left="85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C85A8" w14:textId="77777777" w:rsidR="00F352B3" w:rsidRDefault="00F352B3" w:rsidP="00A57727">
      <w:pPr>
        <w:spacing w:after="0" w:line="240" w:lineRule="auto"/>
      </w:pPr>
      <w:r>
        <w:separator/>
      </w:r>
    </w:p>
  </w:endnote>
  <w:endnote w:type="continuationSeparator" w:id="0">
    <w:p w14:paraId="4BC79B9F" w14:textId="77777777" w:rsidR="00F352B3" w:rsidRDefault="00F352B3" w:rsidP="00A57727">
      <w:pPr>
        <w:spacing w:after="0" w:line="240" w:lineRule="auto"/>
      </w:pPr>
      <w:r>
        <w:continuationSeparator/>
      </w:r>
    </w:p>
  </w:endnote>
  <w:endnote w:type="continuationNotice" w:id="1">
    <w:p w14:paraId="697226F4" w14:textId="77777777" w:rsidR="00F352B3" w:rsidRDefault="00F352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ptos Display">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6D8D1" w14:textId="20A7F5A5" w:rsidR="008E1199" w:rsidRDefault="008E1199">
    <w:pPr>
      <w:pStyle w:val="Footer"/>
      <w:jc w:val="right"/>
    </w:pPr>
  </w:p>
  <w:p w14:paraId="0982DB53" w14:textId="77777777" w:rsidR="008E1199" w:rsidRDefault="008E11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72382" w14:textId="57B83E1D" w:rsidR="00650BE9" w:rsidRDefault="00650BE9">
    <w:pPr>
      <w:pStyle w:val="Footer"/>
      <w:jc w:val="center"/>
    </w:pPr>
  </w:p>
  <w:p w14:paraId="31120137" w14:textId="77777777" w:rsidR="00650BE9" w:rsidRDefault="006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95D01" w14:textId="77777777" w:rsidR="00650BE9" w:rsidRDefault="00650B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2971920"/>
      <w:docPartObj>
        <w:docPartGallery w:val="Page Numbers (Bottom of Page)"/>
        <w:docPartUnique/>
      </w:docPartObj>
    </w:sdtPr>
    <w:sdtContent>
      <w:sdt>
        <w:sdtPr>
          <w:id w:val="-378708954"/>
          <w:docPartObj>
            <w:docPartGallery w:val="Page Numbers (Top of Page)"/>
            <w:docPartUnique/>
          </w:docPartObj>
        </w:sdtPr>
        <w:sdtContent>
          <w:p w14:paraId="39F9650E" w14:textId="31188CA4" w:rsidR="004C21CF" w:rsidRDefault="004C21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CD7A5AA" w14:textId="77777777" w:rsidR="004E5D08" w:rsidRDefault="004E5D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8855907"/>
      <w:docPartObj>
        <w:docPartGallery w:val="Page Numbers (Bottom of Page)"/>
        <w:docPartUnique/>
      </w:docPartObj>
    </w:sdtPr>
    <w:sdtContent>
      <w:sdt>
        <w:sdtPr>
          <w:id w:val="-1769616900"/>
          <w:docPartObj>
            <w:docPartGallery w:val="Page Numbers (Top of Page)"/>
            <w:docPartUnique/>
          </w:docPartObj>
        </w:sdtPr>
        <w:sdtContent>
          <w:p w14:paraId="7E216E92" w14:textId="1E4BF1CF" w:rsidR="004C21CF" w:rsidRDefault="004C21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40BA1BB" w14:textId="77777777" w:rsidR="004C21CF" w:rsidRDefault="004C2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D1FB8" w14:textId="77777777" w:rsidR="00F352B3" w:rsidRDefault="00F352B3" w:rsidP="00A57727">
      <w:pPr>
        <w:spacing w:after="0" w:line="240" w:lineRule="auto"/>
      </w:pPr>
      <w:r>
        <w:separator/>
      </w:r>
    </w:p>
  </w:footnote>
  <w:footnote w:type="continuationSeparator" w:id="0">
    <w:p w14:paraId="7A40A4A3" w14:textId="77777777" w:rsidR="00F352B3" w:rsidRDefault="00F352B3" w:rsidP="00A57727">
      <w:pPr>
        <w:spacing w:after="0" w:line="240" w:lineRule="auto"/>
      </w:pPr>
      <w:r>
        <w:continuationSeparator/>
      </w:r>
    </w:p>
  </w:footnote>
  <w:footnote w:type="continuationNotice" w:id="1">
    <w:p w14:paraId="19368658" w14:textId="77777777" w:rsidR="00F352B3" w:rsidRDefault="00F352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F7725" w14:textId="1E6F2A22" w:rsidR="002316A2" w:rsidRDefault="002316A2">
    <w:pPr>
      <w:pStyle w:val="Header"/>
    </w:pPr>
    <w:r>
      <w:rPr>
        <w:noProof/>
        <w14:ligatures w14:val="standardContextual"/>
      </w:rPr>
      <mc:AlternateContent>
        <mc:Choice Requires="wps">
          <w:drawing>
            <wp:anchor distT="0" distB="0" distL="0" distR="0" simplePos="0" relativeHeight="251658242" behindDoc="0" locked="0" layoutInCell="1" allowOverlap="1" wp14:anchorId="29B01E8A" wp14:editId="7A93BB28">
              <wp:simplePos x="635" y="635"/>
              <wp:positionH relativeFrom="page">
                <wp:align>left</wp:align>
              </wp:positionH>
              <wp:positionV relativeFrom="page">
                <wp:align>top</wp:align>
              </wp:positionV>
              <wp:extent cx="845185" cy="374650"/>
              <wp:effectExtent l="0" t="0" r="5715" b="6350"/>
              <wp:wrapNone/>
              <wp:docPr id="1959024264"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66A0FDF5" w14:textId="493B8010"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9B01E8A" id="_x0000_t202" coordsize="21600,21600" o:spt="202" path="m,l,21600r21600,l21600,xe">
              <v:stroke joinstyle="miter"/>
              <v:path gradientshapeok="t" o:connecttype="rect"/>
            </v:shapetype>
            <v:shape id="Text Box 2" o:spid="_x0000_s1026" type="#_x0000_t202" alt="[OFFICIAL]" style="position:absolute;margin-left:0;margin-top:0;width:66.55pt;height:29.5pt;z-index:25165824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" filled="f" stroked="f">
              <v:textbox style="mso-fit-shape-to-text:t" inset="20pt,15pt,0,0">
                <w:txbxContent>
                  <w:p w14:paraId="66A0FDF5" w14:textId="493B8010"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D710D" w14:textId="15772691" w:rsidR="002316A2" w:rsidRDefault="002316A2">
    <w:pPr>
      <w:pStyle w:val="Header"/>
    </w:pPr>
    <w:r>
      <w:rPr>
        <w:noProof/>
        <w14:ligatures w14:val="standardContextual"/>
      </w:rPr>
      <mc:AlternateContent>
        <mc:Choice Requires="wps">
          <w:drawing>
            <wp:anchor distT="0" distB="0" distL="0" distR="0" simplePos="0" relativeHeight="251658243" behindDoc="0" locked="0" layoutInCell="1" allowOverlap="1" wp14:anchorId="170F3E7A" wp14:editId="1F5BC306">
              <wp:simplePos x="635" y="635"/>
              <wp:positionH relativeFrom="page">
                <wp:align>left</wp:align>
              </wp:positionH>
              <wp:positionV relativeFrom="page">
                <wp:align>top</wp:align>
              </wp:positionV>
              <wp:extent cx="845185" cy="374650"/>
              <wp:effectExtent l="0" t="0" r="5715" b="6350"/>
              <wp:wrapNone/>
              <wp:docPr id="14147564"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7EDA96A5" w14:textId="22D22FFB"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70F3E7A" id="_x0000_t202" coordsize="21600,21600" o:spt="202" path="m,l,21600r21600,l21600,xe">
              <v:stroke joinstyle="miter"/>
              <v:path gradientshapeok="t" o:connecttype="rect"/>
            </v:shapetype>
            <v:shape id="Text Box 3" o:spid="_x0000_s1027" type="#_x0000_t202" alt="[OFFICIAL]" style="position:absolute;margin-left:0;margin-top:0;width:66.55pt;height:29.5pt;z-index:251658243;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" filled="f" stroked="f">
              <v:textbox style="mso-fit-shape-to-text:t" inset="20pt,15pt,0,0">
                <w:txbxContent>
                  <w:p w14:paraId="7EDA96A5" w14:textId="22D22FFB"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9E4E6" w14:textId="36F3B950" w:rsidR="002316A2" w:rsidRDefault="002316A2">
    <w:pPr>
      <w:pStyle w:val="Header"/>
    </w:pPr>
    <w:r>
      <w:rPr>
        <w:noProof/>
        <w14:ligatures w14:val="standardContextual"/>
      </w:rPr>
      <mc:AlternateContent>
        <mc:Choice Requires="wps">
          <w:drawing>
            <wp:anchor distT="0" distB="0" distL="0" distR="0" simplePos="0" relativeHeight="251658241" behindDoc="0" locked="0" layoutInCell="1" allowOverlap="1" wp14:anchorId="3F18FC51" wp14:editId="5CA5204E">
              <wp:simplePos x="635" y="635"/>
              <wp:positionH relativeFrom="page">
                <wp:align>left</wp:align>
              </wp:positionH>
              <wp:positionV relativeFrom="page">
                <wp:align>top</wp:align>
              </wp:positionV>
              <wp:extent cx="845185" cy="374650"/>
              <wp:effectExtent l="0" t="0" r="5715" b="6350"/>
              <wp:wrapNone/>
              <wp:docPr id="1478167676"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185AC4F0" w14:textId="6D41FA89"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F18FC51" id="_x0000_t202" coordsize="21600,21600" o:spt="202" path="m,l,21600r21600,l21600,xe">
              <v:stroke joinstyle="miter"/>
              <v:path gradientshapeok="t" o:connecttype="rect"/>
            </v:shapetype>
            <v:shape id="Text Box 1" o:spid="_x0000_s1028" type="#_x0000_t202" alt="[OFFICIAL]" style="position:absolute;margin-left:0;margin-top:0;width:66.55pt;height:29.5pt;z-index:251658241;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" filled="f" stroked="f">
              <v:textbox style="mso-fit-shape-to-text:t" inset="20pt,15pt,0,0">
                <w:txbxContent>
                  <w:p w14:paraId="185AC4F0" w14:textId="6D41FA89"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00B59" w14:textId="4B72EC9F" w:rsidR="002316A2" w:rsidRDefault="002316A2">
    <w:pPr>
      <w:pStyle w:val="Header"/>
    </w:pPr>
    <w:r>
      <w:rPr>
        <w:noProof/>
        <w14:ligatures w14:val="standardContextual"/>
      </w:rPr>
      <mc:AlternateContent>
        <mc:Choice Requires="wps">
          <w:drawing>
            <wp:anchor distT="0" distB="0" distL="0" distR="0" simplePos="0" relativeHeight="251658245" behindDoc="0" locked="0" layoutInCell="1" allowOverlap="1" wp14:anchorId="12EC5CDE" wp14:editId="7FDB5AC0">
              <wp:simplePos x="635" y="635"/>
              <wp:positionH relativeFrom="page">
                <wp:align>left</wp:align>
              </wp:positionH>
              <wp:positionV relativeFrom="page">
                <wp:align>top</wp:align>
              </wp:positionV>
              <wp:extent cx="845185" cy="374650"/>
              <wp:effectExtent l="0" t="0" r="5715" b="6350"/>
              <wp:wrapNone/>
              <wp:docPr id="1076491471"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788C5922" w14:textId="3B4476B2"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2EC5CDE" id="_x0000_t202" coordsize="21600,21600" o:spt="202" path="m,l,21600r21600,l21600,xe">
              <v:stroke joinstyle="miter"/>
              <v:path gradientshapeok="t" o:connecttype="rect"/>
            </v:shapetype>
            <v:shape id="Text Box 5" o:spid="_x0000_s1029" type="#_x0000_t202" alt="[OFFICIAL]" style="position:absolute;margin-left:0;margin-top:0;width:66.55pt;height:29.5pt;z-index:251658245;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" filled="f" stroked="f">
              <v:textbox style="mso-fit-shape-to-text:t" inset="20pt,15pt,0,0">
                <w:txbxContent>
                  <w:p w14:paraId="788C5922" w14:textId="3B4476B2"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7825C" w14:textId="7B6AFB74" w:rsidR="002316A2" w:rsidRDefault="002316A2">
    <w:pPr>
      <w:pStyle w:val="Header"/>
    </w:pPr>
    <w:r>
      <w:rPr>
        <w:noProof/>
        <w14:ligatures w14:val="standardContextual"/>
      </w:rPr>
      <mc:AlternateContent>
        <mc:Choice Requires="wps">
          <w:drawing>
            <wp:anchor distT="0" distB="0" distL="0" distR="0" simplePos="0" relativeHeight="251658246" behindDoc="0" locked="0" layoutInCell="1" allowOverlap="1" wp14:anchorId="523D9982" wp14:editId="690C15C1">
              <wp:simplePos x="635" y="635"/>
              <wp:positionH relativeFrom="page">
                <wp:align>left</wp:align>
              </wp:positionH>
              <wp:positionV relativeFrom="page">
                <wp:align>top</wp:align>
              </wp:positionV>
              <wp:extent cx="845185" cy="374650"/>
              <wp:effectExtent l="0" t="0" r="5715" b="6350"/>
              <wp:wrapNone/>
              <wp:docPr id="207629899"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5DF3F86B" w14:textId="738E12D6"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23D9982" id="_x0000_t202" coordsize="21600,21600" o:spt="202" path="m,l,21600r21600,l21600,xe">
              <v:stroke joinstyle="miter"/>
              <v:path gradientshapeok="t" o:connecttype="rect"/>
            </v:shapetype>
            <v:shape id="Text Box 6" o:spid="_x0000_s1030" type="#_x0000_t202" alt="[OFFICIAL]" style="position:absolute;margin-left:0;margin-top:0;width:66.55pt;height:29.5pt;z-index:25165824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" filled="f" stroked="f">
              <v:textbox style="mso-fit-shape-to-text:t" inset="20pt,15pt,0,0">
                <w:txbxContent>
                  <w:p w14:paraId="5DF3F86B" w14:textId="738E12D6"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E73BB" w14:textId="48428B58" w:rsidR="002316A2" w:rsidRDefault="002316A2">
    <w:pPr>
      <w:pStyle w:val="Header"/>
    </w:pPr>
    <w:r>
      <w:rPr>
        <w:noProof/>
        <w14:ligatures w14:val="standardContextual"/>
      </w:rPr>
      <mc:AlternateContent>
        <mc:Choice Requires="wps">
          <w:drawing>
            <wp:anchor distT="0" distB="0" distL="0" distR="0" simplePos="0" relativeHeight="251658244" behindDoc="0" locked="0" layoutInCell="1" allowOverlap="1" wp14:anchorId="3BE8801E" wp14:editId="121F7F0E">
              <wp:simplePos x="635" y="635"/>
              <wp:positionH relativeFrom="page">
                <wp:align>left</wp:align>
              </wp:positionH>
              <wp:positionV relativeFrom="page">
                <wp:align>top</wp:align>
              </wp:positionV>
              <wp:extent cx="845185" cy="374650"/>
              <wp:effectExtent l="0" t="0" r="5715" b="6350"/>
              <wp:wrapNone/>
              <wp:docPr id="1636985239"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24A24820" w14:textId="00B5B1E5"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BE8801E" id="_x0000_t202" coordsize="21600,21600" o:spt="202" path="m,l,21600r21600,l21600,xe">
              <v:stroke joinstyle="miter"/>
              <v:path gradientshapeok="t" o:connecttype="rect"/>
            </v:shapetype>
            <v:shape id="Text Box 4" o:spid="_x0000_s1031" type="#_x0000_t202" alt="[OFFICIAL]" style="position:absolute;margin-left:0;margin-top:0;width:66.55pt;height:29.5pt;z-index:25165824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" filled="f" stroked="f">
              <v:textbox style="mso-fit-shape-to-text:t" inset="20pt,15pt,0,0">
                <w:txbxContent>
                  <w:p w14:paraId="24A24820" w14:textId="00B5B1E5"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2059D" w14:textId="78E2871F" w:rsidR="002316A2" w:rsidRDefault="002316A2">
    <w:pPr>
      <w:pStyle w:val="Header"/>
    </w:pPr>
    <w:r>
      <w:rPr>
        <w:noProof/>
        <w14:ligatures w14:val="standardContextual"/>
      </w:rPr>
      <mc:AlternateContent>
        <mc:Choice Requires="wps">
          <w:drawing>
            <wp:anchor distT="0" distB="0" distL="0" distR="0" simplePos="0" relativeHeight="251658248" behindDoc="0" locked="0" layoutInCell="1" allowOverlap="1" wp14:anchorId="2566A035" wp14:editId="38AA9834">
              <wp:simplePos x="635" y="635"/>
              <wp:positionH relativeFrom="page">
                <wp:align>left</wp:align>
              </wp:positionH>
              <wp:positionV relativeFrom="page">
                <wp:align>top</wp:align>
              </wp:positionV>
              <wp:extent cx="845185" cy="374650"/>
              <wp:effectExtent l="0" t="0" r="5715" b="6350"/>
              <wp:wrapNone/>
              <wp:docPr id="1815697849" name="Text Box 8"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0570A9EE" w14:textId="4E33B1C7"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566A035" id="_x0000_t202" coordsize="21600,21600" o:spt="202" path="m,l,21600r21600,l21600,xe">
              <v:stroke joinstyle="miter"/>
              <v:path gradientshapeok="t" o:connecttype="rect"/>
            </v:shapetype>
            <v:shape id="Text Box 8" o:spid="_x0000_s1032" type="#_x0000_t202" alt="[OFFICIAL]" style="position:absolute;margin-left:0;margin-top:0;width:66.55pt;height:29.5pt;z-index:25165824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" filled="f" stroked="f">
              <v:textbox style="mso-fit-shape-to-text:t" inset="20pt,15pt,0,0">
                <w:txbxContent>
                  <w:p w14:paraId="0570A9EE" w14:textId="4E33B1C7"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3D9A6" w14:textId="5A0D04E6" w:rsidR="00B73007" w:rsidRDefault="002316A2">
    <w:pPr>
      <w:pStyle w:val="Header"/>
    </w:pPr>
    <w:r>
      <w:rPr>
        <w:noProof/>
        <w:sz w:val="20"/>
        <w14:ligatures w14:val="standardContextual"/>
      </w:rPr>
      <mc:AlternateContent>
        <mc:Choice Requires="wps">
          <w:drawing>
            <wp:anchor distT="0" distB="0" distL="0" distR="0" simplePos="0" relativeHeight="251658249" behindDoc="0" locked="0" layoutInCell="1" allowOverlap="1" wp14:anchorId="4081C7CB" wp14:editId="4DA22054">
              <wp:simplePos x="635" y="635"/>
              <wp:positionH relativeFrom="page">
                <wp:align>left</wp:align>
              </wp:positionH>
              <wp:positionV relativeFrom="page">
                <wp:align>top</wp:align>
              </wp:positionV>
              <wp:extent cx="845185" cy="374650"/>
              <wp:effectExtent l="0" t="0" r="5715" b="6350"/>
              <wp:wrapNone/>
              <wp:docPr id="1257787128" name="Text Box 9"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52B6050F" w14:textId="2BED04F7"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081C7CB" id="_x0000_t202" coordsize="21600,21600" o:spt="202" path="m,l,21600r21600,l21600,xe">
              <v:stroke joinstyle="miter"/>
              <v:path gradientshapeok="t" o:connecttype="rect"/>
            </v:shapetype>
            <v:shape id="Text Box 9" o:spid="_x0000_s1033" type="#_x0000_t202" alt="[OFFICIAL]" style="position:absolute;margin-left:0;margin-top:0;width:66.55pt;height:29.5pt;z-index:251658249;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" filled="f" stroked="f">
              <v:textbox style="mso-fit-shape-to-text:t" inset="20pt,15pt,0,0">
                <w:txbxContent>
                  <w:p w14:paraId="52B6050F" w14:textId="2BED04F7"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r w:rsidR="007C735D">
      <w:rPr>
        <w:noProof/>
        <w:sz w:val="20"/>
      </w:rPr>
      <w:drawing>
        <wp:anchor distT="0" distB="0" distL="114300" distR="114300" simplePos="0" relativeHeight="251658240" behindDoc="0" locked="0" layoutInCell="1" allowOverlap="1" wp14:anchorId="20669355" wp14:editId="0D4CBE81">
          <wp:simplePos x="0" y="0"/>
          <wp:positionH relativeFrom="column">
            <wp:posOffset>8491644</wp:posOffset>
          </wp:positionH>
          <wp:positionV relativeFrom="paragraph">
            <wp:posOffset>-275167</wp:posOffset>
          </wp:positionV>
          <wp:extent cx="1127673" cy="601980"/>
          <wp:effectExtent l="0" t="0" r="0" b="7620"/>
          <wp:wrapNone/>
          <wp:docPr id="1641489918" name="Image 1" descr="Logo, company na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company name  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7673" cy="601980"/>
                  </a:xfrm>
                  <a:prstGeom prst="rect">
                    <a:avLst/>
                  </a:prstGeom>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E0BC9" w14:textId="4B7FD576" w:rsidR="002316A2" w:rsidRDefault="002316A2">
    <w:pPr>
      <w:pStyle w:val="Header"/>
    </w:pPr>
    <w:r>
      <w:rPr>
        <w:noProof/>
        <w14:ligatures w14:val="standardContextual"/>
      </w:rPr>
      <mc:AlternateContent>
        <mc:Choice Requires="wps">
          <w:drawing>
            <wp:anchor distT="0" distB="0" distL="0" distR="0" simplePos="0" relativeHeight="251658247" behindDoc="0" locked="0" layoutInCell="1" allowOverlap="1" wp14:anchorId="022CF9D2" wp14:editId="794A14C9">
              <wp:simplePos x="635" y="635"/>
              <wp:positionH relativeFrom="page">
                <wp:align>left</wp:align>
              </wp:positionH>
              <wp:positionV relativeFrom="page">
                <wp:align>top</wp:align>
              </wp:positionV>
              <wp:extent cx="845185" cy="374650"/>
              <wp:effectExtent l="0" t="0" r="5715" b="6350"/>
              <wp:wrapNone/>
              <wp:docPr id="204788828"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45185" cy="374650"/>
                      </a:xfrm>
                      <a:prstGeom prst="rect">
                        <a:avLst/>
                      </a:prstGeom>
                      <a:noFill/>
                      <a:ln>
                        <a:noFill/>
                      </a:ln>
                    </wps:spPr>
                    <wps:txbx>
                      <w:txbxContent>
                        <w:p w14:paraId="58E9A6BB" w14:textId="16AE471A"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2CF9D2" id="_x0000_t202" coordsize="21600,21600" o:spt="202" path="m,l,21600r21600,l21600,xe">
              <v:stroke joinstyle="miter"/>
              <v:path gradientshapeok="t" o:connecttype="rect"/>
            </v:shapetype>
            <v:shape id="Text Box 7" o:spid="_x0000_s1034" type="#_x0000_t202" alt="[OFFICIAL]" style="position:absolute;margin-left:0;margin-top:0;width:66.55pt;height:29.5pt;z-index:251658247;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" filled="f" stroked="f">
              <v:textbox style="mso-fit-shape-to-text:t" inset="20pt,15pt,0,0">
                <w:txbxContent>
                  <w:p w14:paraId="58E9A6BB" w14:textId="16AE471A" w:rsidR="002316A2" w:rsidRPr="002316A2" w:rsidRDefault="002316A2" w:rsidP="002316A2">
                    <w:pPr>
                      <w:spacing w:after="0"/>
                      <w:rPr>
                        <w:rFonts w:ascii="Calibri" w:eastAsia="Calibri" w:hAnsi="Calibri" w:cs="Calibri"/>
                        <w:noProof/>
                        <w:color w:val="008000"/>
                      </w:rPr>
                    </w:pPr>
                    <w:r w:rsidRPr="002316A2">
                      <w:rPr>
                        <w:rFonts w:ascii="Calibri" w:eastAsia="Calibri" w:hAnsi="Calibri" w:cs="Calibri"/>
                        <w:noProof/>
                        <w:color w:val="00800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0A8"/>
    <w:multiLevelType w:val="multilevel"/>
    <w:tmpl w:val="CC84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950AF"/>
    <w:multiLevelType w:val="hybridMultilevel"/>
    <w:tmpl w:val="7220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0764C"/>
    <w:multiLevelType w:val="multilevel"/>
    <w:tmpl w:val="0FA2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C15D7"/>
    <w:multiLevelType w:val="multilevel"/>
    <w:tmpl w:val="FE5C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B1405"/>
    <w:multiLevelType w:val="hybridMultilevel"/>
    <w:tmpl w:val="72CE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8F4"/>
    <w:multiLevelType w:val="multilevel"/>
    <w:tmpl w:val="E4F2AD50"/>
    <w:lvl w:ilvl="0">
      <w:start w:val="1"/>
      <w:numFmt w:val="decimal"/>
      <w:lvlText w:val="%1."/>
      <w:lvlJc w:val="left"/>
      <w:pPr>
        <w:ind w:left="720" w:hanging="360"/>
      </w:pPr>
      <w:rPr>
        <w:rFonts w:hint="default"/>
        <w:b/>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7B73853"/>
    <w:multiLevelType w:val="multilevel"/>
    <w:tmpl w:val="1F9CF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55A3E"/>
    <w:multiLevelType w:val="hybridMultilevel"/>
    <w:tmpl w:val="A798F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0222CE"/>
    <w:multiLevelType w:val="multilevel"/>
    <w:tmpl w:val="E60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95E3F"/>
    <w:multiLevelType w:val="multilevel"/>
    <w:tmpl w:val="E50C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A17129"/>
    <w:multiLevelType w:val="multilevel"/>
    <w:tmpl w:val="E0C0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A2E28"/>
    <w:multiLevelType w:val="multilevel"/>
    <w:tmpl w:val="00D43E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12F5F"/>
    <w:multiLevelType w:val="multilevel"/>
    <w:tmpl w:val="08A6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D3145E"/>
    <w:multiLevelType w:val="multilevel"/>
    <w:tmpl w:val="20C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1B312D"/>
    <w:multiLevelType w:val="multilevel"/>
    <w:tmpl w:val="7BE0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72037E"/>
    <w:multiLevelType w:val="hybridMultilevel"/>
    <w:tmpl w:val="D384FD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18A930DF"/>
    <w:multiLevelType w:val="hybridMultilevel"/>
    <w:tmpl w:val="4ED847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EC406DC"/>
    <w:multiLevelType w:val="hybridMultilevel"/>
    <w:tmpl w:val="C186AE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0516EAC"/>
    <w:multiLevelType w:val="multilevel"/>
    <w:tmpl w:val="0BE6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782156"/>
    <w:multiLevelType w:val="hybridMultilevel"/>
    <w:tmpl w:val="0B621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4981632"/>
    <w:multiLevelType w:val="multilevel"/>
    <w:tmpl w:val="654E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D95D5A"/>
    <w:multiLevelType w:val="hybridMultilevel"/>
    <w:tmpl w:val="7D9EAA9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BEA6001"/>
    <w:multiLevelType w:val="hybridMultilevel"/>
    <w:tmpl w:val="9C8AF91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379934B8"/>
    <w:multiLevelType w:val="multilevel"/>
    <w:tmpl w:val="4C165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03E6B"/>
    <w:multiLevelType w:val="hybridMultilevel"/>
    <w:tmpl w:val="1FCA0AB4"/>
    <w:lvl w:ilvl="0" w:tplc="4CDCF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11444"/>
    <w:multiLevelType w:val="hybridMultilevel"/>
    <w:tmpl w:val="574A260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6" w15:restartNumberingAfterBreak="0">
    <w:nsid w:val="40A12226"/>
    <w:multiLevelType w:val="hybridMultilevel"/>
    <w:tmpl w:val="AAE0C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EB283A"/>
    <w:multiLevelType w:val="multilevel"/>
    <w:tmpl w:val="F4C01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086062"/>
    <w:multiLevelType w:val="hybridMultilevel"/>
    <w:tmpl w:val="F06050AE"/>
    <w:lvl w:ilvl="0" w:tplc="7BDC1A30">
      <w:start w:val="1"/>
      <w:numFmt w:val="upperLetter"/>
      <w:pStyle w:val="Header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4C6D76"/>
    <w:multiLevelType w:val="hybridMultilevel"/>
    <w:tmpl w:val="0B30A458"/>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4B1930B0"/>
    <w:multiLevelType w:val="hybridMultilevel"/>
    <w:tmpl w:val="3168E646"/>
    <w:lvl w:ilvl="0" w:tplc="4809000F">
      <w:start w:val="1"/>
      <w:numFmt w:val="decimal"/>
      <w:lvlText w:val="%1."/>
      <w:lvlJc w:val="left"/>
      <w:pPr>
        <w:ind w:left="720" w:hanging="360"/>
      </w:pPr>
    </w:lvl>
    <w:lvl w:ilvl="1" w:tplc="B99C4E56">
      <w:start w:val="1"/>
      <w:numFmt w:val="decimal"/>
      <w:lvlText w:val="%2."/>
      <w:lvlJc w:val="left"/>
      <w:pPr>
        <w:ind w:left="1440" w:hanging="360"/>
      </w:pPr>
      <w:rPr>
        <w:rFonts w:asciiTheme="minorHAnsi" w:eastAsiaTheme="minorHAnsi" w:hAnsiTheme="minorHAnsi" w:cstheme="minorBidi"/>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4C3B438C"/>
    <w:multiLevelType w:val="hybridMultilevel"/>
    <w:tmpl w:val="8D16FB7A"/>
    <w:lvl w:ilvl="0" w:tplc="1B8A0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5761B4"/>
    <w:multiLevelType w:val="multilevel"/>
    <w:tmpl w:val="FC9A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D12D9D"/>
    <w:multiLevelType w:val="hybridMultilevel"/>
    <w:tmpl w:val="33BE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47615"/>
    <w:multiLevelType w:val="hybridMultilevel"/>
    <w:tmpl w:val="79288396"/>
    <w:lvl w:ilvl="0" w:tplc="AC780F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F550F9"/>
    <w:multiLevelType w:val="multilevel"/>
    <w:tmpl w:val="33AA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7E5676"/>
    <w:multiLevelType w:val="hybridMultilevel"/>
    <w:tmpl w:val="8DEE7F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57AD579D"/>
    <w:multiLevelType w:val="multilevel"/>
    <w:tmpl w:val="DD0A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5C56E2"/>
    <w:multiLevelType w:val="multilevel"/>
    <w:tmpl w:val="E35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B8703A"/>
    <w:multiLevelType w:val="multilevel"/>
    <w:tmpl w:val="6E14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C1ED1"/>
    <w:multiLevelType w:val="multilevel"/>
    <w:tmpl w:val="E62A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12550D"/>
    <w:multiLevelType w:val="hybridMultilevel"/>
    <w:tmpl w:val="67300E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63451921"/>
    <w:multiLevelType w:val="multilevel"/>
    <w:tmpl w:val="9FC2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B55338"/>
    <w:multiLevelType w:val="multilevel"/>
    <w:tmpl w:val="BC5A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95065B"/>
    <w:multiLevelType w:val="multilevel"/>
    <w:tmpl w:val="FCF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F4D5C"/>
    <w:multiLevelType w:val="hybridMultilevel"/>
    <w:tmpl w:val="0032D5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6B5272EA"/>
    <w:multiLevelType w:val="hybridMultilevel"/>
    <w:tmpl w:val="93F82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BF3156E"/>
    <w:multiLevelType w:val="multilevel"/>
    <w:tmpl w:val="F69434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4C6F3F"/>
    <w:multiLevelType w:val="multilevel"/>
    <w:tmpl w:val="3146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CD34CF"/>
    <w:multiLevelType w:val="multilevel"/>
    <w:tmpl w:val="73E4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4133DB"/>
    <w:multiLevelType w:val="hybridMultilevel"/>
    <w:tmpl w:val="9CE470A0"/>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72032672"/>
    <w:multiLevelType w:val="multilevel"/>
    <w:tmpl w:val="285C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C3041F"/>
    <w:multiLevelType w:val="multilevel"/>
    <w:tmpl w:val="7B307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FE7369"/>
    <w:multiLevelType w:val="multilevel"/>
    <w:tmpl w:val="C57A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773A12"/>
    <w:multiLevelType w:val="multilevel"/>
    <w:tmpl w:val="E700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5410AB"/>
    <w:multiLevelType w:val="hybridMultilevel"/>
    <w:tmpl w:val="887A2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312954"/>
    <w:multiLevelType w:val="multilevel"/>
    <w:tmpl w:val="8120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8C6309"/>
    <w:multiLevelType w:val="multilevel"/>
    <w:tmpl w:val="43046CAC"/>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B72622"/>
    <w:multiLevelType w:val="hybridMultilevel"/>
    <w:tmpl w:val="1D9C35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87066724">
    <w:abstractNumId w:val="28"/>
  </w:num>
  <w:num w:numId="2" w16cid:durableId="88552702">
    <w:abstractNumId w:val="32"/>
  </w:num>
  <w:num w:numId="3" w16cid:durableId="1069961337">
    <w:abstractNumId w:val="4"/>
  </w:num>
  <w:num w:numId="4" w16cid:durableId="715664418">
    <w:abstractNumId w:val="51"/>
  </w:num>
  <w:num w:numId="5" w16cid:durableId="1648392049">
    <w:abstractNumId w:val="12"/>
  </w:num>
  <w:num w:numId="6" w16cid:durableId="108741471">
    <w:abstractNumId w:val="53"/>
  </w:num>
  <w:num w:numId="7" w16cid:durableId="532034164">
    <w:abstractNumId w:val="33"/>
  </w:num>
  <w:num w:numId="8" w16cid:durableId="1278759361">
    <w:abstractNumId w:val="14"/>
  </w:num>
  <w:num w:numId="9" w16cid:durableId="1763525127">
    <w:abstractNumId w:val="37"/>
  </w:num>
  <w:num w:numId="10" w16cid:durableId="1733039431">
    <w:abstractNumId w:val="57"/>
  </w:num>
  <w:num w:numId="11" w16cid:durableId="1190797945">
    <w:abstractNumId w:val="5"/>
  </w:num>
  <w:num w:numId="12" w16cid:durableId="1683625934">
    <w:abstractNumId w:val="46"/>
  </w:num>
  <w:num w:numId="13" w16cid:durableId="1730500078">
    <w:abstractNumId w:val="34"/>
  </w:num>
  <w:num w:numId="14" w16cid:durableId="3868642">
    <w:abstractNumId w:val="24"/>
  </w:num>
  <w:num w:numId="15" w16cid:durableId="396905013">
    <w:abstractNumId w:val="31"/>
  </w:num>
  <w:num w:numId="16" w16cid:durableId="1236431456">
    <w:abstractNumId w:val="7"/>
  </w:num>
  <w:num w:numId="17" w16cid:durableId="1289580758">
    <w:abstractNumId w:val="1"/>
  </w:num>
  <w:num w:numId="18" w16cid:durableId="51124153">
    <w:abstractNumId w:val="26"/>
  </w:num>
  <w:num w:numId="19" w16cid:durableId="1603370028">
    <w:abstractNumId w:val="55"/>
  </w:num>
  <w:num w:numId="20" w16cid:durableId="1948076531">
    <w:abstractNumId w:val="19"/>
  </w:num>
  <w:num w:numId="21" w16cid:durableId="87384701">
    <w:abstractNumId w:val="23"/>
  </w:num>
  <w:num w:numId="22" w16cid:durableId="1560097180">
    <w:abstractNumId w:val="10"/>
  </w:num>
  <w:num w:numId="23" w16cid:durableId="1036781851">
    <w:abstractNumId w:val="38"/>
  </w:num>
  <w:num w:numId="24" w16cid:durableId="170267488">
    <w:abstractNumId w:val="56"/>
  </w:num>
  <w:num w:numId="25" w16cid:durableId="1341858520">
    <w:abstractNumId w:val="41"/>
  </w:num>
  <w:num w:numId="26" w16cid:durableId="685641691">
    <w:abstractNumId w:val="2"/>
  </w:num>
  <w:num w:numId="27" w16cid:durableId="388529846">
    <w:abstractNumId w:val="54"/>
  </w:num>
  <w:num w:numId="28" w16cid:durableId="1286036021">
    <w:abstractNumId w:val="52"/>
  </w:num>
  <w:num w:numId="29" w16cid:durableId="91976894">
    <w:abstractNumId w:val="43"/>
  </w:num>
  <w:num w:numId="30" w16cid:durableId="328294192">
    <w:abstractNumId w:val="48"/>
  </w:num>
  <w:num w:numId="31" w16cid:durableId="973293592">
    <w:abstractNumId w:val="49"/>
  </w:num>
  <w:num w:numId="32" w16cid:durableId="675812580">
    <w:abstractNumId w:val="6"/>
  </w:num>
  <w:num w:numId="33" w16cid:durableId="965937380">
    <w:abstractNumId w:val="18"/>
  </w:num>
  <w:num w:numId="34" w16cid:durableId="283853124">
    <w:abstractNumId w:val="3"/>
  </w:num>
  <w:num w:numId="35" w16cid:durableId="391806287">
    <w:abstractNumId w:val="39"/>
  </w:num>
  <w:num w:numId="36" w16cid:durableId="968779770">
    <w:abstractNumId w:val="8"/>
  </w:num>
  <w:num w:numId="37" w16cid:durableId="1261260634">
    <w:abstractNumId w:val="27"/>
  </w:num>
  <w:num w:numId="38" w16cid:durableId="2020572784">
    <w:abstractNumId w:val="45"/>
  </w:num>
  <w:num w:numId="39" w16cid:durableId="580212202">
    <w:abstractNumId w:val="44"/>
  </w:num>
  <w:num w:numId="40" w16cid:durableId="1841197864">
    <w:abstractNumId w:val="20"/>
  </w:num>
  <w:num w:numId="41" w16cid:durableId="1081828467">
    <w:abstractNumId w:val="42"/>
  </w:num>
  <w:num w:numId="42" w16cid:durableId="972753553">
    <w:abstractNumId w:val="40"/>
  </w:num>
  <w:num w:numId="43" w16cid:durableId="905839954">
    <w:abstractNumId w:val="29"/>
  </w:num>
  <w:num w:numId="44" w16cid:durableId="1820488530">
    <w:abstractNumId w:val="50"/>
  </w:num>
  <w:num w:numId="45" w16cid:durableId="1139344932">
    <w:abstractNumId w:val="0"/>
  </w:num>
  <w:num w:numId="46" w16cid:durableId="2007511950">
    <w:abstractNumId w:val="35"/>
  </w:num>
  <w:num w:numId="47" w16cid:durableId="856315655">
    <w:abstractNumId w:val="15"/>
  </w:num>
  <w:num w:numId="48" w16cid:durableId="67653614">
    <w:abstractNumId w:val="17"/>
  </w:num>
  <w:num w:numId="49" w16cid:durableId="827553573">
    <w:abstractNumId w:val="16"/>
  </w:num>
  <w:num w:numId="50" w16cid:durableId="1932272758">
    <w:abstractNumId w:val="58"/>
  </w:num>
  <w:num w:numId="51" w16cid:durableId="678316715">
    <w:abstractNumId w:val="36"/>
  </w:num>
  <w:num w:numId="52" w16cid:durableId="1136025407">
    <w:abstractNumId w:val="21"/>
  </w:num>
  <w:num w:numId="53" w16cid:durableId="1891574666">
    <w:abstractNumId w:val="22"/>
  </w:num>
  <w:num w:numId="54" w16cid:durableId="2001036336">
    <w:abstractNumId w:val="30"/>
  </w:num>
  <w:num w:numId="55" w16cid:durableId="2084645842">
    <w:abstractNumId w:val="25"/>
  </w:num>
  <w:num w:numId="56" w16cid:durableId="1668173034">
    <w:abstractNumId w:val="11"/>
  </w:num>
  <w:num w:numId="57" w16cid:durableId="1461725953">
    <w:abstractNumId w:val="47"/>
  </w:num>
  <w:num w:numId="58" w16cid:durableId="1986813223">
    <w:abstractNumId w:val="9"/>
  </w:num>
  <w:num w:numId="59" w16cid:durableId="1334529963">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esztvfdsddtnevpt5p05xwepder2a59ww0&quot;&gt;My EndNote Library&lt;record-ids&gt;&lt;item&gt;307&lt;/item&gt;&lt;item&gt;315&lt;/item&gt;&lt;item&gt;322&lt;/item&gt;&lt;item&gt;323&lt;/item&gt;&lt;item&gt;324&lt;/item&gt;&lt;item&gt;325&lt;/item&gt;&lt;item&gt;326&lt;/item&gt;&lt;item&gt;331&lt;/item&gt;&lt;item&gt;332&lt;/item&gt;&lt;item&gt;337&lt;/item&gt;&lt;item&gt;338&lt;/item&gt;&lt;item&gt;353&lt;/item&gt;&lt;item&gt;355&lt;/item&gt;&lt;item&gt;356&lt;/item&gt;&lt;item&gt;357&lt;/item&gt;&lt;item&gt;358&lt;/item&gt;&lt;item&gt;359&lt;/item&gt;&lt;item&gt;361&lt;/item&gt;&lt;item&gt;362&lt;/item&gt;&lt;item&gt;363&lt;/item&gt;&lt;item&gt;364&lt;/item&gt;&lt;/record-ids&gt;&lt;/item&gt;&lt;/Libraries&gt;"/>
  </w:docVars>
  <w:rsids>
    <w:rsidRoot w:val="0039660A"/>
    <w:rsid w:val="00000A88"/>
    <w:rsid w:val="00000D4B"/>
    <w:rsid w:val="00000D67"/>
    <w:rsid w:val="00000E90"/>
    <w:rsid w:val="000010DC"/>
    <w:rsid w:val="00001B2B"/>
    <w:rsid w:val="0000206D"/>
    <w:rsid w:val="00002896"/>
    <w:rsid w:val="000028FA"/>
    <w:rsid w:val="00004414"/>
    <w:rsid w:val="00004C72"/>
    <w:rsid w:val="00004F7C"/>
    <w:rsid w:val="00005522"/>
    <w:rsid w:val="000057A4"/>
    <w:rsid w:val="00005B48"/>
    <w:rsid w:val="00005CE7"/>
    <w:rsid w:val="00006323"/>
    <w:rsid w:val="000079CD"/>
    <w:rsid w:val="00010079"/>
    <w:rsid w:val="00010537"/>
    <w:rsid w:val="00010632"/>
    <w:rsid w:val="00010DCC"/>
    <w:rsid w:val="00010E8F"/>
    <w:rsid w:val="00010FEC"/>
    <w:rsid w:val="0001219D"/>
    <w:rsid w:val="0001302B"/>
    <w:rsid w:val="000134C8"/>
    <w:rsid w:val="000138B5"/>
    <w:rsid w:val="0001390B"/>
    <w:rsid w:val="000143E2"/>
    <w:rsid w:val="00015064"/>
    <w:rsid w:val="00015532"/>
    <w:rsid w:val="0001598A"/>
    <w:rsid w:val="000175AB"/>
    <w:rsid w:val="00017FE0"/>
    <w:rsid w:val="000212B0"/>
    <w:rsid w:val="000217CA"/>
    <w:rsid w:val="000224A2"/>
    <w:rsid w:val="000232A4"/>
    <w:rsid w:val="00023C33"/>
    <w:rsid w:val="00023CFA"/>
    <w:rsid w:val="000241EC"/>
    <w:rsid w:val="00024478"/>
    <w:rsid w:val="00024598"/>
    <w:rsid w:val="00024FA8"/>
    <w:rsid w:val="000267E4"/>
    <w:rsid w:val="0003157A"/>
    <w:rsid w:val="00031836"/>
    <w:rsid w:val="00031DFC"/>
    <w:rsid w:val="000320CA"/>
    <w:rsid w:val="00033962"/>
    <w:rsid w:val="00033B14"/>
    <w:rsid w:val="0003407E"/>
    <w:rsid w:val="00035C60"/>
    <w:rsid w:val="00035E91"/>
    <w:rsid w:val="00035F2E"/>
    <w:rsid w:val="00036B8D"/>
    <w:rsid w:val="00036CE9"/>
    <w:rsid w:val="00036D4F"/>
    <w:rsid w:val="000417C3"/>
    <w:rsid w:val="00041D33"/>
    <w:rsid w:val="000427EB"/>
    <w:rsid w:val="0004313E"/>
    <w:rsid w:val="000447DE"/>
    <w:rsid w:val="00046956"/>
    <w:rsid w:val="000472BE"/>
    <w:rsid w:val="000473EB"/>
    <w:rsid w:val="00050553"/>
    <w:rsid w:val="00051571"/>
    <w:rsid w:val="0005172C"/>
    <w:rsid w:val="00051CD9"/>
    <w:rsid w:val="00051FD1"/>
    <w:rsid w:val="000521E3"/>
    <w:rsid w:val="00052454"/>
    <w:rsid w:val="0005264D"/>
    <w:rsid w:val="0005280C"/>
    <w:rsid w:val="00053ACB"/>
    <w:rsid w:val="00055FB5"/>
    <w:rsid w:val="00057097"/>
    <w:rsid w:val="00057781"/>
    <w:rsid w:val="00057CC7"/>
    <w:rsid w:val="00060559"/>
    <w:rsid w:val="0006077E"/>
    <w:rsid w:val="00060D4B"/>
    <w:rsid w:val="00062930"/>
    <w:rsid w:val="00062BB5"/>
    <w:rsid w:val="000637E1"/>
    <w:rsid w:val="0006388D"/>
    <w:rsid w:val="000643AA"/>
    <w:rsid w:val="00064420"/>
    <w:rsid w:val="000645F2"/>
    <w:rsid w:val="00064A36"/>
    <w:rsid w:val="000653FE"/>
    <w:rsid w:val="00065FE0"/>
    <w:rsid w:val="00066187"/>
    <w:rsid w:val="0006627F"/>
    <w:rsid w:val="00066F13"/>
    <w:rsid w:val="00067391"/>
    <w:rsid w:val="000675B3"/>
    <w:rsid w:val="00067631"/>
    <w:rsid w:val="000700BA"/>
    <w:rsid w:val="0007071F"/>
    <w:rsid w:val="00071823"/>
    <w:rsid w:val="00072753"/>
    <w:rsid w:val="00073C03"/>
    <w:rsid w:val="00074762"/>
    <w:rsid w:val="000758D3"/>
    <w:rsid w:val="00075A13"/>
    <w:rsid w:val="0007617B"/>
    <w:rsid w:val="000778FA"/>
    <w:rsid w:val="00077E63"/>
    <w:rsid w:val="000803E3"/>
    <w:rsid w:val="0008045D"/>
    <w:rsid w:val="00080B6D"/>
    <w:rsid w:val="000812AE"/>
    <w:rsid w:val="000814B3"/>
    <w:rsid w:val="00081679"/>
    <w:rsid w:val="00081A8A"/>
    <w:rsid w:val="00085796"/>
    <w:rsid w:val="00086283"/>
    <w:rsid w:val="00086CC8"/>
    <w:rsid w:val="00087A51"/>
    <w:rsid w:val="00090195"/>
    <w:rsid w:val="000902BD"/>
    <w:rsid w:val="000912B4"/>
    <w:rsid w:val="00091729"/>
    <w:rsid w:val="0009188F"/>
    <w:rsid w:val="00091DC2"/>
    <w:rsid w:val="00093504"/>
    <w:rsid w:val="00093B13"/>
    <w:rsid w:val="000946EB"/>
    <w:rsid w:val="0009529A"/>
    <w:rsid w:val="00095F6E"/>
    <w:rsid w:val="00096D90"/>
    <w:rsid w:val="0009712C"/>
    <w:rsid w:val="00097635"/>
    <w:rsid w:val="00097F19"/>
    <w:rsid w:val="000A07F8"/>
    <w:rsid w:val="000A0C5D"/>
    <w:rsid w:val="000A2299"/>
    <w:rsid w:val="000A30AF"/>
    <w:rsid w:val="000A441E"/>
    <w:rsid w:val="000A451C"/>
    <w:rsid w:val="000A5C49"/>
    <w:rsid w:val="000A649A"/>
    <w:rsid w:val="000A69B0"/>
    <w:rsid w:val="000A6B35"/>
    <w:rsid w:val="000A6C94"/>
    <w:rsid w:val="000A6D66"/>
    <w:rsid w:val="000A715E"/>
    <w:rsid w:val="000A7F98"/>
    <w:rsid w:val="000B075D"/>
    <w:rsid w:val="000B14BC"/>
    <w:rsid w:val="000B27C5"/>
    <w:rsid w:val="000B2FA5"/>
    <w:rsid w:val="000B4436"/>
    <w:rsid w:val="000B4AA3"/>
    <w:rsid w:val="000B62DE"/>
    <w:rsid w:val="000B66BB"/>
    <w:rsid w:val="000B66EE"/>
    <w:rsid w:val="000B7493"/>
    <w:rsid w:val="000B7BDD"/>
    <w:rsid w:val="000C0225"/>
    <w:rsid w:val="000C069C"/>
    <w:rsid w:val="000C09AD"/>
    <w:rsid w:val="000C0E82"/>
    <w:rsid w:val="000C186C"/>
    <w:rsid w:val="000C21A7"/>
    <w:rsid w:val="000C4674"/>
    <w:rsid w:val="000C4DE4"/>
    <w:rsid w:val="000C74C6"/>
    <w:rsid w:val="000D04C2"/>
    <w:rsid w:val="000D0539"/>
    <w:rsid w:val="000D0CE2"/>
    <w:rsid w:val="000D0D01"/>
    <w:rsid w:val="000D18FC"/>
    <w:rsid w:val="000D222A"/>
    <w:rsid w:val="000D2566"/>
    <w:rsid w:val="000D45C4"/>
    <w:rsid w:val="000D5295"/>
    <w:rsid w:val="000D5540"/>
    <w:rsid w:val="000D606F"/>
    <w:rsid w:val="000D6B9E"/>
    <w:rsid w:val="000D6FAD"/>
    <w:rsid w:val="000D6FEA"/>
    <w:rsid w:val="000D73FD"/>
    <w:rsid w:val="000D770C"/>
    <w:rsid w:val="000D7E74"/>
    <w:rsid w:val="000E016B"/>
    <w:rsid w:val="000E0DF3"/>
    <w:rsid w:val="000E1E00"/>
    <w:rsid w:val="000E2B20"/>
    <w:rsid w:val="000E3CB7"/>
    <w:rsid w:val="000E42C8"/>
    <w:rsid w:val="000E43DC"/>
    <w:rsid w:val="000E4A31"/>
    <w:rsid w:val="000E5636"/>
    <w:rsid w:val="000E5DEB"/>
    <w:rsid w:val="000E60D0"/>
    <w:rsid w:val="000E6E4B"/>
    <w:rsid w:val="000E7205"/>
    <w:rsid w:val="000E7863"/>
    <w:rsid w:val="000E7D0C"/>
    <w:rsid w:val="000F0D50"/>
    <w:rsid w:val="000F0DD1"/>
    <w:rsid w:val="000F14E5"/>
    <w:rsid w:val="000F177F"/>
    <w:rsid w:val="000F2582"/>
    <w:rsid w:val="000F3A37"/>
    <w:rsid w:val="000F401B"/>
    <w:rsid w:val="000F44F3"/>
    <w:rsid w:val="000F47CE"/>
    <w:rsid w:val="000F4D25"/>
    <w:rsid w:val="000F4E11"/>
    <w:rsid w:val="000F50E2"/>
    <w:rsid w:val="000F7A7D"/>
    <w:rsid w:val="0010034E"/>
    <w:rsid w:val="00100DDA"/>
    <w:rsid w:val="001011D2"/>
    <w:rsid w:val="00102008"/>
    <w:rsid w:val="00102092"/>
    <w:rsid w:val="00102453"/>
    <w:rsid w:val="0010263D"/>
    <w:rsid w:val="00102DBC"/>
    <w:rsid w:val="00103A43"/>
    <w:rsid w:val="001048BA"/>
    <w:rsid w:val="0010567D"/>
    <w:rsid w:val="0010664F"/>
    <w:rsid w:val="00106D4A"/>
    <w:rsid w:val="00107AD4"/>
    <w:rsid w:val="00110356"/>
    <w:rsid w:val="001108B3"/>
    <w:rsid w:val="00110B23"/>
    <w:rsid w:val="00112B6F"/>
    <w:rsid w:val="00112D9F"/>
    <w:rsid w:val="00112F59"/>
    <w:rsid w:val="00112FE8"/>
    <w:rsid w:val="001135CB"/>
    <w:rsid w:val="00113877"/>
    <w:rsid w:val="00113B59"/>
    <w:rsid w:val="00114BA0"/>
    <w:rsid w:val="0011554F"/>
    <w:rsid w:val="0011574A"/>
    <w:rsid w:val="00116BCD"/>
    <w:rsid w:val="00116DD5"/>
    <w:rsid w:val="00117130"/>
    <w:rsid w:val="0011796E"/>
    <w:rsid w:val="001208E8"/>
    <w:rsid w:val="001208FC"/>
    <w:rsid w:val="00121011"/>
    <w:rsid w:val="0012180B"/>
    <w:rsid w:val="00122413"/>
    <w:rsid w:val="00123322"/>
    <w:rsid w:val="001241DA"/>
    <w:rsid w:val="00124BF1"/>
    <w:rsid w:val="00125057"/>
    <w:rsid w:val="001251AB"/>
    <w:rsid w:val="00125387"/>
    <w:rsid w:val="00125B69"/>
    <w:rsid w:val="00126347"/>
    <w:rsid w:val="00126B1A"/>
    <w:rsid w:val="00126EC0"/>
    <w:rsid w:val="00127AF3"/>
    <w:rsid w:val="00131493"/>
    <w:rsid w:val="001317E6"/>
    <w:rsid w:val="00131904"/>
    <w:rsid w:val="0013199C"/>
    <w:rsid w:val="00131A60"/>
    <w:rsid w:val="00131FA7"/>
    <w:rsid w:val="00131FC3"/>
    <w:rsid w:val="0013240F"/>
    <w:rsid w:val="00133323"/>
    <w:rsid w:val="001336E6"/>
    <w:rsid w:val="00133B2B"/>
    <w:rsid w:val="00134408"/>
    <w:rsid w:val="001344B7"/>
    <w:rsid w:val="00134B56"/>
    <w:rsid w:val="00134D45"/>
    <w:rsid w:val="0013515D"/>
    <w:rsid w:val="001352EC"/>
    <w:rsid w:val="00135355"/>
    <w:rsid w:val="001355CD"/>
    <w:rsid w:val="001364B4"/>
    <w:rsid w:val="00136620"/>
    <w:rsid w:val="0013678F"/>
    <w:rsid w:val="001369C4"/>
    <w:rsid w:val="00137252"/>
    <w:rsid w:val="0013769A"/>
    <w:rsid w:val="00137A37"/>
    <w:rsid w:val="00137E03"/>
    <w:rsid w:val="00141433"/>
    <w:rsid w:val="00142044"/>
    <w:rsid w:val="00142389"/>
    <w:rsid w:val="0014263B"/>
    <w:rsid w:val="00142D86"/>
    <w:rsid w:val="00142F94"/>
    <w:rsid w:val="001437D1"/>
    <w:rsid w:val="0014395C"/>
    <w:rsid w:val="001439A8"/>
    <w:rsid w:val="0014401E"/>
    <w:rsid w:val="00144805"/>
    <w:rsid w:val="001451EE"/>
    <w:rsid w:val="0014550C"/>
    <w:rsid w:val="00145B56"/>
    <w:rsid w:val="00147010"/>
    <w:rsid w:val="00147108"/>
    <w:rsid w:val="00147555"/>
    <w:rsid w:val="00147713"/>
    <w:rsid w:val="0014783C"/>
    <w:rsid w:val="00147BB5"/>
    <w:rsid w:val="00147CE9"/>
    <w:rsid w:val="001501A2"/>
    <w:rsid w:val="0015083C"/>
    <w:rsid w:val="00151BD5"/>
    <w:rsid w:val="001520B8"/>
    <w:rsid w:val="0015238A"/>
    <w:rsid w:val="001529B3"/>
    <w:rsid w:val="00152B22"/>
    <w:rsid w:val="00152F2C"/>
    <w:rsid w:val="001537A1"/>
    <w:rsid w:val="001537C4"/>
    <w:rsid w:val="00153A53"/>
    <w:rsid w:val="00153B91"/>
    <w:rsid w:val="00153F3A"/>
    <w:rsid w:val="001552FE"/>
    <w:rsid w:val="0015539C"/>
    <w:rsid w:val="00155756"/>
    <w:rsid w:val="001606C8"/>
    <w:rsid w:val="001612A6"/>
    <w:rsid w:val="00161311"/>
    <w:rsid w:val="001623DF"/>
    <w:rsid w:val="00163147"/>
    <w:rsid w:val="00163F9A"/>
    <w:rsid w:val="00164026"/>
    <w:rsid w:val="00165498"/>
    <w:rsid w:val="0016549F"/>
    <w:rsid w:val="00166054"/>
    <w:rsid w:val="00166543"/>
    <w:rsid w:val="00167F8F"/>
    <w:rsid w:val="0017009E"/>
    <w:rsid w:val="00171617"/>
    <w:rsid w:val="00171C34"/>
    <w:rsid w:val="00172F52"/>
    <w:rsid w:val="00172FC2"/>
    <w:rsid w:val="001741A4"/>
    <w:rsid w:val="001745ED"/>
    <w:rsid w:val="00174776"/>
    <w:rsid w:val="00175031"/>
    <w:rsid w:val="0017586D"/>
    <w:rsid w:val="00180E83"/>
    <w:rsid w:val="00181724"/>
    <w:rsid w:val="00181BF3"/>
    <w:rsid w:val="0018242C"/>
    <w:rsid w:val="00184FA7"/>
    <w:rsid w:val="0018543C"/>
    <w:rsid w:val="00185494"/>
    <w:rsid w:val="00185E0D"/>
    <w:rsid w:val="00187F2C"/>
    <w:rsid w:val="001908B4"/>
    <w:rsid w:val="00190E93"/>
    <w:rsid w:val="00191625"/>
    <w:rsid w:val="00191F12"/>
    <w:rsid w:val="00192766"/>
    <w:rsid w:val="0019287C"/>
    <w:rsid w:val="00192BE7"/>
    <w:rsid w:val="001933A0"/>
    <w:rsid w:val="001937F5"/>
    <w:rsid w:val="00193892"/>
    <w:rsid w:val="0019389A"/>
    <w:rsid w:val="00193DA6"/>
    <w:rsid w:val="00194045"/>
    <w:rsid w:val="00194F5E"/>
    <w:rsid w:val="00195AB2"/>
    <w:rsid w:val="001962BC"/>
    <w:rsid w:val="00197B08"/>
    <w:rsid w:val="00197F9A"/>
    <w:rsid w:val="001A0385"/>
    <w:rsid w:val="001A086A"/>
    <w:rsid w:val="001A0AFF"/>
    <w:rsid w:val="001A1193"/>
    <w:rsid w:val="001A11FE"/>
    <w:rsid w:val="001A21CB"/>
    <w:rsid w:val="001A2DB4"/>
    <w:rsid w:val="001A2F24"/>
    <w:rsid w:val="001A362D"/>
    <w:rsid w:val="001A39EF"/>
    <w:rsid w:val="001A42E1"/>
    <w:rsid w:val="001A5CB6"/>
    <w:rsid w:val="001A5F32"/>
    <w:rsid w:val="001A6220"/>
    <w:rsid w:val="001A7543"/>
    <w:rsid w:val="001A7A8F"/>
    <w:rsid w:val="001B016A"/>
    <w:rsid w:val="001B03CD"/>
    <w:rsid w:val="001B11F1"/>
    <w:rsid w:val="001B1F74"/>
    <w:rsid w:val="001B3D6E"/>
    <w:rsid w:val="001B43B1"/>
    <w:rsid w:val="001B44D0"/>
    <w:rsid w:val="001B527B"/>
    <w:rsid w:val="001B52E4"/>
    <w:rsid w:val="001B6A99"/>
    <w:rsid w:val="001B7DDE"/>
    <w:rsid w:val="001C07E2"/>
    <w:rsid w:val="001C0E94"/>
    <w:rsid w:val="001C1F4E"/>
    <w:rsid w:val="001C2DBF"/>
    <w:rsid w:val="001C2F1E"/>
    <w:rsid w:val="001C31C4"/>
    <w:rsid w:val="001C4533"/>
    <w:rsid w:val="001C4C4E"/>
    <w:rsid w:val="001C5051"/>
    <w:rsid w:val="001C67F4"/>
    <w:rsid w:val="001C736D"/>
    <w:rsid w:val="001D0010"/>
    <w:rsid w:val="001D04D4"/>
    <w:rsid w:val="001D16EC"/>
    <w:rsid w:val="001D2B0E"/>
    <w:rsid w:val="001D2F07"/>
    <w:rsid w:val="001D3FBF"/>
    <w:rsid w:val="001D4225"/>
    <w:rsid w:val="001D4AC8"/>
    <w:rsid w:val="001D500B"/>
    <w:rsid w:val="001D6958"/>
    <w:rsid w:val="001D69EF"/>
    <w:rsid w:val="001D6E46"/>
    <w:rsid w:val="001D6FFA"/>
    <w:rsid w:val="001D7983"/>
    <w:rsid w:val="001E06FF"/>
    <w:rsid w:val="001E0C57"/>
    <w:rsid w:val="001E1547"/>
    <w:rsid w:val="001E31AE"/>
    <w:rsid w:val="001E406F"/>
    <w:rsid w:val="001E4275"/>
    <w:rsid w:val="001E4EF3"/>
    <w:rsid w:val="001E7217"/>
    <w:rsid w:val="001F01FC"/>
    <w:rsid w:val="001F023F"/>
    <w:rsid w:val="001F26CB"/>
    <w:rsid w:val="001F2A9E"/>
    <w:rsid w:val="001F2ED8"/>
    <w:rsid w:val="001F32C2"/>
    <w:rsid w:val="001F34F5"/>
    <w:rsid w:val="001F3EC8"/>
    <w:rsid w:val="001F51FC"/>
    <w:rsid w:val="001F5C0C"/>
    <w:rsid w:val="001F6327"/>
    <w:rsid w:val="001F6AD3"/>
    <w:rsid w:val="001F721A"/>
    <w:rsid w:val="001F777C"/>
    <w:rsid w:val="001F7C4E"/>
    <w:rsid w:val="00201722"/>
    <w:rsid w:val="0020423F"/>
    <w:rsid w:val="00206368"/>
    <w:rsid w:val="0020658C"/>
    <w:rsid w:val="002067B3"/>
    <w:rsid w:val="002068B7"/>
    <w:rsid w:val="00206D38"/>
    <w:rsid w:val="00207039"/>
    <w:rsid w:val="00207596"/>
    <w:rsid w:val="002100D2"/>
    <w:rsid w:val="00210278"/>
    <w:rsid w:val="00211E53"/>
    <w:rsid w:val="00211FB5"/>
    <w:rsid w:val="002120BA"/>
    <w:rsid w:val="00212EED"/>
    <w:rsid w:val="00213B7C"/>
    <w:rsid w:val="0021482E"/>
    <w:rsid w:val="0021488A"/>
    <w:rsid w:val="0021648A"/>
    <w:rsid w:val="00216A2D"/>
    <w:rsid w:val="00216B27"/>
    <w:rsid w:val="00216D2D"/>
    <w:rsid w:val="00217399"/>
    <w:rsid w:val="002179F3"/>
    <w:rsid w:val="00217D7F"/>
    <w:rsid w:val="00220DEF"/>
    <w:rsid w:val="00221205"/>
    <w:rsid w:val="0022126C"/>
    <w:rsid w:val="00222184"/>
    <w:rsid w:val="00222CA0"/>
    <w:rsid w:val="0022331D"/>
    <w:rsid w:val="002239B2"/>
    <w:rsid w:val="0022412C"/>
    <w:rsid w:val="002241A5"/>
    <w:rsid w:val="002256CE"/>
    <w:rsid w:val="00225A50"/>
    <w:rsid w:val="002260AB"/>
    <w:rsid w:val="0022686F"/>
    <w:rsid w:val="002273C8"/>
    <w:rsid w:val="00227925"/>
    <w:rsid w:val="00227C86"/>
    <w:rsid w:val="002304D2"/>
    <w:rsid w:val="002316A2"/>
    <w:rsid w:val="00231806"/>
    <w:rsid w:val="00232E16"/>
    <w:rsid w:val="00232E56"/>
    <w:rsid w:val="00232F11"/>
    <w:rsid w:val="0023468E"/>
    <w:rsid w:val="00235995"/>
    <w:rsid w:val="00235B57"/>
    <w:rsid w:val="00235B89"/>
    <w:rsid w:val="00237054"/>
    <w:rsid w:val="0023781E"/>
    <w:rsid w:val="00237E9C"/>
    <w:rsid w:val="00240326"/>
    <w:rsid w:val="00240471"/>
    <w:rsid w:val="0024083C"/>
    <w:rsid w:val="002424EC"/>
    <w:rsid w:val="00242AB9"/>
    <w:rsid w:val="00242B12"/>
    <w:rsid w:val="00243E73"/>
    <w:rsid w:val="00244BEE"/>
    <w:rsid w:val="00244C7F"/>
    <w:rsid w:val="00245F63"/>
    <w:rsid w:val="00247801"/>
    <w:rsid w:val="00247CA6"/>
    <w:rsid w:val="00247F6F"/>
    <w:rsid w:val="00247FD7"/>
    <w:rsid w:val="00250997"/>
    <w:rsid w:val="002511CD"/>
    <w:rsid w:val="002514F3"/>
    <w:rsid w:val="00251696"/>
    <w:rsid w:val="00251A40"/>
    <w:rsid w:val="00251AE7"/>
    <w:rsid w:val="00253645"/>
    <w:rsid w:val="00253CC0"/>
    <w:rsid w:val="00253E30"/>
    <w:rsid w:val="00254589"/>
    <w:rsid w:val="00254CC0"/>
    <w:rsid w:val="002554D7"/>
    <w:rsid w:val="00255717"/>
    <w:rsid w:val="00255BE3"/>
    <w:rsid w:val="002567CE"/>
    <w:rsid w:val="00257371"/>
    <w:rsid w:val="00257465"/>
    <w:rsid w:val="00257C51"/>
    <w:rsid w:val="00260CF1"/>
    <w:rsid w:val="002611BC"/>
    <w:rsid w:val="00261BDB"/>
    <w:rsid w:val="002620F0"/>
    <w:rsid w:val="00262640"/>
    <w:rsid w:val="002628A3"/>
    <w:rsid w:val="00262BF5"/>
    <w:rsid w:val="00262F4D"/>
    <w:rsid w:val="00263FA2"/>
    <w:rsid w:val="002641B9"/>
    <w:rsid w:val="0026494B"/>
    <w:rsid w:val="00264D9E"/>
    <w:rsid w:val="00264E5F"/>
    <w:rsid w:val="00264F98"/>
    <w:rsid w:val="0026533B"/>
    <w:rsid w:val="00266BFC"/>
    <w:rsid w:val="00271DAE"/>
    <w:rsid w:val="002720BC"/>
    <w:rsid w:val="0027243C"/>
    <w:rsid w:val="00272636"/>
    <w:rsid w:val="00274633"/>
    <w:rsid w:val="00274BB1"/>
    <w:rsid w:val="0027506E"/>
    <w:rsid w:val="002758F0"/>
    <w:rsid w:val="00275B64"/>
    <w:rsid w:val="00275C21"/>
    <w:rsid w:val="00275CD4"/>
    <w:rsid w:val="00275F82"/>
    <w:rsid w:val="00277D98"/>
    <w:rsid w:val="00280F0A"/>
    <w:rsid w:val="00280FCC"/>
    <w:rsid w:val="00281920"/>
    <w:rsid w:val="00282647"/>
    <w:rsid w:val="002828A2"/>
    <w:rsid w:val="00282A46"/>
    <w:rsid w:val="00283001"/>
    <w:rsid w:val="00284C0D"/>
    <w:rsid w:val="00285139"/>
    <w:rsid w:val="002851CA"/>
    <w:rsid w:val="00285B10"/>
    <w:rsid w:val="002862F8"/>
    <w:rsid w:val="00286FFB"/>
    <w:rsid w:val="0028727E"/>
    <w:rsid w:val="00287990"/>
    <w:rsid w:val="00287EEA"/>
    <w:rsid w:val="00290101"/>
    <w:rsid w:val="00290C11"/>
    <w:rsid w:val="00292239"/>
    <w:rsid w:val="002928A8"/>
    <w:rsid w:val="00292F59"/>
    <w:rsid w:val="00292FBC"/>
    <w:rsid w:val="002946FA"/>
    <w:rsid w:val="00295137"/>
    <w:rsid w:val="0029534B"/>
    <w:rsid w:val="00295773"/>
    <w:rsid w:val="002959C7"/>
    <w:rsid w:val="00297821"/>
    <w:rsid w:val="0029789D"/>
    <w:rsid w:val="0029793C"/>
    <w:rsid w:val="002A0762"/>
    <w:rsid w:val="002A0CE0"/>
    <w:rsid w:val="002A14E0"/>
    <w:rsid w:val="002A19A9"/>
    <w:rsid w:val="002A1ABB"/>
    <w:rsid w:val="002A1CCB"/>
    <w:rsid w:val="002A1E5A"/>
    <w:rsid w:val="002A2676"/>
    <w:rsid w:val="002A3549"/>
    <w:rsid w:val="002A3E56"/>
    <w:rsid w:val="002A442E"/>
    <w:rsid w:val="002A469B"/>
    <w:rsid w:val="002A4E1F"/>
    <w:rsid w:val="002A5F06"/>
    <w:rsid w:val="002A710E"/>
    <w:rsid w:val="002A72EB"/>
    <w:rsid w:val="002A79AE"/>
    <w:rsid w:val="002B0311"/>
    <w:rsid w:val="002B05F2"/>
    <w:rsid w:val="002B22D7"/>
    <w:rsid w:val="002B327D"/>
    <w:rsid w:val="002B5ACE"/>
    <w:rsid w:val="002B767F"/>
    <w:rsid w:val="002C0A64"/>
    <w:rsid w:val="002C0C94"/>
    <w:rsid w:val="002C186D"/>
    <w:rsid w:val="002C1CEC"/>
    <w:rsid w:val="002C2185"/>
    <w:rsid w:val="002C21A2"/>
    <w:rsid w:val="002C61D0"/>
    <w:rsid w:val="002C6E92"/>
    <w:rsid w:val="002CBD80"/>
    <w:rsid w:val="002D03A6"/>
    <w:rsid w:val="002D0B0D"/>
    <w:rsid w:val="002D0FDD"/>
    <w:rsid w:val="002D1916"/>
    <w:rsid w:val="002D1F27"/>
    <w:rsid w:val="002D29EB"/>
    <w:rsid w:val="002D34B9"/>
    <w:rsid w:val="002D3FCA"/>
    <w:rsid w:val="002D4098"/>
    <w:rsid w:val="002D4834"/>
    <w:rsid w:val="002D4E0C"/>
    <w:rsid w:val="002D4F82"/>
    <w:rsid w:val="002D5C78"/>
    <w:rsid w:val="002D7189"/>
    <w:rsid w:val="002D7A7C"/>
    <w:rsid w:val="002E15E9"/>
    <w:rsid w:val="002E1EDC"/>
    <w:rsid w:val="002E30DF"/>
    <w:rsid w:val="002E369D"/>
    <w:rsid w:val="002E49C2"/>
    <w:rsid w:val="002E55CB"/>
    <w:rsid w:val="002E5FEE"/>
    <w:rsid w:val="002E6705"/>
    <w:rsid w:val="002E6B84"/>
    <w:rsid w:val="002E7448"/>
    <w:rsid w:val="002F04F3"/>
    <w:rsid w:val="002F07D8"/>
    <w:rsid w:val="002F1C76"/>
    <w:rsid w:val="002F34C1"/>
    <w:rsid w:val="002F362E"/>
    <w:rsid w:val="002F3768"/>
    <w:rsid w:val="002F3962"/>
    <w:rsid w:val="002F3D49"/>
    <w:rsid w:val="002F5E77"/>
    <w:rsid w:val="002F614F"/>
    <w:rsid w:val="002F628F"/>
    <w:rsid w:val="002F6AFC"/>
    <w:rsid w:val="002F7155"/>
    <w:rsid w:val="002F7B7A"/>
    <w:rsid w:val="002F7FBD"/>
    <w:rsid w:val="0030014F"/>
    <w:rsid w:val="0030162A"/>
    <w:rsid w:val="0030177D"/>
    <w:rsid w:val="00302992"/>
    <w:rsid w:val="0030430D"/>
    <w:rsid w:val="00304B4A"/>
    <w:rsid w:val="00305C7E"/>
    <w:rsid w:val="003061DD"/>
    <w:rsid w:val="003061E9"/>
    <w:rsid w:val="003068D3"/>
    <w:rsid w:val="003069EE"/>
    <w:rsid w:val="0030722E"/>
    <w:rsid w:val="00311BF0"/>
    <w:rsid w:val="00311C0A"/>
    <w:rsid w:val="00311C27"/>
    <w:rsid w:val="00311E44"/>
    <w:rsid w:val="0031225B"/>
    <w:rsid w:val="0031316F"/>
    <w:rsid w:val="00313D9B"/>
    <w:rsid w:val="00315CC7"/>
    <w:rsid w:val="0031643D"/>
    <w:rsid w:val="00316701"/>
    <w:rsid w:val="00322903"/>
    <w:rsid w:val="00322E42"/>
    <w:rsid w:val="003233E3"/>
    <w:rsid w:val="003234F8"/>
    <w:rsid w:val="003236BE"/>
    <w:rsid w:val="0032609B"/>
    <w:rsid w:val="00326C72"/>
    <w:rsid w:val="00327607"/>
    <w:rsid w:val="00327C9E"/>
    <w:rsid w:val="003307BD"/>
    <w:rsid w:val="00332C03"/>
    <w:rsid w:val="0033313A"/>
    <w:rsid w:val="00333816"/>
    <w:rsid w:val="00333A31"/>
    <w:rsid w:val="00334167"/>
    <w:rsid w:val="00334A4F"/>
    <w:rsid w:val="003362B3"/>
    <w:rsid w:val="003366F1"/>
    <w:rsid w:val="00336CF5"/>
    <w:rsid w:val="00337725"/>
    <w:rsid w:val="00340509"/>
    <w:rsid w:val="003416BA"/>
    <w:rsid w:val="003416F6"/>
    <w:rsid w:val="003421D7"/>
    <w:rsid w:val="00343191"/>
    <w:rsid w:val="003435E5"/>
    <w:rsid w:val="00343E5F"/>
    <w:rsid w:val="003442A6"/>
    <w:rsid w:val="00344639"/>
    <w:rsid w:val="0034468B"/>
    <w:rsid w:val="0034517A"/>
    <w:rsid w:val="00345264"/>
    <w:rsid w:val="00345DD2"/>
    <w:rsid w:val="00346AE4"/>
    <w:rsid w:val="003477A6"/>
    <w:rsid w:val="00347A6B"/>
    <w:rsid w:val="00350291"/>
    <w:rsid w:val="00351FC6"/>
    <w:rsid w:val="00352323"/>
    <w:rsid w:val="0035235F"/>
    <w:rsid w:val="0035276F"/>
    <w:rsid w:val="00353C3C"/>
    <w:rsid w:val="00353D82"/>
    <w:rsid w:val="00353F3A"/>
    <w:rsid w:val="00353FB7"/>
    <w:rsid w:val="00353FE6"/>
    <w:rsid w:val="00354057"/>
    <w:rsid w:val="003546AF"/>
    <w:rsid w:val="00354811"/>
    <w:rsid w:val="00354B7F"/>
    <w:rsid w:val="00354E4B"/>
    <w:rsid w:val="003552A9"/>
    <w:rsid w:val="00355914"/>
    <w:rsid w:val="00356584"/>
    <w:rsid w:val="00357DAF"/>
    <w:rsid w:val="00360830"/>
    <w:rsid w:val="003615F1"/>
    <w:rsid w:val="003619CC"/>
    <w:rsid w:val="003631F0"/>
    <w:rsid w:val="0036362C"/>
    <w:rsid w:val="00363F9C"/>
    <w:rsid w:val="00364CE3"/>
    <w:rsid w:val="0036664E"/>
    <w:rsid w:val="003666AB"/>
    <w:rsid w:val="00366D6F"/>
    <w:rsid w:val="00370022"/>
    <w:rsid w:val="00370860"/>
    <w:rsid w:val="00370923"/>
    <w:rsid w:val="00370934"/>
    <w:rsid w:val="0037249C"/>
    <w:rsid w:val="00372684"/>
    <w:rsid w:val="0037270C"/>
    <w:rsid w:val="00372DCE"/>
    <w:rsid w:val="00372FD3"/>
    <w:rsid w:val="00373260"/>
    <w:rsid w:val="0037403E"/>
    <w:rsid w:val="00375824"/>
    <w:rsid w:val="00375A2E"/>
    <w:rsid w:val="00375D8B"/>
    <w:rsid w:val="00375EA3"/>
    <w:rsid w:val="00376267"/>
    <w:rsid w:val="00377A17"/>
    <w:rsid w:val="00381651"/>
    <w:rsid w:val="00381D27"/>
    <w:rsid w:val="003832D9"/>
    <w:rsid w:val="0038337D"/>
    <w:rsid w:val="003838EC"/>
    <w:rsid w:val="00383F72"/>
    <w:rsid w:val="00385416"/>
    <w:rsid w:val="00385646"/>
    <w:rsid w:val="003869CE"/>
    <w:rsid w:val="00387120"/>
    <w:rsid w:val="00390299"/>
    <w:rsid w:val="003904C7"/>
    <w:rsid w:val="003906E2"/>
    <w:rsid w:val="00390786"/>
    <w:rsid w:val="00390A2F"/>
    <w:rsid w:val="00390A59"/>
    <w:rsid w:val="00390C31"/>
    <w:rsid w:val="00390C5B"/>
    <w:rsid w:val="00390F81"/>
    <w:rsid w:val="003912BE"/>
    <w:rsid w:val="00391764"/>
    <w:rsid w:val="0039179B"/>
    <w:rsid w:val="00392801"/>
    <w:rsid w:val="00392F03"/>
    <w:rsid w:val="00393BEE"/>
    <w:rsid w:val="00393DDE"/>
    <w:rsid w:val="00394950"/>
    <w:rsid w:val="00394D6E"/>
    <w:rsid w:val="00395337"/>
    <w:rsid w:val="0039660A"/>
    <w:rsid w:val="0039714F"/>
    <w:rsid w:val="0039747F"/>
    <w:rsid w:val="003979E8"/>
    <w:rsid w:val="00397C9C"/>
    <w:rsid w:val="003A1D39"/>
    <w:rsid w:val="003A2D1D"/>
    <w:rsid w:val="003A33B1"/>
    <w:rsid w:val="003A39BB"/>
    <w:rsid w:val="003A3B8C"/>
    <w:rsid w:val="003A5A07"/>
    <w:rsid w:val="003A771B"/>
    <w:rsid w:val="003B095D"/>
    <w:rsid w:val="003B0C22"/>
    <w:rsid w:val="003B12E9"/>
    <w:rsid w:val="003B195E"/>
    <w:rsid w:val="003B1C89"/>
    <w:rsid w:val="003B1CA7"/>
    <w:rsid w:val="003B3751"/>
    <w:rsid w:val="003B3971"/>
    <w:rsid w:val="003B41C2"/>
    <w:rsid w:val="003B4A3A"/>
    <w:rsid w:val="003B586E"/>
    <w:rsid w:val="003B5945"/>
    <w:rsid w:val="003B5BE9"/>
    <w:rsid w:val="003B5D18"/>
    <w:rsid w:val="003B5D25"/>
    <w:rsid w:val="003B62BD"/>
    <w:rsid w:val="003B7C55"/>
    <w:rsid w:val="003B7DD6"/>
    <w:rsid w:val="003C021F"/>
    <w:rsid w:val="003C101C"/>
    <w:rsid w:val="003C3662"/>
    <w:rsid w:val="003C3CB9"/>
    <w:rsid w:val="003C3D95"/>
    <w:rsid w:val="003C404D"/>
    <w:rsid w:val="003C484C"/>
    <w:rsid w:val="003C4DA3"/>
    <w:rsid w:val="003C53AB"/>
    <w:rsid w:val="003C569D"/>
    <w:rsid w:val="003C5831"/>
    <w:rsid w:val="003C61BF"/>
    <w:rsid w:val="003C6553"/>
    <w:rsid w:val="003C69A0"/>
    <w:rsid w:val="003C6D88"/>
    <w:rsid w:val="003C7AD4"/>
    <w:rsid w:val="003D0265"/>
    <w:rsid w:val="003D0FDB"/>
    <w:rsid w:val="003D17AA"/>
    <w:rsid w:val="003D1C4C"/>
    <w:rsid w:val="003D2472"/>
    <w:rsid w:val="003D2476"/>
    <w:rsid w:val="003D275D"/>
    <w:rsid w:val="003D30E9"/>
    <w:rsid w:val="003D36B0"/>
    <w:rsid w:val="003D3949"/>
    <w:rsid w:val="003D3EA7"/>
    <w:rsid w:val="003D4CC5"/>
    <w:rsid w:val="003D4D21"/>
    <w:rsid w:val="003D592F"/>
    <w:rsid w:val="003D6687"/>
    <w:rsid w:val="003D6B3C"/>
    <w:rsid w:val="003D7488"/>
    <w:rsid w:val="003D7571"/>
    <w:rsid w:val="003D7D4C"/>
    <w:rsid w:val="003E08FF"/>
    <w:rsid w:val="003E16F0"/>
    <w:rsid w:val="003E18EE"/>
    <w:rsid w:val="003E264A"/>
    <w:rsid w:val="003E2778"/>
    <w:rsid w:val="003E2895"/>
    <w:rsid w:val="003E35CC"/>
    <w:rsid w:val="003E3B4B"/>
    <w:rsid w:val="003E65A4"/>
    <w:rsid w:val="003E717B"/>
    <w:rsid w:val="003E7B45"/>
    <w:rsid w:val="003E7D25"/>
    <w:rsid w:val="003F0C22"/>
    <w:rsid w:val="003F0EFC"/>
    <w:rsid w:val="003F1F71"/>
    <w:rsid w:val="003F2488"/>
    <w:rsid w:val="003F24E9"/>
    <w:rsid w:val="003F2EEF"/>
    <w:rsid w:val="003F4B1F"/>
    <w:rsid w:val="003F4E52"/>
    <w:rsid w:val="003F4F37"/>
    <w:rsid w:val="003F5A34"/>
    <w:rsid w:val="003F5EC5"/>
    <w:rsid w:val="003F64D9"/>
    <w:rsid w:val="003F6E5D"/>
    <w:rsid w:val="003F70C3"/>
    <w:rsid w:val="003F789D"/>
    <w:rsid w:val="003F7C94"/>
    <w:rsid w:val="00400A70"/>
    <w:rsid w:val="00401F96"/>
    <w:rsid w:val="00402211"/>
    <w:rsid w:val="00402344"/>
    <w:rsid w:val="004027A3"/>
    <w:rsid w:val="004027D7"/>
    <w:rsid w:val="004029AD"/>
    <w:rsid w:val="00402EB8"/>
    <w:rsid w:val="0040322A"/>
    <w:rsid w:val="004047EC"/>
    <w:rsid w:val="00405D2A"/>
    <w:rsid w:val="00406AE0"/>
    <w:rsid w:val="00406E67"/>
    <w:rsid w:val="00407799"/>
    <w:rsid w:val="0041098B"/>
    <w:rsid w:val="004120EC"/>
    <w:rsid w:val="00412C34"/>
    <w:rsid w:val="004138A8"/>
    <w:rsid w:val="00413B7C"/>
    <w:rsid w:val="00413C4D"/>
    <w:rsid w:val="00413F45"/>
    <w:rsid w:val="00414EA0"/>
    <w:rsid w:val="00415A2B"/>
    <w:rsid w:val="00417E9E"/>
    <w:rsid w:val="004206AB"/>
    <w:rsid w:val="00421BFC"/>
    <w:rsid w:val="00422458"/>
    <w:rsid w:val="00423A6B"/>
    <w:rsid w:val="00423E75"/>
    <w:rsid w:val="00423EA3"/>
    <w:rsid w:val="004261BD"/>
    <w:rsid w:val="00426466"/>
    <w:rsid w:val="004265DF"/>
    <w:rsid w:val="00426831"/>
    <w:rsid w:val="004268B2"/>
    <w:rsid w:val="0042767F"/>
    <w:rsid w:val="0043043C"/>
    <w:rsid w:val="00430FC2"/>
    <w:rsid w:val="00431DE7"/>
    <w:rsid w:val="004334CB"/>
    <w:rsid w:val="00433D81"/>
    <w:rsid w:val="00434DDE"/>
    <w:rsid w:val="004355CA"/>
    <w:rsid w:val="00436381"/>
    <w:rsid w:val="004364D8"/>
    <w:rsid w:val="0043669B"/>
    <w:rsid w:val="004369B5"/>
    <w:rsid w:val="00440881"/>
    <w:rsid w:val="0044207D"/>
    <w:rsid w:val="004428EC"/>
    <w:rsid w:val="00442BA0"/>
    <w:rsid w:val="004435D6"/>
    <w:rsid w:val="004435E3"/>
    <w:rsid w:val="00443858"/>
    <w:rsid w:val="004439EC"/>
    <w:rsid w:val="00444CB9"/>
    <w:rsid w:val="00445104"/>
    <w:rsid w:val="00445472"/>
    <w:rsid w:val="00446F27"/>
    <w:rsid w:val="0044717B"/>
    <w:rsid w:val="0044725C"/>
    <w:rsid w:val="004506F2"/>
    <w:rsid w:val="004507BA"/>
    <w:rsid w:val="00450B42"/>
    <w:rsid w:val="00450DD9"/>
    <w:rsid w:val="004512CC"/>
    <w:rsid w:val="004514E9"/>
    <w:rsid w:val="004515BF"/>
    <w:rsid w:val="00452349"/>
    <w:rsid w:val="00454047"/>
    <w:rsid w:val="00454340"/>
    <w:rsid w:val="0045446D"/>
    <w:rsid w:val="00454975"/>
    <w:rsid w:val="00454DEB"/>
    <w:rsid w:val="00454E1A"/>
    <w:rsid w:val="004558B6"/>
    <w:rsid w:val="00456426"/>
    <w:rsid w:val="00456B44"/>
    <w:rsid w:val="00456FBD"/>
    <w:rsid w:val="00460183"/>
    <w:rsid w:val="00460654"/>
    <w:rsid w:val="00460923"/>
    <w:rsid w:val="004619C1"/>
    <w:rsid w:val="00462352"/>
    <w:rsid w:val="00462ACC"/>
    <w:rsid w:val="00464521"/>
    <w:rsid w:val="00465D85"/>
    <w:rsid w:val="00466C86"/>
    <w:rsid w:val="0046712F"/>
    <w:rsid w:val="00470033"/>
    <w:rsid w:val="00470BA1"/>
    <w:rsid w:val="00470DBD"/>
    <w:rsid w:val="00470E8E"/>
    <w:rsid w:val="00471212"/>
    <w:rsid w:val="00471D8A"/>
    <w:rsid w:val="0047254B"/>
    <w:rsid w:val="00473931"/>
    <w:rsid w:val="0047399E"/>
    <w:rsid w:val="00473C4F"/>
    <w:rsid w:val="00474CCC"/>
    <w:rsid w:val="004759AB"/>
    <w:rsid w:val="00475B80"/>
    <w:rsid w:val="00476688"/>
    <w:rsid w:val="00480A67"/>
    <w:rsid w:val="00481046"/>
    <w:rsid w:val="00481B2E"/>
    <w:rsid w:val="00482777"/>
    <w:rsid w:val="00482C98"/>
    <w:rsid w:val="00484126"/>
    <w:rsid w:val="004844DC"/>
    <w:rsid w:val="004849B2"/>
    <w:rsid w:val="0048589B"/>
    <w:rsid w:val="00485FA7"/>
    <w:rsid w:val="00486298"/>
    <w:rsid w:val="00486455"/>
    <w:rsid w:val="004904BF"/>
    <w:rsid w:val="00490D3E"/>
    <w:rsid w:val="00490F4F"/>
    <w:rsid w:val="00491095"/>
    <w:rsid w:val="004911F5"/>
    <w:rsid w:val="004948A3"/>
    <w:rsid w:val="004956A3"/>
    <w:rsid w:val="004969AB"/>
    <w:rsid w:val="00496EA9"/>
    <w:rsid w:val="00496EFB"/>
    <w:rsid w:val="004A044F"/>
    <w:rsid w:val="004A0A41"/>
    <w:rsid w:val="004A0F9A"/>
    <w:rsid w:val="004A1044"/>
    <w:rsid w:val="004A1DCD"/>
    <w:rsid w:val="004A338B"/>
    <w:rsid w:val="004A39EF"/>
    <w:rsid w:val="004A3B62"/>
    <w:rsid w:val="004A3CC5"/>
    <w:rsid w:val="004A3CE1"/>
    <w:rsid w:val="004A467E"/>
    <w:rsid w:val="004A4A50"/>
    <w:rsid w:val="004A4C72"/>
    <w:rsid w:val="004A5AAF"/>
    <w:rsid w:val="004A6183"/>
    <w:rsid w:val="004A67CD"/>
    <w:rsid w:val="004A69E3"/>
    <w:rsid w:val="004A6BE6"/>
    <w:rsid w:val="004A6C3E"/>
    <w:rsid w:val="004A7A76"/>
    <w:rsid w:val="004AF97F"/>
    <w:rsid w:val="004B06D2"/>
    <w:rsid w:val="004B2423"/>
    <w:rsid w:val="004B24DE"/>
    <w:rsid w:val="004B366A"/>
    <w:rsid w:val="004B519B"/>
    <w:rsid w:val="004B5329"/>
    <w:rsid w:val="004B6765"/>
    <w:rsid w:val="004B6843"/>
    <w:rsid w:val="004B6BB4"/>
    <w:rsid w:val="004B74ED"/>
    <w:rsid w:val="004C05B5"/>
    <w:rsid w:val="004C21CF"/>
    <w:rsid w:val="004C295B"/>
    <w:rsid w:val="004C2D2B"/>
    <w:rsid w:val="004C2F8A"/>
    <w:rsid w:val="004C3113"/>
    <w:rsid w:val="004C3A1C"/>
    <w:rsid w:val="004C419D"/>
    <w:rsid w:val="004C45C8"/>
    <w:rsid w:val="004C4CCA"/>
    <w:rsid w:val="004C5585"/>
    <w:rsid w:val="004C60A5"/>
    <w:rsid w:val="004C6C9A"/>
    <w:rsid w:val="004C701D"/>
    <w:rsid w:val="004C7441"/>
    <w:rsid w:val="004C747F"/>
    <w:rsid w:val="004D1664"/>
    <w:rsid w:val="004D271E"/>
    <w:rsid w:val="004D298A"/>
    <w:rsid w:val="004D574E"/>
    <w:rsid w:val="004D5E2C"/>
    <w:rsid w:val="004D6DEA"/>
    <w:rsid w:val="004D75D1"/>
    <w:rsid w:val="004E0B87"/>
    <w:rsid w:val="004E116B"/>
    <w:rsid w:val="004E21AC"/>
    <w:rsid w:val="004E2AA0"/>
    <w:rsid w:val="004E2BA6"/>
    <w:rsid w:val="004E3150"/>
    <w:rsid w:val="004E3693"/>
    <w:rsid w:val="004E37CB"/>
    <w:rsid w:val="004E49A9"/>
    <w:rsid w:val="004E4AAF"/>
    <w:rsid w:val="004E4F78"/>
    <w:rsid w:val="004E5D08"/>
    <w:rsid w:val="004E62A4"/>
    <w:rsid w:val="004E639D"/>
    <w:rsid w:val="004E6CAB"/>
    <w:rsid w:val="004E7842"/>
    <w:rsid w:val="004E7F64"/>
    <w:rsid w:val="004F0A0F"/>
    <w:rsid w:val="004F0EA1"/>
    <w:rsid w:val="004F36DA"/>
    <w:rsid w:val="004F3C51"/>
    <w:rsid w:val="004F4034"/>
    <w:rsid w:val="004F44D5"/>
    <w:rsid w:val="004F4555"/>
    <w:rsid w:val="004F6B1B"/>
    <w:rsid w:val="004F72E7"/>
    <w:rsid w:val="004F7B47"/>
    <w:rsid w:val="004F7BFD"/>
    <w:rsid w:val="005008A2"/>
    <w:rsid w:val="0050168B"/>
    <w:rsid w:val="00502122"/>
    <w:rsid w:val="00502D74"/>
    <w:rsid w:val="00502E2C"/>
    <w:rsid w:val="00502FAA"/>
    <w:rsid w:val="0050362F"/>
    <w:rsid w:val="0050389B"/>
    <w:rsid w:val="005038C0"/>
    <w:rsid w:val="00504AAE"/>
    <w:rsid w:val="00505CA9"/>
    <w:rsid w:val="00506148"/>
    <w:rsid w:val="0050654D"/>
    <w:rsid w:val="00507806"/>
    <w:rsid w:val="00510678"/>
    <w:rsid w:val="00510C33"/>
    <w:rsid w:val="00511103"/>
    <w:rsid w:val="00511F2B"/>
    <w:rsid w:val="00511F6E"/>
    <w:rsid w:val="005128FC"/>
    <w:rsid w:val="00512922"/>
    <w:rsid w:val="00512B6B"/>
    <w:rsid w:val="00512C71"/>
    <w:rsid w:val="005132CD"/>
    <w:rsid w:val="00514112"/>
    <w:rsid w:val="005143F3"/>
    <w:rsid w:val="0051525F"/>
    <w:rsid w:val="00515714"/>
    <w:rsid w:val="005162AA"/>
    <w:rsid w:val="00517114"/>
    <w:rsid w:val="005201AC"/>
    <w:rsid w:val="00520382"/>
    <w:rsid w:val="00520F0E"/>
    <w:rsid w:val="005213A4"/>
    <w:rsid w:val="005219A0"/>
    <w:rsid w:val="0052233A"/>
    <w:rsid w:val="00523668"/>
    <w:rsid w:val="00523E75"/>
    <w:rsid w:val="00525B76"/>
    <w:rsid w:val="00526C53"/>
    <w:rsid w:val="00526DD1"/>
    <w:rsid w:val="005278DC"/>
    <w:rsid w:val="00527F06"/>
    <w:rsid w:val="00530684"/>
    <w:rsid w:val="00531015"/>
    <w:rsid w:val="00532A63"/>
    <w:rsid w:val="005344EE"/>
    <w:rsid w:val="005348DF"/>
    <w:rsid w:val="00536C4A"/>
    <w:rsid w:val="00536E6B"/>
    <w:rsid w:val="005405B9"/>
    <w:rsid w:val="00540D82"/>
    <w:rsid w:val="0054107C"/>
    <w:rsid w:val="00541AF6"/>
    <w:rsid w:val="00541D2F"/>
    <w:rsid w:val="00541EB4"/>
    <w:rsid w:val="00541F9B"/>
    <w:rsid w:val="00542053"/>
    <w:rsid w:val="00543922"/>
    <w:rsid w:val="00543A04"/>
    <w:rsid w:val="0054474A"/>
    <w:rsid w:val="005453D0"/>
    <w:rsid w:val="0054762D"/>
    <w:rsid w:val="005479BE"/>
    <w:rsid w:val="00547FDD"/>
    <w:rsid w:val="00550998"/>
    <w:rsid w:val="00550A2A"/>
    <w:rsid w:val="00550E36"/>
    <w:rsid w:val="00550EA8"/>
    <w:rsid w:val="00550FDA"/>
    <w:rsid w:val="00551288"/>
    <w:rsid w:val="005519E1"/>
    <w:rsid w:val="00551A1D"/>
    <w:rsid w:val="00552AC8"/>
    <w:rsid w:val="005532DE"/>
    <w:rsid w:val="00553A33"/>
    <w:rsid w:val="005546E9"/>
    <w:rsid w:val="0055511A"/>
    <w:rsid w:val="005556BA"/>
    <w:rsid w:val="00556AE5"/>
    <w:rsid w:val="0056018D"/>
    <w:rsid w:val="005605CE"/>
    <w:rsid w:val="005610D2"/>
    <w:rsid w:val="00561FA2"/>
    <w:rsid w:val="005624C7"/>
    <w:rsid w:val="0056351C"/>
    <w:rsid w:val="005635C1"/>
    <w:rsid w:val="005638F9"/>
    <w:rsid w:val="0056390A"/>
    <w:rsid w:val="00563C68"/>
    <w:rsid w:val="005647CB"/>
    <w:rsid w:val="00565636"/>
    <w:rsid w:val="00565B6C"/>
    <w:rsid w:val="00565BBD"/>
    <w:rsid w:val="00566F0F"/>
    <w:rsid w:val="0056726A"/>
    <w:rsid w:val="00567F2C"/>
    <w:rsid w:val="00571229"/>
    <w:rsid w:val="00571A2E"/>
    <w:rsid w:val="00573954"/>
    <w:rsid w:val="00573E0A"/>
    <w:rsid w:val="00574463"/>
    <w:rsid w:val="005757A9"/>
    <w:rsid w:val="00575B3E"/>
    <w:rsid w:val="00575C52"/>
    <w:rsid w:val="00575FC6"/>
    <w:rsid w:val="00577152"/>
    <w:rsid w:val="00580321"/>
    <w:rsid w:val="00580355"/>
    <w:rsid w:val="00580362"/>
    <w:rsid w:val="0058162B"/>
    <w:rsid w:val="0058177F"/>
    <w:rsid w:val="00581C2D"/>
    <w:rsid w:val="0058263A"/>
    <w:rsid w:val="00582703"/>
    <w:rsid w:val="005839A8"/>
    <w:rsid w:val="00583D92"/>
    <w:rsid w:val="005842FB"/>
    <w:rsid w:val="0058454A"/>
    <w:rsid w:val="0058523F"/>
    <w:rsid w:val="00585F3A"/>
    <w:rsid w:val="00586442"/>
    <w:rsid w:val="00586510"/>
    <w:rsid w:val="00586775"/>
    <w:rsid w:val="00586DA2"/>
    <w:rsid w:val="0058754A"/>
    <w:rsid w:val="00587975"/>
    <w:rsid w:val="0059063D"/>
    <w:rsid w:val="005936CF"/>
    <w:rsid w:val="00593E8A"/>
    <w:rsid w:val="00593FFF"/>
    <w:rsid w:val="00594673"/>
    <w:rsid w:val="005953F3"/>
    <w:rsid w:val="005957BC"/>
    <w:rsid w:val="005965D7"/>
    <w:rsid w:val="00596C72"/>
    <w:rsid w:val="00597773"/>
    <w:rsid w:val="005A0065"/>
    <w:rsid w:val="005A084E"/>
    <w:rsid w:val="005A0960"/>
    <w:rsid w:val="005A098B"/>
    <w:rsid w:val="005A0E34"/>
    <w:rsid w:val="005A0F93"/>
    <w:rsid w:val="005A1B69"/>
    <w:rsid w:val="005A1C5D"/>
    <w:rsid w:val="005A2C19"/>
    <w:rsid w:val="005A31CC"/>
    <w:rsid w:val="005A3782"/>
    <w:rsid w:val="005A43EC"/>
    <w:rsid w:val="005A47D4"/>
    <w:rsid w:val="005A55FB"/>
    <w:rsid w:val="005A59A1"/>
    <w:rsid w:val="005A78F7"/>
    <w:rsid w:val="005A7B3E"/>
    <w:rsid w:val="005B081A"/>
    <w:rsid w:val="005B08BF"/>
    <w:rsid w:val="005B1138"/>
    <w:rsid w:val="005B1A70"/>
    <w:rsid w:val="005B2E7D"/>
    <w:rsid w:val="005B31E4"/>
    <w:rsid w:val="005B384D"/>
    <w:rsid w:val="005B3B2F"/>
    <w:rsid w:val="005B48D0"/>
    <w:rsid w:val="005B4B0A"/>
    <w:rsid w:val="005B5238"/>
    <w:rsid w:val="005B5807"/>
    <w:rsid w:val="005B60C5"/>
    <w:rsid w:val="005B69F3"/>
    <w:rsid w:val="005B6B9A"/>
    <w:rsid w:val="005B7ECC"/>
    <w:rsid w:val="005C14B2"/>
    <w:rsid w:val="005C1798"/>
    <w:rsid w:val="005C18AF"/>
    <w:rsid w:val="005C274E"/>
    <w:rsid w:val="005C3A9C"/>
    <w:rsid w:val="005C3BE3"/>
    <w:rsid w:val="005C437F"/>
    <w:rsid w:val="005C4AD9"/>
    <w:rsid w:val="005C4EE4"/>
    <w:rsid w:val="005C5996"/>
    <w:rsid w:val="005C5BBB"/>
    <w:rsid w:val="005C6E64"/>
    <w:rsid w:val="005C7208"/>
    <w:rsid w:val="005C72C1"/>
    <w:rsid w:val="005D196D"/>
    <w:rsid w:val="005D1A01"/>
    <w:rsid w:val="005D1AED"/>
    <w:rsid w:val="005D1C7B"/>
    <w:rsid w:val="005D1DD5"/>
    <w:rsid w:val="005D2130"/>
    <w:rsid w:val="005D2D26"/>
    <w:rsid w:val="005D315E"/>
    <w:rsid w:val="005D3B2F"/>
    <w:rsid w:val="005D573A"/>
    <w:rsid w:val="005D785E"/>
    <w:rsid w:val="005D7A95"/>
    <w:rsid w:val="005D7EC5"/>
    <w:rsid w:val="005E023C"/>
    <w:rsid w:val="005E0616"/>
    <w:rsid w:val="005E0C90"/>
    <w:rsid w:val="005E1881"/>
    <w:rsid w:val="005E3111"/>
    <w:rsid w:val="005E32A1"/>
    <w:rsid w:val="005E37B4"/>
    <w:rsid w:val="005E389B"/>
    <w:rsid w:val="005E3A68"/>
    <w:rsid w:val="005E45A7"/>
    <w:rsid w:val="005E50E4"/>
    <w:rsid w:val="005E5245"/>
    <w:rsid w:val="005E5F5F"/>
    <w:rsid w:val="005E609D"/>
    <w:rsid w:val="005E67B2"/>
    <w:rsid w:val="005E7404"/>
    <w:rsid w:val="005F02AE"/>
    <w:rsid w:val="005F0652"/>
    <w:rsid w:val="005F09E9"/>
    <w:rsid w:val="005F1874"/>
    <w:rsid w:val="005F1CE1"/>
    <w:rsid w:val="005F25EF"/>
    <w:rsid w:val="005F2D77"/>
    <w:rsid w:val="005F2F0D"/>
    <w:rsid w:val="005F3D73"/>
    <w:rsid w:val="005F3FE4"/>
    <w:rsid w:val="005F4BD1"/>
    <w:rsid w:val="005F5267"/>
    <w:rsid w:val="005F73A2"/>
    <w:rsid w:val="005F75E6"/>
    <w:rsid w:val="00600A19"/>
    <w:rsid w:val="0060155E"/>
    <w:rsid w:val="00601C46"/>
    <w:rsid w:val="0060251A"/>
    <w:rsid w:val="00604E36"/>
    <w:rsid w:val="006064A8"/>
    <w:rsid w:val="006071AD"/>
    <w:rsid w:val="00610589"/>
    <w:rsid w:val="00610E66"/>
    <w:rsid w:val="006135F7"/>
    <w:rsid w:val="00613CF1"/>
    <w:rsid w:val="00613EDE"/>
    <w:rsid w:val="00614703"/>
    <w:rsid w:val="00614ABF"/>
    <w:rsid w:val="00615453"/>
    <w:rsid w:val="00616158"/>
    <w:rsid w:val="006168B4"/>
    <w:rsid w:val="00620E3D"/>
    <w:rsid w:val="00620FD7"/>
    <w:rsid w:val="00621140"/>
    <w:rsid w:val="00622488"/>
    <w:rsid w:val="00623236"/>
    <w:rsid w:val="0062526C"/>
    <w:rsid w:val="00625B43"/>
    <w:rsid w:val="00625FB4"/>
    <w:rsid w:val="00626C0C"/>
    <w:rsid w:val="00627591"/>
    <w:rsid w:val="00627829"/>
    <w:rsid w:val="00630E95"/>
    <w:rsid w:val="006315E4"/>
    <w:rsid w:val="00632024"/>
    <w:rsid w:val="00632ADE"/>
    <w:rsid w:val="00633ABF"/>
    <w:rsid w:val="00634DEA"/>
    <w:rsid w:val="00634FCC"/>
    <w:rsid w:val="006357D7"/>
    <w:rsid w:val="00636627"/>
    <w:rsid w:val="0063699B"/>
    <w:rsid w:val="00636ABA"/>
    <w:rsid w:val="00637098"/>
    <w:rsid w:val="00637436"/>
    <w:rsid w:val="00637579"/>
    <w:rsid w:val="00637771"/>
    <w:rsid w:val="0064010E"/>
    <w:rsid w:val="0064073F"/>
    <w:rsid w:val="006410B7"/>
    <w:rsid w:val="0064158B"/>
    <w:rsid w:val="006415D2"/>
    <w:rsid w:val="00641C6E"/>
    <w:rsid w:val="00641D91"/>
    <w:rsid w:val="006426D1"/>
    <w:rsid w:val="006432B5"/>
    <w:rsid w:val="00643CDE"/>
    <w:rsid w:val="00643D1A"/>
    <w:rsid w:val="0064473F"/>
    <w:rsid w:val="00644AE9"/>
    <w:rsid w:val="00644D19"/>
    <w:rsid w:val="00645CF8"/>
    <w:rsid w:val="0064652F"/>
    <w:rsid w:val="00646622"/>
    <w:rsid w:val="00650720"/>
    <w:rsid w:val="00650936"/>
    <w:rsid w:val="00650A18"/>
    <w:rsid w:val="00650BE9"/>
    <w:rsid w:val="00650C67"/>
    <w:rsid w:val="00651319"/>
    <w:rsid w:val="00651AEF"/>
    <w:rsid w:val="00651B13"/>
    <w:rsid w:val="00651FB5"/>
    <w:rsid w:val="0065281B"/>
    <w:rsid w:val="0065318E"/>
    <w:rsid w:val="00653EE4"/>
    <w:rsid w:val="00653EF1"/>
    <w:rsid w:val="00653F10"/>
    <w:rsid w:val="00654D7D"/>
    <w:rsid w:val="00654E28"/>
    <w:rsid w:val="0065532E"/>
    <w:rsid w:val="00655FB2"/>
    <w:rsid w:val="00656434"/>
    <w:rsid w:val="00656B1C"/>
    <w:rsid w:val="006601AD"/>
    <w:rsid w:val="006603E6"/>
    <w:rsid w:val="006616A4"/>
    <w:rsid w:val="00661782"/>
    <w:rsid w:val="006627EC"/>
    <w:rsid w:val="00662869"/>
    <w:rsid w:val="00662C8D"/>
    <w:rsid w:val="00663084"/>
    <w:rsid w:val="006631EE"/>
    <w:rsid w:val="0066396A"/>
    <w:rsid w:val="00663AFC"/>
    <w:rsid w:val="00664EA1"/>
    <w:rsid w:val="00664FEE"/>
    <w:rsid w:val="00665950"/>
    <w:rsid w:val="0066635D"/>
    <w:rsid w:val="00666603"/>
    <w:rsid w:val="0066673A"/>
    <w:rsid w:val="00666986"/>
    <w:rsid w:val="00666AA0"/>
    <w:rsid w:val="00667A59"/>
    <w:rsid w:val="006701AC"/>
    <w:rsid w:val="006715F6"/>
    <w:rsid w:val="00671CDE"/>
    <w:rsid w:val="006720F3"/>
    <w:rsid w:val="0067265E"/>
    <w:rsid w:val="006728FA"/>
    <w:rsid w:val="0067293D"/>
    <w:rsid w:val="00672DF3"/>
    <w:rsid w:val="00673169"/>
    <w:rsid w:val="006740A1"/>
    <w:rsid w:val="0067499E"/>
    <w:rsid w:val="0067517B"/>
    <w:rsid w:val="006763A1"/>
    <w:rsid w:val="00677E03"/>
    <w:rsid w:val="00680D42"/>
    <w:rsid w:val="006845D7"/>
    <w:rsid w:val="00684AE8"/>
    <w:rsid w:val="00686499"/>
    <w:rsid w:val="00686B14"/>
    <w:rsid w:val="00686C5F"/>
    <w:rsid w:val="00687717"/>
    <w:rsid w:val="00687A1A"/>
    <w:rsid w:val="00687F78"/>
    <w:rsid w:val="006901D3"/>
    <w:rsid w:val="00690BE7"/>
    <w:rsid w:val="00690F8B"/>
    <w:rsid w:val="00690FC3"/>
    <w:rsid w:val="00691274"/>
    <w:rsid w:val="006916EC"/>
    <w:rsid w:val="006925BF"/>
    <w:rsid w:val="006928FB"/>
    <w:rsid w:val="006933A3"/>
    <w:rsid w:val="00693488"/>
    <w:rsid w:val="0069373D"/>
    <w:rsid w:val="00693DB4"/>
    <w:rsid w:val="00693DC5"/>
    <w:rsid w:val="0069485C"/>
    <w:rsid w:val="00694A2E"/>
    <w:rsid w:val="006958E6"/>
    <w:rsid w:val="006A12FE"/>
    <w:rsid w:val="006A216A"/>
    <w:rsid w:val="006A319C"/>
    <w:rsid w:val="006A33A3"/>
    <w:rsid w:val="006A3708"/>
    <w:rsid w:val="006A4793"/>
    <w:rsid w:val="006A5E11"/>
    <w:rsid w:val="006A637D"/>
    <w:rsid w:val="006A6502"/>
    <w:rsid w:val="006A6C0B"/>
    <w:rsid w:val="006A6F36"/>
    <w:rsid w:val="006A73D7"/>
    <w:rsid w:val="006A78EF"/>
    <w:rsid w:val="006B059F"/>
    <w:rsid w:val="006B1028"/>
    <w:rsid w:val="006B143E"/>
    <w:rsid w:val="006B1571"/>
    <w:rsid w:val="006B1A01"/>
    <w:rsid w:val="006B2D7B"/>
    <w:rsid w:val="006B32C3"/>
    <w:rsid w:val="006B39F2"/>
    <w:rsid w:val="006B4347"/>
    <w:rsid w:val="006B43C3"/>
    <w:rsid w:val="006B4AE3"/>
    <w:rsid w:val="006B5C55"/>
    <w:rsid w:val="006B642A"/>
    <w:rsid w:val="006B645C"/>
    <w:rsid w:val="006B6EA3"/>
    <w:rsid w:val="006B7CEA"/>
    <w:rsid w:val="006B7DCA"/>
    <w:rsid w:val="006C07F3"/>
    <w:rsid w:val="006C20AD"/>
    <w:rsid w:val="006C2BC0"/>
    <w:rsid w:val="006C3262"/>
    <w:rsid w:val="006C447D"/>
    <w:rsid w:val="006C4715"/>
    <w:rsid w:val="006C48EA"/>
    <w:rsid w:val="006C5C78"/>
    <w:rsid w:val="006C6347"/>
    <w:rsid w:val="006C691C"/>
    <w:rsid w:val="006C6E49"/>
    <w:rsid w:val="006D0634"/>
    <w:rsid w:val="006D0D05"/>
    <w:rsid w:val="006D2268"/>
    <w:rsid w:val="006D287F"/>
    <w:rsid w:val="006D2B78"/>
    <w:rsid w:val="006D2D52"/>
    <w:rsid w:val="006D3FCB"/>
    <w:rsid w:val="006D41CD"/>
    <w:rsid w:val="006D43C2"/>
    <w:rsid w:val="006D487B"/>
    <w:rsid w:val="006D56F5"/>
    <w:rsid w:val="006D5BEC"/>
    <w:rsid w:val="006D658A"/>
    <w:rsid w:val="006D6ADC"/>
    <w:rsid w:val="006D6B45"/>
    <w:rsid w:val="006D7225"/>
    <w:rsid w:val="006D7CAB"/>
    <w:rsid w:val="006E0E7F"/>
    <w:rsid w:val="006E117F"/>
    <w:rsid w:val="006E168C"/>
    <w:rsid w:val="006E1722"/>
    <w:rsid w:val="006E3209"/>
    <w:rsid w:val="006E33A4"/>
    <w:rsid w:val="006E3A03"/>
    <w:rsid w:val="006E3DAB"/>
    <w:rsid w:val="006E444F"/>
    <w:rsid w:val="006E480F"/>
    <w:rsid w:val="006E4900"/>
    <w:rsid w:val="006E58FC"/>
    <w:rsid w:val="006E7971"/>
    <w:rsid w:val="006F05C3"/>
    <w:rsid w:val="006F0BD6"/>
    <w:rsid w:val="006F181B"/>
    <w:rsid w:val="006F1B44"/>
    <w:rsid w:val="006F1CAC"/>
    <w:rsid w:val="006F25E6"/>
    <w:rsid w:val="006F269C"/>
    <w:rsid w:val="006F2830"/>
    <w:rsid w:val="006F29BC"/>
    <w:rsid w:val="006F2CC7"/>
    <w:rsid w:val="006F31F6"/>
    <w:rsid w:val="006F3528"/>
    <w:rsid w:val="006F4C85"/>
    <w:rsid w:val="006F6A7E"/>
    <w:rsid w:val="006F76FF"/>
    <w:rsid w:val="006F7755"/>
    <w:rsid w:val="00700618"/>
    <w:rsid w:val="00700BD9"/>
    <w:rsid w:val="00700FA8"/>
    <w:rsid w:val="007014B5"/>
    <w:rsid w:val="00701597"/>
    <w:rsid w:val="00702676"/>
    <w:rsid w:val="00702764"/>
    <w:rsid w:val="007034B4"/>
    <w:rsid w:val="0070408E"/>
    <w:rsid w:val="00704270"/>
    <w:rsid w:val="007046DF"/>
    <w:rsid w:val="007053D2"/>
    <w:rsid w:val="007069F3"/>
    <w:rsid w:val="00706B03"/>
    <w:rsid w:val="0070743C"/>
    <w:rsid w:val="007074F5"/>
    <w:rsid w:val="00711505"/>
    <w:rsid w:val="00711BE0"/>
    <w:rsid w:val="00711F70"/>
    <w:rsid w:val="00712196"/>
    <w:rsid w:val="007126FB"/>
    <w:rsid w:val="00712734"/>
    <w:rsid w:val="00712763"/>
    <w:rsid w:val="007135BC"/>
    <w:rsid w:val="0071426F"/>
    <w:rsid w:val="007150A5"/>
    <w:rsid w:val="00715B21"/>
    <w:rsid w:val="0072022F"/>
    <w:rsid w:val="007203AA"/>
    <w:rsid w:val="00720E68"/>
    <w:rsid w:val="00722DE0"/>
    <w:rsid w:val="007247E3"/>
    <w:rsid w:val="00724883"/>
    <w:rsid w:val="00724E30"/>
    <w:rsid w:val="00725810"/>
    <w:rsid w:val="00725939"/>
    <w:rsid w:val="007269A3"/>
    <w:rsid w:val="00726ACF"/>
    <w:rsid w:val="00730431"/>
    <w:rsid w:val="00731442"/>
    <w:rsid w:val="007315E7"/>
    <w:rsid w:val="00731BD2"/>
    <w:rsid w:val="00731E4D"/>
    <w:rsid w:val="00731F22"/>
    <w:rsid w:val="0073232D"/>
    <w:rsid w:val="007323C8"/>
    <w:rsid w:val="00732774"/>
    <w:rsid w:val="00732E55"/>
    <w:rsid w:val="00733106"/>
    <w:rsid w:val="007331D6"/>
    <w:rsid w:val="007338FD"/>
    <w:rsid w:val="00733ABD"/>
    <w:rsid w:val="007340C9"/>
    <w:rsid w:val="007343C3"/>
    <w:rsid w:val="00734B9C"/>
    <w:rsid w:val="007354AC"/>
    <w:rsid w:val="007362BC"/>
    <w:rsid w:val="0073662F"/>
    <w:rsid w:val="0073753D"/>
    <w:rsid w:val="0073772B"/>
    <w:rsid w:val="0073786A"/>
    <w:rsid w:val="00740106"/>
    <w:rsid w:val="007401EB"/>
    <w:rsid w:val="00740812"/>
    <w:rsid w:val="007409F1"/>
    <w:rsid w:val="007414B9"/>
    <w:rsid w:val="00742748"/>
    <w:rsid w:val="007437E2"/>
    <w:rsid w:val="00743AD0"/>
    <w:rsid w:val="0074484A"/>
    <w:rsid w:val="00745279"/>
    <w:rsid w:val="00746AD1"/>
    <w:rsid w:val="00746D01"/>
    <w:rsid w:val="0075038E"/>
    <w:rsid w:val="007509AA"/>
    <w:rsid w:val="00750FA5"/>
    <w:rsid w:val="00750FCB"/>
    <w:rsid w:val="0075122A"/>
    <w:rsid w:val="007519E7"/>
    <w:rsid w:val="007523AF"/>
    <w:rsid w:val="00752541"/>
    <w:rsid w:val="00753527"/>
    <w:rsid w:val="007538B2"/>
    <w:rsid w:val="0075431A"/>
    <w:rsid w:val="007551ED"/>
    <w:rsid w:val="00755977"/>
    <w:rsid w:val="00755D31"/>
    <w:rsid w:val="00755F27"/>
    <w:rsid w:val="007569E3"/>
    <w:rsid w:val="00757BCB"/>
    <w:rsid w:val="00757CEC"/>
    <w:rsid w:val="0076029C"/>
    <w:rsid w:val="007606AF"/>
    <w:rsid w:val="007615E5"/>
    <w:rsid w:val="00761DA6"/>
    <w:rsid w:val="00761E32"/>
    <w:rsid w:val="00761F96"/>
    <w:rsid w:val="007632A5"/>
    <w:rsid w:val="0076378D"/>
    <w:rsid w:val="00763E53"/>
    <w:rsid w:val="0076435F"/>
    <w:rsid w:val="00764802"/>
    <w:rsid w:val="0076504C"/>
    <w:rsid w:val="00765426"/>
    <w:rsid w:val="00765D93"/>
    <w:rsid w:val="00772110"/>
    <w:rsid w:val="00772128"/>
    <w:rsid w:val="007722BC"/>
    <w:rsid w:val="007724D5"/>
    <w:rsid w:val="00772AA9"/>
    <w:rsid w:val="007738B8"/>
    <w:rsid w:val="00773F05"/>
    <w:rsid w:val="0077415E"/>
    <w:rsid w:val="00774C4B"/>
    <w:rsid w:val="007753F6"/>
    <w:rsid w:val="0077672F"/>
    <w:rsid w:val="00776B55"/>
    <w:rsid w:val="00776C0F"/>
    <w:rsid w:val="007771A5"/>
    <w:rsid w:val="0077729D"/>
    <w:rsid w:val="007776FC"/>
    <w:rsid w:val="0077792B"/>
    <w:rsid w:val="00780ED0"/>
    <w:rsid w:val="007810B0"/>
    <w:rsid w:val="00781367"/>
    <w:rsid w:val="00781B9D"/>
    <w:rsid w:val="00782492"/>
    <w:rsid w:val="007829ED"/>
    <w:rsid w:val="00783029"/>
    <w:rsid w:val="007830E9"/>
    <w:rsid w:val="00783C15"/>
    <w:rsid w:val="00783CC5"/>
    <w:rsid w:val="00783E88"/>
    <w:rsid w:val="00783F4B"/>
    <w:rsid w:val="00784CBF"/>
    <w:rsid w:val="007854F8"/>
    <w:rsid w:val="00785B92"/>
    <w:rsid w:val="00786507"/>
    <w:rsid w:val="00786B20"/>
    <w:rsid w:val="0078703F"/>
    <w:rsid w:val="0078754A"/>
    <w:rsid w:val="00787B3C"/>
    <w:rsid w:val="00787E0A"/>
    <w:rsid w:val="00790949"/>
    <w:rsid w:val="00790F4D"/>
    <w:rsid w:val="007911F9"/>
    <w:rsid w:val="00793544"/>
    <w:rsid w:val="00793745"/>
    <w:rsid w:val="00793B73"/>
    <w:rsid w:val="00795CEB"/>
    <w:rsid w:val="00797633"/>
    <w:rsid w:val="00797D29"/>
    <w:rsid w:val="00797D56"/>
    <w:rsid w:val="00797D68"/>
    <w:rsid w:val="007A025C"/>
    <w:rsid w:val="007A072A"/>
    <w:rsid w:val="007A15D3"/>
    <w:rsid w:val="007A2F0A"/>
    <w:rsid w:val="007A3D38"/>
    <w:rsid w:val="007A3D87"/>
    <w:rsid w:val="007A6217"/>
    <w:rsid w:val="007A7F13"/>
    <w:rsid w:val="007B0C62"/>
    <w:rsid w:val="007B0CA7"/>
    <w:rsid w:val="007B1DAC"/>
    <w:rsid w:val="007B325F"/>
    <w:rsid w:val="007B3B4F"/>
    <w:rsid w:val="007B54FC"/>
    <w:rsid w:val="007B5D5C"/>
    <w:rsid w:val="007B6633"/>
    <w:rsid w:val="007B6A29"/>
    <w:rsid w:val="007B722B"/>
    <w:rsid w:val="007B7366"/>
    <w:rsid w:val="007C037E"/>
    <w:rsid w:val="007C11C1"/>
    <w:rsid w:val="007C1E50"/>
    <w:rsid w:val="007C2503"/>
    <w:rsid w:val="007C291A"/>
    <w:rsid w:val="007C2AC8"/>
    <w:rsid w:val="007C3BF9"/>
    <w:rsid w:val="007C4339"/>
    <w:rsid w:val="007C4449"/>
    <w:rsid w:val="007C4C63"/>
    <w:rsid w:val="007C6C54"/>
    <w:rsid w:val="007C735D"/>
    <w:rsid w:val="007C75B7"/>
    <w:rsid w:val="007D0D54"/>
    <w:rsid w:val="007D1532"/>
    <w:rsid w:val="007D22F6"/>
    <w:rsid w:val="007D2884"/>
    <w:rsid w:val="007D420D"/>
    <w:rsid w:val="007D56F1"/>
    <w:rsid w:val="007D7BAC"/>
    <w:rsid w:val="007E031F"/>
    <w:rsid w:val="007E1025"/>
    <w:rsid w:val="007E14FB"/>
    <w:rsid w:val="007E184F"/>
    <w:rsid w:val="007E1D54"/>
    <w:rsid w:val="007E2006"/>
    <w:rsid w:val="007E2DAA"/>
    <w:rsid w:val="007E33D7"/>
    <w:rsid w:val="007E38F6"/>
    <w:rsid w:val="007E435A"/>
    <w:rsid w:val="007E4A07"/>
    <w:rsid w:val="007E55C8"/>
    <w:rsid w:val="007E5B0F"/>
    <w:rsid w:val="007E5FB0"/>
    <w:rsid w:val="007E69A1"/>
    <w:rsid w:val="007E69EC"/>
    <w:rsid w:val="007E6BCA"/>
    <w:rsid w:val="007E7317"/>
    <w:rsid w:val="007E7CE8"/>
    <w:rsid w:val="007F007C"/>
    <w:rsid w:val="007F0623"/>
    <w:rsid w:val="007F1027"/>
    <w:rsid w:val="007F127E"/>
    <w:rsid w:val="007F12C7"/>
    <w:rsid w:val="007F2076"/>
    <w:rsid w:val="007F2BDD"/>
    <w:rsid w:val="007F3020"/>
    <w:rsid w:val="007F37BD"/>
    <w:rsid w:val="007F39D7"/>
    <w:rsid w:val="007F4235"/>
    <w:rsid w:val="007F4AD4"/>
    <w:rsid w:val="007F5182"/>
    <w:rsid w:val="007F60FB"/>
    <w:rsid w:val="007F695A"/>
    <w:rsid w:val="007F782C"/>
    <w:rsid w:val="007F7C54"/>
    <w:rsid w:val="00800A81"/>
    <w:rsid w:val="00800D30"/>
    <w:rsid w:val="008017DB"/>
    <w:rsid w:val="00801C9B"/>
    <w:rsid w:val="00801FD6"/>
    <w:rsid w:val="0080291A"/>
    <w:rsid w:val="00802B02"/>
    <w:rsid w:val="00802C52"/>
    <w:rsid w:val="00802E73"/>
    <w:rsid w:val="008035D8"/>
    <w:rsid w:val="0080396C"/>
    <w:rsid w:val="00803DC1"/>
    <w:rsid w:val="0080515B"/>
    <w:rsid w:val="008054C4"/>
    <w:rsid w:val="00805F7F"/>
    <w:rsid w:val="008074D8"/>
    <w:rsid w:val="0081079C"/>
    <w:rsid w:val="00811824"/>
    <w:rsid w:val="00811FF6"/>
    <w:rsid w:val="008120F7"/>
    <w:rsid w:val="00812862"/>
    <w:rsid w:val="008134F1"/>
    <w:rsid w:val="00813E0A"/>
    <w:rsid w:val="00814EA6"/>
    <w:rsid w:val="008152F8"/>
    <w:rsid w:val="008159C3"/>
    <w:rsid w:val="0081600E"/>
    <w:rsid w:val="00816B7F"/>
    <w:rsid w:val="008202D1"/>
    <w:rsid w:val="00820688"/>
    <w:rsid w:val="008212CC"/>
    <w:rsid w:val="00822860"/>
    <w:rsid w:val="00822A02"/>
    <w:rsid w:val="00823598"/>
    <w:rsid w:val="008235D5"/>
    <w:rsid w:val="0082371B"/>
    <w:rsid w:val="00823B72"/>
    <w:rsid w:val="00823CC2"/>
    <w:rsid w:val="00826ACA"/>
    <w:rsid w:val="00826D4A"/>
    <w:rsid w:val="008271CF"/>
    <w:rsid w:val="008277DA"/>
    <w:rsid w:val="00830518"/>
    <w:rsid w:val="0083072F"/>
    <w:rsid w:val="008318A7"/>
    <w:rsid w:val="00831E0C"/>
    <w:rsid w:val="00832F3E"/>
    <w:rsid w:val="00834370"/>
    <w:rsid w:val="008343A6"/>
    <w:rsid w:val="008344BC"/>
    <w:rsid w:val="008358F8"/>
    <w:rsid w:val="008361EC"/>
    <w:rsid w:val="00837921"/>
    <w:rsid w:val="008432A7"/>
    <w:rsid w:val="00843538"/>
    <w:rsid w:val="00843ABA"/>
    <w:rsid w:val="008441E8"/>
    <w:rsid w:val="00844D0D"/>
    <w:rsid w:val="00845EB5"/>
    <w:rsid w:val="0084638C"/>
    <w:rsid w:val="00846A3E"/>
    <w:rsid w:val="00846CCD"/>
    <w:rsid w:val="00846D00"/>
    <w:rsid w:val="00847CB9"/>
    <w:rsid w:val="00850147"/>
    <w:rsid w:val="008508C8"/>
    <w:rsid w:val="00850916"/>
    <w:rsid w:val="008511A5"/>
    <w:rsid w:val="00851808"/>
    <w:rsid w:val="00851E9D"/>
    <w:rsid w:val="00851F8D"/>
    <w:rsid w:val="00852B7E"/>
    <w:rsid w:val="00852FAE"/>
    <w:rsid w:val="00853FCF"/>
    <w:rsid w:val="008556BA"/>
    <w:rsid w:val="008570CF"/>
    <w:rsid w:val="0085727B"/>
    <w:rsid w:val="00857646"/>
    <w:rsid w:val="0086121B"/>
    <w:rsid w:val="00861461"/>
    <w:rsid w:val="008621BA"/>
    <w:rsid w:val="00862C70"/>
    <w:rsid w:val="00863918"/>
    <w:rsid w:val="00863983"/>
    <w:rsid w:val="00863E3D"/>
    <w:rsid w:val="00864225"/>
    <w:rsid w:val="00864F75"/>
    <w:rsid w:val="008652AC"/>
    <w:rsid w:val="00865DB6"/>
    <w:rsid w:val="008677E7"/>
    <w:rsid w:val="00870245"/>
    <w:rsid w:val="0087059A"/>
    <w:rsid w:val="00870782"/>
    <w:rsid w:val="008716CB"/>
    <w:rsid w:val="00871F27"/>
    <w:rsid w:val="00872879"/>
    <w:rsid w:val="00872D0B"/>
    <w:rsid w:val="00872EB6"/>
    <w:rsid w:val="00873214"/>
    <w:rsid w:val="008733BF"/>
    <w:rsid w:val="008734F1"/>
    <w:rsid w:val="00873716"/>
    <w:rsid w:val="00874A5C"/>
    <w:rsid w:val="008751D0"/>
    <w:rsid w:val="008755BD"/>
    <w:rsid w:val="00875853"/>
    <w:rsid w:val="008766A6"/>
    <w:rsid w:val="0087736C"/>
    <w:rsid w:val="00877A18"/>
    <w:rsid w:val="0088080B"/>
    <w:rsid w:val="00880E7D"/>
    <w:rsid w:val="00881307"/>
    <w:rsid w:val="00881721"/>
    <w:rsid w:val="008817DB"/>
    <w:rsid w:val="0088196E"/>
    <w:rsid w:val="00881F34"/>
    <w:rsid w:val="00882CF4"/>
    <w:rsid w:val="00883023"/>
    <w:rsid w:val="008830A7"/>
    <w:rsid w:val="008839A5"/>
    <w:rsid w:val="00884458"/>
    <w:rsid w:val="0088472B"/>
    <w:rsid w:val="00885073"/>
    <w:rsid w:val="008856F2"/>
    <w:rsid w:val="008868AE"/>
    <w:rsid w:val="00886CE7"/>
    <w:rsid w:val="00887972"/>
    <w:rsid w:val="00887B6A"/>
    <w:rsid w:val="00890F46"/>
    <w:rsid w:val="00891116"/>
    <w:rsid w:val="00891592"/>
    <w:rsid w:val="00891991"/>
    <w:rsid w:val="008921FB"/>
    <w:rsid w:val="008942AF"/>
    <w:rsid w:val="0089487B"/>
    <w:rsid w:val="00895106"/>
    <w:rsid w:val="00895125"/>
    <w:rsid w:val="00895C90"/>
    <w:rsid w:val="0089624E"/>
    <w:rsid w:val="00897438"/>
    <w:rsid w:val="00897996"/>
    <w:rsid w:val="00897E0B"/>
    <w:rsid w:val="008A08BC"/>
    <w:rsid w:val="008A0AB2"/>
    <w:rsid w:val="008A1081"/>
    <w:rsid w:val="008A1322"/>
    <w:rsid w:val="008A2E9E"/>
    <w:rsid w:val="008A330F"/>
    <w:rsid w:val="008A3748"/>
    <w:rsid w:val="008A40B6"/>
    <w:rsid w:val="008A52C1"/>
    <w:rsid w:val="008A5C13"/>
    <w:rsid w:val="008A6493"/>
    <w:rsid w:val="008A7FD7"/>
    <w:rsid w:val="008B00E4"/>
    <w:rsid w:val="008B16B3"/>
    <w:rsid w:val="008B1A15"/>
    <w:rsid w:val="008B1A8A"/>
    <w:rsid w:val="008B20DF"/>
    <w:rsid w:val="008B24E3"/>
    <w:rsid w:val="008B3B4C"/>
    <w:rsid w:val="008B439F"/>
    <w:rsid w:val="008B5805"/>
    <w:rsid w:val="008B6D88"/>
    <w:rsid w:val="008B6DAF"/>
    <w:rsid w:val="008B7FC3"/>
    <w:rsid w:val="008C005D"/>
    <w:rsid w:val="008C032D"/>
    <w:rsid w:val="008C091A"/>
    <w:rsid w:val="008C11ED"/>
    <w:rsid w:val="008C1397"/>
    <w:rsid w:val="008C186E"/>
    <w:rsid w:val="008C1983"/>
    <w:rsid w:val="008C28C9"/>
    <w:rsid w:val="008C3B5D"/>
    <w:rsid w:val="008C3F2B"/>
    <w:rsid w:val="008C42F8"/>
    <w:rsid w:val="008C4D07"/>
    <w:rsid w:val="008C5042"/>
    <w:rsid w:val="008C5EA0"/>
    <w:rsid w:val="008C6B2A"/>
    <w:rsid w:val="008C7AE4"/>
    <w:rsid w:val="008C7C62"/>
    <w:rsid w:val="008D0999"/>
    <w:rsid w:val="008D0F80"/>
    <w:rsid w:val="008D39E2"/>
    <w:rsid w:val="008D3F60"/>
    <w:rsid w:val="008D42C4"/>
    <w:rsid w:val="008D47DC"/>
    <w:rsid w:val="008D51B2"/>
    <w:rsid w:val="008D750E"/>
    <w:rsid w:val="008D78A1"/>
    <w:rsid w:val="008E1199"/>
    <w:rsid w:val="008E153B"/>
    <w:rsid w:val="008E3587"/>
    <w:rsid w:val="008E5604"/>
    <w:rsid w:val="008E6323"/>
    <w:rsid w:val="008E7520"/>
    <w:rsid w:val="008E7541"/>
    <w:rsid w:val="008E7732"/>
    <w:rsid w:val="008E7DB0"/>
    <w:rsid w:val="008F032F"/>
    <w:rsid w:val="008F060D"/>
    <w:rsid w:val="008F2E6D"/>
    <w:rsid w:val="008F34DF"/>
    <w:rsid w:val="008F4764"/>
    <w:rsid w:val="008F5152"/>
    <w:rsid w:val="008F5D6B"/>
    <w:rsid w:val="008F6168"/>
    <w:rsid w:val="0090205E"/>
    <w:rsid w:val="00903A15"/>
    <w:rsid w:val="00904160"/>
    <w:rsid w:val="00905387"/>
    <w:rsid w:val="009060BE"/>
    <w:rsid w:val="0090669F"/>
    <w:rsid w:val="00906B58"/>
    <w:rsid w:val="009072B7"/>
    <w:rsid w:val="00907982"/>
    <w:rsid w:val="00907EBD"/>
    <w:rsid w:val="009100E2"/>
    <w:rsid w:val="00910322"/>
    <w:rsid w:val="00911146"/>
    <w:rsid w:val="0091161D"/>
    <w:rsid w:val="009118A8"/>
    <w:rsid w:val="00911C4C"/>
    <w:rsid w:val="00912CCE"/>
    <w:rsid w:val="009132B5"/>
    <w:rsid w:val="0091337F"/>
    <w:rsid w:val="009136C4"/>
    <w:rsid w:val="00913C2C"/>
    <w:rsid w:val="00914221"/>
    <w:rsid w:val="00914619"/>
    <w:rsid w:val="009147A4"/>
    <w:rsid w:val="00915518"/>
    <w:rsid w:val="00915D3B"/>
    <w:rsid w:val="00915FCF"/>
    <w:rsid w:val="00916446"/>
    <w:rsid w:val="00916607"/>
    <w:rsid w:val="00916BEF"/>
    <w:rsid w:val="00917423"/>
    <w:rsid w:val="0091769D"/>
    <w:rsid w:val="00917E6F"/>
    <w:rsid w:val="00920197"/>
    <w:rsid w:val="0092044C"/>
    <w:rsid w:val="0092147F"/>
    <w:rsid w:val="0092199B"/>
    <w:rsid w:val="0092223B"/>
    <w:rsid w:val="0092262F"/>
    <w:rsid w:val="0092338E"/>
    <w:rsid w:val="0092369B"/>
    <w:rsid w:val="00923B39"/>
    <w:rsid w:val="00923BAE"/>
    <w:rsid w:val="00924BD4"/>
    <w:rsid w:val="0092543C"/>
    <w:rsid w:val="009259BB"/>
    <w:rsid w:val="0092771A"/>
    <w:rsid w:val="00927885"/>
    <w:rsid w:val="00927DCE"/>
    <w:rsid w:val="00927FA7"/>
    <w:rsid w:val="009302DC"/>
    <w:rsid w:val="009307CD"/>
    <w:rsid w:val="00930ED0"/>
    <w:rsid w:val="00932671"/>
    <w:rsid w:val="00934365"/>
    <w:rsid w:val="009351F9"/>
    <w:rsid w:val="00936118"/>
    <w:rsid w:val="00936939"/>
    <w:rsid w:val="00936C8E"/>
    <w:rsid w:val="00937D5A"/>
    <w:rsid w:val="00937EB9"/>
    <w:rsid w:val="00940294"/>
    <w:rsid w:val="00941648"/>
    <w:rsid w:val="00943540"/>
    <w:rsid w:val="00943C00"/>
    <w:rsid w:val="00944A54"/>
    <w:rsid w:val="00944CC3"/>
    <w:rsid w:val="009456C4"/>
    <w:rsid w:val="009456E1"/>
    <w:rsid w:val="009458AA"/>
    <w:rsid w:val="00945AA5"/>
    <w:rsid w:val="00947B47"/>
    <w:rsid w:val="0095066D"/>
    <w:rsid w:val="0095182C"/>
    <w:rsid w:val="00951D42"/>
    <w:rsid w:val="009528D0"/>
    <w:rsid w:val="00952A1F"/>
    <w:rsid w:val="00952C9B"/>
    <w:rsid w:val="00952D48"/>
    <w:rsid w:val="00953311"/>
    <w:rsid w:val="009543F9"/>
    <w:rsid w:val="00954D4B"/>
    <w:rsid w:val="00955BCB"/>
    <w:rsid w:val="00956189"/>
    <w:rsid w:val="009565D9"/>
    <w:rsid w:val="00956D71"/>
    <w:rsid w:val="00957210"/>
    <w:rsid w:val="00957DD7"/>
    <w:rsid w:val="0096124D"/>
    <w:rsid w:val="009614E9"/>
    <w:rsid w:val="00961A4A"/>
    <w:rsid w:val="00961CE2"/>
    <w:rsid w:val="00962211"/>
    <w:rsid w:val="00962727"/>
    <w:rsid w:val="00962A08"/>
    <w:rsid w:val="00962E20"/>
    <w:rsid w:val="00963E63"/>
    <w:rsid w:val="0096493E"/>
    <w:rsid w:val="00964B69"/>
    <w:rsid w:val="00964C99"/>
    <w:rsid w:val="0096548A"/>
    <w:rsid w:val="0096549D"/>
    <w:rsid w:val="009654F7"/>
    <w:rsid w:val="0096679D"/>
    <w:rsid w:val="009703FA"/>
    <w:rsid w:val="00971290"/>
    <w:rsid w:val="009712E4"/>
    <w:rsid w:val="009729B7"/>
    <w:rsid w:val="00973340"/>
    <w:rsid w:val="00973F23"/>
    <w:rsid w:val="00975746"/>
    <w:rsid w:val="0097666B"/>
    <w:rsid w:val="009769C6"/>
    <w:rsid w:val="00976C95"/>
    <w:rsid w:val="00977D9B"/>
    <w:rsid w:val="00981796"/>
    <w:rsid w:val="0098245F"/>
    <w:rsid w:val="009826BD"/>
    <w:rsid w:val="00982D15"/>
    <w:rsid w:val="00982D97"/>
    <w:rsid w:val="00983215"/>
    <w:rsid w:val="009845EB"/>
    <w:rsid w:val="00984A4C"/>
    <w:rsid w:val="00984B8A"/>
    <w:rsid w:val="00984C87"/>
    <w:rsid w:val="00985779"/>
    <w:rsid w:val="00985D0A"/>
    <w:rsid w:val="0098667A"/>
    <w:rsid w:val="00987181"/>
    <w:rsid w:val="009871E3"/>
    <w:rsid w:val="00987792"/>
    <w:rsid w:val="00990396"/>
    <w:rsid w:val="0099170E"/>
    <w:rsid w:val="00991B32"/>
    <w:rsid w:val="00991B52"/>
    <w:rsid w:val="00991C0A"/>
    <w:rsid w:val="00991CB8"/>
    <w:rsid w:val="00992514"/>
    <w:rsid w:val="00992D9D"/>
    <w:rsid w:val="0099315A"/>
    <w:rsid w:val="00994813"/>
    <w:rsid w:val="00994BCA"/>
    <w:rsid w:val="0099541C"/>
    <w:rsid w:val="009958CB"/>
    <w:rsid w:val="00996415"/>
    <w:rsid w:val="009A05CC"/>
    <w:rsid w:val="009A0C40"/>
    <w:rsid w:val="009A23AA"/>
    <w:rsid w:val="009A2812"/>
    <w:rsid w:val="009A39A9"/>
    <w:rsid w:val="009A42EE"/>
    <w:rsid w:val="009A4A48"/>
    <w:rsid w:val="009A4B03"/>
    <w:rsid w:val="009A4B24"/>
    <w:rsid w:val="009A538A"/>
    <w:rsid w:val="009A5649"/>
    <w:rsid w:val="009A68AC"/>
    <w:rsid w:val="009A6947"/>
    <w:rsid w:val="009A6FEA"/>
    <w:rsid w:val="009A7633"/>
    <w:rsid w:val="009B02B2"/>
    <w:rsid w:val="009B06CB"/>
    <w:rsid w:val="009B0E23"/>
    <w:rsid w:val="009B1685"/>
    <w:rsid w:val="009B1D65"/>
    <w:rsid w:val="009B2AC9"/>
    <w:rsid w:val="009B3213"/>
    <w:rsid w:val="009B3DBC"/>
    <w:rsid w:val="009B470E"/>
    <w:rsid w:val="009B506D"/>
    <w:rsid w:val="009B5422"/>
    <w:rsid w:val="009B5472"/>
    <w:rsid w:val="009B54F8"/>
    <w:rsid w:val="009B5544"/>
    <w:rsid w:val="009B59B3"/>
    <w:rsid w:val="009B7341"/>
    <w:rsid w:val="009B744F"/>
    <w:rsid w:val="009B7978"/>
    <w:rsid w:val="009B7B4F"/>
    <w:rsid w:val="009C02B3"/>
    <w:rsid w:val="009C29B4"/>
    <w:rsid w:val="009C355E"/>
    <w:rsid w:val="009C37E1"/>
    <w:rsid w:val="009C5065"/>
    <w:rsid w:val="009C5432"/>
    <w:rsid w:val="009C5690"/>
    <w:rsid w:val="009C5EA8"/>
    <w:rsid w:val="009C6DBB"/>
    <w:rsid w:val="009C6E7F"/>
    <w:rsid w:val="009D17B8"/>
    <w:rsid w:val="009D1E1B"/>
    <w:rsid w:val="009D308F"/>
    <w:rsid w:val="009D3223"/>
    <w:rsid w:val="009D3784"/>
    <w:rsid w:val="009D4876"/>
    <w:rsid w:val="009D4C0A"/>
    <w:rsid w:val="009D539F"/>
    <w:rsid w:val="009D6934"/>
    <w:rsid w:val="009E060E"/>
    <w:rsid w:val="009E1EF7"/>
    <w:rsid w:val="009E20FE"/>
    <w:rsid w:val="009E2E90"/>
    <w:rsid w:val="009E3509"/>
    <w:rsid w:val="009E3805"/>
    <w:rsid w:val="009E44EC"/>
    <w:rsid w:val="009E4503"/>
    <w:rsid w:val="009E4F19"/>
    <w:rsid w:val="009E5491"/>
    <w:rsid w:val="009E589C"/>
    <w:rsid w:val="009E7AEC"/>
    <w:rsid w:val="009E7EDE"/>
    <w:rsid w:val="009E7EE0"/>
    <w:rsid w:val="009F1259"/>
    <w:rsid w:val="009F1432"/>
    <w:rsid w:val="009F1B14"/>
    <w:rsid w:val="009F1BDC"/>
    <w:rsid w:val="009F203F"/>
    <w:rsid w:val="009F2E27"/>
    <w:rsid w:val="009F2E6E"/>
    <w:rsid w:val="009F3281"/>
    <w:rsid w:val="009F3800"/>
    <w:rsid w:val="009F3C4E"/>
    <w:rsid w:val="009F3D1F"/>
    <w:rsid w:val="009F48B3"/>
    <w:rsid w:val="009F4C44"/>
    <w:rsid w:val="009F4DCC"/>
    <w:rsid w:val="009F4F3D"/>
    <w:rsid w:val="009F5B36"/>
    <w:rsid w:val="009F5F30"/>
    <w:rsid w:val="009F6241"/>
    <w:rsid w:val="009F6E87"/>
    <w:rsid w:val="009F7D84"/>
    <w:rsid w:val="009F7E11"/>
    <w:rsid w:val="009F7E46"/>
    <w:rsid w:val="009F7E80"/>
    <w:rsid w:val="00A00610"/>
    <w:rsid w:val="00A00B80"/>
    <w:rsid w:val="00A018AC"/>
    <w:rsid w:val="00A01B64"/>
    <w:rsid w:val="00A01D4F"/>
    <w:rsid w:val="00A02273"/>
    <w:rsid w:val="00A023DF"/>
    <w:rsid w:val="00A031C2"/>
    <w:rsid w:val="00A033DC"/>
    <w:rsid w:val="00A03C10"/>
    <w:rsid w:val="00A0418C"/>
    <w:rsid w:val="00A04CB8"/>
    <w:rsid w:val="00A04EFE"/>
    <w:rsid w:val="00A04FF7"/>
    <w:rsid w:val="00A05D7A"/>
    <w:rsid w:val="00A0670D"/>
    <w:rsid w:val="00A07325"/>
    <w:rsid w:val="00A07881"/>
    <w:rsid w:val="00A07B9E"/>
    <w:rsid w:val="00A07F7A"/>
    <w:rsid w:val="00A10305"/>
    <w:rsid w:val="00A10813"/>
    <w:rsid w:val="00A11685"/>
    <w:rsid w:val="00A118E8"/>
    <w:rsid w:val="00A127FD"/>
    <w:rsid w:val="00A13E2E"/>
    <w:rsid w:val="00A1425D"/>
    <w:rsid w:val="00A1567E"/>
    <w:rsid w:val="00A15F97"/>
    <w:rsid w:val="00A169AA"/>
    <w:rsid w:val="00A17279"/>
    <w:rsid w:val="00A1750B"/>
    <w:rsid w:val="00A17722"/>
    <w:rsid w:val="00A20347"/>
    <w:rsid w:val="00A20465"/>
    <w:rsid w:val="00A21118"/>
    <w:rsid w:val="00A2131D"/>
    <w:rsid w:val="00A224DB"/>
    <w:rsid w:val="00A2283A"/>
    <w:rsid w:val="00A24042"/>
    <w:rsid w:val="00A250E3"/>
    <w:rsid w:val="00A26261"/>
    <w:rsid w:val="00A26B3D"/>
    <w:rsid w:val="00A300A3"/>
    <w:rsid w:val="00A30380"/>
    <w:rsid w:val="00A30671"/>
    <w:rsid w:val="00A30C04"/>
    <w:rsid w:val="00A31317"/>
    <w:rsid w:val="00A314BE"/>
    <w:rsid w:val="00A32200"/>
    <w:rsid w:val="00A32E10"/>
    <w:rsid w:val="00A32E53"/>
    <w:rsid w:val="00A336AC"/>
    <w:rsid w:val="00A338FD"/>
    <w:rsid w:val="00A3400A"/>
    <w:rsid w:val="00A343B6"/>
    <w:rsid w:val="00A34B35"/>
    <w:rsid w:val="00A34FA5"/>
    <w:rsid w:val="00A358CE"/>
    <w:rsid w:val="00A36253"/>
    <w:rsid w:val="00A36E4F"/>
    <w:rsid w:val="00A37815"/>
    <w:rsid w:val="00A40274"/>
    <w:rsid w:val="00A4082B"/>
    <w:rsid w:val="00A41F17"/>
    <w:rsid w:val="00A4305B"/>
    <w:rsid w:val="00A434E5"/>
    <w:rsid w:val="00A44F29"/>
    <w:rsid w:val="00A4592D"/>
    <w:rsid w:val="00A45B77"/>
    <w:rsid w:val="00A4630A"/>
    <w:rsid w:val="00A46B6C"/>
    <w:rsid w:val="00A4708D"/>
    <w:rsid w:val="00A4745A"/>
    <w:rsid w:val="00A4772B"/>
    <w:rsid w:val="00A50354"/>
    <w:rsid w:val="00A50F38"/>
    <w:rsid w:val="00A5252C"/>
    <w:rsid w:val="00A53487"/>
    <w:rsid w:val="00A53D23"/>
    <w:rsid w:val="00A53FE4"/>
    <w:rsid w:val="00A545BC"/>
    <w:rsid w:val="00A54AF3"/>
    <w:rsid w:val="00A55B21"/>
    <w:rsid w:val="00A564F3"/>
    <w:rsid w:val="00A56BD3"/>
    <w:rsid w:val="00A56C0D"/>
    <w:rsid w:val="00A57418"/>
    <w:rsid w:val="00A57727"/>
    <w:rsid w:val="00A57908"/>
    <w:rsid w:val="00A60671"/>
    <w:rsid w:val="00A60D63"/>
    <w:rsid w:val="00A6248C"/>
    <w:rsid w:val="00A62AA8"/>
    <w:rsid w:val="00A63869"/>
    <w:rsid w:val="00A654AF"/>
    <w:rsid w:val="00A6596D"/>
    <w:rsid w:val="00A671F5"/>
    <w:rsid w:val="00A67220"/>
    <w:rsid w:val="00A6738F"/>
    <w:rsid w:val="00A67B46"/>
    <w:rsid w:val="00A67DC6"/>
    <w:rsid w:val="00A70025"/>
    <w:rsid w:val="00A70D3C"/>
    <w:rsid w:val="00A73229"/>
    <w:rsid w:val="00A73FC9"/>
    <w:rsid w:val="00A74EDF"/>
    <w:rsid w:val="00A75960"/>
    <w:rsid w:val="00A75FE9"/>
    <w:rsid w:val="00A76146"/>
    <w:rsid w:val="00A76B73"/>
    <w:rsid w:val="00A774E8"/>
    <w:rsid w:val="00A77718"/>
    <w:rsid w:val="00A81228"/>
    <w:rsid w:val="00A81801"/>
    <w:rsid w:val="00A83605"/>
    <w:rsid w:val="00A836B7"/>
    <w:rsid w:val="00A83DE3"/>
    <w:rsid w:val="00A8486B"/>
    <w:rsid w:val="00A85523"/>
    <w:rsid w:val="00A86169"/>
    <w:rsid w:val="00A86313"/>
    <w:rsid w:val="00A869DD"/>
    <w:rsid w:val="00A86FE7"/>
    <w:rsid w:val="00A8720F"/>
    <w:rsid w:val="00A904E3"/>
    <w:rsid w:val="00A9193B"/>
    <w:rsid w:val="00A91E96"/>
    <w:rsid w:val="00A92383"/>
    <w:rsid w:val="00A9291E"/>
    <w:rsid w:val="00A931AC"/>
    <w:rsid w:val="00A937FB"/>
    <w:rsid w:val="00A93EB9"/>
    <w:rsid w:val="00A94998"/>
    <w:rsid w:val="00A960E5"/>
    <w:rsid w:val="00AA1A90"/>
    <w:rsid w:val="00AA216D"/>
    <w:rsid w:val="00AA25BB"/>
    <w:rsid w:val="00AA35AF"/>
    <w:rsid w:val="00AA364E"/>
    <w:rsid w:val="00AA38E2"/>
    <w:rsid w:val="00AA3A16"/>
    <w:rsid w:val="00AA434D"/>
    <w:rsid w:val="00AA43EC"/>
    <w:rsid w:val="00AA5990"/>
    <w:rsid w:val="00AA69FE"/>
    <w:rsid w:val="00AA704B"/>
    <w:rsid w:val="00AA71D0"/>
    <w:rsid w:val="00AA7200"/>
    <w:rsid w:val="00AA77D9"/>
    <w:rsid w:val="00AB11D8"/>
    <w:rsid w:val="00AB11EE"/>
    <w:rsid w:val="00AB207F"/>
    <w:rsid w:val="00AB2769"/>
    <w:rsid w:val="00AB29B4"/>
    <w:rsid w:val="00AB3072"/>
    <w:rsid w:val="00AB3A9B"/>
    <w:rsid w:val="00AB50B1"/>
    <w:rsid w:val="00AB68CD"/>
    <w:rsid w:val="00AB705C"/>
    <w:rsid w:val="00AB7653"/>
    <w:rsid w:val="00AC06C9"/>
    <w:rsid w:val="00AC0A91"/>
    <w:rsid w:val="00AC0E10"/>
    <w:rsid w:val="00AC0FA6"/>
    <w:rsid w:val="00AC1539"/>
    <w:rsid w:val="00AC2A9F"/>
    <w:rsid w:val="00AC3D4E"/>
    <w:rsid w:val="00AC4883"/>
    <w:rsid w:val="00AC48A2"/>
    <w:rsid w:val="00AC51C1"/>
    <w:rsid w:val="00AC62A9"/>
    <w:rsid w:val="00AC64E5"/>
    <w:rsid w:val="00AC69B5"/>
    <w:rsid w:val="00AC7BDB"/>
    <w:rsid w:val="00AC7EE2"/>
    <w:rsid w:val="00AD0533"/>
    <w:rsid w:val="00AD063A"/>
    <w:rsid w:val="00AD09F7"/>
    <w:rsid w:val="00AD16FA"/>
    <w:rsid w:val="00AD1F2E"/>
    <w:rsid w:val="00AD272E"/>
    <w:rsid w:val="00AD2B8E"/>
    <w:rsid w:val="00AD2C6D"/>
    <w:rsid w:val="00AD39CF"/>
    <w:rsid w:val="00AD4B2D"/>
    <w:rsid w:val="00AD5669"/>
    <w:rsid w:val="00AD6296"/>
    <w:rsid w:val="00AD67B9"/>
    <w:rsid w:val="00AD6BB0"/>
    <w:rsid w:val="00AD71C7"/>
    <w:rsid w:val="00AD7B7C"/>
    <w:rsid w:val="00AE0FCC"/>
    <w:rsid w:val="00AE1162"/>
    <w:rsid w:val="00AE1A21"/>
    <w:rsid w:val="00AE2285"/>
    <w:rsid w:val="00AE2849"/>
    <w:rsid w:val="00AE2968"/>
    <w:rsid w:val="00AE2B4D"/>
    <w:rsid w:val="00AE3FB0"/>
    <w:rsid w:val="00AE4493"/>
    <w:rsid w:val="00AE471B"/>
    <w:rsid w:val="00AE5293"/>
    <w:rsid w:val="00AE5CEF"/>
    <w:rsid w:val="00AE5DF7"/>
    <w:rsid w:val="00AE6243"/>
    <w:rsid w:val="00AE67FD"/>
    <w:rsid w:val="00AE6C82"/>
    <w:rsid w:val="00AE7C5F"/>
    <w:rsid w:val="00AF0A87"/>
    <w:rsid w:val="00AF1407"/>
    <w:rsid w:val="00AF17B8"/>
    <w:rsid w:val="00AF3631"/>
    <w:rsid w:val="00AF3AB0"/>
    <w:rsid w:val="00AF3E1D"/>
    <w:rsid w:val="00AF4E37"/>
    <w:rsid w:val="00AF5114"/>
    <w:rsid w:val="00AF521E"/>
    <w:rsid w:val="00AF7807"/>
    <w:rsid w:val="00AF7E3D"/>
    <w:rsid w:val="00B004AC"/>
    <w:rsid w:val="00B00F42"/>
    <w:rsid w:val="00B012AD"/>
    <w:rsid w:val="00B01E49"/>
    <w:rsid w:val="00B0298D"/>
    <w:rsid w:val="00B02CF0"/>
    <w:rsid w:val="00B030FF"/>
    <w:rsid w:val="00B0318B"/>
    <w:rsid w:val="00B03257"/>
    <w:rsid w:val="00B0342F"/>
    <w:rsid w:val="00B036A8"/>
    <w:rsid w:val="00B04680"/>
    <w:rsid w:val="00B057B0"/>
    <w:rsid w:val="00B058D2"/>
    <w:rsid w:val="00B05F37"/>
    <w:rsid w:val="00B07241"/>
    <w:rsid w:val="00B0771F"/>
    <w:rsid w:val="00B07894"/>
    <w:rsid w:val="00B07DE7"/>
    <w:rsid w:val="00B101FF"/>
    <w:rsid w:val="00B11B6D"/>
    <w:rsid w:val="00B1211B"/>
    <w:rsid w:val="00B126B7"/>
    <w:rsid w:val="00B128F7"/>
    <w:rsid w:val="00B12F03"/>
    <w:rsid w:val="00B138F1"/>
    <w:rsid w:val="00B13DC6"/>
    <w:rsid w:val="00B13E41"/>
    <w:rsid w:val="00B14C00"/>
    <w:rsid w:val="00B14C74"/>
    <w:rsid w:val="00B14DF8"/>
    <w:rsid w:val="00B1542B"/>
    <w:rsid w:val="00B1611A"/>
    <w:rsid w:val="00B16470"/>
    <w:rsid w:val="00B16AF3"/>
    <w:rsid w:val="00B16B8F"/>
    <w:rsid w:val="00B202D7"/>
    <w:rsid w:val="00B21A95"/>
    <w:rsid w:val="00B231F6"/>
    <w:rsid w:val="00B23945"/>
    <w:rsid w:val="00B24F78"/>
    <w:rsid w:val="00B24FD6"/>
    <w:rsid w:val="00B2575A"/>
    <w:rsid w:val="00B2602A"/>
    <w:rsid w:val="00B2647C"/>
    <w:rsid w:val="00B26A16"/>
    <w:rsid w:val="00B26E69"/>
    <w:rsid w:val="00B27A06"/>
    <w:rsid w:val="00B30648"/>
    <w:rsid w:val="00B30AA6"/>
    <w:rsid w:val="00B30B6E"/>
    <w:rsid w:val="00B30D17"/>
    <w:rsid w:val="00B31444"/>
    <w:rsid w:val="00B3148B"/>
    <w:rsid w:val="00B3227B"/>
    <w:rsid w:val="00B32BA6"/>
    <w:rsid w:val="00B3359A"/>
    <w:rsid w:val="00B33868"/>
    <w:rsid w:val="00B33FB1"/>
    <w:rsid w:val="00B3562D"/>
    <w:rsid w:val="00B36571"/>
    <w:rsid w:val="00B366B0"/>
    <w:rsid w:val="00B37B1A"/>
    <w:rsid w:val="00B41142"/>
    <w:rsid w:val="00B41451"/>
    <w:rsid w:val="00B41887"/>
    <w:rsid w:val="00B41E27"/>
    <w:rsid w:val="00B42A55"/>
    <w:rsid w:val="00B430CC"/>
    <w:rsid w:val="00B431E7"/>
    <w:rsid w:val="00B43842"/>
    <w:rsid w:val="00B443CD"/>
    <w:rsid w:val="00B44CBB"/>
    <w:rsid w:val="00B44F98"/>
    <w:rsid w:val="00B455F4"/>
    <w:rsid w:val="00B4694E"/>
    <w:rsid w:val="00B47262"/>
    <w:rsid w:val="00B47340"/>
    <w:rsid w:val="00B50179"/>
    <w:rsid w:val="00B503BB"/>
    <w:rsid w:val="00B529AF"/>
    <w:rsid w:val="00B52C10"/>
    <w:rsid w:val="00B53155"/>
    <w:rsid w:val="00B53509"/>
    <w:rsid w:val="00B53E7B"/>
    <w:rsid w:val="00B540A6"/>
    <w:rsid w:val="00B54C5E"/>
    <w:rsid w:val="00B552E5"/>
    <w:rsid w:val="00B565A9"/>
    <w:rsid w:val="00B60047"/>
    <w:rsid w:val="00B601DB"/>
    <w:rsid w:val="00B60699"/>
    <w:rsid w:val="00B6071E"/>
    <w:rsid w:val="00B61AAD"/>
    <w:rsid w:val="00B61D91"/>
    <w:rsid w:val="00B63A21"/>
    <w:rsid w:val="00B64189"/>
    <w:rsid w:val="00B641E9"/>
    <w:rsid w:val="00B64B1D"/>
    <w:rsid w:val="00B64DE9"/>
    <w:rsid w:val="00B650C1"/>
    <w:rsid w:val="00B65439"/>
    <w:rsid w:val="00B6584B"/>
    <w:rsid w:val="00B66415"/>
    <w:rsid w:val="00B66FA6"/>
    <w:rsid w:val="00B67271"/>
    <w:rsid w:val="00B67C11"/>
    <w:rsid w:val="00B67E65"/>
    <w:rsid w:val="00B70013"/>
    <w:rsid w:val="00B706C1"/>
    <w:rsid w:val="00B70707"/>
    <w:rsid w:val="00B70896"/>
    <w:rsid w:val="00B71151"/>
    <w:rsid w:val="00B7139B"/>
    <w:rsid w:val="00B713DA"/>
    <w:rsid w:val="00B72D88"/>
    <w:rsid w:val="00B73007"/>
    <w:rsid w:val="00B7398D"/>
    <w:rsid w:val="00B74857"/>
    <w:rsid w:val="00B771AD"/>
    <w:rsid w:val="00B7733D"/>
    <w:rsid w:val="00B807F6"/>
    <w:rsid w:val="00B8087C"/>
    <w:rsid w:val="00B80DD5"/>
    <w:rsid w:val="00B81AB6"/>
    <w:rsid w:val="00B81DD6"/>
    <w:rsid w:val="00B821D4"/>
    <w:rsid w:val="00B82575"/>
    <w:rsid w:val="00B82685"/>
    <w:rsid w:val="00B828BD"/>
    <w:rsid w:val="00B83202"/>
    <w:rsid w:val="00B8469F"/>
    <w:rsid w:val="00B84B2A"/>
    <w:rsid w:val="00B851D3"/>
    <w:rsid w:val="00B861C6"/>
    <w:rsid w:val="00B915DF"/>
    <w:rsid w:val="00B91698"/>
    <w:rsid w:val="00B91961"/>
    <w:rsid w:val="00B91DE2"/>
    <w:rsid w:val="00B91E0F"/>
    <w:rsid w:val="00B91F81"/>
    <w:rsid w:val="00B921A5"/>
    <w:rsid w:val="00B9328C"/>
    <w:rsid w:val="00B93748"/>
    <w:rsid w:val="00B95423"/>
    <w:rsid w:val="00B96B71"/>
    <w:rsid w:val="00B96D14"/>
    <w:rsid w:val="00B9724B"/>
    <w:rsid w:val="00B97C0C"/>
    <w:rsid w:val="00B97D3C"/>
    <w:rsid w:val="00BA02F1"/>
    <w:rsid w:val="00BA0726"/>
    <w:rsid w:val="00BA085D"/>
    <w:rsid w:val="00BA0E40"/>
    <w:rsid w:val="00BA18A2"/>
    <w:rsid w:val="00BA1B61"/>
    <w:rsid w:val="00BA3217"/>
    <w:rsid w:val="00BA4DF4"/>
    <w:rsid w:val="00BA4EB5"/>
    <w:rsid w:val="00BA5693"/>
    <w:rsid w:val="00BA5E03"/>
    <w:rsid w:val="00BA6585"/>
    <w:rsid w:val="00BA68E5"/>
    <w:rsid w:val="00BA7897"/>
    <w:rsid w:val="00BA7DB1"/>
    <w:rsid w:val="00BA7F2A"/>
    <w:rsid w:val="00BB0D05"/>
    <w:rsid w:val="00BB175D"/>
    <w:rsid w:val="00BB19D4"/>
    <w:rsid w:val="00BB2DDB"/>
    <w:rsid w:val="00BB37AF"/>
    <w:rsid w:val="00BB465E"/>
    <w:rsid w:val="00BB53DD"/>
    <w:rsid w:val="00BB5A86"/>
    <w:rsid w:val="00BB5CC1"/>
    <w:rsid w:val="00BB621E"/>
    <w:rsid w:val="00BB797A"/>
    <w:rsid w:val="00BB79CF"/>
    <w:rsid w:val="00BC04EA"/>
    <w:rsid w:val="00BC2142"/>
    <w:rsid w:val="00BC21F3"/>
    <w:rsid w:val="00BC22C7"/>
    <w:rsid w:val="00BC3780"/>
    <w:rsid w:val="00BC3B22"/>
    <w:rsid w:val="00BC3C5A"/>
    <w:rsid w:val="00BC3C91"/>
    <w:rsid w:val="00BC414D"/>
    <w:rsid w:val="00BC446E"/>
    <w:rsid w:val="00BC646D"/>
    <w:rsid w:val="00BC65A7"/>
    <w:rsid w:val="00BC6D27"/>
    <w:rsid w:val="00BC70E2"/>
    <w:rsid w:val="00BC72BB"/>
    <w:rsid w:val="00BC7A20"/>
    <w:rsid w:val="00BD00CC"/>
    <w:rsid w:val="00BD037E"/>
    <w:rsid w:val="00BD22C3"/>
    <w:rsid w:val="00BD4001"/>
    <w:rsid w:val="00BD4539"/>
    <w:rsid w:val="00BD71C6"/>
    <w:rsid w:val="00BD7944"/>
    <w:rsid w:val="00BDE455"/>
    <w:rsid w:val="00BE044E"/>
    <w:rsid w:val="00BE19CF"/>
    <w:rsid w:val="00BE1BCF"/>
    <w:rsid w:val="00BE1EBE"/>
    <w:rsid w:val="00BE2B80"/>
    <w:rsid w:val="00BE41A6"/>
    <w:rsid w:val="00BE4748"/>
    <w:rsid w:val="00BE589E"/>
    <w:rsid w:val="00BE5CA2"/>
    <w:rsid w:val="00BE66E6"/>
    <w:rsid w:val="00BE7D6D"/>
    <w:rsid w:val="00BF01A8"/>
    <w:rsid w:val="00BF088E"/>
    <w:rsid w:val="00BF0BEA"/>
    <w:rsid w:val="00BF0F95"/>
    <w:rsid w:val="00BF11D5"/>
    <w:rsid w:val="00BF18E1"/>
    <w:rsid w:val="00BF1B9D"/>
    <w:rsid w:val="00BF2907"/>
    <w:rsid w:val="00BF3793"/>
    <w:rsid w:val="00BF385B"/>
    <w:rsid w:val="00BF410D"/>
    <w:rsid w:val="00BF4575"/>
    <w:rsid w:val="00BF46BD"/>
    <w:rsid w:val="00BF5010"/>
    <w:rsid w:val="00BF627B"/>
    <w:rsid w:val="00BF6C19"/>
    <w:rsid w:val="00BF77D9"/>
    <w:rsid w:val="00BF7CFF"/>
    <w:rsid w:val="00C00E61"/>
    <w:rsid w:val="00C01397"/>
    <w:rsid w:val="00C01715"/>
    <w:rsid w:val="00C01955"/>
    <w:rsid w:val="00C03EF2"/>
    <w:rsid w:val="00C044C0"/>
    <w:rsid w:val="00C0524A"/>
    <w:rsid w:val="00C05B35"/>
    <w:rsid w:val="00C06AC4"/>
    <w:rsid w:val="00C075D6"/>
    <w:rsid w:val="00C07BE0"/>
    <w:rsid w:val="00C107A1"/>
    <w:rsid w:val="00C125F9"/>
    <w:rsid w:val="00C12A2B"/>
    <w:rsid w:val="00C133D8"/>
    <w:rsid w:val="00C143FD"/>
    <w:rsid w:val="00C1498B"/>
    <w:rsid w:val="00C14F0F"/>
    <w:rsid w:val="00C1531F"/>
    <w:rsid w:val="00C15324"/>
    <w:rsid w:val="00C2080C"/>
    <w:rsid w:val="00C21335"/>
    <w:rsid w:val="00C213D9"/>
    <w:rsid w:val="00C2220A"/>
    <w:rsid w:val="00C228B2"/>
    <w:rsid w:val="00C23632"/>
    <w:rsid w:val="00C238B0"/>
    <w:rsid w:val="00C23AEB"/>
    <w:rsid w:val="00C24EE6"/>
    <w:rsid w:val="00C2594E"/>
    <w:rsid w:val="00C2617B"/>
    <w:rsid w:val="00C27232"/>
    <w:rsid w:val="00C310C8"/>
    <w:rsid w:val="00C3140F"/>
    <w:rsid w:val="00C3155B"/>
    <w:rsid w:val="00C31AF2"/>
    <w:rsid w:val="00C33B85"/>
    <w:rsid w:val="00C340CF"/>
    <w:rsid w:val="00C340ED"/>
    <w:rsid w:val="00C3533F"/>
    <w:rsid w:val="00C3546F"/>
    <w:rsid w:val="00C3562A"/>
    <w:rsid w:val="00C36B2C"/>
    <w:rsid w:val="00C371C5"/>
    <w:rsid w:val="00C371CE"/>
    <w:rsid w:val="00C40D24"/>
    <w:rsid w:val="00C41018"/>
    <w:rsid w:val="00C4154C"/>
    <w:rsid w:val="00C423C9"/>
    <w:rsid w:val="00C428F5"/>
    <w:rsid w:val="00C42CA2"/>
    <w:rsid w:val="00C438B3"/>
    <w:rsid w:val="00C43B59"/>
    <w:rsid w:val="00C46456"/>
    <w:rsid w:val="00C467C8"/>
    <w:rsid w:val="00C4682C"/>
    <w:rsid w:val="00C46B77"/>
    <w:rsid w:val="00C46BBF"/>
    <w:rsid w:val="00C46D1F"/>
    <w:rsid w:val="00C471BF"/>
    <w:rsid w:val="00C47F2D"/>
    <w:rsid w:val="00C5047E"/>
    <w:rsid w:val="00C505BF"/>
    <w:rsid w:val="00C50C66"/>
    <w:rsid w:val="00C50DBB"/>
    <w:rsid w:val="00C5119A"/>
    <w:rsid w:val="00C52B36"/>
    <w:rsid w:val="00C53291"/>
    <w:rsid w:val="00C533CF"/>
    <w:rsid w:val="00C545A1"/>
    <w:rsid w:val="00C54860"/>
    <w:rsid w:val="00C55D21"/>
    <w:rsid w:val="00C5727A"/>
    <w:rsid w:val="00C57A4D"/>
    <w:rsid w:val="00C57F21"/>
    <w:rsid w:val="00C6018E"/>
    <w:rsid w:val="00C6025E"/>
    <w:rsid w:val="00C605F8"/>
    <w:rsid w:val="00C616A6"/>
    <w:rsid w:val="00C62CA5"/>
    <w:rsid w:val="00C6393F"/>
    <w:rsid w:val="00C63D98"/>
    <w:rsid w:val="00C63F29"/>
    <w:rsid w:val="00C6505E"/>
    <w:rsid w:val="00C658C0"/>
    <w:rsid w:val="00C66473"/>
    <w:rsid w:val="00C67AE4"/>
    <w:rsid w:val="00C67D72"/>
    <w:rsid w:val="00C67EDE"/>
    <w:rsid w:val="00C67F8C"/>
    <w:rsid w:val="00C709BE"/>
    <w:rsid w:val="00C70A1F"/>
    <w:rsid w:val="00C7101E"/>
    <w:rsid w:val="00C71276"/>
    <w:rsid w:val="00C71A95"/>
    <w:rsid w:val="00C72C6B"/>
    <w:rsid w:val="00C731BE"/>
    <w:rsid w:val="00C737F8"/>
    <w:rsid w:val="00C74050"/>
    <w:rsid w:val="00C75A29"/>
    <w:rsid w:val="00C75ADB"/>
    <w:rsid w:val="00C75BF6"/>
    <w:rsid w:val="00C75EBC"/>
    <w:rsid w:val="00C75F4B"/>
    <w:rsid w:val="00C75FC5"/>
    <w:rsid w:val="00C7698B"/>
    <w:rsid w:val="00C77BB5"/>
    <w:rsid w:val="00C77EE7"/>
    <w:rsid w:val="00C80E53"/>
    <w:rsid w:val="00C8158B"/>
    <w:rsid w:val="00C82831"/>
    <w:rsid w:val="00C82C42"/>
    <w:rsid w:val="00C82C7F"/>
    <w:rsid w:val="00C8380F"/>
    <w:rsid w:val="00C84E36"/>
    <w:rsid w:val="00C85113"/>
    <w:rsid w:val="00C85AEE"/>
    <w:rsid w:val="00C87427"/>
    <w:rsid w:val="00C87CB1"/>
    <w:rsid w:val="00C9026B"/>
    <w:rsid w:val="00C90B02"/>
    <w:rsid w:val="00C91296"/>
    <w:rsid w:val="00C92055"/>
    <w:rsid w:val="00C92175"/>
    <w:rsid w:val="00C93777"/>
    <w:rsid w:val="00C945F8"/>
    <w:rsid w:val="00C94C20"/>
    <w:rsid w:val="00C951B4"/>
    <w:rsid w:val="00C963A5"/>
    <w:rsid w:val="00C968B4"/>
    <w:rsid w:val="00C97888"/>
    <w:rsid w:val="00CA0AE5"/>
    <w:rsid w:val="00CA130D"/>
    <w:rsid w:val="00CA3071"/>
    <w:rsid w:val="00CA32D0"/>
    <w:rsid w:val="00CA34D8"/>
    <w:rsid w:val="00CA42C8"/>
    <w:rsid w:val="00CA4B62"/>
    <w:rsid w:val="00CA4D97"/>
    <w:rsid w:val="00CA5447"/>
    <w:rsid w:val="00CA6C04"/>
    <w:rsid w:val="00CA6C48"/>
    <w:rsid w:val="00CA6C93"/>
    <w:rsid w:val="00CA6E77"/>
    <w:rsid w:val="00CA7422"/>
    <w:rsid w:val="00CA79EA"/>
    <w:rsid w:val="00CA7D71"/>
    <w:rsid w:val="00CA7E7A"/>
    <w:rsid w:val="00CB0B5F"/>
    <w:rsid w:val="00CB165A"/>
    <w:rsid w:val="00CB166A"/>
    <w:rsid w:val="00CB21FB"/>
    <w:rsid w:val="00CB2219"/>
    <w:rsid w:val="00CB22A7"/>
    <w:rsid w:val="00CB2BC9"/>
    <w:rsid w:val="00CB328E"/>
    <w:rsid w:val="00CB3583"/>
    <w:rsid w:val="00CB42B6"/>
    <w:rsid w:val="00CB42D6"/>
    <w:rsid w:val="00CB4E5D"/>
    <w:rsid w:val="00CB4FDF"/>
    <w:rsid w:val="00CB5DCA"/>
    <w:rsid w:val="00CB6585"/>
    <w:rsid w:val="00CB739F"/>
    <w:rsid w:val="00CB7F56"/>
    <w:rsid w:val="00CC0C92"/>
    <w:rsid w:val="00CC1A37"/>
    <w:rsid w:val="00CC1AFD"/>
    <w:rsid w:val="00CC406F"/>
    <w:rsid w:val="00CC4708"/>
    <w:rsid w:val="00CC6178"/>
    <w:rsid w:val="00CC6381"/>
    <w:rsid w:val="00CC74F5"/>
    <w:rsid w:val="00CC7546"/>
    <w:rsid w:val="00CC76F2"/>
    <w:rsid w:val="00CD06A4"/>
    <w:rsid w:val="00CD095B"/>
    <w:rsid w:val="00CD0D2A"/>
    <w:rsid w:val="00CD13CA"/>
    <w:rsid w:val="00CD1BDD"/>
    <w:rsid w:val="00CD1D56"/>
    <w:rsid w:val="00CD1E8D"/>
    <w:rsid w:val="00CD1FAA"/>
    <w:rsid w:val="00CD209A"/>
    <w:rsid w:val="00CD376D"/>
    <w:rsid w:val="00CD51E8"/>
    <w:rsid w:val="00CD52D9"/>
    <w:rsid w:val="00CD752D"/>
    <w:rsid w:val="00CD7A60"/>
    <w:rsid w:val="00CE036A"/>
    <w:rsid w:val="00CE084D"/>
    <w:rsid w:val="00CE08B4"/>
    <w:rsid w:val="00CE3564"/>
    <w:rsid w:val="00CE3F00"/>
    <w:rsid w:val="00CE4136"/>
    <w:rsid w:val="00CE4842"/>
    <w:rsid w:val="00CE4E16"/>
    <w:rsid w:val="00CE5F9E"/>
    <w:rsid w:val="00CE719E"/>
    <w:rsid w:val="00CE7360"/>
    <w:rsid w:val="00CF0E2D"/>
    <w:rsid w:val="00CF0ED2"/>
    <w:rsid w:val="00CF14A0"/>
    <w:rsid w:val="00CF1B64"/>
    <w:rsid w:val="00CF3BE7"/>
    <w:rsid w:val="00CF428E"/>
    <w:rsid w:val="00CF4538"/>
    <w:rsid w:val="00CF584F"/>
    <w:rsid w:val="00CF59D0"/>
    <w:rsid w:val="00CF686C"/>
    <w:rsid w:val="00CF6B73"/>
    <w:rsid w:val="00CF72BA"/>
    <w:rsid w:val="00D00E4D"/>
    <w:rsid w:val="00D0126E"/>
    <w:rsid w:val="00D0147A"/>
    <w:rsid w:val="00D01C10"/>
    <w:rsid w:val="00D044BE"/>
    <w:rsid w:val="00D04621"/>
    <w:rsid w:val="00D05342"/>
    <w:rsid w:val="00D05437"/>
    <w:rsid w:val="00D06193"/>
    <w:rsid w:val="00D070AC"/>
    <w:rsid w:val="00D07CD2"/>
    <w:rsid w:val="00D10134"/>
    <w:rsid w:val="00D10771"/>
    <w:rsid w:val="00D10D26"/>
    <w:rsid w:val="00D10E80"/>
    <w:rsid w:val="00D10FB0"/>
    <w:rsid w:val="00D1120F"/>
    <w:rsid w:val="00D1144F"/>
    <w:rsid w:val="00D12189"/>
    <w:rsid w:val="00D126D5"/>
    <w:rsid w:val="00D145D9"/>
    <w:rsid w:val="00D148DC"/>
    <w:rsid w:val="00D14964"/>
    <w:rsid w:val="00D14A36"/>
    <w:rsid w:val="00D14A61"/>
    <w:rsid w:val="00D1529D"/>
    <w:rsid w:val="00D15AA0"/>
    <w:rsid w:val="00D15F0D"/>
    <w:rsid w:val="00D16F85"/>
    <w:rsid w:val="00D17058"/>
    <w:rsid w:val="00D17BB3"/>
    <w:rsid w:val="00D205EF"/>
    <w:rsid w:val="00D209C2"/>
    <w:rsid w:val="00D20C8F"/>
    <w:rsid w:val="00D219D6"/>
    <w:rsid w:val="00D21F13"/>
    <w:rsid w:val="00D2255B"/>
    <w:rsid w:val="00D242B0"/>
    <w:rsid w:val="00D24765"/>
    <w:rsid w:val="00D25C11"/>
    <w:rsid w:val="00D26CD8"/>
    <w:rsid w:val="00D27303"/>
    <w:rsid w:val="00D305F6"/>
    <w:rsid w:val="00D315D0"/>
    <w:rsid w:val="00D33595"/>
    <w:rsid w:val="00D33599"/>
    <w:rsid w:val="00D34038"/>
    <w:rsid w:val="00D3412D"/>
    <w:rsid w:val="00D34457"/>
    <w:rsid w:val="00D34745"/>
    <w:rsid w:val="00D35844"/>
    <w:rsid w:val="00D36051"/>
    <w:rsid w:val="00D3640A"/>
    <w:rsid w:val="00D3670F"/>
    <w:rsid w:val="00D3683E"/>
    <w:rsid w:val="00D36B4F"/>
    <w:rsid w:val="00D36C02"/>
    <w:rsid w:val="00D36F99"/>
    <w:rsid w:val="00D40C4B"/>
    <w:rsid w:val="00D42384"/>
    <w:rsid w:val="00D45598"/>
    <w:rsid w:val="00D459FD"/>
    <w:rsid w:val="00D45B5E"/>
    <w:rsid w:val="00D461D1"/>
    <w:rsid w:val="00D47158"/>
    <w:rsid w:val="00D474D8"/>
    <w:rsid w:val="00D47669"/>
    <w:rsid w:val="00D514C4"/>
    <w:rsid w:val="00D528F7"/>
    <w:rsid w:val="00D54BF1"/>
    <w:rsid w:val="00D55349"/>
    <w:rsid w:val="00D5675A"/>
    <w:rsid w:val="00D57084"/>
    <w:rsid w:val="00D57637"/>
    <w:rsid w:val="00D617D1"/>
    <w:rsid w:val="00D61B99"/>
    <w:rsid w:val="00D62464"/>
    <w:rsid w:val="00D62562"/>
    <w:rsid w:val="00D6360D"/>
    <w:rsid w:val="00D6366E"/>
    <w:rsid w:val="00D6472E"/>
    <w:rsid w:val="00D6551D"/>
    <w:rsid w:val="00D674EA"/>
    <w:rsid w:val="00D67EE7"/>
    <w:rsid w:val="00D70399"/>
    <w:rsid w:val="00D70C6E"/>
    <w:rsid w:val="00D727A9"/>
    <w:rsid w:val="00D728DB"/>
    <w:rsid w:val="00D72F19"/>
    <w:rsid w:val="00D734D0"/>
    <w:rsid w:val="00D7353F"/>
    <w:rsid w:val="00D735A8"/>
    <w:rsid w:val="00D73CA2"/>
    <w:rsid w:val="00D73FDB"/>
    <w:rsid w:val="00D743FF"/>
    <w:rsid w:val="00D76FBA"/>
    <w:rsid w:val="00D7714B"/>
    <w:rsid w:val="00D77446"/>
    <w:rsid w:val="00D774AD"/>
    <w:rsid w:val="00D803BF"/>
    <w:rsid w:val="00D814C7"/>
    <w:rsid w:val="00D81719"/>
    <w:rsid w:val="00D81818"/>
    <w:rsid w:val="00D81F63"/>
    <w:rsid w:val="00D8201B"/>
    <w:rsid w:val="00D835F2"/>
    <w:rsid w:val="00D83BE5"/>
    <w:rsid w:val="00D840F5"/>
    <w:rsid w:val="00D84918"/>
    <w:rsid w:val="00D84AD9"/>
    <w:rsid w:val="00D84F27"/>
    <w:rsid w:val="00D855D6"/>
    <w:rsid w:val="00D85E4B"/>
    <w:rsid w:val="00D90A3A"/>
    <w:rsid w:val="00D90A77"/>
    <w:rsid w:val="00D90C3D"/>
    <w:rsid w:val="00D914A1"/>
    <w:rsid w:val="00D93DF3"/>
    <w:rsid w:val="00D954B3"/>
    <w:rsid w:val="00D96C3D"/>
    <w:rsid w:val="00D9721E"/>
    <w:rsid w:val="00D97ECC"/>
    <w:rsid w:val="00DA0F60"/>
    <w:rsid w:val="00DA1349"/>
    <w:rsid w:val="00DA1486"/>
    <w:rsid w:val="00DA21A0"/>
    <w:rsid w:val="00DA2B78"/>
    <w:rsid w:val="00DA2BB6"/>
    <w:rsid w:val="00DA2CFD"/>
    <w:rsid w:val="00DA2E91"/>
    <w:rsid w:val="00DA3878"/>
    <w:rsid w:val="00DA482A"/>
    <w:rsid w:val="00DA508F"/>
    <w:rsid w:val="00DA5989"/>
    <w:rsid w:val="00DA5AB8"/>
    <w:rsid w:val="00DA5B20"/>
    <w:rsid w:val="00DA5EE6"/>
    <w:rsid w:val="00DA7B78"/>
    <w:rsid w:val="00DA7B89"/>
    <w:rsid w:val="00DA7EFA"/>
    <w:rsid w:val="00DB1168"/>
    <w:rsid w:val="00DB1A39"/>
    <w:rsid w:val="00DB1EA6"/>
    <w:rsid w:val="00DB1FA8"/>
    <w:rsid w:val="00DB243A"/>
    <w:rsid w:val="00DB3DB7"/>
    <w:rsid w:val="00DB40FA"/>
    <w:rsid w:val="00DB4C9A"/>
    <w:rsid w:val="00DB636C"/>
    <w:rsid w:val="00DB6788"/>
    <w:rsid w:val="00DB70D7"/>
    <w:rsid w:val="00DB743B"/>
    <w:rsid w:val="00DB7955"/>
    <w:rsid w:val="00DB7CF7"/>
    <w:rsid w:val="00DC03B1"/>
    <w:rsid w:val="00DC09C6"/>
    <w:rsid w:val="00DC0B24"/>
    <w:rsid w:val="00DC1594"/>
    <w:rsid w:val="00DC21B5"/>
    <w:rsid w:val="00DC21CD"/>
    <w:rsid w:val="00DC3A7F"/>
    <w:rsid w:val="00DC4078"/>
    <w:rsid w:val="00DC41C4"/>
    <w:rsid w:val="00DC4B8D"/>
    <w:rsid w:val="00DC4C72"/>
    <w:rsid w:val="00DC6214"/>
    <w:rsid w:val="00DC6531"/>
    <w:rsid w:val="00DC686D"/>
    <w:rsid w:val="00DC68AD"/>
    <w:rsid w:val="00DC7D15"/>
    <w:rsid w:val="00DD1000"/>
    <w:rsid w:val="00DD1D7B"/>
    <w:rsid w:val="00DD29D6"/>
    <w:rsid w:val="00DD2A3E"/>
    <w:rsid w:val="00DD3D95"/>
    <w:rsid w:val="00DD413A"/>
    <w:rsid w:val="00DD5181"/>
    <w:rsid w:val="00DD55BA"/>
    <w:rsid w:val="00DD6A94"/>
    <w:rsid w:val="00DD6EF5"/>
    <w:rsid w:val="00DD7266"/>
    <w:rsid w:val="00DE0E3D"/>
    <w:rsid w:val="00DE149D"/>
    <w:rsid w:val="00DE1F92"/>
    <w:rsid w:val="00DE2F7A"/>
    <w:rsid w:val="00DE33E9"/>
    <w:rsid w:val="00DE3631"/>
    <w:rsid w:val="00DE37D6"/>
    <w:rsid w:val="00DE467C"/>
    <w:rsid w:val="00DE481A"/>
    <w:rsid w:val="00DE6F22"/>
    <w:rsid w:val="00DE7E78"/>
    <w:rsid w:val="00DF0009"/>
    <w:rsid w:val="00DF0621"/>
    <w:rsid w:val="00DF0A23"/>
    <w:rsid w:val="00DF0ACF"/>
    <w:rsid w:val="00DF252B"/>
    <w:rsid w:val="00DF334D"/>
    <w:rsid w:val="00DF37B9"/>
    <w:rsid w:val="00DF3B0F"/>
    <w:rsid w:val="00DF4CFD"/>
    <w:rsid w:val="00DF6D7F"/>
    <w:rsid w:val="00DF7699"/>
    <w:rsid w:val="00DF7E2F"/>
    <w:rsid w:val="00DF7F87"/>
    <w:rsid w:val="00E00006"/>
    <w:rsid w:val="00E00631"/>
    <w:rsid w:val="00E00819"/>
    <w:rsid w:val="00E00A92"/>
    <w:rsid w:val="00E014B6"/>
    <w:rsid w:val="00E029F0"/>
    <w:rsid w:val="00E0311F"/>
    <w:rsid w:val="00E05D06"/>
    <w:rsid w:val="00E060DE"/>
    <w:rsid w:val="00E06CF8"/>
    <w:rsid w:val="00E06D68"/>
    <w:rsid w:val="00E07434"/>
    <w:rsid w:val="00E07470"/>
    <w:rsid w:val="00E1009B"/>
    <w:rsid w:val="00E10865"/>
    <w:rsid w:val="00E10AA8"/>
    <w:rsid w:val="00E12888"/>
    <w:rsid w:val="00E135E6"/>
    <w:rsid w:val="00E13A23"/>
    <w:rsid w:val="00E13A99"/>
    <w:rsid w:val="00E13F01"/>
    <w:rsid w:val="00E14197"/>
    <w:rsid w:val="00E16A0F"/>
    <w:rsid w:val="00E17027"/>
    <w:rsid w:val="00E20544"/>
    <w:rsid w:val="00E21218"/>
    <w:rsid w:val="00E21B3D"/>
    <w:rsid w:val="00E21D4F"/>
    <w:rsid w:val="00E22918"/>
    <w:rsid w:val="00E22E4B"/>
    <w:rsid w:val="00E22F21"/>
    <w:rsid w:val="00E23050"/>
    <w:rsid w:val="00E23C2C"/>
    <w:rsid w:val="00E240CC"/>
    <w:rsid w:val="00E2444C"/>
    <w:rsid w:val="00E2480B"/>
    <w:rsid w:val="00E24979"/>
    <w:rsid w:val="00E26044"/>
    <w:rsid w:val="00E27091"/>
    <w:rsid w:val="00E2725E"/>
    <w:rsid w:val="00E27E6A"/>
    <w:rsid w:val="00E30012"/>
    <w:rsid w:val="00E301F7"/>
    <w:rsid w:val="00E30306"/>
    <w:rsid w:val="00E31476"/>
    <w:rsid w:val="00E31898"/>
    <w:rsid w:val="00E31AA8"/>
    <w:rsid w:val="00E31FA3"/>
    <w:rsid w:val="00E32D72"/>
    <w:rsid w:val="00E330B8"/>
    <w:rsid w:val="00E3484B"/>
    <w:rsid w:val="00E3587A"/>
    <w:rsid w:val="00E36258"/>
    <w:rsid w:val="00E364E2"/>
    <w:rsid w:val="00E366C9"/>
    <w:rsid w:val="00E376E2"/>
    <w:rsid w:val="00E40FED"/>
    <w:rsid w:val="00E427DF"/>
    <w:rsid w:val="00E42902"/>
    <w:rsid w:val="00E43829"/>
    <w:rsid w:val="00E4397F"/>
    <w:rsid w:val="00E44444"/>
    <w:rsid w:val="00E44921"/>
    <w:rsid w:val="00E44CE8"/>
    <w:rsid w:val="00E45083"/>
    <w:rsid w:val="00E45C84"/>
    <w:rsid w:val="00E45CE3"/>
    <w:rsid w:val="00E46140"/>
    <w:rsid w:val="00E46924"/>
    <w:rsid w:val="00E47364"/>
    <w:rsid w:val="00E47703"/>
    <w:rsid w:val="00E478C8"/>
    <w:rsid w:val="00E47A85"/>
    <w:rsid w:val="00E51142"/>
    <w:rsid w:val="00E51300"/>
    <w:rsid w:val="00E51779"/>
    <w:rsid w:val="00E526F1"/>
    <w:rsid w:val="00E52EC7"/>
    <w:rsid w:val="00E530AB"/>
    <w:rsid w:val="00E5331C"/>
    <w:rsid w:val="00E5439B"/>
    <w:rsid w:val="00E55319"/>
    <w:rsid w:val="00E55498"/>
    <w:rsid w:val="00E55BC9"/>
    <w:rsid w:val="00E5638C"/>
    <w:rsid w:val="00E56B15"/>
    <w:rsid w:val="00E60438"/>
    <w:rsid w:val="00E6151C"/>
    <w:rsid w:val="00E61789"/>
    <w:rsid w:val="00E61CCA"/>
    <w:rsid w:val="00E61F97"/>
    <w:rsid w:val="00E62408"/>
    <w:rsid w:val="00E62BB8"/>
    <w:rsid w:val="00E6343B"/>
    <w:rsid w:val="00E644A8"/>
    <w:rsid w:val="00E644F1"/>
    <w:rsid w:val="00E64C08"/>
    <w:rsid w:val="00E6575C"/>
    <w:rsid w:val="00E65777"/>
    <w:rsid w:val="00E65C91"/>
    <w:rsid w:val="00E662FC"/>
    <w:rsid w:val="00E668DC"/>
    <w:rsid w:val="00E70666"/>
    <w:rsid w:val="00E70C66"/>
    <w:rsid w:val="00E71612"/>
    <w:rsid w:val="00E7403A"/>
    <w:rsid w:val="00E74CD1"/>
    <w:rsid w:val="00E7510C"/>
    <w:rsid w:val="00E753A5"/>
    <w:rsid w:val="00E758C5"/>
    <w:rsid w:val="00E76B66"/>
    <w:rsid w:val="00E8007B"/>
    <w:rsid w:val="00E8058C"/>
    <w:rsid w:val="00E81885"/>
    <w:rsid w:val="00E82705"/>
    <w:rsid w:val="00E82BA5"/>
    <w:rsid w:val="00E82EF6"/>
    <w:rsid w:val="00E83763"/>
    <w:rsid w:val="00E83838"/>
    <w:rsid w:val="00E849A9"/>
    <w:rsid w:val="00E84BF5"/>
    <w:rsid w:val="00E84CF4"/>
    <w:rsid w:val="00E854D4"/>
    <w:rsid w:val="00E85CD3"/>
    <w:rsid w:val="00E85F72"/>
    <w:rsid w:val="00E86CED"/>
    <w:rsid w:val="00E878B1"/>
    <w:rsid w:val="00E902B5"/>
    <w:rsid w:val="00E9072F"/>
    <w:rsid w:val="00E90825"/>
    <w:rsid w:val="00E9156D"/>
    <w:rsid w:val="00E91A90"/>
    <w:rsid w:val="00E91D94"/>
    <w:rsid w:val="00E91F94"/>
    <w:rsid w:val="00E924C9"/>
    <w:rsid w:val="00E92A9C"/>
    <w:rsid w:val="00E9361B"/>
    <w:rsid w:val="00E93F71"/>
    <w:rsid w:val="00E9416B"/>
    <w:rsid w:val="00E95088"/>
    <w:rsid w:val="00E957DE"/>
    <w:rsid w:val="00E95820"/>
    <w:rsid w:val="00E95F5E"/>
    <w:rsid w:val="00E9601C"/>
    <w:rsid w:val="00E9631C"/>
    <w:rsid w:val="00E96DFC"/>
    <w:rsid w:val="00E970B6"/>
    <w:rsid w:val="00E9787A"/>
    <w:rsid w:val="00E97BBB"/>
    <w:rsid w:val="00EA04E8"/>
    <w:rsid w:val="00EA0DFC"/>
    <w:rsid w:val="00EA141F"/>
    <w:rsid w:val="00EA1821"/>
    <w:rsid w:val="00EA1B63"/>
    <w:rsid w:val="00EA1D40"/>
    <w:rsid w:val="00EA1DA8"/>
    <w:rsid w:val="00EA2AB4"/>
    <w:rsid w:val="00EA3549"/>
    <w:rsid w:val="00EA3646"/>
    <w:rsid w:val="00EA4518"/>
    <w:rsid w:val="00EA52B9"/>
    <w:rsid w:val="00EA5388"/>
    <w:rsid w:val="00EA64E2"/>
    <w:rsid w:val="00EA6C71"/>
    <w:rsid w:val="00EA7044"/>
    <w:rsid w:val="00EA7213"/>
    <w:rsid w:val="00EB1076"/>
    <w:rsid w:val="00EB158B"/>
    <w:rsid w:val="00EB1D07"/>
    <w:rsid w:val="00EB203B"/>
    <w:rsid w:val="00EB2797"/>
    <w:rsid w:val="00EB2908"/>
    <w:rsid w:val="00EB31F8"/>
    <w:rsid w:val="00EB32BA"/>
    <w:rsid w:val="00EB3969"/>
    <w:rsid w:val="00EB39AD"/>
    <w:rsid w:val="00EB40A2"/>
    <w:rsid w:val="00EB46D3"/>
    <w:rsid w:val="00EB5394"/>
    <w:rsid w:val="00EB5615"/>
    <w:rsid w:val="00EB582C"/>
    <w:rsid w:val="00EB5DF7"/>
    <w:rsid w:val="00EB62D7"/>
    <w:rsid w:val="00EB6301"/>
    <w:rsid w:val="00EB7383"/>
    <w:rsid w:val="00EB763C"/>
    <w:rsid w:val="00EC0176"/>
    <w:rsid w:val="00EC1825"/>
    <w:rsid w:val="00EC1B92"/>
    <w:rsid w:val="00EC1EA0"/>
    <w:rsid w:val="00EC26A4"/>
    <w:rsid w:val="00EC2BB6"/>
    <w:rsid w:val="00EC327F"/>
    <w:rsid w:val="00EC41EA"/>
    <w:rsid w:val="00EC4C20"/>
    <w:rsid w:val="00EC570A"/>
    <w:rsid w:val="00EC583D"/>
    <w:rsid w:val="00EC68A7"/>
    <w:rsid w:val="00EC69EE"/>
    <w:rsid w:val="00EC712C"/>
    <w:rsid w:val="00EC7DBE"/>
    <w:rsid w:val="00ED0F55"/>
    <w:rsid w:val="00ED3728"/>
    <w:rsid w:val="00ED4576"/>
    <w:rsid w:val="00ED47B9"/>
    <w:rsid w:val="00ED4CC9"/>
    <w:rsid w:val="00ED4E8C"/>
    <w:rsid w:val="00ED51AC"/>
    <w:rsid w:val="00ED5FBF"/>
    <w:rsid w:val="00ED7CC8"/>
    <w:rsid w:val="00EE1A45"/>
    <w:rsid w:val="00EE2162"/>
    <w:rsid w:val="00EE28D0"/>
    <w:rsid w:val="00EE2D84"/>
    <w:rsid w:val="00EE379D"/>
    <w:rsid w:val="00EE410F"/>
    <w:rsid w:val="00EE4253"/>
    <w:rsid w:val="00EE49BB"/>
    <w:rsid w:val="00EE4E48"/>
    <w:rsid w:val="00EE5370"/>
    <w:rsid w:val="00EE54C9"/>
    <w:rsid w:val="00EE5920"/>
    <w:rsid w:val="00EE5D47"/>
    <w:rsid w:val="00EE5EEA"/>
    <w:rsid w:val="00EE6B17"/>
    <w:rsid w:val="00EE7C10"/>
    <w:rsid w:val="00EE7EFB"/>
    <w:rsid w:val="00EF0457"/>
    <w:rsid w:val="00EF49F3"/>
    <w:rsid w:val="00EF4A07"/>
    <w:rsid w:val="00EF4CE3"/>
    <w:rsid w:val="00EF4F34"/>
    <w:rsid w:val="00EF4FD8"/>
    <w:rsid w:val="00EF5173"/>
    <w:rsid w:val="00EF5893"/>
    <w:rsid w:val="00EF5AE3"/>
    <w:rsid w:val="00EF5DF4"/>
    <w:rsid w:val="00EF613F"/>
    <w:rsid w:val="00EF6717"/>
    <w:rsid w:val="00F008E8"/>
    <w:rsid w:val="00F0284C"/>
    <w:rsid w:val="00F047C0"/>
    <w:rsid w:val="00F049D6"/>
    <w:rsid w:val="00F06B92"/>
    <w:rsid w:val="00F0700F"/>
    <w:rsid w:val="00F104C2"/>
    <w:rsid w:val="00F11399"/>
    <w:rsid w:val="00F1171C"/>
    <w:rsid w:val="00F11DAA"/>
    <w:rsid w:val="00F12247"/>
    <w:rsid w:val="00F12322"/>
    <w:rsid w:val="00F12C4C"/>
    <w:rsid w:val="00F1510E"/>
    <w:rsid w:val="00F15156"/>
    <w:rsid w:val="00F151B0"/>
    <w:rsid w:val="00F16279"/>
    <w:rsid w:val="00F16550"/>
    <w:rsid w:val="00F168C1"/>
    <w:rsid w:val="00F16DE9"/>
    <w:rsid w:val="00F175F8"/>
    <w:rsid w:val="00F17BEC"/>
    <w:rsid w:val="00F20B75"/>
    <w:rsid w:val="00F20E9C"/>
    <w:rsid w:val="00F21657"/>
    <w:rsid w:val="00F216A6"/>
    <w:rsid w:val="00F22015"/>
    <w:rsid w:val="00F22924"/>
    <w:rsid w:val="00F22A88"/>
    <w:rsid w:val="00F22FF4"/>
    <w:rsid w:val="00F22FFE"/>
    <w:rsid w:val="00F23ADE"/>
    <w:rsid w:val="00F242BC"/>
    <w:rsid w:val="00F24A0A"/>
    <w:rsid w:val="00F24F2B"/>
    <w:rsid w:val="00F25F27"/>
    <w:rsid w:val="00F2791E"/>
    <w:rsid w:val="00F27B85"/>
    <w:rsid w:val="00F27F09"/>
    <w:rsid w:val="00F30286"/>
    <w:rsid w:val="00F30460"/>
    <w:rsid w:val="00F30E4E"/>
    <w:rsid w:val="00F31FF6"/>
    <w:rsid w:val="00F32ED4"/>
    <w:rsid w:val="00F33603"/>
    <w:rsid w:val="00F346E0"/>
    <w:rsid w:val="00F352B3"/>
    <w:rsid w:val="00F35B7B"/>
    <w:rsid w:val="00F36A4E"/>
    <w:rsid w:val="00F374D8"/>
    <w:rsid w:val="00F37F62"/>
    <w:rsid w:val="00F40F75"/>
    <w:rsid w:val="00F41326"/>
    <w:rsid w:val="00F42856"/>
    <w:rsid w:val="00F42B36"/>
    <w:rsid w:val="00F42C6A"/>
    <w:rsid w:val="00F43142"/>
    <w:rsid w:val="00F43A6A"/>
    <w:rsid w:val="00F43B70"/>
    <w:rsid w:val="00F444AB"/>
    <w:rsid w:val="00F46001"/>
    <w:rsid w:val="00F50CB8"/>
    <w:rsid w:val="00F50F0B"/>
    <w:rsid w:val="00F5212A"/>
    <w:rsid w:val="00F52894"/>
    <w:rsid w:val="00F528B0"/>
    <w:rsid w:val="00F52E20"/>
    <w:rsid w:val="00F53B0D"/>
    <w:rsid w:val="00F54583"/>
    <w:rsid w:val="00F54763"/>
    <w:rsid w:val="00F54B32"/>
    <w:rsid w:val="00F55022"/>
    <w:rsid w:val="00F5540F"/>
    <w:rsid w:val="00F55624"/>
    <w:rsid w:val="00F556C5"/>
    <w:rsid w:val="00F55F14"/>
    <w:rsid w:val="00F60C7D"/>
    <w:rsid w:val="00F60CE0"/>
    <w:rsid w:val="00F614E1"/>
    <w:rsid w:val="00F6161D"/>
    <w:rsid w:val="00F618A4"/>
    <w:rsid w:val="00F62351"/>
    <w:rsid w:val="00F62EB6"/>
    <w:rsid w:val="00F6311D"/>
    <w:rsid w:val="00F635C6"/>
    <w:rsid w:val="00F63F5F"/>
    <w:rsid w:val="00F64576"/>
    <w:rsid w:val="00F656B4"/>
    <w:rsid w:val="00F6578A"/>
    <w:rsid w:val="00F657A2"/>
    <w:rsid w:val="00F66660"/>
    <w:rsid w:val="00F66B9D"/>
    <w:rsid w:val="00F66FA1"/>
    <w:rsid w:val="00F670EA"/>
    <w:rsid w:val="00F67314"/>
    <w:rsid w:val="00F674C6"/>
    <w:rsid w:val="00F67869"/>
    <w:rsid w:val="00F70F1F"/>
    <w:rsid w:val="00F71A08"/>
    <w:rsid w:val="00F71B51"/>
    <w:rsid w:val="00F73DF9"/>
    <w:rsid w:val="00F73E36"/>
    <w:rsid w:val="00F74278"/>
    <w:rsid w:val="00F750B4"/>
    <w:rsid w:val="00F7551D"/>
    <w:rsid w:val="00F75A82"/>
    <w:rsid w:val="00F76641"/>
    <w:rsid w:val="00F77EBD"/>
    <w:rsid w:val="00F827DB"/>
    <w:rsid w:val="00F851BC"/>
    <w:rsid w:val="00F854D5"/>
    <w:rsid w:val="00F855EC"/>
    <w:rsid w:val="00F87A6E"/>
    <w:rsid w:val="00F90135"/>
    <w:rsid w:val="00F9024C"/>
    <w:rsid w:val="00F90B92"/>
    <w:rsid w:val="00F90F73"/>
    <w:rsid w:val="00F91DEC"/>
    <w:rsid w:val="00F92158"/>
    <w:rsid w:val="00F925B3"/>
    <w:rsid w:val="00F92A8F"/>
    <w:rsid w:val="00F92D1C"/>
    <w:rsid w:val="00F9374B"/>
    <w:rsid w:val="00F93B05"/>
    <w:rsid w:val="00F9445C"/>
    <w:rsid w:val="00F95C49"/>
    <w:rsid w:val="00F96220"/>
    <w:rsid w:val="00F97572"/>
    <w:rsid w:val="00F97801"/>
    <w:rsid w:val="00F97AA5"/>
    <w:rsid w:val="00F97C08"/>
    <w:rsid w:val="00F97E3C"/>
    <w:rsid w:val="00FA122C"/>
    <w:rsid w:val="00FA1A25"/>
    <w:rsid w:val="00FA2A9A"/>
    <w:rsid w:val="00FA3067"/>
    <w:rsid w:val="00FA3B37"/>
    <w:rsid w:val="00FA3CFF"/>
    <w:rsid w:val="00FA440B"/>
    <w:rsid w:val="00FA47F2"/>
    <w:rsid w:val="00FA47F6"/>
    <w:rsid w:val="00FA487D"/>
    <w:rsid w:val="00FA5FF5"/>
    <w:rsid w:val="00FA6B59"/>
    <w:rsid w:val="00FA7799"/>
    <w:rsid w:val="00FB0175"/>
    <w:rsid w:val="00FB0FA2"/>
    <w:rsid w:val="00FB1BE5"/>
    <w:rsid w:val="00FB28CD"/>
    <w:rsid w:val="00FB3383"/>
    <w:rsid w:val="00FB36AD"/>
    <w:rsid w:val="00FB36E2"/>
    <w:rsid w:val="00FB5AED"/>
    <w:rsid w:val="00FB5BA4"/>
    <w:rsid w:val="00FB635B"/>
    <w:rsid w:val="00FB6AE5"/>
    <w:rsid w:val="00FB6CFA"/>
    <w:rsid w:val="00FC0054"/>
    <w:rsid w:val="00FC1DF2"/>
    <w:rsid w:val="00FC2736"/>
    <w:rsid w:val="00FC2AC4"/>
    <w:rsid w:val="00FC3410"/>
    <w:rsid w:val="00FC37F1"/>
    <w:rsid w:val="00FC4418"/>
    <w:rsid w:val="00FC4DF1"/>
    <w:rsid w:val="00FC68C4"/>
    <w:rsid w:val="00FC78EA"/>
    <w:rsid w:val="00FD06CD"/>
    <w:rsid w:val="00FD0BD7"/>
    <w:rsid w:val="00FD18EA"/>
    <w:rsid w:val="00FD2A9D"/>
    <w:rsid w:val="00FD4C2F"/>
    <w:rsid w:val="00FD50FF"/>
    <w:rsid w:val="00FD5F6F"/>
    <w:rsid w:val="00FD6E31"/>
    <w:rsid w:val="00FD7198"/>
    <w:rsid w:val="00FD77E9"/>
    <w:rsid w:val="00FE0289"/>
    <w:rsid w:val="00FE0979"/>
    <w:rsid w:val="00FE0E15"/>
    <w:rsid w:val="00FE0EC0"/>
    <w:rsid w:val="00FE23D8"/>
    <w:rsid w:val="00FE4AA5"/>
    <w:rsid w:val="00FE4E65"/>
    <w:rsid w:val="00FE530F"/>
    <w:rsid w:val="00FE6941"/>
    <w:rsid w:val="00FE7909"/>
    <w:rsid w:val="00FE7F1C"/>
    <w:rsid w:val="00FF052F"/>
    <w:rsid w:val="00FF0665"/>
    <w:rsid w:val="00FF0A2C"/>
    <w:rsid w:val="00FF0D66"/>
    <w:rsid w:val="00FF262C"/>
    <w:rsid w:val="00FF2CBC"/>
    <w:rsid w:val="00FF3346"/>
    <w:rsid w:val="00FF387A"/>
    <w:rsid w:val="00FF3AF7"/>
    <w:rsid w:val="00FF3FE1"/>
    <w:rsid w:val="00FF4659"/>
    <w:rsid w:val="00FF65A4"/>
    <w:rsid w:val="00FF67D3"/>
    <w:rsid w:val="00FF7DFC"/>
    <w:rsid w:val="01076C0F"/>
    <w:rsid w:val="014BA878"/>
    <w:rsid w:val="015367DC"/>
    <w:rsid w:val="017ADAC7"/>
    <w:rsid w:val="01A8104F"/>
    <w:rsid w:val="02205067"/>
    <w:rsid w:val="02B91C64"/>
    <w:rsid w:val="02C08641"/>
    <w:rsid w:val="02D5BC1D"/>
    <w:rsid w:val="02D817BA"/>
    <w:rsid w:val="02F80399"/>
    <w:rsid w:val="032108B5"/>
    <w:rsid w:val="032370DF"/>
    <w:rsid w:val="03250A09"/>
    <w:rsid w:val="037404A7"/>
    <w:rsid w:val="037D1347"/>
    <w:rsid w:val="037E6AAD"/>
    <w:rsid w:val="03D6BEA8"/>
    <w:rsid w:val="03E06A05"/>
    <w:rsid w:val="03F8A998"/>
    <w:rsid w:val="040E0144"/>
    <w:rsid w:val="04401D0C"/>
    <w:rsid w:val="04589C77"/>
    <w:rsid w:val="046A54D4"/>
    <w:rsid w:val="046C7B00"/>
    <w:rsid w:val="0480964A"/>
    <w:rsid w:val="0484F491"/>
    <w:rsid w:val="04AC589F"/>
    <w:rsid w:val="04DC7F0C"/>
    <w:rsid w:val="05156CDD"/>
    <w:rsid w:val="05183E9F"/>
    <w:rsid w:val="0523AFAA"/>
    <w:rsid w:val="0594D09C"/>
    <w:rsid w:val="05B5352E"/>
    <w:rsid w:val="05CECBA1"/>
    <w:rsid w:val="05D923F2"/>
    <w:rsid w:val="05F95FFA"/>
    <w:rsid w:val="064FC5E6"/>
    <w:rsid w:val="06747F37"/>
    <w:rsid w:val="06B558ED"/>
    <w:rsid w:val="06D1BEAD"/>
    <w:rsid w:val="06E9D585"/>
    <w:rsid w:val="06F69002"/>
    <w:rsid w:val="0700526D"/>
    <w:rsid w:val="0715AD7E"/>
    <w:rsid w:val="0731C6F4"/>
    <w:rsid w:val="073E9613"/>
    <w:rsid w:val="0750FB0E"/>
    <w:rsid w:val="075C40AC"/>
    <w:rsid w:val="0772EA09"/>
    <w:rsid w:val="0772F6BD"/>
    <w:rsid w:val="077DA19B"/>
    <w:rsid w:val="078B5DE1"/>
    <w:rsid w:val="07A25186"/>
    <w:rsid w:val="07FE261D"/>
    <w:rsid w:val="08346EB8"/>
    <w:rsid w:val="08482608"/>
    <w:rsid w:val="08605525"/>
    <w:rsid w:val="08834CD4"/>
    <w:rsid w:val="0892C514"/>
    <w:rsid w:val="089A34A8"/>
    <w:rsid w:val="08A15142"/>
    <w:rsid w:val="08E02970"/>
    <w:rsid w:val="08EF2691"/>
    <w:rsid w:val="09335B0A"/>
    <w:rsid w:val="096D9C1B"/>
    <w:rsid w:val="09A0C955"/>
    <w:rsid w:val="09A6D478"/>
    <w:rsid w:val="09B56A94"/>
    <w:rsid w:val="09CB308A"/>
    <w:rsid w:val="09DFF0F8"/>
    <w:rsid w:val="0A00919B"/>
    <w:rsid w:val="0A02237D"/>
    <w:rsid w:val="0A7EB393"/>
    <w:rsid w:val="0AD822FA"/>
    <w:rsid w:val="0AF23ADC"/>
    <w:rsid w:val="0AF296E9"/>
    <w:rsid w:val="0B4AB664"/>
    <w:rsid w:val="0B608911"/>
    <w:rsid w:val="0B653FB9"/>
    <w:rsid w:val="0B89EE4C"/>
    <w:rsid w:val="0BEB3F08"/>
    <w:rsid w:val="0BF24E70"/>
    <w:rsid w:val="0C29D53A"/>
    <w:rsid w:val="0C2CC078"/>
    <w:rsid w:val="0C3B3055"/>
    <w:rsid w:val="0C4F11B4"/>
    <w:rsid w:val="0C9453CE"/>
    <w:rsid w:val="0D25AA50"/>
    <w:rsid w:val="0D2A8165"/>
    <w:rsid w:val="0D431B11"/>
    <w:rsid w:val="0D60BAA8"/>
    <w:rsid w:val="0D747C33"/>
    <w:rsid w:val="0D74B843"/>
    <w:rsid w:val="0D7EFEA9"/>
    <w:rsid w:val="0D98CCF8"/>
    <w:rsid w:val="0DBCD76D"/>
    <w:rsid w:val="0DFBA489"/>
    <w:rsid w:val="0E003251"/>
    <w:rsid w:val="0E03C12D"/>
    <w:rsid w:val="0E70FD4B"/>
    <w:rsid w:val="0E971321"/>
    <w:rsid w:val="0EAED8AE"/>
    <w:rsid w:val="0EB06462"/>
    <w:rsid w:val="0EE6CA5D"/>
    <w:rsid w:val="0EF2B67E"/>
    <w:rsid w:val="0F3E6128"/>
    <w:rsid w:val="0F45DE71"/>
    <w:rsid w:val="0F830D9C"/>
    <w:rsid w:val="0FA86BBB"/>
    <w:rsid w:val="0FAF5C90"/>
    <w:rsid w:val="10356DED"/>
    <w:rsid w:val="106A47B4"/>
    <w:rsid w:val="109DBFC4"/>
    <w:rsid w:val="109EB120"/>
    <w:rsid w:val="10A64D91"/>
    <w:rsid w:val="10C8B558"/>
    <w:rsid w:val="10D81B17"/>
    <w:rsid w:val="10FC76E4"/>
    <w:rsid w:val="11117CB3"/>
    <w:rsid w:val="1119E47E"/>
    <w:rsid w:val="112AC38E"/>
    <w:rsid w:val="1144615D"/>
    <w:rsid w:val="1165A3D3"/>
    <w:rsid w:val="119AC1BF"/>
    <w:rsid w:val="119B1FB6"/>
    <w:rsid w:val="11C24EA8"/>
    <w:rsid w:val="1200AD30"/>
    <w:rsid w:val="12010D8C"/>
    <w:rsid w:val="12176BB9"/>
    <w:rsid w:val="121EF620"/>
    <w:rsid w:val="12CF4598"/>
    <w:rsid w:val="12DED6DB"/>
    <w:rsid w:val="130FC1BF"/>
    <w:rsid w:val="13581447"/>
    <w:rsid w:val="135A7DD3"/>
    <w:rsid w:val="135FF449"/>
    <w:rsid w:val="136DADD2"/>
    <w:rsid w:val="137CD38A"/>
    <w:rsid w:val="139A1E51"/>
    <w:rsid w:val="14039670"/>
    <w:rsid w:val="142ED218"/>
    <w:rsid w:val="14387690"/>
    <w:rsid w:val="1465E72E"/>
    <w:rsid w:val="14B5FC94"/>
    <w:rsid w:val="14D18461"/>
    <w:rsid w:val="1593F7CF"/>
    <w:rsid w:val="1594CC50"/>
    <w:rsid w:val="159F1D22"/>
    <w:rsid w:val="15AA5C14"/>
    <w:rsid w:val="15E72B7E"/>
    <w:rsid w:val="15F3EB6F"/>
    <w:rsid w:val="161A2EBA"/>
    <w:rsid w:val="163900E0"/>
    <w:rsid w:val="164601DD"/>
    <w:rsid w:val="1652DF97"/>
    <w:rsid w:val="165C28E4"/>
    <w:rsid w:val="166357D8"/>
    <w:rsid w:val="1672340A"/>
    <w:rsid w:val="16818FC0"/>
    <w:rsid w:val="1687EC9B"/>
    <w:rsid w:val="168C817A"/>
    <w:rsid w:val="16BB3985"/>
    <w:rsid w:val="16E74327"/>
    <w:rsid w:val="16F34766"/>
    <w:rsid w:val="16F6EE18"/>
    <w:rsid w:val="174EB791"/>
    <w:rsid w:val="17558FCD"/>
    <w:rsid w:val="17676B66"/>
    <w:rsid w:val="177E68E7"/>
    <w:rsid w:val="178C7B87"/>
    <w:rsid w:val="17A658EF"/>
    <w:rsid w:val="17E4B84E"/>
    <w:rsid w:val="17FBBF36"/>
    <w:rsid w:val="18072001"/>
    <w:rsid w:val="1833212F"/>
    <w:rsid w:val="1836FA8E"/>
    <w:rsid w:val="18654853"/>
    <w:rsid w:val="187F9595"/>
    <w:rsid w:val="189EF434"/>
    <w:rsid w:val="18D35AED"/>
    <w:rsid w:val="18EE398F"/>
    <w:rsid w:val="18FD53A3"/>
    <w:rsid w:val="19203CD0"/>
    <w:rsid w:val="192A3026"/>
    <w:rsid w:val="19488471"/>
    <w:rsid w:val="19493A72"/>
    <w:rsid w:val="195F5EFB"/>
    <w:rsid w:val="197B3F5A"/>
    <w:rsid w:val="198623B2"/>
    <w:rsid w:val="1990E9F1"/>
    <w:rsid w:val="19A0C30D"/>
    <w:rsid w:val="19BE475F"/>
    <w:rsid w:val="19CC2451"/>
    <w:rsid w:val="1A286033"/>
    <w:rsid w:val="1ADC5822"/>
    <w:rsid w:val="1ADEF5E8"/>
    <w:rsid w:val="1AE09AC9"/>
    <w:rsid w:val="1B1A8496"/>
    <w:rsid w:val="1B1E5289"/>
    <w:rsid w:val="1B375F48"/>
    <w:rsid w:val="1B49499B"/>
    <w:rsid w:val="1BD31474"/>
    <w:rsid w:val="1C4FC87E"/>
    <w:rsid w:val="1C8DE00A"/>
    <w:rsid w:val="1C98B242"/>
    <w:rsid w:val="1C9B5BDD"/>
    <w:rsid w:val="1CC5523C"/>
    <w:rsid w:val="1CE4D003"/>
    <w:rsid w:val="1D64C059"/>
    <w:rsid w:val="1DC02CC9"/>
    <w:rsid w:val="1DF3AAE4"/>
    <w:rsid w:val="1E5C289B"/>
    <w:rsid w:val="1E5D42E9"/>
    <w:rsid w:val="1E65280F"/>
    <w:rsid w:val="1E6D025D"/>
    <w:rsid w:val="1E86749A"/>
    <w:rsid w:val="1E94A611"/>
    <w:rsid w:val="1EE43D7A"/>
    <w:rsid w:val="1FD1E395"/>
    <w:rsid w:val="203A77ED"/>
    <w:rsid w:val="20566E57"/>
    <w:rsid w:val="207C4DD1"/>
    <w:rsid w:val="20A7C2F1"/>
    <w:rsid w:val="20BC33EB"/>
    <w:rsid w:val="2173B8FD"/>
    <w:rsid w:val="21C6292F"/>
    <w:rsid w:val="21E518BB"/>
    <w:rsid w:val="21EC7B40"/>
    <w:rsid w:val="2265AEB7"/>
    <w:rsid w:val="228B3CA4"/>
    <w:rsid w:val="22B03670"/>
    <w:rsid w:val="22C52828"/>
    <w:rsid w:val="22D10198"/>
    <w:rsid w:val="22E1C48F"/>
    <w:rsid w:val="22E2F333"/>
    <w:rsid w:val="22F5BFB9"/>
    <w:rsid w:val="23138D82"/>
    <w:rsid w:val="231E70C8"/>
    <w:rsid w:val="234A0C04"/>
    <w:rsid w:val="2378DE48"/>
    <w:rsid w:val="23863E09"/>
    <w:rsid w:val="23AF7AE3"/>
    <w:rsid w:val="23C5FFD6"/>
    <w:rsid w:val="2414E00A"/>
    <w:rsid w:val="248EC336"/>
    <w:rsid w:val="253DB7C6"/>
    <w:rsid w:val="25537E61"/>
    <w:rsid w:val="25D04901"/>
    <w:rsid w:val="263F01DA"/>
    <w:rsid w:val="26C33561"/>
    <w:rsid w:val="26D11B27"/>
    <w:rsid w:val="27047D3A"/>
    <w:rsid w:val="271C074E"/>
    <w:rsid w:val="276C4EDC"/>
    <w:rsid w:val="27928D19"/>
    <w:rsid w:val="2798BFFE"/>
    <w:rsid w:val="279DBBF7"/>
    <w:rsid w:val="27A3D0D9"/>
    <w:rsid w:val="27A54A33"/>
    <w:rsid w:val="27C6A13C"/>
    <w:rsid w:val="2865ECAA"/>
    <w:rsid w:val="2882BC95"/>
    <w:rsid w:val="28F5997B"/>
    <w:rsid w:val="295E7874"/>
    <w:rsid w:val="29995D28"/>
    <w:rsid w:val="29DF88E0"/>
    <w:rsid w:val="2A2EEC92"/>
    <w:rsid w:val="2A586D37"/>
    <w:rsid w:val="2A593CD4"/>
    <w:rsid w:val="2A6EDF0F"/>
    <w:rsid w:val="2A9A49B8"/>
    <w:rsid w:val="2AA0A5BA"/>
    <w:rsid w:val="2B4EC1F6"/>
    <w:rsid w:val="2BB6EB52"/>
    <w:rsid w:val="2BBAF057"/>
    <w:rsid w:val="2BD7BAA2"/>
    <w:rsid w:val="2C1563CF"/>
    <w:rsid w:val="2CA6FE62"/>
    <w:rsid w:val="2CA78BB1"/>
    <w:rsid w:val="2CA98D95"/>
    <w:rsid w:val="2CE4F639"/>
    <w:rsid w:val="2D1F4782"/>
    <w:rsid w:val="2D2A0BD1"/>
    <w:rsid w:val="2D30AA6C"/>
    <w:rsid w:val="2D5EE127"/>
    <w:rsid w:val="2DA0BE67"/>
    <w:rsid w:val="2DB51E0B"/>
    <w:rsid w:val="2DB5C84C"/>
    <w:rsid w:val="2DD23300"/>
    <w:rsid w:val="2E453873"/>
    <w:rsid w:val="2E6D5CF5"/>
    <w:rsid w:val="2E8EA3FB"/>
    <w:rsid w:val="2EAE507E"/>
    <w:rsid w:val="2EB3EB25"/>
    <w:rsid w:val="2ECA30A1"/>
    <w:rsid w:val="2F101EC8"/>
    <w:rsid w:val="2F5A0823"/>
    <w:rsid w:val="2F708036"/>
    <w:rsid w:val="2F822AF4"/>
    <w:rsid w:val="301FB926"/>
    <w:rsid w:val="30461489"/>
    <w:rsid w:val="315ADF27"/>
    <w:rsid w:val="316E9B5F"/>
    <w:rsid w:val="317DDF2B"/>
    <w:rsid w:val="3183C98C"/>
    <w:rsid w:val="31ADADE0"/>
    <w:rsid w:val="31BCB84F"/>
    <w:rsid w:val="31C6F9FF"/>
    <w:rsid w:val="31E3B5B5"/>
    <w:rsid w:val="31F50CB2"/>
    <w:rsid w:val="31FAA9A4"/>
    <w:rsid w:val="31FD166C"/>
    <w:rsid w:val="3229C068"/>
    <w:rsid w:val="3251C1C6"/>
    <w:rsid w:val="325A78BD"/>
    <w:rsid w:val="326D3935"/>
    <w:rsid w:val="32A09E2F"/>
    <w:rsid w:val="32B6B765"/>
    <w:rsid w:val="32CBA139"/>
    <w:rsid w:val="32EFCE2B"/>
    <w:rsid w:val="3302C2EC"/>
    <w:rsid w:val="3314DFF9"/>
    <w:rsid w:val="3361C4EA"/>
    <w:rsid w:val="33646FE1"/>
    <w:rsid w:val="3381726E"/>
    <w:rsid w:val="33A846B1"/>
    <w:rsid w:val="33CB4717"/>
    <w:rsid w:val="33ECA5D8"/>
    <w:rsid w:val="340EE10C"/>
    <w:rsid w:val="340FF5F8"/>
    <w:rsid w:val="342742D8"/>
    <w:rsid w:val="343EB63D"/>
    <w:rsid w:val="34400144"/>
    <w:rsid w:val="34739D91"/>
    <w:rsid w:val="34A6A2AD"/>
    <w:rsid w:val="34CBE2D1"/>
    <w:rsid w:val="34D0E10B"/>
    <w:rsid w:val="351E8F55"/>
    <w:rsid w:val="355445B0"/>
    <w:rsid w:val="35D7B6DF"/>
    <w:rsid w:val="35E0E9C0"/>
    <w:rsid w:val="3630FBAC"/>
    <w:rsid w:val="3636C79E"/>
    <w:rsid w:val="363A3E8E"/>
    <w:rsid w:val="363C0489"/>
    <w:rsid w:val="363C8902"/>
    <w:rsid w:val="3665CD69"/>
    <w:rsid w:val="36792877"/>
    <w:rsid w:val="367CF4F8"/>
    <w:rsid w:val="369B8351"/>
    <w:rsid w:val="36DB2A00"/>
    <w:rsid w:val="36E7DC00"/>
    <w:rsid w:val="370E3A05"/>
    <w:rsid w:val="37DB657E"/>
    <w:rsid w:val="37FEBA26"/>
    <w:rsid w:val="38E964BE"/>
    <w:rsid w:val="3907F3D3"/>
    <w:rsid w:val="390C560D"/>
    <w:rsid w:val="3920E78B"/>
    <w:rsid w:val="39519C4B"/>
    <w:rsid w:val="3964E2D7"/>
    <w:rsid w:val="39C12FA1"/>
    <w:rsid w:val="3A2F872B"/>
    <w:rsid w:val="3AE759D6"/>
    <w:rsid w:val="3AF0C9A4"/>
    <w:rsid w:val="3B243EF7"/>
    <w:rsid w:val="3B29520E"/>
    <w:rsid w:val="3B87F808"/>
    <w:rsid w:val="3C033DDF"/>
    <w:rsid w:val="3C16ECAE"/>
    <w:rsid w:val="3C2793B5"/>
    <w:rsid w:val="3C2D0758"/>
    <w:rsid w:val="3C34D05B"/>
    <w:rsid w:val="3C5A8894"/>
    <w:rsid w:val="3C5C998E"/>
    <w:rsid w:val="3CA7B747"/>
    <w:rsid w:val="3CEDAE3C"/>
    <w:rsid w:val="3D078D77"/>
    <w:rsid w:val="3D31F304"/>
    <w:rsid w:val="3D7E2CCF"/>
    <w:rsid w:val="3D9144E0"/>
    <w:rsid w:val="3DC1D2E8"/>
    <w:rsid w:val="3DE801BD"/>
    <w:rsid w:val="3DEC5BF2"/>
    <w:rsid w:val="3E00CF2D"/>
    <w:rsid w:val="3E2A856F"/>
    <w:rsid w:val="3E2B87C5"/>
    <w:rsid w:val="3E919605"/>
    <w:rsid w:val="3E975F89"/>
    <w:rsid w:val="3ED0721C"/>
    <w:rsid w:val="3F17A170"/>
    <w:rsid w:val="3F22F3D9"/>
    <w:rsid w:val="3F370534"/>
    <w:rsid w:val="3F3FC15F"/>
    <w:rsid w:val="3F7A6675"/>
    <w:rsid w:val="3FC91397"/>
    <w:rsid w:val="3FD8013F"/>
    <w:rsid w:val="3FFEB122"/>
    <w:rsid w:val="4014646D"/>
    <w:rsid w:val="4022A67E"/>
    <w:rsid w:val="403627C7"/>
    <w:rsid w:val="40640276"/>
    <w:rsid w:val="40706F6C"/>
    <w:rsid w:val="4073616B"/>
    <w:rsid w:val="40A54FFF"/>
    <w:rsid w:val="40AD9143"/>
    <w:rsid w:val="40EB9A11"/>
    <w:rsid w:val="40F55E2E"/>
    <w:rsid w:val="411208CF"/>
    <w:rsid w:val="416A678E"/>
    <w:rsid w:val="41D3D654"/>
    <w:rsid w:val="41EB9BEB"/>
    <w:rsid w:val="424AFC4F"/>
    <w:rsid w:val="4268C4EA"/>
    <w:rsid w:val="42B414C8"/>
    <w:rsid w:val="42D102FE"/>
    <w:rsid w:val="42E34CB0"/>
    <w:rsid w:val="42FFFB7D"/>
    <w:rsid w:val="4356F572"/>
    <w:rsid w:val="43683CCB"/>
    <w:rsid w:val="437EABE6"/>
    <w:rsid w:val="43879D6E"/>
    <w:rsid w:val="439B7C98"/>
    <w:rsid w:val="4400E2CA"/>
    <w:rsid w:val="44108C0B"/>
    <w:rsid w:val="442ABE22"/>
    <w:rsid w:val="44764C1C"/>
    <w:rsid w:val="44A9C151"/>
    <w:rsid w:val="44D218A2"/>
    <w:rsid w:val="450D77E2"/>
    <w:rsid w:val="4535C4E6"/>
    <w:rsid w:val="456CD9E7"/>
    <w:rsid w:val="456F2F50"/>
    <w:rsid w:val="45A2D7E0"/>
    <w:rsid w:val="45ACC52D"/>
    <w:rsid w:val="4613D5FD"/>
    <w:rsid w:val="4630C94A"/>
    <w:rsid w:val="46615134"/>
    <w:rsid w:val="46B0AC7D"/>
    <w:rsid w:val="472F6DD3"/>
    <w:rsid w:val="4764A5CC"/>
    <w:rsid w:val="47BAA536"/>
    <w:rsid w:val="47C7033F"/>
    <w:rsid w:val="47CE2FB2"/>
    <w:rsid w:val="47F07D58"/>
    <w:rsid w:val="480D0AEE"/>
    <w:rsid w:val="4813F436"/>
    <w:rsid w:val="482A3D2A"/>
    <w:rsid w:val="484C5067"/>
    <w:rsid w:val="48567921"/>
    <w:rsid w:val="486AA9DC"/>
    <w:rsid w:val="4887B315"/>
    <w:rsid w:val="489FBF97"/>
    <w:rsid w:val="48BECCBC"/>
    <w:rsid w:val="491C88BE"/>
    <w:rsid w:val="4948F34D"/>
    <w:rsid w:val="49A00B7E"/>
    <w:rsid w:val="49C57DFA"/>
    <w:rsid w:val="4A0CAEFF"/>
    <w:rsid w:val="4A1B373C"/>
    <w:rsid w:val="4A4304C1"/>
    <w:rsid w:val="4A75AF88"/>
    <w:rsid w:val="4A7B814C"/>
    <w:rsid w:val="4A7CC525"/>
    <w:rsid w:val="4A8D36F2"/>
    <w:rsid w:val="4B05D3A2"/>
    <w:rsid w:val="4B1675A8"/>
    <w:rsid w:val="4B50546F"/>
    <w:rsid w:val="4B80D1E1"/>
    <w:rsid w:val="4B850851"/>
    <w:rsid w:val="4BD165C4"/>
    <w:rsid w:val="4BDE2CA9"/>
    <w:rsid w:val="4BE6688E"/>
    <w:rsid w:val="4C3795FB"/>
    <w:rsid w:val="4C3F6C0A"/>
    <w:rsid w:val="4C54AE50"/>
    <w:rsid w:val="4CC131E5"/>
    <w:rsid w:val="4CF289CE"/>
    <w:rsid w:val="4D183FAE"/>
    <w:rsid w:val="4D1CEF57"/>
    <w:rsid w:val="4D27B72F"/>
    <w:rsid w:val="4D6222FD"/>
    <w:rsid w:val="4D745CB7"/>
    <w:rsid w:val="4DB82E35"/>
    <w:rsid w:val="4DBADCA0"/>
    <w:rsid w:val="4DD2985D"/>
    <w:rsid w:val="4DD831F7"/>
    <w:rsid w:val="4DDA68A0"/>
    <w:rsid w:val="4E0D65A7"/>
    <w:rsid w:val="4E186E0C"/>
    <w:rsid w:val="4E1EA316"/>
    <w:rsid w:val="4E3E9481"/>
    <w:rsid w:val="4E92841E"/>
    <w:rsid w:val="4F0C84D2"/>
    <w:rsid w:val="4F0DAD46"/>
    <w:rsid w:val="4F2BF00F"/>
    <w:rsid w:val="4F3A2EF0"/>
    <w:rsid w:val="4F529782"/>
    <w:rsid w:val="4F5EDAAF"/>
    <w:rsid w:val="4F749D40"/>
    <w:rsid w:val="4FAA6F77"/>
    <w:rsid w:val="4FD0C671"/>
    <w:rsid w:val="4FEBE9B8"/>
    <w:rsid w:val="50185ABC"/>
    <w:rsid w:val="501EE84F"/>
    <w:rsid w:val="50470A85"/>
    <w:rsid w:val="504B4C1C"/>
    <w:rsid w:val="5055DBAF"/>
    <w:rsid w:val="506E1DF7"/>
    <w:rsid w:val="5102211C"/>
    <w:rsid w:val="510765FF"/>
    <w:rsid w:val="51399A10"/>
    <w:rsid w:val="5170E81B"/>
    <w:rsid w:val="51732C68"/>
    <w:rsid w:val="5175BB20"/>
    <w:rsid w:val="519BB3FE"/>
    <w:rsid w:val="519FA3AE"/>
    <w:rsid w:val="51D28D65"/>
    <w:rsid w:val="51EE314A"/>
    <w:rsid w:val="51F4FC89"/>
    <w:rsid w:val="51FF5151"/>
    <w:rsid w:val="522DD186"/>
    <w:rsid w:val="525DBF2F"/>
    <w:rsid w:val="528B21AE"/>
    <w:rsid w:val="52C6489D"/>
    <w:rsid w:val="52D521D7"/>
    <w:rsid w:val="5341D0A8"/>
    <w:rsid w:val="53550317"/>
    <w:rsid w:val="53AC0849"/>
    <w:rsid w:val="53BDAF49"/>
    <w:rsid w:val="53C21B18"/>
    <w:rsid w:val="5428EF71"/>
    <w:rsid w:val="5471786B"/>
    <w:rsid w:val="54771BC9"/>
    <w:rsid w:val="54775AB0"/>
    <w:rsid w:val="54BCEBFE"/>
    <w:rsid w:val="5502EB7F"/>
    <w:rsid w:val="551F2989"/>
    <w:rsid w:val="55721E0D"/>
    <w:rsid w:val="55864FC1"/>
    <w:rsid w:val="55E98EB3"/>
    <w:rsid w:val="55E9ADAD"/>
    <w:rsid w:val="55EDDD58"/>
    <w:rsid w:val="5617D1A7"/>
    <w:rsid w:val="563306F5"/>
    <w:rsid w:val="56435AD9"/>
    <w:rsid w:val="565C4F65"/>
    <w:rsid w:val="5688B877"/>
    <w:rsid w:val="56A6BF2C"/>
    <w:rsid w:val="56D20065"/>
    <w:rsid w:val="56D8EA84"/>
    <w:rsid w:val="56F2E963"/>
    <w:rsid w:val="56FB9BC3"/>
    <w:rsid w:val="57020DE2"/>
    <w:rsid w:val="57562E74"/>
    <w:rsid w:val="575EF386"/>
    <w:rsid w:val="57644ED1"/>
    <w:rsid w:val="5779031A"/>
    <w:rsid w:val="57947725"/>
    <w:rsid w:val="57A5B40F"/>
    <w:rsid w:val="581C4A9A"/>
    <w:rsid w:val="584BF3EA"/>
    <w:rsid w:val="585122A5"/>
    <w:rsid w:val="5874A474"/>
    <w:rsid w:val="5888932A"/>
    <w:rsid w:val="5923F2F4"/>
    <w:rsid w:val="593030F4"/>
    <w:rsid w:val="597B9E81"/>
    <w:rsid w:val="59827DA5"/>
    <w:rsid w:val="59887CC6"/>
    <w:rsid w:val="59AD3871"/>
    <w:rsid w:val="59CDFC96"/>
    <w:rsid w:val="5A0626B1"/>
    <w:rsid w:val="5A231847"/>
    <w:rsid w:val="5A41E7EA"/>
    <w:rsid w:val="5A6BEE16"/>
    <w:rsid w:val="5A914470"/>
    <w:rsid w:val="5AB7BC03"/>
    <w:rsid w:val="5B0020A5"/>
    <w:rsid w:val="5B2B60CE"/>
    <w:rsid w:val="5B4C508F"/>
    <w:rsid w:val="5B770FE1"/>
    <w:rsid w:val="5BD10724"/>
    <w:rsid w:val="5BE15C3B"/>
    <w:rsid w:val="5C3ED5F7"/>
    <w:rsid w:val="5C827914"/>
    <w:rsid w:val="5CA10B77"/>
    <w:rsid w:val="5CA87E47"/>
    <w:rsid w:val="5D080730"/>
    <w:rsid w:val="5DCA4556"/>
    <w:rsid w:val="5DCD762B"/>
    <w:rsid w:val="5DE9D83D"/>
    <w:rsid w:val="5DEA35B7"/>
    <w:rsid w:val="5E29D989"/>
    <w:rsid w:val="5E3985B9"/>
    <w:rsid w:val="5E4F852B"/>
    <w:rsid w:val="5E53DA02"/>
    <w:rsid w:val="5E70404A"/>
    <w:rsid w:val="5E89D320"/>
    <w:rsid w:val="5EB28D14"/>
    <w:rsid w:val="5F257BAC"/>
    <w:rsid w:val="5F70ED62"/>
    <w:rsid w:val="5F82D21D"/>
    <w:rsid w:val="5F94363D"/>
    <w:rsid w:val="5FC618B3"/>
    <w:rsid w:val="5FD6859D"/>
    <w:rsid w:val="605EE228"/>
    <w:rsid w:val="60A0CF9F"/>
    <w:rsid w:val="60CC19F8"/>
    <w:rsid w:val="60E09F22"/>
    <w:rsid w:val="61010108"/>
    <w:rsid w:val="61202F15"/>
    <w:rsid w:val="612D6702"/>
    <w:rsid w:val="613E470A"/>
    <w:rsid w:val="6149FAA3"/>
    <w:rsid w:val="615EDDCC"/>
    <w:rsid w:val="617890E6"/>
    <w:rsid w:val="618FDF80"/>
    <w:rsid w:val="61A5E35E"/>
    <w:rsid w:val="61BC8A05"/>
    <w:rsid w:val="620C2EBC"/>
    <w:rsid w:val="624C0583"/>
    <w:rsid w:val="6291288D"/>
    <w:rsid w:val="62A7676D"/>
    <w:rsid w:val="62CC183E"/>
    <w:rsid w:val="62F65E6F"/>
    <w:rsid w:val="63245E64"/>
    <w:rsid w:val="63555C2E"/>
    <w:rsid w:val="63D4719E"/>
    <w:rsid w:val="642BEEF8"/>
    <w:rsid w:val="642F3C14"/>
    <w:rsid w:val="645E8F6D"/>
    <w:rsid w:val="6477CBF3"/>
    <w:rsid w:val="64896139"/>
    <w:rsid w:val="64961032"/>
    <w:rsid w:val="64BBF60E"/>
    <w:rsid w:val="64DE547C"/>
    <w:rsid w:val="6524E044"/>
    <w:rsid w:val="658F6FD6"/>
    <w:rsid w:val="65C6440F"/>
    <w:rsid w:val="65DE3DD1"/>
    <w:rsid w:val="66486753"/>
    <w:rsid w:val="667F6B4B"/>
    <w:rsid w:val="66A410E4"/>
    <w:rsid w:val="66A49F78"/>
    <w:rsid w:val="671222E8"/>
    <w:rsid w:val="6729B80B"/>
    <w:rsid w:val="679EACCC"/>
    <w:rsid w:val="67BF3EB8"/>
    <w:rsid w:val="67EA0631"/>
    <w:rsid w:val="687638E0"/>
    <w:rsid w:val="68EC33AC"/>
    <w:rsid w:val="697AFCBA"/>
    <w:rsid w:val="69919C83"/>
    <w:rsid w:val="69A8B971"/>
    <w:rsid w:val="69C4C209"/>
    <w:rsid w:val="69D19589"/>
    <w:rsid w:val="69FE0FCF"/>
    <w:rsid w:val="6A1F9135"/>
    <w:rsid w:val="6A5FDB3E"/>
    <w:rsid w:val="6A6F4A13"/>
    <w:rsid w:val="6A9085DB"/>
    <w:rsid w:val="6AD17F1B"/>
    <w:rsid w:val="6AF475F2"/>
    <w:rsid w:val="6B235FCD"/>
    <w:rsid w:val="6B9C475C"/>
    <w:rsid w:val="6B9E3CAA"/>
    <w:rsid w:val="6BA412CA"/>
    <w:rsid w:val="6BCFA8C9"/>
    <w:rsid w:val="6BD9524B"/>
    <w:rsid w:val="6BE8B1AB"/>
    <w:rsid w:val="6C1E1926"/>
    <w:rsid w:val="6C52CA0C"/>
    <w:rsid w:val="6C6CC83E"/>
    <w:rsid w:val="6C910D87"/>
    <w:rsid w:val="6CB15B01"/>
    <w:rsid w:val="6CBB54F1"/>
    <w:rsid w:val="6CEA18F3"/>
    <w:rsid w:val="6D33D2D5"/>
    <w:rsid w:val="6D5261DE"/>
    <w:rsid w:val="6D70C91C"/>
    <w:rsid w:val="6D73EF6E"/>
    <w:rsid w:val="6DA45272"/>
    <w:rsid w:val="6DB334D8"/>
    <w:rsid w:val="6DBC4DB8"/>
    <w:rsid w:val="6DC258A9"/>
    <w:rsid w:val="6DDB07B0"/>
    <w:rsid w:val="6DF9DA0B"/>
    <w:rsid w:val="6E014FF0"/>
    <w:rsid w:val="6E18A6DE"/>
    <w:rsid w:val="6E3CF28D"/>
    <w:rsid w:val="6E778331"/>
    <w:rsid w:val="6E7D7603"/>
    <w:rsid w:val="6F04E8B4"/>
    <w:rsid w:val="6F0EBBAE"/>
    <w:rsid w:val="6F2DF18C"/>
    <w:rsid w:val="6F520BB5"/>
    <w:rsid w:val="6F622794"/>
    <w:rsid w:val="6F71AC16"/>
    <w:rsid w:val="6F7FD732"/>
    <w:rsid w:val="6FB817C5"/>
    <w:rsid w:val="6FBA4600"/>
    <w:rsid w:val="7030D5E3"/>
    <w:rsid w:val="704DFB6F"/>
    <w:rsid w:val="704FE5BB"/>
    <w:rsid w:val="7097FF45"/>
    <w:rsid w:val="70A02319"/>
    <w:rsid w:val="70F0A50C"/>
    <w:rsid w:val="7134757E"/>
    <w:rsid w:val="7139480E"/>
    <w:rsid w:val="7143E01A"/>
    <w:rsid w:val="71629636"/>
    <w:rsid w:val="7182DF5E"/>
    <w:rsid w:val="71B22800"/>
    <w:rsid w:val="7252FC3D"/>
    <w:rsid w:val="7278A7AD"/>
    <w:rsid w:val="7282161C"/>
    <w:rsid w:val="72852F4D"/>
    <w:rsid w:val="728E3E55"/>
    <w:rsid w:val="72E35F1C"/>
    <w:rsid w:val="72F34C9F"/>
    <w:rsid w:val="73009671"/>
    <w:rsid w:val="731A61CD"/>
    <w:rsid w:val="73280D03"/>
    <w:rsid w:val="733D42B0"/>
    <w:rsid w:val="733D75CC"/>
    <w:rsid w:val="7344403E"/>
    <w:rsid w:val="734EA09B"/>
    <w:rsid w:val="73573765"/>
    <w:rsid w:val="7369401B"/>
    <w:rsid w:val="737E791E"/>
    <w:rsid w:val="73CBB265"/>
    <w:rsid w:val="73EBAB13"/>
    <w:rsid w:val="74051122"/>
    <w:rsid w:val="740CB8CA"/>
    <w:rsid w:val="7412CB15"/>
    <w:rsid w:val="74664A46"/>
    <w:rsid w:val="7468537C"/>
    <w:rsid w:val="74FF8B70"/>
    <w:rsid w:val="752B5C0B"/>
    <w:rsid w:val="75349FE5"/>
    <w:rsid w:val="7534BA7D"/>
    <w:rsid w:val="757A035A"/>
    <w:rsid w:val="759B2675"/>
    <w:rsid w:val="75AC2638"/>
    <w:rsid w:val="75E5F76F"/>
    <w:rsid w:val="76214FDA"/>
    <w:rsid w:val="76256D26"/>
    <w:rsid w:val="76A18B7A"/>
    <w:rsid w:val="76DC4FAE"/>
    <w:rsid w:val="7707BCD8"/>
    <w:rsid w:val="770C36B6"/>
    <w:rsid w:val="77183080"/>
    <w:rsid w:val="7752199D"/>
    <w:rsid w:val="77545659"/>
    <w:rsid w:val="77812646"/>
    <w:rsid w:val="7795AD7D"/>
    <w:rsid w:val="77B0558A"/>
    <w:rsid w:val="77DA0E44"/>
    <w:rsid w:val="784EF616"/>
    <w:rsid w:val="78818E62"/>
    <w:rsid w:val="7885B2A1"/>
    <w:rsid w:val="78915694"/>
    <w:rsid w:val="78B99705"/>
    <w:rsid w:val="78DC51D7"/>
    <w:rsid w:val="79038EED"/>
    <w:rsid w:val="79315885"/>
    <w:rsid w:val="79630763"/>
    <w:rsid w:val="7972D219"/>
    <w:rsid w:val="79A103CE"/>
    <w:rsid w:val="79AB570D"/>
    <w:rsid w:val="79D327D1"/>
    <w:rsid w:val="79DF5F0E"/>
    <w:rsid w:val="79E4CDC5"/>
    <w:rsid w:val="7A286646"/>
    <w:rsid w:val="7AC54BBB"/>
    <w:rsid w:val="7AD67E9C"/>
    <w:rsid w:val="7B05CE5A"/>
    <w:rsid w:val="7B63C2E4"/>
    <w:rsid w:val="7B6C4996"/>
    <w:rsid w:val="7B6F02C8"/>
    <w:rsid w:val="7BADB6A0"/>
    <w:rsid w:val="7C1679A5"/>
    <w:rsid w:val="7C8E1EA7"/>
    <w:rsid w:val="7CCE2ED3"/>
    <w:rsid w:val="7DA248A1"/>
    <w:rsid w:val="7DBAA345"/>
    <w:rsid w:val="7DC44AD1"/>
    <w:rsid w:val="7DE027CC"/>
    <w:rsid w:val="7E5986C6"/>
    <w:rsid w:val="7E6D9DD1"/>
    <w:rsid w:val="7E824C53"/>
    <w:rsid w:val="7EAE80A5"/>
    <w:rsid w:val="7FD1C1C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F16DE5"/>
  <w15:chartTrackingRefBased/>
  <w15:docId w15:val="{137F95AD-8839-49D3-A465-0ECE59C5C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60A"/>
    <w:pPr>
      <w:spacing w:line="259" w:lineRule="auto"/>
    </w:pPr>
    <w:rPr>
      <w:rFonts w:eastAsiaTheme="minorHAnsi"/>
      <w:kern w:val="0"/>
      <w:sz w:val="22"/>
      <w:szCs w:val="22"/>
      <w:lang w:eastAsia="en-US"/>
      <w14:ligatures w14:val="none"/>
    </w:rPr>
  </w:style>
  <w:style w:type="paragraph" w:styleId="Heading1">
    <w:name w:val="heading 1"/>
    <w:basedOn w:val="Normal"/>
    <w:link w:val="Heading1Char"/>
    <w:autoRedefine/>
    <w:uiPriority w:val="9"/>
    <w:qFormat/>
    <w:rsid w:val="008C3F2B"/>
    <w:pPr>
      <w:keepNext/>
      <w:keepLines/>
      <w:spacing w:before="360" w:after="80"/>
      <w:ind w:left="360" w:hanging="360"/>
      <w:outlineLvl w:val="0"/>
    </w:pPr>
    <w:rPr>
      <w:rFonts w:asciiTheme="majorHAnsi" w:eastAsiaTheme="majorEastAsia" w:hAnsiTheme="majorHAnsi" w:cstheme="majorBidi"/>
      <w:sz w:val="40"/>
      <w:szCs w:val="40"/>
    </w:rPr>
  </w:style>
  <w:style w:type="paragraph" w:styleId="Heading2">
    <w:name w:val="heading 2"/>
    <w:basedOn w:val="Heading1"/>
    <w:next w:val="Normal"/>
    <w:link w:val="Heading2Char"/>
    <w:autoRedefine/>
    <w:uiPriority w:val="9"/>
    <w:unhideWhenUsed/>
    <w:qFormat/>
    <w:rsid w:val="00206D38"/>
    <w:pPr>
      <w:spacing w:before="160"/>
      <w:ind w:left="0" w:firstLine="0"/>
      <w:outlineLvl w:val="1"/>
    </w:pPr>
    <w:rPr>
      <w:sz w:val="32"/>
      <w:szCs w:val="32"/>
    </w:rPr>
  </w:style>
  <w:style w:type="paragraph" w:styleId="Heading3">
    <w:name w:val="heading 3"/>
    <w:basedOn w:val="Normal"/>
    <w:next w:val="Normal"/>
    <w:link w:val="Heading3Char"/>
    <w:uiPriority w:val="9"/>
    <w:unhideWhenUsed/>
    <w:qFormat/>
    <w:rsid w:val="003966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966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66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66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6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6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6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F2B"/>
    <w:rPr>
      <w:rFonts w:asciiTheme="majorHAnsi" w:eastAsiaTheme="majorEastAsia" w:hAnsiTheme="majorHAnsi" w:cstheme="majorBidi"/>
      <w:kern w:val="0"/>
      <w:sz w:val="40"/>
      <w:szCs w:val="40"/>
      <w:lang w:eastAsia="en-US"/>
      <w14:ligatures w14:val="none"/>
    </w:rPr>
  </w:style>
  <w:style w:type="character" w:customStyle="1" w:styleId="Heading2Char">
    <w:name w:val="Heading 2 Char"/>
    <w:basedOn w:val="DefaultParagraphFont"/>
    <w:link w:val="Heading2"/>
    <w:uiPriority w:val="9"/>
    <w:rsid w:val="00206D38"/>
    <w:rPr>
      <w:rFonts w:asciiTheme="majorHAnsi" w:eastAsiaTheme="majorEastAsia" w:hAnsiTheme="majorHAnsi" w:cstheme="majorBidi"/>
      <w:kern w:val="0"/>
      <w:sz w:val="32"/>
      <w:szCs w:val="32"/>
      <w:lang w:eastAsia="en-US"/>
      <w14:ligatures w14:val="none"/>
    </w:rPr>
  </w:style>
  <w:style w:type="character" w:customStyle="1" w:styleId="Heading3Char">
    <w:name w:val="Heading 3 Char"/>
    <w:basedOn w:val="DefaultParagraphFont"/>
    <w:link w:val="Heading3"/>
    <w:uiPriority w:val="9"/>
    <w:rsid w:val="003966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966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6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6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6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6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60A"/>
    <w:rPr>
      <w:rFonts w:eastAsiaTheme="majorEastAsia" w:cstheme="majorBidi"/>
      <w:color w:val="272727" w:themeColor="text1" w:themeTint="D8"/>
    </w:rPr>
  </w:style>
  <w:style w:type="paragraph" w:styleId="Title">
    <w:name w:val="Title"/>
    <w:basedOn w:val="Normal"/>
    <w:next w:val="Normal"/>
    <w:link w:val="TitleChar"/>
    <w:uiPriority w:val="10"/>
    <w:qFormat/>
    <w:rsid w:val="003966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6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6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6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60A"/>
    <w:pPr>
      <w:spacing w:before="160"/>
      <w:jc w:val="center"/>
    </w:pPr>
    <w:rPr>
      <w:i/>
      <w:iCs/>
      <w:color w:val="404040" w:themeColor="text1" w:themeTint="BF"/>
    </w:rPr>
  </w:style>
  <w:style w:type="character" w:customStyle="1" w:styleId="QuoteChar">
    <w:name w:val="Quote Char"/>
    <w:basedOn w:val="DefaultParagraphFont"/>
    <w:link w:val="Quote"/>
    <w:uiPriority w:val="29"/>
    <w:rsid w:val="0039660A"/>
    <w:rPr>
      <w:i/>
      <w:iCs/>
      <w:color w:val="404040" w:themeColor="text1" w:themeTint="BF"/>
    </w:rPr>
  </w:style>
  <w:style w:type="paragraph" w:styleId="ListParagraph">
    <w:name w:val="List Paragraph"/>
    <w:basedOn w:val="Normal"/>
    <w:link w:val="ListParagraphChar"/>
    <w:uiPriority w:val="34"/>
    <w:qFormat/>
    <w:rsid w:val="0039660A"/>
    <w:pPr>
      <w:ind w:left="720"/>
      <w:contextualSpacing/>
    </w:pPr>
  </w:style>
  <w:style w:type="character" w:styleId="IntenseEmphasis">
    <w:name w:val="Intense Emphasis"/>
    <w:basedOn w:val="DefaultParagraphFont"/>
    <w:uiPriority w:val="21"/>
    <w:qFormat/>
    <w:rsid w:val="0039660A"/>
    <w:rPr>
      <w:i/>
      <w:iCs/>
      <w:color w:val="0F4761" w:themeColor="accent1" w:themeShade="BF"/>
    </w:rPr>
  </w:style>
  <w:style w:type="paragraph" w:styleId="IntenseQuote">
    <w:name w:val="Intense Quote"/>
    <w:basedOn w:val="Normal"/>
    <w:next w:val="Normal"/>
    <w:link w:val="IntenseQuoteChar"/>
    <w:uiPriority w:val="30"/>
    <w:qFormat/>
    <w:rsid w:val="003966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660A"/>
    <w:rPr>
      <w:i/>
      <w:iCs/>
      <w:color w:val="0F4761" w:themeColor="accent1" w:themeShade="BF"/>
    </w:rPr>
  </w:style>
  <w:style w:type="character" w:styleId="IntenseReference">
    <w:name w:val="Intense Reference"/>
    <w:basedOn w:val="DefaultParagraphFont"/>
    <w:uiPriority w:val="32"/>
    <w:qFormat/>
    <w:rsid w:val="0039660A"/>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1241DA"/>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1241DA"/>
    <w:rPr>
      <w:rFonts w:ascii="Aptos" w:eastAsiaTheme="minorHAnsi" w:hAnsi="Aptos"/>
      <w:noProof/>
      <w:kern w:val="0"/>
      <w:sz w:val="22"/>
      <w:szCs w:val="22"/>
      <w:lang w:eastAsia="en-US"/>
      <w14:ligatures w14:val="none"/>
    </w:rPr>
  </w:style>
  <w:style w:type="paragraph" w:customStyle="1" w:styleId="EndNoteBibliography">
    <w:name w:val="EndNote Bibliography"/>
    <w:basedOn w:val="Normal"/>
    <w:link w:val="EndNoteBibliographyChar"/>
    <w:rsid w:val="001241DA"/>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1241DA"/>
    <w:rPr>
      <w:rFonts w:ascii="Aptos" w:eastAsiaTheme="minorHAnsi" w:hAnsi="Aptos"/>
      <w:noProof/>
      <w:kern w:val="0"/>
      <w:sz w:val="22"/>
      <w:szCs w:val="22"/>
      <w:lang w:eastAsia="en-US"/>
      <w14:ligatures w14:val="none"/>
    </w:rPr>
  </w:style>
  <w:style w:type="character" w:styleId="Hyperlink">
    <w:name w:val="Hyperlink"/>
    <w:basedOn w:val="DefaultParagraphFont"/>
    <w:uiPriority w:val="99"/>
    <w:unhideWhenUsed/>
    <w:rsid w:val="001241DA"/>
    <w:rPr>
      <w:color w:val="467886" w:themeColor="hyperlink"/>
      <w:u w:val="single"/>
    </w:rPr>
  </w:style>
  <w:style w:type="character" w:styleId="UnresolvedMention">
    <w:name w:val="Unresolved Mention"/>
    <w:basedOn w:val="DefaultParagraphFont"/>
    <w:uiPriority w:val="99"/>
    <w:semiHidden/>
    <w:unhideWhenUsed/>
    <w:rsid w:val="001241DA"/>
    <w:rPr>
      <w:color w:val="605E5C"/>
      <w:shd w:val="clear" w:color="auto" w:fill="E1DFDD"/>
    </w:rPr>
  </w:style>
  <w:style w:type="paragraph" w:customStyle="1" w:styleId="Header2">
    <w:name w:val="Header 2"/>
    <w:basedOn w:val="ListParagraph"/>
    <w:next w:val="Heading1"/>
    <w:link w:val="Header2Char"/>
    <w:autoRedefine/>
    <w:rsid w:val="00731442"/>
    <w:pPr>
      <w:numPr>
        <w:numId w:val="1"/>
      </w:numPr>
    </w:pPr>
    <w:rPr>
      <w:rFonts w:ascii="Calibri" w:hAnsi="Calibri" w:cs="Calibri"/>
    </w:rPr>
  </w:style>
  <w:style w:type="character" w:customStyle="1" w:styleId="ListParagraphChar">
    <w:name w:val="List Paragraph Char"/>
    <w:basedOn w:val="DefaultParagraphFont"/>
    <w:link w:val="ListParagraph"/>
    <w:uiPriority w:val="34"/>
    <w:rsid w:val="000427EB"/>
    <w:rPr>
      <w:rFonts w:eastAsiaTheme="minorHAnsi"/>
      <w:kern w:val="0"/>
      <w:sz w:val="22"/>
      <w:szCs w:val="22"/>
      <w:lang w:eastAsia="en-US"/>
      <w14:ligatures w14:val="none"/>
    </w:rPr>
  </w:style>
  <w:style w:type="character" w:customStyle="1" w:styleId="Header2Char">
    <w:name w:val="Header 2 Char"/>
    <w:basedOn w:val="ListParagraphChar"/>
    <w:link w:val="Header2"/>
    <w:rsid w:val="00731442"/>
    <w:rPr>
      <w:rFonts w:ascii="Calibri" w:eastAsiaTheme="minorHAnsi" w:hAnsi="Calibri" w:cs="Calibri"/>
      <w:kern w:val="0"/>
      <w:sz w:val="22"/>
      <w:szCs w:val="22"/>
      <w:lang w:eastAsia="en-US"/>
      <w14:ligatures w14:val="none"/>
    </w:rPr>
  </w:style>
  <w:style w:type="paragraph" w:styleId="TOCHeading">
    <w:name w:val="TOC Heading"/>
    <w:basedOn w:val="Heading1"/>
    <w:next w:val="Normal"/>
    <w:uiPriority w:val="39"/>
    <w:unhideWhenUsed/>
    <w:qFormat/>
    <w:rsid w:val="00F20B75"/>
    <w:pPr>
      <w:spacing w:before="240" w:after="0"/>
      <w:ind w:left="0" w:firstLine="0"/>
      <w:outlineLvl w:val="9"/>
    </w:pPr>
    <w:rPr>
      <w:color w:val="0F4761" w:themeColor="accent1" w:themeShade="BF"/>
      <w:sz w:val="32"/>
      <w:szCs w:val="32"/>
    </w:rPr>
  </w:style>
  <w:style w:type="paragraph" w:styleId="TOC1">
    <w:name w:val="toc 1"/>
    <w:basedOn w:val="Normal"/>
    <w:next w:val="Normal"/>
    <w:autoRedefine/>
    <w:uiPriority w:val="39"/>
    <w:unhideWhenUsed/>
    <w:rsid w:val="00AC48A2"/>
    <w:pPr>
      <w:tabs>
        <w:tab w:val="left" w:pos="480"/>
        <w:tab w:val="right" w:leader="dot" w:pos="9350"/>
      </w:tabs>
      <w:spacing w:after="100"/>
    </w:pPr>
  </w:style>
  <w:style w:type="paragraph" w:styleId="TOC2">
    <w:name w:val="toc 2"/>
    <w:basedOn w:val="Normal"/>
    <w:next w:val="Normal"/>
    <w:autoRedefine/>
    <w:uiPriority w:val="39"/>
    <w:unhideWhenUsed/>
    <w:rsid w:val="00F20B75"/>
    <w:pPr>
      <w:spacing w:after="100"/>
      <w:ind w:left="220"/>
    </w:pPr>
  </w:style>
  <w:style w:type="paragraph" w:styleId="TOC3">
    <w:name w:val="toc 3"/>
    <w:basedOn w:val="Normal"/>
    <w:next w:val="Normal"/>
    <w:autoRedefine/>
    <w:uiPriority w:val="39"/>
    <w:unhideWhenUsed/>
    <w:rsid w:val="00F37F62"/>
    <w:pPr>
      <w:spacing w:after="100"/>
      <w:ind w:left="440"/>
    </w:pPr>
    <w:rPr>
      <w:rFonts w:eastAsiaTheme="minorEastAsia" w:cs="Times New Roman"/>
    </w:rPr>
  </w:style>
  <w:style w:type="paragraph" w:styleId="Header">
    <w:name w:val="header"/>
    <w:basedOn w:val="Normal"/>
    <w:link w:val="HeaderChar"/>
    <w:uiPriority w:val="99"/>
    <w:unhideWhenUsed/>
    <w:rsid w:val="00A577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727"/>
    <w:rPr>
      <w:rFonts w:eastAsiaTheme="minorHAnsi"/>
      <w:kern w:val="0"/>
      <w:sz w:val="22"/>
      <w:szCs w:val="22"/>
      <w:lang w:eastAsia="en-US"/>
      <w14:ligatures w14:val="none"/>
    </w:rPr>
  </w:style>
  <w:style w:type="paragraph" w:styleId="Footer">
    <w:name w:val="footer"/>
    <w:basedOn w:val="Normal"/>
    <w:link w:val="FooterChar"/>
    <w:uiPriority w:val="99"/>
    <w:unhideWhenUsed/>
    <w:rsid w:val="00A577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727"/>
    <w:rPr>
      <w:rFonts w:eastAsiaTheme="minorHAnsi"/>
      <w:kern w:val="0"/>
      <w:sz w:val="22"/>
      <w:szCs w:val="22"/>
      <w:lang w:eastAsia="en-US"/>
      <w14:ligatures w14:val="none"/>
    </w:rPr>
  </w:style>
  <w:style w:type="paragraph" w:styleId="NoSpacing">
    <w:name w:val="No Spacing"/>
    <w:uiPriority w:val="1"/>
    <w:qFormat/>
    <w:rsid w:val="002D4834"/>
    <w:pPr>
      <w:spacing w:after="0" w:line="240" w:lineRule="auto"/>
    </w:pPr>
    <w:rPr>
      <w:kern w:val="0"/>
      <w:sz w:val="20"/>
      <w:szCs w:val="20"/>
      <w:lang w:val="en-GB" w:eastAsia="ja-JP"/>
      <w14:ligatures w14:val="none"/>
    </w:rPr>
  </w:style>
  <w:style w:type="paragraph" w:styleId="NormalWeb">
    <w:name w:val="Normal (Web)"/>
    <w:basedOn w:val="Normal"/>
    <w:uiPriority w:val="99"/>
    <w:unhideWhenUsed/>
    <w:rsid w:val="00222184"/>
    <w:pPr>
      <w:spacing w:before="100" w:beforeAutospacing="1" w:after="100" w:afterAutospacing="1" w:line="240" w:lineRule="auto"/>
    </w:pPr>
    <w:rPr>
      <w:rFonts w:ascii="Times New Roman" w:eastAsia="Times New Roman" w:hAnsi="Times New Roman" w:cs="Times New Roman"/>
      <w:sz w:val="24"/>
      <w:szCs w:val="24"/>
      <w:lang w:eastAsia="zh-TW"/>
    </w:rPr>
  </w:style>
  <w:style w:type="table" w:styleId="ListTable1Light">
    <w:name w:val="List Table 1 Light"/>
    <w:basedOn w:val="TableNormal"/>
    <w:uiPriority w:val="46"/>
    <w:rsid w:val="007E435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7E435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7E4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D78A1"/>
    <w:rPr>
      <w:b/>
      <w:bCs/>
    </w:rPr>
  </w:style>
  <w:style w:type="character" w:styleId="CommentReference">
    <w:name w:val="annotation reference"/>
    <w:basedOn w:val="DefaultParagraphFont"/>
    <w:uiPriority w:val="99"/>
    <w:semiHidden/>
    <w:unhideWhenUsed/>
    <w:rsid w:val="00887972"/>
    <w:rPr>
      <w:sz w:val="16"/>
      <w:szCs w:val="16"/>
    </w:rPr>
  </w:style>
  <w:style w:type="paragraph" w:styleId="CommentText">
    <w:name w:val="annotation text"/>
    <w:basedOn w:val="Normal"/>
    <w:link w:val="CommentTextChar"/>
    <w:uiPriority w:val="99"/>
    <w:unhideWhenUsed/>
    <w:rsid w:val="00887972"/>
    <w:pPr>
      <w:spacing w:line="240" w:lineRule="auto"/>
    </w:pPr>
    <w:rPr>
      <w:sz w:val="20"/>
      <w:szCs w:val="20"/>
    </w:rPr>
  </w:style>
  <w:style w:type="character" w:customStyle="1" w:styleId="CommentTextChar">
    <w:name w:val="Comment Text Char"/>
    <w:basedOn w:val="DefaultParagraphFont"/>
    <w:link w:val="CommentText"/>
    <w:uiPriority w:val="99"/>
    <w:rsid w:val="00887972"/>
    <w:rPr>
      <w:rFonts w:eastAsiaTheme="minorHAns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887972"/>
    <w:rPr>
      <w:b/>
      <w:bCs/>
    </w:rPr>
  </w:style>
  <w:style w:type="character" w:customStyle="1" w:styleId="CommentSubjectChar">
    <w:name w:val="Comment Subject Char"/>
    <w:basedOn w:val="CommentTextChar"/>
    <w:link w:val="CommentSubject"/>
    <w:uiPriority w:val="99"/>
    <w:semiHidden/>
    <w:rsid w:val="00887972"/>
    <w:rPr>
      <w:rFonts w:eastAsiaTheme="minorHAnsi"/>
      <w:b/>
      <w:bCs/>
      <w:kern w:val="0"/>
      <w:sz w:val="20"/>
      <w:szCs w:val="20"/>
      <w:lang w:eastAsia="en-US"/>
      <w14:ligatures w14:val="none"/>
    </w:rPr>
  </w:style>
  <w:style w:type="character" w:styleId="Mention">
    <w:name w:val="Mention"/>
    <w:basedOn w:val="DefaultParagraphFont"/>
    <w:uiPriority w:val="99"/>
    <w:unhideWhenUsed/>
    <w:rsid w:val="00887972"/>
    <w:rPr>
      <w:color w:val="2B579A"/>
      <w:shd w:val="clear" w:color="auto" w:fill="E1DFDD"/>
    </w:rPr>
  </w:style>
  <w:style w:type="paragraph" w:customStyle="1" w:styleId="Heading2NoNumbering">
    <w:name w:val="Heading 2_No Numbering"/>
    <w:basedOn w:val="Heading2"/>
    <w:link w:val="Heading2NoNumberingChar"/>
    <w:qFormat/>
    <w:rsid w:val="007738B8"/>
    <w:pPr>
      <w:spacing w:before="0" w:after="0" w:line="240" w:lineRule="auto"/>
    </w:pPr>
    <w:rPr>
      <w:b/>
      <w:bCs/>
      <w:iCs/>
      <w:spacing w:val="-2"/>
      <w:sz w:val="28"/>
    </w:rPr>
  </w:style>
  <w:style w:type="character" w:customStyle="1" w:styleId="Heading2NoNumberingChar">
    <w:name w:val="Heading 2_No Numbering Char"/>
    <w:basedOn w:val="Heading2Char"/>
    <w:link w:val="Heading2NoNumbering"/>
    <w:rsid w:val="007738B8"/>
    <w:rPr>
      <w:rFonts w:asciiTheme="majorHAnsi" w:eastAsiaTheme="majorEastAsia" w:hAnsiTheme="majorHAnsi" w:cstheme="majorBidi"/>
      <w:b/>
      <w:bCs/>
      <w:iCs/>
      <w:spacing w:val="-2"/>
      <w:kern w:val="0"/>
      <w:sz w:val="28"/>
      <w:szCs w:val="32"/>
      <w:lang w:eastAsia="en-US"/>
      <w14:ligatures w14:val="none"/>
    </w:rPr>
  </w:style>
  <w:style w:type="table" w:styleId="TableGridLight">
    <w:name w:val="Grid Table Light"/>
    <w:basedOn w:val="TableNormal"/>
    <w:uiPriority w:val="40"/>
    <w:rsid w:val="008C13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B1A1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A71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B15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5F09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8415">
      <w:bodyDiv w:val="1"/>
      <w:marLeft w:val="0"/>
      <w:marRight w:val="0"/>
      <w:marTop w:val="0"/>
      <w:marBottom w:val="0"/>
      <w:divBdr>
        <w:top w:val="none" w:sz="0" w:space="0" w:color="auto"/>
        <w:left w:val="none" w:sz="0" w:space="0" w:color="auto"/>
        <w:bottom w:val="none" w:sz="0" w:space="0" w:color="auto"/>
        <w:right w:val="none" w:sz="0" w:space="0" w:color="auto"/>
      </w:divBdr>
    </w:div>
    <w:div w:id="17582442">
      <w:bodyDiv w:val="1"/>
      <w:marLeft w:val="0"/>
      <w:marRight w:val="0"/>
      <w:marTop w:val="0"/>
      <w:marBottom w:val="0"/>
      <w:divBdr>
        <w:top w:val="none" w:sz="0" w:space="0" w:color="auto"/>
        <w:left w:val="none" w:sz="0" w:space="0" w:color="auto"/>
        <w:bottom w:val="none" w:sz="0" w:space="0" w:color="auto"/>
        <w:right w:val="none" w:sz="0" w:space="0" w:color="auto"/>
      </w:divBdr>
    </w:div>
    <w:div w:id="81952413">
      <w:bodyDiv w:val="1"/>
      <w:marLeft w:val="0"/>
      <w:marRight w:val="0"/>
      <w:marTop w:val="0"/>
      <w:marBottom w:val="0"/>
      <w:divBdr>
        <w:top w:val="none" w:sz="0" w:space="0" w:color="auto"/>
        <w:left w:val="none" w:sz="0" w:space="0" w:color="auto"/>
        <w:bottom w:val="none" w:sz="0" w:space="0" w:color="auto"/>
        <w:right w:val="none" w:sz="0" w:space="0" w:color="auto"/>
      </w:divBdr>
    </w:div>
    <w:div w:id="86314642">
      <w:bodyDiv w:val="1"/>
      <w:marLeft w:val="0"/>
      <w:marRight w:val="0"/>
      <w:marTop w:val="0"/>
      <w:marBottom w:val="0"/>
      <w:divBdr>
        <w:top w:val="none" w:sz="0" w:space="0" w:color="auto"/>
        <w:left w:val="none" w:sz="0" w:space="0" w:color="auto"/>
        <w:bottom w:val="none" w:sz="0" w:space="0" w:color="auto"/>
        <w:right w:val="none" w:sz="0" w:space="0" w:color="auto"/>
      </w:divBdr>
    </w:div>
    <w:div w:id="139661544">
      <w:bodyDiv w:val="1"/>
      <w:marLeft w:val="0"/>
      <w:marRight w:val="0"/>
      <w:marTop w:val="0"/>
      <w:marBottom w:val="0"/>
      <w:divBdr>
        <w:top w:val="none" w:sz="0" w:space="0" w:color="auto"/>
        <w:left w:val="none" w:sz="0" w:space="0" w:color="auto"/>
        <w:bottom w:val="none" w:sz="0" w:space="0" w:color="auto"/>
        <w:right w:val="none" w:sz="0" w:space="0" w:color="auto"/>
      </w:divBdr>
    </w:div>
    <w:div w:id="146628148">
      <w:bodyDiv w:val="1"/>
      <w:marLeft w:val="0"/>
      <w:marRight w:val="0"/>
      <w:marTop w:val="0"/>
      <w:marBottom w:val="0"/>
      <w:divBdr>
        <w:top w:val="none" w:sz="0" w:space="0" w:color="auto"/>
        <w:left w:val="none" w:sz="0" w:space="0" w:color="auto"/>
        <w:bottom w:val="none" w:sz="0" w:space="0" w:color="auto"/>
        <w:right w:val="none" w:sz="0" w:space="0" w:color="auto"/>
      </w:divBdr>
    </w:div>
    <w:div w:id="234437646">
      <w:bodyDiv w:val="1"/>
      <w:marLeft w:val="0"/>
      <w:marRight w:val="0"/>
      <w:marTop w:val="0"/>
      <w:marBottom w:val="0"/>
      <w:divBdr>
        <w:top w:val="none" w:sz="0" w:space="0" w:color="auto"/>
        <w:left w:val="none" w:sz="0" w:space="0" w:color="auto"/>
        <w:bottom w:val="none" w:sz="0" w:space="0" w:color="auto"/>
        <w:right w:val="none" w:sz="0" w:space="0" w:color="auto"/>
      </w:divBdr>
    </w:div>
    <w:div w:id="324013325">
      <w:bodyDiv w:val="1"/>
      <w:marLeft w:val="0"/>
      <w:marRight w:val="0"/>
      <w:marTop w:val="0"/>
      <w:marBottom w:val="0"/>
      <w:divBdr>
        <w:top w:val="none" w:sz="0" w:space="0" w:color="auto"/>
        <w:left w:val="none" w:sz="0" w:space="0" w:color="auto"/>
        <w:bottom w:val="none" w:sz="0" w:space="0" w:color="auto"/>
        <w:right w:val="none" w:sz="0" w:space="0" w:color="auto"/>
      </w:divBdr>
    </w:div>
    <w:div w:id="444354196">
      <w:bodyDiv w:val="1"/>
      <w:marLeft w:val="0"/>
      <w:marRight w:val="0"/>
      <w:marTop w:val="0"/>
      <w:marBottom w:val="0"/>
      <w:divBdr>
        <w:top w:val="none" w:sz="0" w:space="0" w:color="auto"/>
        <w:left w:val="none" w:sz="0" w:space="0" w:color="auto"/>
        <w:bottom w:val="none" w:sz="0" w:space="0" w:color="auto"/>
        <w:right w:val="none" w:sz="0" w:space="0" w:color="auto"/>
      </w:divBdr>
    </w:div>
    <w:div w:id="450511306">
      <w:bodyDiv w:val="1"/>
      <w:marLeft w:val="0"/>
      <w:marRight w:val="0"/>
      <w:marTop w:val="0"/>
      <w:marBottom w:val="0"/>
      <w:divBdr>
        <w:top w:val="none" w:sz="0" w:space="0" w:color="auto"/>
        <w:left w:val="none" w:sz="0" w:space="0" w:color="auto"/>
        <w:bottom w:val="none" w:sz="0" w:space="0" w:color="auto"/>
        <w:right w:val="none" w:sz="0" w:space="0" w:color="auto"/>
      </w:divBdr>
    </w:div>
    <w:div w:id="453671570">
      <w:bodyDiv w:val="1"/>
      <w:marLeft w:val="0"/>
      <w:marRight w:val="0"/>
      <w:marTop w:val="0"/>
      <w:marBottom w:val="0"/>
      <w:divBdr>
        <w:top w:val="none" w:sz="0" w:space="0" w:color="auto"/>
        <w:left w:val="none" w:sz="0" w:space="0" w:color="auto"/>
        <w:bottom w:val="none" w:sz="0" w:space="0" w:color="auto"/>
        <w:right w:val="none" w:sz="0" w:space="0" w:color="auto"/>
      </w:divBdr>
    </w:div>
    <w:div w:id="454716065">
      <w:bodyDiv w:val="1"/>
      <w:marLeft w:val="0"/>
      <w:marRight w:val="0"/>
      <w:marTop w:val="0"/>
      <w:marBottom w:val="0"/>
      <w:divBdr>
        <w:top w:val="none" w:sz="0" w:space="0" w:color="auto"/>
        <w:left w:val="none" w:sz="0" w:space="0" w:color="auto"/>
        <w:bottom w:val="none" w:sz="0" w:space="0" w:color="auto"/>
        <w:right w:val="none" w:sz="0" w:space="0" w:color="auto"/>
      </w:divBdr>
    </w:div>
    <w:div w:id="460730720">
      <w:bodyDiv w:val="1"/>
      <w:marLeft w:val="0"/>
      <w:marRight w:val="0"/>
      <w:marTop w:val="0"/>
      <w:marBottom w:val="0"/>
      <w:divBdr>
        <w:top w:val="none" w:sz="0" w:space="0" w:color="auto"/>
        <w:left w:val="none" w:sz="0" w:space="0" w:color="auto"/>
        <w:bottom w:val="none" w:sz="0" w:space="0" w:color="auto"/>
        <w:right w:val="none" w:sz="0" w:space="0" w:color="auto"/>
      </w:divBdr>
    </w:div>
    <w:div w:id="477308254">
      <w:bodyDiv w:val="1"/>
      <w:marLeft w:val="0"/>
      <w:marRight w:val="0"/>
      <w:marTop w:val="0"/>
      <w:marBottom w:val="0"/>
      <w:divBdr>
        <w:top w:val="none" w:sz="0" w:space="0" w:color="auto"/>
        <w:left w:val="none" w:sz="0" w:space="0" w:color="auto"/>
        <w:bottom w:val="none" w:sz="0" w:space="0" w:color="auto"/>
        <w:right w:val="none" w:sz="0" w:space="0" w:color="auto"/>
      </w:divBdr>
    </w:div>
    <w:div w:id="558639906">
      <w:bodyDiv w:val="1"/>
      <w:marLeft w:val="0"/>
      <w:marRight w:val="0"/>
      <w:marTop w:val="0"/>
      <w:marBottom w:val="0"/>
      <w:divBdr>
        <w:top w:val="none" w:sz="0" w:space="0" w:color="auto"/>
        <w:left w:val="none" w:sz="0" w:space="0" w:color="auto"/>
        <w:bottom w:val="none" w:sz="0" w:space="0" w:color="auto"/>
        <w:right w:val="none" w:sz="0" w:space="0" w:color="auto"/>
      </w:divBdr>
    </w:div>
    <w:div w:id="583609948">
      <w:bodyDiv w:val="1"/>
      <w:marLeft w:val="0"/>
      <w:marRight w:val="0"/>
      <w:marTop w:val="0"/>
      <w:marBottom w:val="0"/>
      <w:divBdr>
        <w:top w:val="none" w:sz="0" w:space="0" w:color="auto"/>
        <w:left w:val="none" w:sz="0" w:space="0" w:color="auto"/>
        <w:bottom w:val="none" w:sz="0" w:space="0" w:color="auto"/>
        <w:right w:val="none" w:sz="0" w:space="0" w:color="auto"/>
      </w:divBdr>
    </w:div>
    <w:div w:id="583684106">
      <w:bodyDiv w:val="1"/>
      <w:marLeft w:val="0"/>
      <w:marRight w:val="0"/>
      <w:marTop w:val="0"/>
      <w:marBottom w:val="0"/>
      <w:divBdr>
        <w:top w:val="none" w:sz="0" w:space="0" w:color="auto"/>
        <w:left w:val="none" w:sz="0" w:space="0" w:color="auto"/>
        <w:bottom w:val="none" w:sz="0" w:space="0" w:color="auto"/>
        <w:right w:val="none" w:sz="0" w:space="0" w:color="auto"/>
      </w:divBdr>
      <w:divsChild>
        <w:div w:id="1434743218">
          <w:marLeft w:val="0"/>
          <w:marRight w:val="0"/>
          <w:marTop w:val="0"/>
          <w:marBottom w:val="0"/>
          <w:divBdr>
            <w:top w:val="none" w:sz="0" w:space="0" w:color="auto"/>
            <w:left w:val="none" w:sz="0" w:space="0" w:color="auto"/>
            <w:bottom w:val="none" w:sz="0" w:space="0" w:color="auto"/>
            <w:right w:val="none" w:sz="0" w:space="0" w:color="auto"/>
          </w:divBdr>
          <w:divsChild>
            <w:div w:id="854464983">
              <w:marLeft w:val="0"/>
              <w:marRight w:val="0"/>
              <w:marTop w:val="0"/>
              <w:marBottom w:val="0"/>
              <w:divBdr>
                <w:top w:val="none" w:sz="0" w:space="0" w:color="auto"/>
                <w:left w:val="none" w:sz="0" w:space="0" w:color="auto"/>
                <w:bottom w:val="none" w:sz="0" w:space="0" w:color="auto"/>
                <w:right w:val="none" w:sz="0" w:space="0" w:color="auto"/>
              </w:divBdr>
            </w:div>
          </w:divsChild>
        </w:div>
        <w:div w:id="1908227197">
          <w:marLeft w:val="0"/>
          <w:marRight w:val="0"/>
          <w:marTop w:val="0"/>
          <w:marBottom w:val="0"/>
          <w:divBdr>
            <w:top w:val="none" w:sz="0" w:space="0" w:color="auto"/>
            <w:left w:val="none" w:sz="0" w:space="0" w:color="auto"/>
            <w:bottom w:val="none" w:sz="0" w:space="0" w:color="auto"/>
            <w:right w:val="none" w:sz="0" w:space="0" w:color="auto"/>
          </w:divBdr>
        </w:div>
      </w:divsChild>
    </w:div>
    <w:div w:id="592594303">
      <w:bodyDiv w:val="1"/>
      <w:marLeft w:val="0"/>
      <w:marRight w:val="0"/>
      <w:marTop w:val="0"/>
      <w:marBottom w:val="0"/>
      <w:divBdr>
        <w:top w:val="none" w:sz="0" w:space="0" w:color="auto"/>
        <w:left w:val="none" w:sz="0" w:space="0" w:color="auto"/>
        <w:bottom w:val="none" w:sz="0" w:space="0" w:color="auto"/>
        <w:right w:val="none" w:sz="0" w:space="0" w:color="auto"/>
      </w:divBdr>
    </w:div>
    <w:div w:id="599680052">
      <w:bodyDiv w:val="1"/>
      <w:marLeft w:val="0"/>
      <w:marRight w:val="0"/>
      <w:marTop w:val="0"/>
      <w:marBottom w:val="0"/>
      <w:divBdr>
        <w:top w:val="none" w:sz="0" w:space="0" w:color="auto"/>
        <w:left w:val="none" w:sz="0" w:space="0" w:color="auto"/>
        <w:bottom w:val="none" w:sz="0" w:space="0" w:color="auto"/>
        <w:right w:val="none" w:sz="0" w:space="0" w:color="auto"/>
      </w:divBdr>
    </w:div>
    <w:div w:id="649166073">
      <w:bodyDiv w:val="1"/>
      <w:marLeft w:val="0"/>
      <w:marRight w:val="0"/>
      <w:marTop w:val="0"/>
      <w:marBottom w:val="0"/>
      <w:divBdr>
        <w:top w:val="none" w:sz="0" w:space="0" w:color="auto"/>
        <w:left w:val="none" w:sz="0" w:space="0" w:color="auto"/>
        <w:bottom w:val="none" w:sz="0" w:space="0" w:color="auto"/>
        <w:right w:val="none" w:sz="0" w:space="0" w:color="auto"/>
      </w:divBdr>
    </w:div>
    <w:div w:id="693851013">
      <w:bodyDiv w:val="1"/>
      <w:marLeft w:val="0"/>
      <w:marRight w:val="0"/>
      <w:marTop w:val="0"/>
      <w:marBottom w:val="0"/>
      <w:divBdr>
        <w:top w:val="none" w:sz="0" w:space="0" w:color="auto"/>
        <w:left w:val="none" w:sz="0" w:space="0" w:color="auto"/>
        <w:bottom w:val="none" w:sz="0" w:space="0" w:color="auto"/>
        <w:right w:val="none" w:sz="0" w:space="0" w:color="auto"/>
      </w:divBdr>
    </w:div>
    <w:div w:id="717361956">
      <w:bodyDiv w:val="1"/>
      <w:marLeft w:val="0"/>
      <w:marRight w:val="0"/>
      <w:marTop w:val="0"/>
      <w:marBottom w:val="0"/>
      <w:divBdr>
        <w:top w:val="none" w:sz="0" w:space="0" w:color="auto"/>
        <w:left w:val="none" w:sz="0" w:space="0" w:color="auto"/>
        <w:bottom w:val="none" w:sz="0" w:space="0" w:color="auto"/>
        <w:right w:val="none" w:sz="0" w:space="0" w:color="auto"/>
      </w:divBdr>
    </w:div>
    <w:div w:id="767312678">
      <w:bodyDiv w:val="1"/>
      <w:marLeft w:val="0"/>
      <w:marRight w:val="0"/>
      <w:marTop w:val="0"/>
      <w:marBottom w:val="0"/>
      <w:divBdr>
        <w:top w:val="none" w:sz="0" w:space="0" w:color="auto"/>
        <w:left w:val="none" w:sz="0" w:space="0" w:color="auto"/>
        <w:bottom w:val="none" w:sz="0" w:space="0" w:color="auto"/>
        <w:right w:val="none" w:sz="0" w:space="0" w:color="auto"/>
      </w:divBdr>
    </w:div>
    <w:div w:id="777259591">
      <w:bodyDiv w:val="1"/>
      <w:marLeft w:val="0"/>
      <w:marRight w:val="0"/>
      <w:marTop w:val="0"/>
      <w:marBottom w:val="0"/>
      <w:divBdr>
        <w:top w:val="none" w:sz="0" w:space="0" w:color="auto"/>
        <w:left w:val="none" w:sz="0" w:space="0" w:color="auto"/>
        <w:bottom w:val="none" w:sz="0" w:space="0" w:color="auto"/>
        <w:right w:val="none" w:sz="0" w:space="0" w:color="auto"/>
      </w:divBdr>
    </w:div>
    <w:div w:id="795485311">
      <w:bodyDiv w:val="1"/>
      <w:marLeft w:val="0"/>
      <w:marRight w:val="0"/>
      <w:marTop w:val="0"/>
      <w:marBottom w:val="0"/>
      <w:divBdr>
        <w:top w:val="none" w:sz="0" w:space="0" w:color="auto"/>
        <w:left w:val="none" w:sz="0" w:space="0" w:color="auto"/>
        <w:bottom w:val="none" w:sz="0" w:space="0" w:color="auto"/>
        <w:right w:val="none" w:sz="0" w:space="0" w:color="auto"/>
      </w:divBdr>
    </w:div>
    <w:div w:id="828011914">
      <w:bodyDiv w:val="1"/>
      <w:marLeft w:val="0"/>
      <w:marRight w:val="0"/>
      <w:marTop w:val="0"/>
      <w:marBottom w:val="0"/>
      <w:divBdr>
        <w:top w:val="none" w:sz="0" w:space="0" w:color="auto"/>
        <w:left w:val="none" w:sz="0" w:space="0" w:color="auto"/>
        <w:bottom w:val="none" w:sz="0" w:space="0" w:color="auto"/>
        <w:right w:val="none" w:sz="0" w:space="0" w:color="auto"/>
      </w:divBdr>
    </w:div>
    <w:div w:id="840655636">
      <w:bodyDiv w:val="1"/>
      <w:marLeft w:val="0"/>
      <w:marRight w:val="0"/>
      <w:marTop w:val="0"/>
      <w:marBottom w:val="0"/>
      <w:divBdr>
        <w:top w:val="none" w:sz="0" w:space="0" w:color="auto"/>
        <w:left w:val="none" w:sz="0" w:space="0" w:color="auto"/>
        <w:bottom w:val="none" w:sz="0" w:space="0" w:color="auto"/>
        <w:right w:val="none" w:sz="0" w:space="0" w:color="auto"/>
      </w:divBdr>
    </w:div>
    <w:div w:id="916590862">
      <w:bodyDiv w:val="1"/>
      <w:marLeft w:val="0"/>
      <w:marRight w:val="0"/>
      <w:marTop w:val="0"/>
      <w:marBottom w:val="0"/>
      <w:divBdr>
        <w:top w:val="none" w:sz="0" w:space="0" w:color="auto"/>
        <w:left w:val="none" w:sz="0" w:space="0" w:color="auto"/>
        <w:bottom w:val="none" w:sz="0" w:space="0" w:color="auto"/>
        <w:right w:val="none" w:sz="0" w:space="0" w:color="auto"/>
      </w:divBdr>
    </w:div>
    <w:div w:id="951861033">
      <w:bodyDiv w:val="1"/>
      <w:marLeft w:val="0"/>
      <w:marRight w:val="0"/>
      <w:marTop w:val="0"/>
      <w:marBottom w:val="0"/>
      <w:divBdr>
        <w:top w:val="none" w:sz="0" w:space="0" w:color="auto"/>
        <w:left w:val="none" w:sz="0" w:space="0" w:color="auto"/>
        <w:bottom w:val="none" w:sz="0" w:space="0" w:color="auto"/>
        <w:right w:val="none" w:sz="0" w:space="0" w:color="auto"/>
      </w:divBdr>
    </w:div>
    <w:div w:id="963971206">
      <w:bodyDiv w:val="1"/>
      <w:marLeft w:val="0"/>
      <w:marRight w:val="0"/>
      <w:marTop w:val="0"/>
      <w:marBottom w:val="0"/>
      <w:divBdr>
        <w:top w:val="none" w:sz="0" w:space="0" w:color="auto"/>
        <w:left w:val="none" w:sz="0" w:space="0" w:color="auto"/>
        <w:bottom w:val="none" w:sz="0" w:space="0" w:color="auto"/>
        <w:right w:val="none" w:sz="0" w:space="0" w:color="auto"/>
      </w:divBdr>
    </w:div>
    <w:div w:id="980114631">
      <w:bodyDiv w:val="1"/>
      <w:marLeft w:val="0"/>
      <w:marRight w:val="0"/>
      <w:marTop w:val="0"/>
      <w:marBottom w:val="0"/>
      <w:divBdr>
        <w:top w:val="none" w:sz="0" w:space="0" w:color="auto"/>
        <w:left w:val="none" w:sz="0" w:space="0" w:color="auto"/>
        <w:bottom w:val="none" w:sz="0" w:space="0" w:color="auto"/>
        <w:right w:val="none" w:sz="0" w:space="0" w:color="auto"/>
      </w:divBdr>
    </w:div>
    <w:div w:id="982779138">
      <w:bodyDiv w:val="1"/>
      <w:marLeft w:val="0"/>
      <w:marRight w:val="0"/>
      <w:marTop w:val="0"/>
      <w:marBottom w:val="0"/>
      <w:divBdr>
        <w:top w:val="none" w:sz="0" w:space="0" w:color="auto"/>
        <w:left w:val="none" w:sz="0" w:space="0" w:color="auto"/>
        <w:bottom w:val="none" w:sz="0" w:space="0" w:color="auto"/>
        <w:right w:val="none" w:sz="0" w:space="0" w:color="auto"/>
      </w:divBdr>
    </w:div>
    <w:div w:id="990139038">
      <w:bodyDiv w:val="1"/>
      <w:marLeft w:val="0"/>
      <w:marRight w:val="0"/>
      <w:marTop w:val="0"/>
      <w:marBottom w:val="0"/>
      <w:divBdr>
        <w:top w:val="none" w:sz="0" w:space="0" w:color="auto"/>
        <w:left w:val="none" w:sz="0" w:space="0" w:color="auto"/>
        <w:bottom w:val="none" w:sz="0" w:space="0" w:color="auto"/>
        <w:right w:val="none" w:sz="0" w:space="0" w:color="auto"/>
      </w:divBdr>
    </w:div>
    <w:div w:id="1018384284">
      <w:bodyDiv w:val="1"/>
      <w:marLeft w:val="0"/>
      <w:marRight w:val="0"/>
      <w:marTop w:val="0"/>
      <w:marBottom w:val="0"/>
      <w:divBdr>
        <w:top w:val="none" w:sz="0" w:space="0" w:color="auto"/>
        <w:left w:val="none" w:sz="0" w:space="0" w:color="auto"/>
        <w:bottom w:val="none" w:sz="0" w:space="0" w:color="auto"/>
        <w:right w:val="none" w:sz="0" w:space="0" w:color="auto"/>
      </w:divBdr>
    </w:div>
    <w:div w:id="1055469170">
      <w:bodyDiv w:val="1"/>
      <w:marLeft w:val="0"/>
      <w:marRight w:val="0"/>
      <w:marTop w:val="0"/>
      <w:marBottom w:val="0"/>
      <w:divBdr>
        <w:top w:val="none" w:sz="0" w:space="0" w:color="auto"/>
        <w:left w:val="none" w:sz="0" w:space="0" w:color="auto"/>
        <w:bottom w:val="none" w:sz="0" w:space="0" w:color="auto"/>
        <w:right w:val="none" w:sz="0" w:space="0" w:color="auto"/>
      </w:divBdr>
    </w:div>
    <w:div w:id="1058014367">
      <w:bodyDiv w:val="1"/>
      <w:marLeft w:val="0"/>
      <w:marRight w:val="0"/>
      <w:marTop w:val="0"/>
      <w:marBottom w:val="0"/>
      <w:divBdr>
        <w:top w:val="none" w:sz="0" w:space="0" w:color="auto"/>
        <w:left w:val="none" w:sz="0" w:space="0" w:color="auto"/>
        <w:bottom w:val="none" w:sz="0" w:space="0" w:color="auto"/>
        <w:right w:val="none" w:sz="0" w:space="0" w:color="auto"/>
      </w:divBdr>
    </w:div>
    <w:div w:id="1095827628">
      <w:bodyDiv w:val="1"/>
      <w:marLeft w:val="0"/>
      <w:marRight w:val="0"/>
      <w:marTop w:val="0"/>
      <w:marBottom w:val="0"/>
      <w:divBdr>
        <w:top w:val="none" w:sz="0" w:space="0" w:color="auto"/>
        <w:left w:val="none" w:sz="0" w:space="0" w:color="auto"/>
        <w:bottom w:val="none" w:sz="0" w:space="0" w:color="auto"/>
        <w:right w:val="none" w:sz="0" w:space="0" w:color="auto"/>
      </w:divBdr>
    </w:div>
    <w:div w:id="1126700234">
      <w:bodyDiv w:val="1"/>
      <w:marLeft w:val="0"/>
      <w:marRight w:val="0"/>
      <w:marTop w:val="0"/>
      <w:marBottom w:val="0"/>
      <w:divBdr>
        <w:top w:val="none" w:sz="0" w:space="0" w:color="auto"/>
        <w:left w:val="none" w:sz="0" w:space="0" w:color="auto"/>
        <w:bottom w:val="none" w:sz="0" w:space="0" w:color="auto"/>
        <w:right w:val="none" w:sz="0" w:space="0" w:color="auto"/>
      </w:divBdr>
    </w:div>
    <w:div w:id="1177617230">
      <w:bodyDiv w:val="1"/>
      <w:marLeft w:val="0"/>
      <w:marRight w:val="0"/>
      <w:marTop w:val="0"/>
      <w:marBottom w:val="0"/>
      <w:divBdr>
        <w:top w:val="none" w:sz="0" w:space="0" w:color="auto"/>
        <w:left w:val="none" w:sz="0" w:space="0" w:color="auto"/>
        <w:bottom w:val="none" w:sz="0" w:space="0" w:color="auto"/>
        <w:right w:val="none" w:sz="0" w:space="0" w:color="auto"/>
      </w:divBdr>
    </w:div>
    <w:div w:id="1185367150">
      <w:bodyDiv w:val="1"/>
      <w:marLeft w:val="0"/>
      <w:marRight w:val="0"/>
      <w:marTop w:val="0"/>
      <w:marBottom w:val="0"/>
      <w:divBdr>
        <w:top w:val="none" w:sz="0" w:space="0" w:color="auto"/>
        <w:left w:val="none" w:sz="0" w:space="0" w:color="auto"/>
        <w:bottom w:val="none" w:sz="0" w:space="0" w:color="auto"/>
        <w:right w:val="none" w:sz="0" w:space="0" w:color="auto"/>
      </w:divBdr>
    </w:div>
    <w:div w:id="1219778444">
      <w:bodyDiv w:val="1"/>
      <w:marLeft w:val="0"/>
      <w:marRight w:val="0"/>
      <w:marTop w:val="0"/>
      <w:marBottom w:val="0"/>
      <w:divBdr>
        <w:top w:val="none" w:sz="0" w:space="0" w:color="auto"/>
        <w:left w:val="none" w:sz="0" w:space="0" w:color="auto"/>
        <w:bottom w:val="none" w:sz="0" w:space="0" w:color="auto"/>
        <w:right w:val="none" w:sz="0" w:space="0" w:color="auto"/>
      </w:divBdr>
    </w:div>
    <w:div w:id="1249845886">
      <w:bodyDiv w:val="1"/>
      <w:marLeft w:val="0"/>
      <w:marRight w:val="0"/>
      <w:marTop w:val="0"/>
      <w:marBottom w:val="0"/>
      <w:divBdr>
        <w:top w:val="none" w:sz="0" w:space="0" w:color="auto"/>
        <w:left w:val="none" w:sz="0" w:space="0" w:color="auto"/>
        <w:bottom w:val="none" w:sz="0" w:space="0" w:color="auto"/>
        <w:right w:val="none" w:sz="0" w:space="0" w:color="auto"/>
      </w:divBdr>
    </w:div>
    <w:div w:id="1269655456">
      <w:bodyDiv w:val="1"/>
      <w:marLeft w:val="0"/>
      <w:marRight w:val="0"/>
      <w:marTop w:val="0"/>
      <w:marBottom w:val="0"/>
      <w:divBdr>
        <w:top w:val="none" w:sz="0" w:space="0" w:color="auto"/>
        <w:left w:val="none" w:sz="0" w:space="0" w:color="auto"/>
        <w:bottom w:val="none" w:sz="0" w:space="0" w:color="auto"/>
        <w:right w:val="none" w:sz="0" w:space="0" w:color="auto"/>
      </w:divBdr>
      <w:divsChild>
        <w:div w:id="21514040">
          <w:marLeft w:val="0"/>
          <w:marRight w:val="0"/>
          <w:marTop w:val="0"/>
          <w:marBottom w:val="0"/>
          <w:divBdr>
            <w:top w:val="none" w:sz="0" w:space="0" w:color="auto"/>
            <w:left w:val="none" w:sz="0" w:space="0" w:color="auto"/>
            <w:bottom w:val="none" w:sz="0" w:space="0" w:color="auto"/>
            <w:right w:val="none" w:sz="0" w:space="0" w:color="auto"/>
          </w:divBdr>
          <w:divsChild>
            <w:div w:id="1515025766">
              <w:marLeft w:val="0"/>
              <w:marRight w:val="0"/>
              <w:marTop w:val="0"/>
              <w:marBottom w:val="0"/>
              <w:divBdr>
                <w:top w:val="none" w:sz="0" w:space="0" w:color="auto"/>
                <w:left w:val="none" w:sz="0" w:space="0" w:color="auto"/>
                <w:bottom w:val="none" w:sz="0" w:space="0" w:color="auto"/>
                <w:right w:val="none" w:sz="0" w:space="0" w:color="auto"/>
              </w:divBdr>
              <w:divsChild>
                <w:div w:id="2055735018">
                  <w:marLeft w:val="0"/>
                  <w:marRight w:val="0"/>
                  <w:marTop w:val="0"/>
                  <w:marBottom w:val="0"/>
                  <w:divBdr>
                    <w:top w:val="none" w:sz="0" w:space="0" w:color="auto"/>
                    <w:left w:val="none" w:sz="0" w:space="0" w:color="auto"/>
                    <w:bottom w:val="none" w:sz="0" w:space="0" w:color="auto"/>
                    <w:right w:val="none" w:sz="0" w:space="0" w:color="auto"/>
                  </w:divBdr>
                  <w:divsChild>
                    <w:div w:id="859273678">
                      <w:marLeft w:val="0"/>
                      <w:marRight w:val="0"/>
                      <w:marTop w:val="0"/>
                      <w:marBottom w:val="0"/>
                      <w:divBdr>
                        <w:top w:val="none" w:sz="0" w:space="0" w:color="auto"/>
                        <w:left w:val="none" w:sz="0" w:space="0" w:color="auto"/>
                        <w:bottom w:val="none" w:sz="0" w:space="0" w:color="auto"/>
                        <w:right w:val="none" w:sz="0" w:space="0" w:color="auto"/>
                      </w:divBdr>
                      <w:divsChild>
                        <w:div w:id="135412891">
                          <w:marLeft w:val="0"/>
                          <w:marRight w:val="0"/>
                          <w:marTop w:val="0"/>
                          <w:marBottom w:val="0"/>
                          <w:divBdr>
                            <w:top w:val="none" w:sz="0" w:space="0" w:color="auto"/>
                            <w:left w:val="none" w:sz="0" w:space="0" w:color="auto"/>
                            <w:bottom w:val="none" w:sz="0" w:space="0" w:color="auto"/>
                            <w:right w:val="none" w:sz="0" w:space="0" w:color="auto"/>
                          </w:divBdr>
                          <w:divsChild>
                            <w:div w:id="3622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097916">
      <w:bodyDiv w:val="1"/>
      <w:marLeft w:val="0"/>
      <w:marRight w:val="0"/>
      <w:marTop w:val="0"/>
      <w:marBottom w:val="0"/>
      <w:divBdr>
        <w:top w:val="none" w:sz="0" w:space="0" w:color="auto"/>
        <w:left w:val="none" w:sz="0" w:space="0" w:color="auto"/>
        <w:bottom w:val="none" w:sz="0" w:space="0" w:color="auto"/>
        <w:right w:val="none" w:sz="0" w:space="0" w:color="auto"/>
      </w:divBdr>
    </w:div>
    <w:div w:id="1301811053">
      <w:bodyDiv w:val="1"/>
      <w:marLeft w:val="0"/>
      <w:marRight w:val="0"/>
      <w:marTop w:val="0"/>
      <w:marBottom w:val="0"/>
      <w:divBdr>
        <w:top w:val="none" w:sz="0" w:space="0" w:color="auto"/>
        <w:left w:val="none" w:sz="0" w:space="0" w:color="auto"/>
        <w:bottom w:val="none" w:sz="0" w:space="0" w:color="auto"/>
        <w:right w:val="none" w:sz="0" w:space="0" w:color="auto"/>
      </w:divBdr>
    </w:div>
    <w:div w:id="1351566693">
      <w:bodyDiv w:val="1"/>
      <w:marLeft w:val="0"/>
      <w:marRight w:val="0"/>
      <w:marTop w:val="0"/>
      <w:marBottom w:val="0"/>
      <w:divBdr>
        <w:top w:val="none" w:sz="0" w:space="0" w:color="auto"/>
        <w:left w:val="none" w:sz="0" w:space="0" w:color="auto"/>
        <w:bottom w:val="none" w:sz="0" w:space="0" w:color="auto"/>
        <w:right w:val="none" w:sz="0" w:space="0" w:color="auto"/>
      </w:divBdr>
    </w:div>
    <w:div w:id="1353023462">
      <w:bodyDiv w:val="1"/>
      <w:marLeft w:val="0"/>
      <w:marRight w:val="0"/>
      <w:marTop w:val="0"/>
      <w:marBottom w:val="0"/>
      <w:divBdr>
        <w:top w:val="none" w:sz="0" w:space="0" w:color="auto"/>
        <w:left w:val="none" w:sz="0" w:space="0" w:color="auto"/>
        <w:bottom w:val="none" w:sz="0" w:space="0" w:color="auto"/>
        <w:right w:val="none" w:sz="0" w:space="0" w:color="auto"/>
      </w:divBdr>
    </w:div>
    <w:div w:id="1370758753">
      <w:bodyDiv w:val="1"/>
      <w:marLeft w:val="0"/>
      <w:marRight w:val="0"/>
      <w:marTop w:val="0"/>
      <w:marBottom w:val="0"/>
      <w:divBdr>
        <w:top w:val="none" w:sz="0" w:space="0" w:color="auto"/>
        <w:left w:val="none" w:sz="0" w:space="0" w:color="auto"/>
        <w:bottom w:val="none" w:sz="0" w:space="0" w:color="auto"/>
        <w:right w:val="none" w:sz="0" w:space="0" w:color="auto"/>
      </w:divBdr>
    </w:div>
    <w:div w:id="1371298454">
      <w:bodyDiv w:val="1"/>
      <w:marLeft w:val="0"/>
      <w:marRight w:val="0"/>
      <w:marTop w:val="0"/>
      <w:marBottom w:val="0"/>
      <w:divBdr>
        <w:top w:val="none" w:sz="0" w:space="0" w:color="auto"/>
        <w:left w:val="none" w:sz="0" w:space="0" w:color="auto"/>
        <w:bottom w:val="none" w:sz="0" w:space="0" w:color="auto"/>
        <w:right w:val="none" w:sz="0" w:space="0" w:color="auto"/>
      </w:divBdr>
    </w:div>
    <w:div w:id="1414739203">
      <w:bodyDiv w:val="1"/>
      <w:marLeft w:val="0"/>
      <w:marRight w:val="0"/>
      <w:marTop w:val="0"/>
      <w:marBottom w:val="0"/>
      <w:divBdr>
        <w:top w:val="none" w:sz="0" w:space="0" w:color="auto"/>
        <w:left w:val="none" w:sz="0" w:space="0" w:color="auto"/>
        <w:bottom w:val="none" w:sz="0" w:space="0" w:color="auto"/>
        <w:right w:val="none" w:sz="0" w:space="0" w:color="auto"/>
      </w:divBdr>
    </w:div>
    <w:div w:id="1429038936">
      <w:bodyDiv w:val="1"/>
      <w:marLeft w:val="0"/>
      <w:marRight w:val="0"/>
      <w:marTop w:val="0"/>
      <w:marBottom w:val="0"/>
      <w:divBdr>
        <w:top w:val="none" w:sz="0" w:space="0" w:color="auto"/>
        <w:left w:val="none" w:sz="0" w:space="0" w:color="auto"/>
        <w:bottom w:val="none" w:sz="0" w:space="0" w:color="auto"/>
        <w:right w:val="none" w:sz="0" w:space="0" w:color="auto"/>
      </w:divBdr>
      <w:divsChild>
        <w:div w:id="1149443973">
          <w:marLeft w:val="0"/>
          <w:marRight w:val="0"/>
          <w:marTop w:val="0"/>
          <w:marBottom w:val="0"/>
          <w:divBdr>
            <w:top w:val="none" w:sz="0" w:space="0" w:color="auto"/>
            <w:left w:val="none" w:sz="0" w:space="0" w:color="auto"/>
            <w:bottom w:val="none" w:sz="0" w:space="0" w:color="auto"/>
            <w:right w:val="none" w:sz="0" w:space="0" w:color="auto"/>
          </w:divBdr>
          <w:divsChild>
            <w:div w:id="1881624079">
              <w:marLeft w:val="0"/>
              <w:marRight w:val="0"/>
              <w:marTop w:val="0"/>
              <w:marBottom w:val="0"/>
              <w:divBdr>
                <w:top w:val="none" w:sz="0" w:space="0" w:color="auto"/>
                <w:left w:val="none" w:sz="0" w:space="0" w:color="auto"/>
                <w:bottom w:val="none" w:sz="0" w:space="0" w:color="auto"/>
                <w:right w:val="none" w:sz="0" w:space="0" w:color="auto"/>
              </w:divBdr>
              <w:divsChild>
                <w:div w:id="1272784494">
                  <w:marLeft w:val="0"/>
                  <w:marRight w:val="0"/>
                  <w:marTop w:val="0"/>
                  <w:marBottom w:val="0"/>
                  <w:divBdr>
                    <w:top w:val="none" w:sz="0" w:space="0" w:color="auto"/>
                    <w:left w:val="none" w:sz="0" w:space="0" w:color="auto"/>
                    <w:bottom w:val="none" w:sz="0" w:space="0" w:color="auto"/>
                    <w:right w:val="none" w:sz="0" w:space="0" w:color="auto"/>
                  </w:divBdr>
                  <w:divsChild>
                    <w:div w:id="223562332">
                      <w:marLeft w:val="0"/>
                      <w:marRight w:val="0"/>
                      <w:marTop w:val="0"/>
                      <w:marBottom w:val="0"/>
                      <w:divBdr>
                        <w:top w:val="none" w:sz="0" w:space="0" w:color="auto"/>
                        <w:left w:val="none" w:sz="0" w:space="0" w:color="auto"/>
                        <w:bottom w:val="none" w:sz="0" w:space="0" w:color="auto"/>
                        <w:right w:val="none" w:sz="0" w:space="0" w:color="auto"/>
                      </w:divBdr>
                      <w:divsChild>
                        <w:div w:id="289751802">
                          <w:marLeft w:val="0"/>
                          <w:marRight w:val="0"/>
                          <w:marTop w:val="0"/>
                          <w:marBottom w:val="0"/>
                          <w:divBdr>
                            <w:top w:val="none" w:sz="0" w:space="0" w:color="auto"/>
                            <w:left w:val="none" w:sz="0" w:space="0" w:color="auto"/>
                            <w:bottom w:val="none" w:sz="0" w:space="0" w:color="auto"/>
                            <w:right w:val="none" w:sz="0" w:space="0" w:color="auto"/>
                          </w:divBdr>
                          <w:divsChild>
                            <w:div w:id="11335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512084">
      <w:bodyDiv w:val="1"/>
      <w:marLeft w:val="0"/>
      <w:marRight w:val="0"/>
      <w:marTop w:val="0"/>
      <w:marBottom w:val="0"/>
      <w:divBdr>
        <w:top w:val="none" w:sz="0" w:space="0" w:color="auto"/>
        <w:left w:val="none" w:sz="0" w:space="0" w:color="auto"/>
        <w:bottom w:val="none" w:sz="0" w:space="0" w:color="auto"/>
        <w:right w:val="none" w:sz="0" w:space="0" w:color="auto"/>
      </w:divBdr>
    </w:div>
    <w:div w:id="1467966675">
      <w:bodyDiv w:val="1"/>
      <w:marLeft w:val="0"/>
      <w:marRight w:val="0"/>
      <w:marTop w:val="0"/>
      <w:marBottom w:val="0"/>
      <w:divBdr>
        <w:top w:val="none" w:sz="0" w:space="0" w:color="auto"/>
        <w:left w:val="none" w:sz="0" w:space="0" w:color="auto"/>
        <w:bottom w:val="none" w:sz="0" w:space="0" w:color="auto"/>
        <w:right w:val="none" w:sz="0" w:space="0" w:color="auto"/>
      </w:divBdr>
    </w:div>
    <w:div w:id="1489251632">
      <w:bodyDiv w:val="1"/>
      <w:marLeft w:val="0"/>
      <w:marRight w:val="0"/>
      <w:marTop w:val="0"/>
      <w:marBottom w:val="0"/>
      <w:divBdr>
        <w:top w:val="none" w:sz="0" w:space="0" w:color="auto"/>
        <w:left w:val="none" w:sz="0" w:space="0" w:color="auto"/>
        <w:bottom w:val="none" w:sz="0" w:space="0" w:color="auto"/>
        <w:right w:val="none" w:sz="0" w:space="0" w:color="auto"/>
      </w:divBdr>
    </w:div>
    <w:div w:id="1502045218">
      <w:bodyDiv w:val="1"/>
      <w:marLeft w:val="0"/>
      <w:marRight w:val="0"/>
      <w:marTop w:val="0"/>
      <w:marBottom w:val="0"/>
      <w:divBdr>
        <w:top w:val="none" w:sz="0" w:space="0" w:color="auto"/>
        <w:left w:val="none" w:sz="0" w:space="0" w:color="auto"/>
        <w:bottom w:val="none" w:sz="0" w:space="0" w:color="auto"/>
        <w:right w:val="none" w:sz="0" w:space="0" w:color="auto"/>
      </w:divBdr>
    </w:div>
    <w:div w:id="1550074804">
      <w:bodyDiv w:val="1"/>
      <w:marLeft w:val="0"/>
      <w:marRight w:val="0"/>
      <w:marTop w:val="0"/>
      <w:marBottom w:val="0"/>
      <w:divBdr>
        <w:top w:val="none" w:sz="0" w:space="0" w:color="auto"/>
        <w:left w:val="none" w:sz="0" w:space="0" w:color="auto"/>
        <w:bottom w:val="none" w:sz="0" w:space="0" w:color="auto"/>
        <w:right w:val="none" w:sz="0" w:space="0" w:color="auto"/>
      </w:divBdr>
    </w:div>
    <w:div w:id="1557471348">
      <w:bodyDiv w:val="1"/>
      <w:marLeft w:val="0"/>
      <w:marRight w:val="0"/>
      <w:marTop w:val="0"/>
      <w:marBottom w:val="0"/>
      <w:divBdr>
        <w:top w:val="none" w:sz="0" w:space="0" w:color="auto"/>
        <w:left w:val="none" w:sz="0" w:space="0" w:color="auto"/>
        <w:bottom w:val="none" w:sz="0" w:space="0" w:color="auto"/>
        <w:right w:val="none" w:sz="0" w:space="0" w:color="auto"/>
      </w:divBdr>
    </w:div>
    <w:div w:id="1561361984">
      <w:bodyDiv w:val="1"/>
      <w:marLeft w:val="0"/>
      <w:marRight w:val="0"/>
      <w:marTop w:val="0"/>
      <w:marBottom w:val="0"/>
      <w:divBdr>
        <w:top w:val="none" w:sz="0" w:space="0" w:color="auto"/>
        <w:left w:val="none" w:sz="0" w:space="0" w:color="auto"/>
        <w:bottom w:val="none" w:sz="0" w:space="0" w:color="auto"/>
        <w:right w:val="none" w:sz="0" w:space="0" w:color="auto"/>
      </w:divBdr>
      <w:divsChild>
        <w:div w:id="1266115970">
          <w:marLeft w:val="0"/>
          <w:marRight w:val="0"/>
          <w:marTop w:val="0"/>
          <w:marBottom w:val="0"/>
          <w:divBdr>
            <w:top w:val="none" w:sz="0" w:space="0" w:color="auto"/>
            <w:left w:val="none" w:sz="0" w:space="0" w:color="auto"/>
            <w:bottom w:val="none" w:sz="0" w:space="0" w:color="auto"/>
            <w:right w:val="none" w:sz="0" w:space="0" w:color="auto"/>
          </w:divBdr>
          <w:divsChild>
            <w:div w:id="1722704044">
              <w:marLeft w:val="0"/>
              <w:marRight w:val="0"/>
              <w:marTop w:val="0"/>
              <w:marBottom w:val="0"/>
              <w:divBdr>
                <w:top w:val="none" w:sz="0" w:space="0" w:color="auto"/>
                <w:left w:val="none" w:sz="0" w:space="0" w:color="auto"/>
                <w:bottom w:val="none" w:sz="0" w:space="0" w:color="auto"/>
                <w:right w:val="none" w:sz="0" w:space="0" w:color="auto"/>
              </w:divBdr>
              <w:divsChild>
                <w:div w:id="1575894570">
                  <w:marLeft w:val="0"/>
                  <w:marRight w:val="0"/>
                  <w:marTop w:val="0"/>
                  <w:marBottom w:val="0"/>
                  <w:divBdr>
                    <w:top w:val="none" w:sz="0" w:space="0" w:color="auto"/>
                    <w:left w:val="none" w:sz="0" w:space="0" w:color="auto"/>
                    <w:bottom w:val="none" w:sz="0" w:space="0" w:color="auto"/>
                    <w:right w:val="none" w:sz="0" w:space="0" w:color="auto"/>
                  </w:divBdr>
                  <w:divsChild>
                    <w:div w:id="1282570514">
                      <w:marLeft w:val="0"/>
                      <w:marRight w:val="0"/>
                      <w:marTop w:val="0"/>
                      <w:marBottom w:val="0"/>
                      <w:divBdr>
                        <w:top w:val="none" w:sz="0" w:space="0" w:color="auto"/>
                        <w:left w:val="none" w:sz="0" w:space="0" w:color="auto"/>
                        <w:bottom w:val="none" w:sz="0" w:space="0" w:color="auto"/>
                        <w:right w:val="none" w:sz="0" w:space="0" w:color="auto"/>
                      </w:divBdr>
                      <w:divsChild>
                        <w:div w:id="228419423">
                          <w:marLeft w:val="0"/>
                          <w:marRight w:val="0"/>
                          <w:marTop w:val="0"/>
                          <w:marBottom w:val="0"/>
                          <w:divBdr>
                            <w:top w:val="none" w:sz="0" w:space="0" w:color="auto"/>
                            <w:left w:val="none" w:sz="0" w:space="0" w:color="auto"/>
                            <w:bottom w:val="none" w:sz="0" w:space="0" w:color="auto"/>
                            <w:right w:val="none" w:sz="0" w:space="0" w:color="auto"/>
                          </w:divBdr>
                          <w:divsChild>
                            <w:div w:id="8266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698993">
      <w:bodyDiv w:val="1"/>
      <w:marLeft w:val="0"/>
      <w:marRight w:val="0"/>
      <w:marTop w:val="0"/>
      <w:marBottom w:val="0"/>
      <w:divBdr>
        <w:top w:val="none" w:sz="0" w:space="0" w:color="auto"/>
        <w:left w:val="none" w:sz="0" w:space="0" w:color="auto"/>
        <w:bottom w:val="none" w:sz="0" w:space="0" w:color="auto"/>
        <w:right w:val="none" w:sz="0" w:space="0" w:color="auto"/>
      </w:divBdr>
    </w:div>
    <w:div w:id="1626501628">
      <w:bodyDiv w:val="1"/>
      <w:marLeft w:val="0"/>
      <w:marRight w:val="0"/>
      <w:marTop w:val="0"/>
      <w:marBottom w:val="0"/>
      <w:divBdr>
        <w:top w:val="none" w:sz="0" w:space="0" w:color="auto"/>
        <w:left w:val="none" w:sz="0" w:space="0" w:color="auto"/>
        <w:bottom w:val="none" w:sz="0" w:space="0" w:color="auto"/>
        <w:right w:val="none" w:sz="0" w:space="0" w:color="auto"/>
      </w:divBdr>
    </w:div>
    <w:div w:id="1669089198">
      <w:bodyDiv w:val="1"/>
      <w:marLeft w:val="0"/>
      <w:marRight w:val="0"/>
      <w:marTop w:val="0"/>
      <w:marBottom w:val="0"/>
      <w:divBdr>
        <w:top w:val="none" w:sz="0" w:space="0" w:color="auto"/>
        <w:left w:val="none" w:sz="0" w:space="0" w:color="auto"/>
        <w:bottom w:val="none" w:sz="0" w:space="0" w:color="auto"/>
        <w:right w:val="none" w:sz="0" w:space="0" w:color="auto"/>
      </w:divBdr>
    </w:div>
    <w:div w:id="1676377020">
      <w:bodyDiv w:val="1"/>
      <w:marLeft w:val="0"/>
      <w:marRight w:val="0"/>
      <w:marTop w:val="0"/>
      <w:marBottom w:val="0"/>
      <w:divBdr>
        <w:top w:val="none" w:sz="0" w:space="0" w:color="auto"/>
        <w:left w:val="none" w:sz="0" w:space="0" w:color="auto"/>
        <w:bottom w:val="none" w:sz="0" w:space="0" w:color="auto"/>
        <w:right w:val="none" w:sz="0" w:space="0" w:color="auto"/>
      </w:divBdr>
      <w:divsChild>
        <w:div w:id="1419868611">
          <w:marLeft w:val="0"/>
          <w:marRight w:val="0"/>
          <w:marTop w:val="0"/>
          <w:marBottom w:val="0"/>
          <w:divBdr>
            <w:top w:val="none" w:sz="0" w:space="0" w:color="auto"/>
            <w:left w:val="none" w:sz="0" w:space="0" w:color="auto"/>
            <w:bottom w:val="none" w:sz="0" w:space="0" w:color="auto"/>
            <w:right w:val="none" w:sz="0" w:space="0" w:color="auto"/>
          </w:divBdr>
          <w:divsChild>
            <w:div w:id="503859237">
              <w:marLeft w:val="0"/>
              <w:marRight w:val="0"/>
              <w:marTop w:val="0"/>
              <w:marBottom w:val="0"/>
              <w:divBdr>
                <w:top w:val="none" w:sz="0" w:space="0" w:color="auto"/>
                <w:left w:val="none" w:sz="0" w:space="0" w:color="auto"/>
                <w:bottom w:val="none" w:sz="0" w:space="0" w:color="auto"/>
                <w:right w:val="none" w:sz="0" w:space="0" w:color="auto"/>
              </w:divBdr>
              <w:divsChild>
                <w:div w:id="1231042818">
                  <w:marLeft w:val="0"/>
                  <w:marRight w:val="0"/>
                  <w:marTop w:val="0"/>
                  <w:marBottom w:val="0"/>
                  <w:divBdr>
                    <w:top w:val="none" w:sz="0" w:space="0" w:color="auto"/>
                    <w:left w:val="none" w:sz="0" w:space="0" w:color="auto"/>
                    <w:bottom w:val="none" w:sz="0" w:space="0" w:color="auto"/>
                    <w:right w:val="none" w:sz="0" w:space="0" w:color="auto"/>
                  </w:divBdr>
                  <w:divsChild>
                    <w:div w:id="520436295">
                      <w:marLeft w:val="0"/>
                      <w:marRight w:val="0"/>
                      <w:marTop w:val="0"/>
                      <w:marBottom w:val="0"/>
                      <w:divBdr>
                        <w:top w:val="none" w:sz="0" w:space="0" w:color="auto"/>
                        <w:left w:val="none" w:sz="0" w:space="0" w:color="auto"/>
                        <w:bottom w:val="none" w:sz="0" w:space="0" w:color="auto"/>
                        <w:right w:val="none" w:sz="0" w:space="0" w:color="auto"/>
                      </w:divBdr>
                      <w:divsChild>
                        <w:div w:id="894391419">
                          <w:marLeft w:val="0"/>
                          <w:marRight w:val="0"/>
                          <w:marTop w:val="0"/>
                          <w:marBottom w:val="0"/>
                          <w:divBdr>
                            <w:top w:val="none" w:sz="0" w:space="0" w:color="auto"/>
                            <w:left w:val="none" w:sz="0" w:space="0" w:color="auto"/>
                            <w:bottom w:val="none" w:sz="0" w:space="0" w:color="auto"/>
                            <w:right w:val="none" w:sz="0" w:space="0" w:color="auto"/>
                          </w:divBdr>
                          <w:divsChild>
                            <w:div w:id="16915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528426">
      <w:bodyDiv w:val="1"/>
      <w:marLeft w:val="0"/>
      <w:marRight w:val="0"/>
      <w:marTop w:val="0"/>
      <w:marBottom w:val="0"/>
      <w:divBdr>
        <w:top w:val="none" w:sz="0" w:space="0" w:color="auto"/>
        <w:left w:val="none" w:sz="0" w:space="0" w:color="auto"/>
        <w:bottom w:val="none" w:sz="0" w:space="0" w:color="auto"/>
        <w:right w:val="none" w:sz="0" w:space="0" w:color="auto"/>
      </w:divBdr>
    </w:div>
    <w:div w:id="1741561876">
      <w:bodyDiv w:val="1"/>
      <w:marLeft w:val="0"/>
      <w:marRight w:val="0"/>
      <w:marTop w:val="0"/>
      <w:marBottom w:val="0"/>
      <w:divBdr>
        <w:top w:val="none" w:sz="0" w:space="0" w:color="auto"/>
        <w:left w:val="none" w:sz="0" w:space="0" w:color="auto"/>
        <w:bottom w:val="none" w:sz="0" w:space="0" w:color="auto"/>
        <w:right w:val="none" w:sz="0" w:space="0" w:color="auto"/>
      </w:divBdr>
    </w:div>
    <w:div w:id="1760325917">
      <w:bodyDiv w:val="1"/>
      <w:marLeft w:val="0"/>
      <w:marRight w:val="0"/>
      <w:marTop w:val="0"/>
      <w:marBottom w:val="0"/>
      <w:divBdr>
        <w:top w:val="none" w:sz="0" w:space="0" w:color="auto"/>
        <w:left w:val="none" w:sz="0" w:space="0" w:color="auto"/>
        <w:bottom w:val="none" w:sz="0" w:space="0" w:color="auto"/>
        <w:right w:val="none" w:sz="0" w:space="0" w:color="auto"/>
      </w:divBdr>
    </w:div>
    <w:div w:id="1763456360">
      <w:bodyDiv w:val="1"/>
      <w:marLeft w:val="0"/>
      <w:marRight w:val="0"/>
      <w:marTop w:val="0"/>
      <w:marBottom w:val="0"/>
      <w:divBdr>
        <w:top w:val="none" w:sz="0" w:space="0" w:color="auto"/>
        <w:left w:val="none" w:sz="0" w:space="0" w:color="auto"/>
        <w:bottom w:val="none" w:sz="0" w:space="0" w:color="auto"/>
        <w:right w:val="none" w:sz="0" w:space="0" w:color="auto"/>
      </w:divBdr>
    </w:div>
    <w:div w:id="1787893769">
      <w:bodyDiv w:val="1"/>
      <w:marLeft w:val="0"/>
      <w:marRight w:val="0"/>
      <w:marTop w:val="0"/>
      <w:marBottom w:val="0"/>
      <w:divBdr>
        <w:top w:val="none" w:sz="0" w:space="0" w:color="auto"/>
        <w:left w:val="none" w:sz="0" w:space="0" w:color="auto"/>
        <w:bottom w:val="none" w:sz="0" w:space="0" w:color="auto"/>
        <w:right w:val="none" w:sz="0" w:space="0" w:color="auto"/>
      </w:divBdr>
    </w:div>
    <w:div w:id="1805466195">
      <w:bodyDiv w:val="1"/>
      <w:marLeft w:val="0"/>
      <w:marRight w:val="0"/>
      <w:marTop w:val="0"/>
      <w:marBottom w:val="0"/>
      <w:divBdr>
        <w:top w:val="none" w:sz="0" w:space="0" w:color="auto"/>
        <w:left w:val="none" w:sz="0" w:space="0" w:color="auto"/>
        <w:bottom w:val="none" w:sz="0" w:space="0" w:color="auto"/>
        <w:right w:val="none" w:sz="0" w:space="0" w:color="auto"/>
      </w:divBdr>
    </w:div>
    <w:div w:id="1874153436">
      <w:bodyDiv w:val="1"/>
      <w:marLeft w:val="0"/>
      <w:marRight w:val="0"/>
      <w:marTop w:val="0"/>
      <w:marBottom w:val="0"/>
      <w:divBdr>
        <w:top w:val="none" w:sz="0" w:space="0" w:color="auto"/>
        <w:left w:val="none" w:sz="0" w:space="0" w:color="auto"/>
        <w:bottom w:val="none" w:sz="0" w:space="0" w:color="auto"/>
        <w:right w:val="none" w:sz="0" w:space="0" w:color="auto"/>
      </w:divBdr>
    </w:div>
    <w:div w:id="1879276656">
      <w:bodyDiv w:val="1"/>
      <w:marLeft w:val="0"/>
      <w:marRight w:val="0"/>
      <w:marTop w:val="0"/>
      <w:marBottom w:val="0"/>
      <w:divBdr>
        <w:top w:val="none" w:sz="0" w:space="0" w:color="auto"/>
        <w:left w:val="none" w:sz="0" w:space="0" w:color="auto"/>
        <w:bottom w:val="none" w:sz="0" w:space="0" w:color="auto"/>
        <w:right w:val="none" w:sz="0" w:space="0" w:color="auto"/>
      </w:divBdr>
      <w:divsChild>
        <w:div w:id="1321278195">
          <w:marLeft w:val="0"/>
          <w:marRight w:val="0"/>
          <w:marTop w:val="0"/>
          <w:marBottom w:val="0"/>
          <w:divBdr>
            <w:top w:val="none" w:sz="0" w:space="0" w:color="auto"/>
            <w:left w:val="none" w:sz="0" w:space="0" w:color="auto"/>
            <w:bottom w:val="none" w:sz="0" w:space="0" w:color="auto"/>
            <w:right w:val="none" w:sz="0" w:space="0" w:color="auto"/>
          </w:divBdr>
        </w:div>
        <w:div w:id="1687364396">
          <w:marLeft w:val="0"/>
          <w:marRight w:val="0"/>
          <w:marTop w:val="0"/>
          <w:marBottom w:val="0"/>
          <w:divBdr>
            <w:top w:val="none" w:sz="0" w:space="0" w:color="auto"/>
            <w:left w:val="none" w:sz="0" w:space="0" w:color="auto"/>
            <w:bottom w:val="none" w:sz="0" w:space="0" w:color="auto"/>
            <w:right w:val="none" w:sz="0" w:space="0" w:color="auto"/>
          </w:divBdr>
          <w:divsChild>
            <w:div w:id="14773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7618">
      <w:bodyDiv w:val="1"/>
      <w:marLeft w:val="0"/>
      <w:marRight w:val="0"/>
      <w:marTop w:val="0"/>
      <w:marBottom w:val="0"/>
      <w:divBdr>
        <w:top w:val="none" w:sz="0" w:space="0" w:color="auto"/>
        <w:left w:val="none" w:sz="0" w:space="0" w:color="auto"/>
        <w:bottom w:val="none" w:sz="0" w:space="0" w:color="auto"/>
        <w:right w:val="none" w:sz="0" w:space="0" w:color="auto"/>
      </w:divBdr>
    </w:div>
    <w:div w:id="1923106042">
      <w:bodyDiv w:val="1"/>
      <w:marLeft w:val="0"/>
      <w:marRight w:val="0"/>
      <w:marTop w:val="0"/>
      <w:marBottom w:val="0"/>
      <w:divBdr>
        <w:top w:val="none" w:sz="0" w:space="0" w:color="auto"/>
        <w:left w:val="none" w:sz="0" w:space="0" w:color="auto"/>
        <w:bottom w:val="none" w:sz="0" w:space="0" w:color="auto"/>
        <w:right w:val="none" w:sz="0" w:space="0" w:color="auto"/>
      </w:divBdr>
    </w:div>
    <w:div w:id="1931348987">
      <w:bodyDiv w:val="1"/>
      <w:marLeft w:val="0"/>
      <w:marRight w:val="0"/>
      <w:marTop w:val="0"/>
      <w:marBottom w:val="0"/>
      <w:divBdr>
        <w:top w:val="none" w:sz="0" w:space="0" w:color="auto"/>
        <w:left w:val="none" w:sz="0" w:space="0" w:color="auto"/>
        <w:bottom w:val="none" w:sz="0" w:space="0" w:color="auto"/>
        <w:right w:val="none" w:sz="0" w:space="0" w:color="auto"/>
      </w:divBdr>
    </w:div>
    <w:div w:id="2008557605">
      <w:bodyDiv w:val="1"/>
      <w:marLeft w:val="0"/>
      <w:marRight w:val="0"/>
      <w:marTop w:val="0"/>
      <w:marBottom w:val="0"/>
      <w:divBdr>
        <w:top w:val="none" w:sz="0" w:space="0" w:color="auto"/>
        <w:left w:val="none" w:sz="0" w:space="0" w:color="auto"/>
        <w:bottom w:val="none" w:sz="0" w:space="0" w:color="auto"/>
        <w:right w:val="none" w:sz="0" w:space="0" w:color="auto"/>
      </w:divBdr>
    </w:div>
    <w:div w:id="2038238468">
      <w:bodyDiv w:val="1"/>
      <w:marLeft w:val="0"/>
      <w:marRight w:val="0"/>
      <w:marTop w:val="0"/>
      <w:marBottom w:val="0"/>
      <w:divBdr>
        <w:top w:val="none" w:sz="0" w:space="0" w:color="auto"/>
        <w:left w:val="none" w:sz="0" w:space="0" w:color="auto"/>
        <w:bottom w:val="none" w:sz="0" w:space="0" w:color="auto"/>
        <w:right w:val="none" w:sz="0" w:space="0" w:color="auto"/>
      </w:divBdr>
    </w:div>
    <w:div w:id="2069763719">
      <w:bodyDiv w:val="1"/>
      <w:marLeft w:val="0"/>
      <w:marRight w:val="0"/>
      <w:marTop w:val="0"/>
      <w:marBottom w:val="0"/>
      <w:divBdr>
        <w:top w:val="none" w:sz="0" w:space="0" w:color="auto"/>
        <w:left w:val="none" w:sz="0" w:space="0" w:color="auto"/>
        <w:bottom w:val="none" w:sz="0" w:space="0" w:color="auto"/>
        <w:right w:val="none" w:sz="0" w:space="0" w:color="auto"/>
      </w:divBdr>
    </w:div>
    <w:div w:id="2083987703">
      <w:bodyDiv w:val="1"/>
      <w:marLeft w:val="0"/>
      <w:marRight w:val="0"/>
      <w:marTop w:val="0"/>
      <w:marBottom w:val="0"/>
      <w:divBdr>
        <w:top w:val="none" w:sz="0" w:space="0" w:color="auto"/>
        <w:left w:val="none" w:sz="0" w:space="0" w:color="auto"/>
        <w:bottom w:val="none" w:sz="0" w:space="0" w:color="auto"/>
        <w:right w:val="none" w:sz="0" w:space="0" w:color="auto"/>
      </w:divBdr>
    </w:div>
    <w:div w:id="2088261312">
      <w:bodyDiv w:val="1"/>
      <w:marLeft w:val="0"/>
      <w:marRight w:val="0"/>
      <w:marTop w:val="0"/>
      <w:marBottom w:val="0"/>
      <w:divBdr>
        <w:top w:val="none" w:sz="0" w:space="0" w:color="auto"/>
        <w:left w:val="none" w:sz="0" w:space="0" w:color="auto"/>
        <w:bottom w:val="none" w:sz="0" w:space="0" w:color="auto"/>
        <w:right w:val="none" w:sz="0" w:space="0" w:color="auto"/>
      </w:divBdr>
    </w:div>
    <w:div w:id="2118016616">
      <w:bodyDiv w:val="1"/>
      <w:marLeft w:val="0"/>
      <w:marRight w:val="0"/>
      <w:marTop w:val="0"/>
      <w:marBottom w:val="0"/>
      <w:divBdr>
        <w:top w:val="none" w:sz="0" w:space="0" w:color="auto"/>
        <w:left w:val="none" w:sz="0" w:space="0" w:color="auto"/>
        <w:bottom w:val="none" w:sz="0" w:space="0" w:color="auto"/>
        <w:right w:val="none" w:sz="0" w:space="0" w:color="auto"/>
      </w:divBdr>
    </w:div>
    <w:div w:id="212954028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http://dx.doi.org/10.12944/CRNFSJ.7.2.05" TargetMode="External"/><Relationship Id="rId21" Type="http://schemas.openxmlformats.org/officeDocument/2006/relationships/image" Target="media/image5.png"/><Relationship Id="rId42" Type="http://schemas.openxmlformats.org/officeDocument/2006/relationships/hyperlink" Target="https://papers.ssrn.com/sol3/papers.cfm?abstract_id=4878052" TargetMode="External"/><Relationship Id="rId47" Type="http://schemas.openxmlformats.org/officeDocument/2006/relationships/image" Target="media/image10.png"/><Relationship Id="rId63" Type="http://schemas.openxmlformats.org/officeDocument/2006/relationships/header" Target="header7.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s://pmc.ncbi.nlm.nih.gov/articles/PMC3755824/" TargetMode="External"/><Relationship Id="rId11" Type="http://schemas.openxmlformats.org/officeDocument/2006/relationships/footer" Target="footer1.xml"/><Relationship Id="rId24" Type="http://schemas.openxmlformats.org/officeDocument/2006/relationships/hyperlink" Target="https://doi.org/10.22044/JADM.2023.12383.2383" TargetMode="External"/><Relationship Id="rId32" Type="http://schemas.openxmlformats.org/officeDocument/2006/relationships/hyperlink" Target="https://doi.org/https://onlinelibrary.wiley.com/doi/10.1155/2021/5525271" TargetMode="External"/><Relationship Id="rId37" Type="http://schemas.openxmlformats.org/officeDocument/2006/relationships/hyperlink" Target="https://doi.org/10.1371/journal.pone.0118432" TargetMode="External"/><Relationship Id="rId40" Type="http://schemas.openxmlformats.org/officeDocument/2006/relationships/hyperlink" Target="https://nur.nu.edu.kz/server/api/core/bitstreams/88aee630-02ae-40d9-a299-f58efcfc097e/content"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yperlink" Target="https://doi.org/10.1155/2021/9930985" TargetMode="External"/><Relationship Id="rId30" Type="http://schemas.openxmlformats.org/officeDocument/2006/relationships/hyperlink" Target="https://www.health.harvard.edu/diseases-and-conditions/type-2-diabetes-mellitus-a-to-z" TargetMode="External"/><Relationship Id="rId35" Type="http://schemas.openxmlformats.org/officeDocument/2006/relationships/hyperlink" Target="https://doi.org/https://doi.org/10.1016/j.sca.2023.100041" TargetMode="External"/><Relationship Id="rId43" Type="http://schemas.openxmlformats.org/officeDocument/2006/relationships/hyperlink" Target="https://arxiv.org/html/2403.07483v1"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eader" Target="header8.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hyperlink" Target="https://seyboldpublications.com/wp-content/uploads/2024/05/Asha-V.pdf" TargetMode="External"/><Relationship Id="rId33" Type="http://schemas.openxmlformats.org/officeDocument/2006/relationships/hyperlink" Target="https://doi.org/10.2337/dbi20-0043" TargetMode="External"/><Relationship Id="rId38" Type="http://schemas.openxmlformats.org/officeDocument/2006/relationships/hyperlink" Target="https://doi.org/10.1109/ISSC61953.2024.10603302"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hyperlink" Target="https://onlinelibrary.wiley.com/doi/full/10.1155/2012/241690" TargetMode="External"/><Relationship Id="rId54" Type="http://schemas.openxmlformats.org/officeDocument/2006/relationships/image" Target="media/image17.png"/><Relationship Id="rId62" Type="http://schemas.openxmlformats.org/officeDocument/2006/relationships/image" Target="media/image25.png"/><Relationship Id="rId70"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s://doi.org/10.3390/bioengineering10121420" TargetMode="External"/><Relationship Id="rId28" Type="http://schemas.openxmlformats.org/officeDocument/2006/relationships/hyperlink" Target="https://doi.org/10.31219/osf.io/sdjqf" TargetMode="External"/><Relationship Id="rId36" Type="http://schemas.openxmlformats.org/officeDocument/2006/relationships/hyperlink" Target="https://doi.org/10.1109/ICSCCC.2018.8703302"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yperlink" Target="https://www.kaggle.com/datasets/uciml/pima-indians-diabetes-database"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ict619diasense-bmoqpf3atdcrw7ush9podz.streamlit.app/" TargetMode="External"/><Relationship Id="rId34" Type="http://schemas.openxmlformats.org/officeDocument/2006/relationships/hyperlink" Target="https://doi.org/10.2337/dbi15-0016" TargetMode="External"/><Relationship Id="rId50" Type="http://schemas.openxmlformats.org/officeDocument/2006/relationships/image" Target="media/image13.png"/><Relationship Id="rId55" Type="http://schemas.openxmlformats.org/officeDocument/2006/relationships/image" Target="media/image18.png"/></Relationships>
</file>

<file path=word/_rels/header8.xml.rels><?xml version="1.0" encoding="UTF-8" standalone="yes"?>
<Relationships xmlns="http://schemas.openxmlformats.org/package/2006/relationships"><Relationship Id="rId1" Type="http://schemas.openxmlformats.org/officeDocument/2006/relationships/image" Target="media/image26.png"/></Relationships>
</file>

<file path=word/documenttasks/documenttasks1.xml><?xml version="1.0" encoding="utf-8"?>
<t:Tasks xmlns:t="http://schemas.microsoft.com/office/tasks/2019/documenttasks" xmlns:oel="http://schemas.microsoft.com/office/2019/extlst">
  <t:Task id="{53F92AFB-28CD-44D1-ADCE-36F132C393C6}">
    <t:Anchor>
      <t:Comment id="1759157990"/>
    </t:Anchor>
    <t:History>
      <t:Event id="{54511777-5537-4487-A4B7-64A4FD525AB6}" time="2025-02-11T06:04:21.121Z">
        <t:Attribution userId="S::34678307@student.murdoch.edu.au::1485170c-3f1b-418d-a2e4-32c7f73499db" userProvider="AD" userName="Yeo Xiu Juan"/>
        <t:Anchor>
          <t:Comment id="1759157990"/>
        </t:Anchor>
        <t:Create/>
      </t:Event>
      <t:Event id="{7A4E8407-D36F-44BD-BEF1-E3CE4514100C}" time="2025-02-11T06:04:21.121Z">
        <t:Attribution userId="S::34678307@student.murdoch.edu.au::1485170c-3f1b-418d-a2e4-32c7f73499db" userProvider="AD" userName="Yeo Xiu Juan"/>
        <t:Anchor>
          <t:Comment id="1759157990"/>
        </t:Anchor>
        <t:Assign userId="S::35113797@student.murdoch.edu.au::d6bd45a1-9d4a-44ff-86ab-8b43957e2fe1" userProvider="AD" userName="Kanagaraj Prakash"/>
      </t:Event>
      <t:Event id="{40F27FB8-325E-47D5-ABD6-1E583B23C9C4}" time="2025-02-11T06:04:21.121Z">
        <t:Attribution userId="S::34678307@student.murdoch.edu.au::1485170c-3f1b-418d-a2e4-32c7f73499db" userProvider="AD" userName="Yeo Xiu Juan"/>
        <t:Anchor>
          <t:Comment id="1759157990"/>
        </t:Anchor>
        <t:SetTitle title="@Kanagaraj Prakash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E3207-4638-4701-B2A2-CD81A9F6A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16775</Words>
  <Characters>95624</Characters>
  <Application>Microsoft Office Word</Application>
  <DocSecurity>4</DocSecurity>
  <Lines>796</Lines>
  <Paragraphs>224</Paragraphs>
  <ScaleCrop>false</ScaleCrop>
  <Company/>
  <LinksUpToDate>false</LinksUpToDate>
  <CharactersWithSpaces>112175</CharactersWithSpaces>
  <SharedDoc>false</SharedDoc>
  <HLinks>
    <vt:vector size="366" baseType="variant">
      <vt:variant>
        <vt:i4>3407933</vt:i4>
      </vt:variant>
      <vt:variant>
        <vt:i4>382</vt:i4>
      </vt:variant>
      <vt:variant>
        <vt:i4>0</vt:i4>
      </vt:variant>
      <vt:variant>
        <vt:i4>5</vt:i4>
      </vt:variant>
      <vt:variant>
        <vt:lpwstr>https://arxiv.org/html/2403.07483v1</vt:lpwstr>
      </vt:variant>
      <vt:variant>
        <vt:lpwstr/>
      </vt:variant>
      <vt:variant>
        <vt:i4>3276877</vt:i4>
      </vt:variant>
      <vt:variant>
        <vt:i4>379</vt:i4>
      </vt:variant>
      <vt:variant>
        <vt:i4>0</vt:i4>
      </vt:variant>
      <vt:variant>
        <vt:i4>5</vt:i4>
      </vt:variant>
      <vt:variant>
        <vt:lpwstr>https://papers.ssrn.com/sol3/papers.cfm?abstract_id=4878052</vt:lpwstr>
      </vt:variant>
      <vt:variant>
        <vt:lpwstr/>
      </vt:variant>
      <vt:variant>
        <vt:i4>655452</vt:i4>
      </vt:variant>
      <vt:variant>
        <vt:i4>376</vt:i4>
      </vt:variant>
      <vt:variant>
        <vt:i4>0</vt:i4>
      </vt:variant>
      <vt:variant>
        <vt:i4>5</vt:i4>
      </vt:variant>
      <vt:variant>
        <vt:lpwstr>https://onlinelibrary.wiley.com/doi/full/10.1155/2012/241690</vt:lpwstr>
      </vt:variant>
      <vt:variant>
        <vt:lpwstr/>
      </vt:variant>
      <vt:variant>
        <vt:i4>4587592</vt:i4>
      </vt:variant>
      <vt:variant>
        <vt:i4>373</vt:i4>
      </vt:variant>
      <vt:variant>
        <vt:i4>0</vt:i4>
      </vt:variant>
      <vt:variant>
        <vt:i4>5</vt:i4>
      </vt:variant>
      <vt:variant>
        <vt:lpwstr>https://nur.nu.edu.kz/server/api/core/bitstreams/88aee630-02ae-40d9-a299-f58efcfc097e/content</vt:lpwstr>
      </vt:variant>
      <vt:variant>
        <vt:lpwstr/>
      </vt:variant>
      <vt:variant>
        <vt:i4>65630</vt:i4>
      </vt:variant>
      <vt:variant>
        <vt:i4>370</vt:i4>
      </vt:variant>
      <vt:variant>
        <vt:i4>0</vt:i4>
      </vt:variant>
      <vt:variant>
        <vt:i4>5</vt:i4>
      </vt:variant>
      <vt:variant>
        <vt:lpwstr>https://ict619diasense-bmoqpf3atdcrw7ush9podz.streamlit.app/</vt:lpwstr>
      </vt:variant>
      <vt:variant>
        <vt:lpwstr/>
      </vt:variant>
      <vt:variant>
        <vt:i4>2687081</vt:i4>
      </vt:variant>
      <vt:variant>
        <vt:i4>367</vt:i4>
      </vt:variant>
      <vt:variant>
        <vt:i4>0</vt:i4>
      </vt:variant>
      <vt:variant>
        <vt:i4>5</vt:i4>
      </vt:variant>
      <vt:variant>
        <vt:lpwstr>https://doi.org/10.1109/ISSC61953.2024.10603302</vt:lpwstr>
      </vt:variant>
      <vt:variant>
        <vt:lpwstr/>
      </vt:variant>
      <vt:variant>
        <vt:i4>4915279</vt:i4>
      </vt:variant>
      <vt:variant>
        <vt:i4>364</vt:i4>
      </vt:variant>
      <vt:variant>
        <vt:i4>0</vt:i4>
      </vt:variant>
      <vt:variant>
        <vt:i4>5</vt:i4>
      </vt:variant>
      <vt:variant>
        <vt:lpwstr>https://doi.org/10.1371/journal.pone.0118432</vt:lpwstr>
      </vt:variant>
      <vt:variant>
        <vt:lpwstr/>
      </vt:variant>
      <vt:variant>
        <vt:i4>6881334</vt:i4>
      </vt:variant>
      <vt:variant>
        <vt:i4>361</vt:i4>
      </vt:variant>
      <vt:variant>
        <vt:i4>0</vt:i4>
      </vt:variant>
      <vt:variant>
        <vt:i4>5</vt:i4>
      </vt:variant>
      <vt:variant>
        <vt:lpwstr>https://doi.org/10.1109/ICSCCC.2018.8703302</vt:lpwstr>
      </vt:variant>
      <vt:variant>
        <vt:lpwstr/>
      </vt:variant>
      <vt:variant>
        <vt:i4>4849743</vt:i4>
      </vt:variant>
      <vt:variant>
        <vt:i4>358</vt:i4>
      </vt:variant>
      <vt:variant>
        <vt:i4>0</vt:i4>
      </vt:variant>
      <vt:variant>
        <vt:i4>5</vt:i4>
      </vt:variant>
      <vt:variant>
        <vt:lpwstr>https://doi.org/https://doi.org/10.1016/j.sca.2023.100041</vt:lpwstr>
      </vt:variant>
      <vt:variant>
        <vt:lpwstr/>
      </vt:variant>
      <vt:variant>
        <vt:i4>7012455</vt:i4>
      </vt:variant>
      <vt:variant>
        <vt:i4>355</vt:i4>
      </vt:variant>
      <vt:variant>
        <vt:i4>0</vt:i4>
      </vt:variant>
      <vt:variant>
        <vt:i4>5</vt:i4>
      </vt:variant>
      <vt:variant>
        <vt:lpwstr>https://doi.org/10.2337/dbi15-0016</vt:lpwstr>
      </vt:variant>
      <vt:variant>
        <vt:lpwstr/>
      </vt:variant>
      <vt:variant>
        <vt:i4>7143527</vt:i4>
      </vt:variant>
      <vt:variant>
        <vt:i4>352</vt:i4>
      </vt:variant>
      <vt:variant>
        <vt:i4>0</vt:i4>
      </vt:variant>
      <vt:variant>
        <vt:i4>5</vt:i4>
      </vt:variant>
      <vt:variant>
        <vt:lpwstr>https://doi.org/10.2337/dbi20-0043</vt:lpwstr>
      </vt:variant>
      <vt:variant>
        <vt:lpwstr/>
      </vt:variant>
      <vt:variant>
        <vt:i4>327708</vt:i4>
      </vt:variant>
      <vt:variant>
        <vt:i4>349</vt:i4>
      </vt:variant>
      <vt:variant>
        <vt:i4>0</vt:i4>
      </vt:variant>
      <vt:variant>
        <vt:i4>5</vt:i4>
      </vt:variant>
      <vt:variant>
        <vt:lpwstr>https://doi.org/https://onlinelibrary.wiley.com/doi/10.1155/2021/5525271</vt:lpwstr>
      </vt:variant>
      <vt:variant>
        <vt:lpwstr/>
      </vt:variant>
      <vt:variant>
        <vt:i4>458833</vt:i4>
      </vt:variant>
      <vt:variant>
        <vt:i4>346</vt:i4>
      </vt:variant>
      <vt:variant>
        <vt:i4>0</vt:i4>
      </vt:variant>
      <vt:variant>
        <vt:i4>5</vt:i4>
      </vt:variant>
      <vt:variant>
        <vt:lpwstr>https://www.kaggle.com/datasets/uciml/pima-indians-diabetes-database</vt:lpwstr>
      </vt:variant>
      <vt:variant>
        <vt:lpwstr/>
      </vt:variant>
      <vt:variant>
        <vt:i4>3670118</vt:i4>
      </vt:variant>
      <vt:variant>
        <vt:i4>343</vt:i4>
      </vt:variant>
      <vt:variant>
        <vt:i4>0</vt:i4>
      </vt:variant>
      <vt:variant>
        <vt:i4>5</vt:i4>
      </vt:variant>
      <vt:variant>
        <vt:lpwstr>https://www.health.harvard.edu/diseases-and-conditions/type-2-diabetes-mellitus-a-to-z</vt:lpwstr>
      </vt:variant>
      <vt:variant>
        <vt:lpwstr/>
      </vt:variant>
      <vt:variant>
        <vt:i4>1507347</vt:i4>
      </vt:variant>
      <vt:variant>
        <vt:i4>340</vt:i4>
      </vt:variant>
      <vt:variant>
        <vt:i4>0</vt:i4>
      </vt:variant>
      <vt:variant>
        <vt:i4>5</vt:i4>
      </vt:variant>
      <vt:variant>
        <vt:lpwstr>https://pmc.ncbi.nlm.nih.gov/articles/PMC3755824/</vt:lpwstr>
      </vt:variant>
      <vt:variant>
        <vt:lpwstr/>
      </vt:variant>
      <vt:variant>
        <vt:i4>6226014</vt:i4>
      </vt:variant>
      <vt:variant>
        <vt:i4>337</vt:i4>
      </vt:variant>
      <vt:variant>
        <vt:i4>0</vt:i4>
      </vt:variant>
      <vt:variant>
        <vt:i4>5</vt:i4>
      </vt:variant>
      <vt:variant>
        <vt:lpwstr>https://doi.org/10.31219/osf.io/sdjqf</vt:lpwstr>
      </vt:variant>
      <vt:variant>
        <vt:lpwstr/>
      </vt:variant>
      <vt:variant>
        <vt:i4>1114176</vt:i4>
      </vt:variant>
      <vt:variant>
        <vt:i4>334</vt:i4>
      </vt:variant>
      <vt:variant>
        <vt:i4>0</vt:i4>
      </vt:variant>
      <vt:variant>
        <vt:i4>5</vt:i4>
      </vt:variant>
      <vt:variant>
        <vt:lpwstr>https://doi.org/10.1155/2021/9930985</vt:lpwstr>
      </vt:variant>
      <vt:variant>
        <vt:lpwstr/>
      </vt:variant>
      <vt:variant>
        <vt:i4>1638476</vt:i4>
      </vt:variant>
      <vt:variant>
        <vt:i4>331</vt:i4>
      </vt:variant>
      <vt:variant>
        <vt:i4>0</vt:i4>
      </vt:variant>
      <vt:variant>
        <vt:i4>5</vt:i4>
      </vt:variant>
      <vt:variant>
        <vt:lpwstr>https://doi.org/http://dx.doi.org/10.12944/CRNFSJ.7.2.05</vt:lpwstr>
      </vt:variant>
      <vt:variant>
        <vt:lpwstr/>
      </vt:variant>
      <vt:variant>
        <vt:i4>1703942</vt:i4>
      </vt:variant>
      <vt:variant>
        <vt:i4>328</vt:i4>
      </vt:variant>
      <vt:variant>
        <vt:i4>0</vt:i4>
      </vt:variant>
      <vt:variant>
        <vt:i4>5</vt:i4>
      </vt:variant>
      <vt:variant>
        <vt:lpwstr>https://seyboldpublications.com/wp-content/uploads/2024/05/Asha-V.pdf</vt:lpwstr>
      </vt:variant>
      <vt:variant>
        <vt:lpwstr/>
      </vt:variant>
      <vt:variant>
        <vt:i4>1245254</vt:i4>
      </vt:variant>
      <vt:variant>
        <vt:i4>325</vt:i4>
      </vt:variant>
      <vt:variant>
        <vt:i4>0</vt:i4>
      </vt:variant>
      <vt:variant>
        <vt:i4>5</vt:i4>
      </vt:variant>
      <vt:variant>
        <vt:lpwstr>https://doi.org/10.22044/JADM.2023.12383.2383</vt:lpwstr>
      </vt:variant>
      <vt:variant>
        <vt:lpwstr/>
      </vt:variant>
      <vt:variant>
        <vt:i4>7340073</vt:i4>
      </vt:variant>
      <vt:variant>
        <vt:i4>322</vt:i4>
      </vt:variant>
      <vt:variant>
        <vt:i4>0</vt:i4>
      </vt:variant>
      <vt:variant>
        <vt:i4>5</vt:i4>
      </vt:variant>
      <vt:variant>
        <vt:lpwstr>https://doi.org/10.3390/bioengineering10121420</vt:lpwstr>
      </vt:variant>
      <vt:variant>
        <vt:lpwstr/>
      </vt:variant>
      <vt:variant>
        <vt:i4>1376311</vt:i4>
      </vt:variant>
      <vt:variant>
        <vt:i4>236</vt:i4>
      </vt:variant>
      <vt:variant>
        <vt:i4>0</vt:i4>
      </vt:variant>
      <vt:variant>
        <vt:i4>5</vt:i4>
      </vt:variant>
      <vt:variant>
        <vt:lpwstr/>
      </vt:variant>
      <vt:variant>
        <vt:lpwstr>_Toc194153798</vt:lpwstr>
      </vt:variant>
      <vt:variant>
        <vt:i4>1376311</vt:i4>
      </vt:variant>
      <vt:variant>
        <vt:i4>230</vt:i4>
      </vt:variant>
      <vt:variant>
        <vt:i4>0</vt:i4>
      </vt:variant>
      <vt:variant>
        <vt:i4>5</vt:i4>
      </vt:variant>
      <vt:variant>
        <vt:lpwstr/>
      </vt:variant>
      <vt:variant>
        <vt:lpwstr>_Toc194153797</vt:lpwstr>
      </vt:variant>
      <vt:variant>
        <vt:i4>1376311</vt:i4>
      </vt:variant>
      <vt:variant>
        <vt:i4>224</vt:i4>
      </vt:variant>
      <vt:variant>
        <vt:i4>0</vt:i4>
      </vt:variant>
      <vt:variant>
        <vt:i4>5</vt:i4>
      </vt:variant>
      <vt:variant>
        <vt:lpwstr/>
      </vt:variant>
      <vt:variant>
        <vt:lpwstr>_Toc194153796</vt:lpwstr>
      </vt:variant>
      <vt:variant>
        <vt:i4>1376311</vt:i4>
      </vt:variant>
      <vt:variant>
        <vt:i4>218</vt:i4>
      </vt:variant>
      <vt:variant>
        <vt:i4>0</vt:i4>
      </vt:variant>
      <vt:variant>
        <vt:i4>5</vt:i4>
      </vt:variant>
      <vt:variant>
        <vt:lpwstr/>
      </vt:variant>
      <vt:variant>
        <vt:lpwstr>_Toc194153795</vt:lpwstr>
      </vt:variant>
      <vt:variant>
        <vt:i4>1376311</vt:i4>
      </vt:variant>
      <vt:variant>
        <vt:i4>212</vt:i4>
      </vt:variant>
      <vt:variant>
        <vt:i4>0</vt:i4>
      </vt:variant>
      <vt:variant>
        <vt:i4>5</vt:i4>
      </vt:variant>
      <vt:variant>
        <vt:lpwstr/>
      </vt:variant>
      <vt:variant>
        <vt:lpwstr>_Toc194153794</vt:lpwstr>
      </vt:variant>
      <vt:variant>
        <vt:i4>1376311</vt:i4>
      </vt:variant>
      <vt:variant>
        <vt:i4>206</vt:i4>
      </vt:variant>
      <vt:variant>
        <vt:i4>0</vt:i4>
      </vt:variant>
      <vt:variant>
        <vt:i4>5</vt:i4>
      </vt:variant>
      <vt:variant>
        <vt:lpwstr/>
      </vt:variant>
      <vt:variant>
        <vt:lpwstr>_Toc194153793</vt:lpwstr>
      </vt:variant>
      <vt:variant>
        <vt:i4>1376311</vt:i4>
      </vt:variant>
      <vt:variant>
        <vt:i4>200</vt:i4>
      </vt:variant>
      <vt:variant>
        <vt:i4>0</vt:i4>
      </vt:variant>
      <vt:variant>
        <vt:i4>5</vt:i4>
      </vt:variant>
      <vt:variant>
        <vt:lpwstr/>
      </vt:variant>
      <vt:variant>
        <vt:lpwstr>_Toc194153792</vt:lpwstr>
      </vt:variant>
      <vt:variant>
        <vt:i4>1376311</vt:i4>
      </vt:variant>
      <vt:variant>
        <vt:i4>194</vt:i4>
      </vt:variant>
      <vt:variant>
        <vt:i4>0</vt:i4>
      </vt:variant>
      <vt:variant>
        <vt:i4>5</vt:i4>
      </vt:variant>
      <vt:variant>
        <vt:lpwstr/>
      </vt:variant>
      <vt:variant>
        <vt:lpwstr>_Toc194153791</vt:lpwstr>
      </vt:variant>
      <vt:variant>
        <vt:i4>1376311</vt:i4>
      </vt:variant>
      <vt:variant>
        <vt:i4>188</vt:i4>
      </vt:variant>
      <vt:variant>
        <vt:i4>0</vt:i4>
      </vt:variant>
      <vt:variant>
        <vt:i4>5</vt:i4>
      </vt:variant>
      <vt:variant>
        <vt:lpwstr/>
      </vt:variant>
      <vt:variant>
        <vt:lpwstr>_Toc194153790</vt:lpwstr>
      </vt:variant>
      <vt:variant>
        <vt:i4>1310775</vt:i4>
      </vt:variant>
      <vt:variant>
        <vt:i4>182</vt:i4>
      </vt:variant>
      <vt:variant>
        <vt:i4>0</vt:i4>
      </vt:variant>
      <vt:variant>
        <vt:i4>5</vt:i4>
      </vt:variant>
      <vt:variant>
        <vt:lpwstr/>
      </vt:variant>
      <vt:variant>
        <vt:lpwstr>_Toc194153789</vt:lpwstr>
      </vt:variant>
      <vt:variant>
        <vt:i4>1310775</vt:i4>
      </vt:variant>
      <vt:variant>
        <vt:i4>176</vt:i4>
      </vt:variant>
      <vt:variant>
        <vt:i4>0</vt:i4>
      </vt:variant>
      <vt:variant>
        <vt:i4>5</vt:i4>
      </vt:variant>
      <vt:variant>
        <vt:lpwstr/>
      </vt:variant>
      <vt:variant>
        <vt:lpwstr>_Toc194153788</vt:lpwstr>
      </vt:variant>
      <vt:variant>
        <vt:i4>1310775</vt:i4>
      </vt:variant>
      <vt:variant>
        <vt:i4>170</vt:i4>
      </vt:variant>
      <vt:variant>
        <vt:i4>0</vt:i4>
      </vt:variant>
      <vt:variant>
        <vt:i4>5</vt:i4>
      </vt:variant>
      <vt:variant>
        <vt:lpwstr/>
      </vt:variant>
      <vt:variant>
        <vt:lpwstr>_Toc194153787</vt:lpwstr>
      </vt:variant>
      <vt:variant>
        <vt:i4>1310775</vt:i4>
      </vt:variant>
      <vt:variant>
        <vt:i4>164</vt:i4>
      </vt:variant>
      <vt:variant>
        <vt:i4>0</vt:i4>
      </vt:variant>
      <vt:variant>
        <vt:i4>5</vt:i4>
      </vt:variant>
      <vt:variant>
        <vt:lpwstr/>
      </vt:variant>
      <vt:variant>
        <vt:lpwstr>_Toc194153786</vt:lpwstr>
      </vt:variant>
      <vt:variant>
        <vt:i4>1310775</vt:i4>
      </vt:variant>
      <vt:variant>
        <vt:i4>158</vt:i4>
      </vt:variant>
      <vt:variant>
        <vt:i4>0</vt:i4>
      </vt:variant>
      <vt:variant>
        <vt:i4>5</vt:i4>
      </vt:variant>
      <vt:variant>
        <vt:lpwstr/>
      </vt:variant>
      <vt:variant>
        <vt:lpwstr>_Toc194153785</vt:lpwstr>
      </vt:variant>
      <vt:variant>
        <vt:i4>1310775</vt:i4>
      </vt:variant>
      <vt:variant>
        <vt:i4>152</vt:i4>
      </vt:variant>
      <vt:variant>
        <vt:i4>0</vt:i4>
      </vt:variant>
      <vt:variant>
        <vt:i4>5</vt:i4>
      </vt:variant>
      <vt:variant>
        <vt:lpwstr/>
      </vt:variant>
      <vt:variant>
        <vt:lpwstr>_Toc194153784</vt:lpwstr>
      </vt:variant>
      <vt:variant>
        <vt:i4>1310775</vt:i4>
      </vt:variant>
      <vt:variant>
        <vt:i4>146</vt:i4>
      </vt:variant>
      <vt:variant>
        <vt:i4>0</vt:i4>
      </vt:variant>
      <vt:variant>
        <vt:i4>5</vt:i4>
      </vt:variant>
      <vt:variant>
        <vt:lpwstr/>
      </vt:variant>
      <vt:variant>
        <vt:lpwstr>_Toc194153783</vt:lpwstr>
      </vt:variant>
      <vt:variant>
        <vt:i4>1310775</vt:i4>
      </vt:variant>
      <vt:variant>
        <vt:i4>140</vt:i4>
      </vt:variant>
      <vt:variant>
        <vt:i4>0</vt:i4>
      </vt:variant>
      <vt:variant>
        <vt:i4>5</vt:i4>
      </vt:variant>
      <vt:variant>
        <vt:lpwstr/>
      </vt:variant>
      <vt:variant>
        <vt:lpwstr>_Toc194153782</vt:lpwstr>
      </vt:variant>
      <vt:variant>
        <vt:i4>1310775</vt:i4>
      </vt:variant>
      <vt:variant>
        <vt:i4>134</vt:i4>
      </vt:variant>
      <vt:variant>
        <vt:i4>0</vt:i4>
      </vt:variant>
      <vt:variant>
        <vt:i4>5</vt:i4>
      </vt:variant>
      <vt:variant>
        <vt:lpwstr/>
      </vt:variant>
      <vt:variant>
        <vt:lpwstr>_Toc194153781</vt:lpwstr>
      </vt:variant>
      <vt:variant>
        <vt:i4>1310775</vt:i4>
      </vt:variant>
      <vt:variant>
        <vt:i4>128</vt:i4>
      </vt:variant>
      <vt:variant>
        <vt:i4>0</vt:i4>
      </vt:variant>
      <vt:variant>
        <vt:i4>5</vt:i4>
      </vt:variant>
      <vt:variant>
        <vt:lpwstr/>
      </vt:variant>
      <vt:variant>
        <vt:lpwstr>_Toc194153780</vt:lpwstr>
      </vt:variant>
      <vt:variant>
        <vt:i4>1769527</vt:i4>
      </vt:variant>
      <vt:variant>
        <vt:i4>122</vt:i4>
      </vt:variant>
      <vt:variant>
        <vt:i4>0</vt:i4>
      </vt:variant>
      <vt:variant>
        <vt:i4>5</vt:i4>
      </vt:variant>
      <vt:variant>
        <vt:lpwstr/>
      </vt:variant>
      <vt:variant>
        <vt:lpwstr>_Toc194153779</vt:lpwstr>
      </vt:variant>
      <vt:variant>
        <vt:i4>1769527</vt:i4>
      </vt:variant>
      <vt:variant>
        <vt:i4>116</vt:i4>
      </vt:variant>
      <vt:variant>
        <vt:i4>0</vt:i4>
      </vt:variant>
      <vt:variant>
        <vt:i4>5</vt:i4>
      </vt:variant>
      <vt:variant>
        <vt:lpwstr/>
      </vt:variant>
      <vt:variant>
        <vt:lpwstr>_Toc194153778</vt:lpwstr>
      </vt:variant>
      <vt:variant>
        <vt:i4>1769527</vt:i4>
      </vt:variant>
      <vt:variant>
        <vt:i4>110</vt:i4>
      </vt:variant>
      <vt:variant>
        <vt:i4>0</vt:i4>
      </vt:variant>
      <vt:variant>
        <vt:i4>5</vt:i4>
      </vt:variant>
      <vt:variant>
        <vt:lpwstr/>
      </vt:variant>
      <vt:variant>
        <vt:lpwstr>_Toc194153777</vt:lpwstr>
      </vt:variant>
      <vt:variant>
        <vt:i4>1769527</vt:i4>
      </vt:variant>
      <vt:variant>
        <vt:i4>104</vt:i4>
      </vt:variant>
      <vt:variant>
        <vt:i4>0</vt:i4>
      </vt:variant>
      <vt:variant>
        <vt:i4>5</vt:i4>
      </vt:variant>
      <vt:variant>
        <vt:lpwstr/>
      </vt:variant>
      <vt:variant>
        <vt:lpwstr>_Toc194153776</vt:lpwstr>
      </vt:variant>
      <vt:variant>
        <vt:i4>1769527</vt:i4>
      </vt:variant>
      <vt:variant>
        <vt:i4>98</vt:i4>
      </vt:variant>
      <vt:variant>
        <vt:i4>0</vt:i4>
      </vt:variant>
      <vt:variant>
        <vt:i4>5</vt:i4>
      </vt:variant>
      <vt:variant>
        <vt:lpwstr/>
      </vt:variant>
      <vt:variant>
        <vt:lpwstr>_Toc194153775</vt:lpwstr>
      </vt:variant>
      <vt:variant>
        <vt:i4>1769527</vt:i4>
      </vt:variant>
      <vt:variant>
        <vt:i4>92</vt:i4>
      </vt:variant>
      <vt:variant>
        <vt:i4>0</vt:i4>
      </vt:variant>
      <vt:variant>
        <vt:i4>5</vt:i4>
      </vt:variant>
      <vt:variant>
        <vt:lpwstr/>
      </vt:variant>
      <vt:variant>
        <vt:lpwstr>_Toc194153774</vt:lpwstr>
      </vt:variant>
      <vt:variant>
        <vt:i4>1769527</vt:i4>
      </vt:variant>
      <vt:variant>
        <vt:i4>86</vt:i4>
      </vt:variant>
      <vt:variant>
        <vt:i4>0</vt:i4>
      </vt:variant>
      <vt:variant>
        <vt:i4>5</vt:i4>
      </vt:variant>
      <vt:variant>
        <vt:lpwstr/>
      </vt:variant>
      <vt:variant>
        <vt:lpwstr>_Toc194153773</vt:lpwstr>
      </vt:variant>
      <vt:variant>
        <vt:i4>1769527</vt:i4>
      </vt:variant>
      <vt:variant>
        <vt:i4>80</vt:i4>
      </vt:variant>
      <vt:variant>
        <vt:i4>0</vt:i4>
      </vt:variant>
      <vt:variant>
        <vt:i4>5</vt:i4>
      </vt:variant>
      <vt:variant>
        <vt:lpwstr/>
      </vt:variant>
      <vt:variant>
        <vt:lpwstr>_Toc194153772</vt:lpwstr>
      </vt:variant>
      <vt:variant>
        <vt:i4>1769527</vt:i4>
      </vt:variant>
      <vt:variant>
        <vt:i4>74</vt:i4>
      </vt:variant>
      <vt:variant>
        <vt:i4>0</vt:i4>
      </vt:variant>
      <vt:variant>
        <vt:i4>5</vt:i4>
      </vt:variant>
      <vt:variant>
        <vt:lpwstr/>
      </vt:variant>
      <vt:variant>
        <vt:lpwstr>_Toc194153771</vt:lpwstr>
      </vt:variant>
      <vt:variant>
        <vt:i4>1769527</vt:i4>
      </vt:variant>
      <vt:variant>
        <vt:i4>68</vt:i4>
      </vt:variant>
      <vt:variant>
        <vt:i4>0</vt:i4>
      </vt:variant>
      <vt:variant>
        <vt:i4>5</vt:i4>
      </vt:variant>
      <vt:variant>
        <vt:lpwstr/>
      </vt:variant>
      <vt:variant>
        <vt:lpwstr>_Toc194153770</vt:lpwstr>
      </vt:variant>
      <vt:variant>
        <vt:i4>1703991</vt:i4>
      </vt:variant>
      <vt:variant>
        <vt:i4>62</vt:i4>
      </vt:variant>
      <vt:variant>
        <vt:i4>0</vt:i4>
      </vt:variant>
      <vt:variant>
        <vt:i4>5</vt:i4>
      </vt:variant>
      <vt:variant>
        <vt:lpwstr/>
      </vt:variant>
      <vt:variant>
        <vt:lpwstr>_Toc194153769</vt:lpwstr>
      </vt:variant>
      <vt:variant>
        <vt:i4>1703991</vt:i4>
      </vt:variant>
      <vt:variant>
        <vt:i4>56</vt:i4>
      </vt:variant>
      <vt:variant>
        <vt:i4>0</vt:i4>
      </vt:variant>
      <vt:variant>
        <vt:i4>5</vt:i4>
      </vt:variant>
      <vt:variant>
        <vt:lpwstr/>
      </vt:variant>
      <vt:variant>
        <vt:lpwstr>_Toc194153768</vt:lpwstr>
      </vt:variant>
      <vt:variant>
        <vt:i4>1703991</vt:i4>
      </vt:variant>
      <vt:variant>
        <vt:i4>50</vt:i4>
      </vt:variant>
      <vt:variant>
        <vt:i4>0</vt:i4>
      </vt:variant>
      <vt:variant>
        <vt:i4>5</vt:i4>
      </vt:variant>
      <vt:variant>
        <vt:lpwstr/>
      </vt:variant>
      <vt:variant>
        <vt:lpwstr>_Toc194153767</vt:lpwstr>
      </vt:variant>
      <vt:variant>
        <vt:i4>1703991</vt:i4>
      </vt:variant>
      <vt:variant>
        <vt:i4>44</vt:i4>
      </vt:variant>
      <vt:variant>
        <vt:i4>0</vt:i4>
      </vt:variant>
      <vt:variant>
        <vt:i4>5</vt:i4>
      </vt:variant>
      <vt:variant>
        <vt:lpwstr/>
      </vt:variant>
      <vt:variant>
        <vt:lpwstr>_Toc194153766</vt:lpwstr>
      </vt:variant>
      <vt:variant>
        <vt:i4>1703991</vt:i4>
      </vt:variant>
      <vt:variant>
        <vt:i4>38</vt:i4>
      </vt:variant>
      <vt:variant>
        <vt:i4>0</vt:i4>
      </vt:variant>
      <vt:variant>
        <vt:i4>5</vt:i4>
      </vt:variant>
      <vt:variant>
        <vt:lpwstr/>
      </vt:variant>
      <vt:variant>
        <vt:lpwstr>_Toc194153765</vt:lpwstr>
      </vt:variant>
      <vt:variant>
        <vt:i4>1703991</vt:i4>
      </vt:variant>
      <vt:variant>
        <vt:i4>32</vt:i4>
      </vt:variant>
      <vt:variant>
        <vt:i4>0</vt:i4>
      </vt:variant>
      <vt:variant>
        <vt:i4>5</vt:i4>
      </vt:variant>
      <vt:variant>
        <vt:lpwstr/>
      </vt:variant>
      <vt:variant>
        <vt:lpwstr>_Toc194153764</vt:lpwstr>
      </vt:variant>
      <vt:variant>
        <vt:i4>1703991</vt:i4>
      </vt:variant>
      <vt:variant>
        <vt:i4>26</vt:i4>
      </vt:variant>
      <vt:variant>
        <vt:i4>0</vt:i4>
      </vt:variant>
      <vt:variant>
        <vt:i4>5</vt:i4>
      </vt:variant>
      <vt:variant>
        <vt:lpwstr/>
      </vt:variant>
      <vt:variant>
        <vt:lpwstr>_Toc194153763</vt:lpwstr>
      </vt:variant>
      <vt:variant>
        <vt:i4>1703991</vt:i4>
      </vt:variant>
      <vt:variant>
        <vt:i4>20</vt:i4>
      </vt:variant>
      <vt:variant>
        <vt:i4>0</vt:i4>
      </vt:variant>
      <vt:variant>
        <vt:i4>5</vt:i4>
      </vt:variant>
      <vt:variant>
        <vt:lpwstr/>
      </vt:variant>
      <vt:variant>
        <vt:lpwstr>_Toc194153762</vt:lpwstr>
      </vt:variant>
      <vt:variant>
        <vt:i4>1703991</vt:i4>
      </vt:variant>
      <vt:variant>
        <vt:i4>14</vt:i4>
      </vt:variant>
      <vt:variant>
        <vt:i4>0</vt:i4>
      </vt:variant>
      <vt:variant>
        <vt:i4>5</vt:i4>
      </vt:variant>
      <vt:variant>
        <vt:lpwstr/>
      </vt:variant>
      <vt:variant>
        <vt:lpwstr>_Toc194153761</vt:lpwstr>
      </vt:variant>
      <vt:variant>
        <vt:i4>1703991</vt:i4>
      </vt:variant>
      <vt:variant>
        <vt:i4>8</vt:i4>
      </vt:variant>
      <vt:variant>
        <vt:i4>0</vt:i4>
      </vt:variant>
      <vt:variant>
        <vt:i4>5</vt:i4>
      </vt:variant>
      <vt:variant>
        <vt:lpwstr/>
      </vt:variant>
      <vt:variant>
        <vt:lpwstr>_Toc194153760</vt:lpwstr>
      </vt:variant>
      <vt:variant>
        <vt:i4>1638455</vt:i4>
      </vt:variant>
      <vt:variant>
        <vt:i4>2</vt:i4>
      </vt:variant>
      <vt:variant>
        <vt:i4>0</vt:i4>
      </vt:variant>
      <vt:variant>
        <vt:i4>5</vt:i4>
      </vt:variant>
      <vt:variant>
        <vt:lpwstr/>
      </vt:variant>
      <vt:variant>
        <vt:lpwstr>_Toc194153759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Xiu Juan</dc:creator>
  <cp:keywords/>
  <dc:description/>
  <cp:lastModifiedBy>Roldan Aquino</cp:lastModifiedBy>
  <cp:revision>3283</cp:revision>
  <dcterms:created xsi:type="dcterms:W3CDTF">2024-09-24T07:01:00Z</dcterms:created>
  <dcterms:modified xsi:type="dcterms:W3CDTF">2025-03-29T07:15:00Z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bc3159c4-78a4-4b55-8d35-718f2c544692</vt:lpwstr>
  </property>
  <property fmtid="{D5CDD505-2E9C-101B-9397-08002B2CF9AE}" pid="3" name="grammarly_documentId">
    <vt:lpwstr>documentId_5487</vt:lpwstr>
  </property>
  <property fmtid="{D5CDD505-2E9C-101B-9397-08002B2CF9AE}" pid="4" name="grammarly_documentContext">
    <vt:lpwstr>{"goals":[],"domain":"general","emotions":[],"dialect":"british"}</vt:lpwstr>
  </property>
  <property fmtid="{D5CDD505-2E9C-101B-9397-08002B2CF9AE}" pid="5" name="ClassificationContentMarkingHeaderShapeIds">
    <vt:lpwstr>581b0c7c,74c45688,d7dfec,61926997,4029f4cf,c602e4b,c34d45c,6c3959b9,4af84ef8</vt:lpwstr>
  </property>
  <property fmtid="{D5CDD505-2E9C-101B-9397-08002B2CF9AE}" pid="6" name="ClassificationContentMarkingHeaderFontProps">
    <vt:lpwstr>#008000,11,Calibri</vt:lpwstr>
  </property>
  <property fmtid="{D5CDD505-2E9C-101B-9397-08002B2CF9AE}" pid="7" name="ClassificationContentMarkingHeaderText">
    <vt:lpwstr>[OFFICIAL]</vt:lpwstr>
  </property>
  <property fmtid="{D5CDD505-2E9C-101B-9397-08002B2CF9AE}" pid="8" name="MSIP_Label_374f931c-4856-410e-abf2-8a4d5c5dd217_Enabled">
    <vt:lpwstr>true</vt:lpwstr>
  </property>
  <property fmtid="{D5CDD505-2E9C-101B-9397-08002B2CF9AE}" pid="9" name="MSIP_Label_374f931c-4856-410e-abf2-8a4d5c5dd217_SetDate">
    <vt:lpwstr>2025-03-22T00:19:08Z</vt:lpwstr>
  </property>
  <property fmtid="{D5CDD505-2E9C-101B-9397-08002B2CF9AE}" pid="10" name="MSIP_Label_374f931c-4856-410e-abf2-8a4d5c5dd217_Method">
    <vt:lpwstr>Standard</vt:lpwstr>
  </property>
  <property fmtid="{D5CDD505-2E9C-101B-9397-08002B2CF9AE}" pid="11" name="MSIP_Label_374f931c-4856-410e-abf2-8a4d5c5dd217_Name">
    <vt:lpwstr>Official</vt:lpwstr>
  </property>
  <property fmtid="{D5CDD505-2E9C-101B-9397-08002B2CF9AE}" pid="12" name="MSIP_Label_374f931c-4856-410e-abf2-8a4d5c5dd217_SiteId">
    <vt:lpwstr>c00d4c1b-cf7b-4e93-b7c7-10113a9bc230</vt:lpwstr>
  </property>
  <property fmtid="{D5CDD505-2E9C-101B-9397-08002B2CF9AE}" pid="13" name="MSIP_Label_374f931c-4856-410e-abf2-8a4d5c5dd217_ActionId">
    <vt:lpwstr>457ba264-9f09-4420-ab2d-36a4c03b5fdb</vt:lpwstr>
  </property>
  <property fmtid="{D5CDD505-2E9C-101B-9397-08002B2CF9AE}" pid="14" name="MSIP_Label_374f931c-4856-410e-abf2-8a4d5c5dd217_ContentBits">
    <vt:lpwstr>1</vt:lpwstr>
  </property>
  <property fmtid="{D5CDD505-2E9C-101B-9397-08002B2CF9AE}" pid="15" name="MSIP_Label_374f931c-4856-410e-abf2-8a4d5c5dd217_Tag">
    <vt:lpwstr>50, 3, 0, 1</vt:lpwstr>
  </property>
</Properties>
</file>