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DF05" w14:textId="77777777" w:rsidR="001E3ACB" w:rsidRPr="00F61062" w:rsidRDefault="001E3ACB" w:rsidP="001E3ACB">
      <w:pPr>
        <w:rPr>
          <w:rFonts w:ascii="微軟正黑體" w:eastAsia="微軟正黑體" w:hAnsi="微軟正黑體"/>
        </w:rPr>
      </w:pPr>
      <w:r w:rsidRPr="00F61062">
        <w:rPr>
          <w:rFonts w:ascii="微軟正黑體" w:eastAsia="微軟正黑體" w:hAnsi="微軟正黑體"/>
        </w:rPr>
        <w:t>C#命名的</w:t>
      </w:r>
      <w:r w:rsidRPr="00F61062">
        <w:rPr>
          <w:rFonts w:ascii="微軟正黑體" w:eastAsia="微軟正黑體" w:hAnsi="微軟正黑體"/>
          <w:b/>
          <w:bCs/>
        </w:rPr>
        <w:t>一般原則</w:t>
      </w:r>
      <w:r w:rsidRPr="00F61062">
        <w:rPr>
          <w:rFonts w:ascii="微軟正黑體" w:eastAsia="微軟正黑體" w:hAnsi="微軟正黑體"/>
        </w:rPr>
        <w:t>：</w:t>
      </w:r>
    </w:p>
    <w:p w14:paraId="1034C4D2" w14:textId="77777777" w:rsidR="001E3ACB" w:rsidRPr="00F61062" w:rsidRDefault="001E3ACB" w:rsidP="001E3ACB">
      <w:pPr>
        <w:numPr>
          <w:ilvl w:val="0"/>
          <w:numId w:val="1"/>
        </w:numPr>
        <w:rPr>
          <w:rFonts w:ascii="微軟正黑體" w:eastAsia="微軟正黑體" w:hAnsi="微軟正黑體"/>
        </w:rPr>
      </w:pPr>
      <w:r w:rsidRPr="00F61062">
        <w:rPr>
          <w:rFonts w:ascii="微軟正黑體" w:eastAsia="微軟正黑體" w:hAnsi="微軟正黑體"/>
        </w:rPr>
        <w:t>使用</w:t>
      </w:r>
      <w:r w:rsidRPr="00F61062">
        <w:rPr>
          <w:rFonts w:ascii="微軟正黑體" w:eastAsia="微軟正黑體" w:hAnsi="微軟正黑體"/>
          <w:b/>
          <w:bCs/>
        </w:rPr>
        <w:t>Pascal</w:t>
      </w:r>
      <w:r w:rsidRPr="00F61062">
        <w:rPr>
          <w:rFonts w:ascii="微軟正黑體" w:eastAsia="微軟正黑體" w:hAnsi="微軟正黑體"/>
        </w:rPr>
        <w:t>( 如 : "</w:t>
      </w:r>
      <w:proofErr w:type="spellStart"/>
      <w:r w:rsidRPr="00F61062">
        <w:rPr>
          <w:rFonts w:ascii="微軟正黑體" w:eastAsia="微軟正黑體" w:hAnsi="微軟正黑體"/>
        </w:rPr>
        <w:t>VirtualDesign</w:t>
      </w:r>
      <w:proofErr w:type="spellEnd"/>
      <w:r w:rsidRPr="00F61062">
        <w:rPr>
          <w:rFonts w:ascii="微軟正黑體" w:eastAsia="微軟正黑體" w:hAnsi="微軟正黑體"/>
        </w:rPr>
        <w:t>" )及</w:t>
      </w:r>
      <w:r w:rsidRPr="00F61062">
        <w:rPr>
          <w:rFonts w:ascii="微軟正黑體" w:eastAsia="微軟正黑體" w:hAnsi="微軟正黑體"/>
          <w:b/>
          <w:bCs/>
        </w:rPr>
        <w:t>Camel</w:t>
      </w:r>
      <w:r w:rsidRPr="00F61062">
        <w:rPr>
          <w:rFonts w:ascii="微軟正黑體" w:eastAsia="微軟正黑體" w:hAnsi="微軟正黑體"/>
        </w:rPr>
        <w:t>( 如 : "</w:t>
      </w:r>
      <w:proofErr w:type="spellStart"/>
      <w:r w:rsidRPr="00F61062">
        <w:rPr>
          <w:rFonts w:ascii="微軟正黑體" w:eastAsia="微軟正黑體" w:hAnsi="微軟正黑體"/>
        </w:rPr>
        <w:t>virtualDesign</w:t>
      </w:r>
      <w:proofErr w:type="spellEnd"/>
      <w:r w:rsidRPr="00F61062">
        <w:rPr>
          <w:rFonts w:ascii="微軟正黑體" w:eastAsia="微軟正黑體" w:hAnsi="微軟正黑體"/>
        </w:rPr>
        <w:t>" )兩種命名方式，並建議避免使用分隔符號( 例如底線 "_" 或連字號 "-" )來做命名 - </w:t>
      </w:r>
      <w:hyperlink r:id="rId7" w:history="1">
        <w:r w:rsidRPr="00F61062">
          <w:rPr>
            <w:rStyle w:val="a3"/>
            <w:rFonts w:ascii="微軟正黑體" w:eastAsia="微軟正黑體" w:hAnsi="微軟正黑體"/>
          </w:rPr>
          <w:t>CA1702</w:t>
        </w:r>
      </w:hyperlink>
      <w:r w:rsidRPr="00F61062">
        <w:rPr>
          <w:rFonts w:ascii="微軟正黑體" w:eastAsia="微軟正黑體" w:hAnsi="微軟正黑體"/>
        </w:rPr>
        <w:t>。</w:t>
      </w:r>
    </w:p>
    <w:p w14:paraId="536F6575" w14:textId="77777777" w:rsidR="001E3ACB" w:rsidRPr="00F61062" w:rsidRDefault="001E3ACB" w:rsidP="001E3ACB">
      <w:pPr>
        <w:numPr>
          <w:ilvl w:val="0"/>
          <w:numId w:val="1"/>
        </w:numPr>
        <w:rPr>
          <w:rFonts w:ascii="微軟正黑體" w:eastAsia="微軟正黑體" w:hAnsi="微軟正黑體"/>
        </w:rPr>
      </w:pPr>
      <w:r w:rsidRPr="00F61062">
        <w:rPr>
          <w:rFonts w:ascii="微軟正黑體" w:eastAsia="微軟正黑體" w:hAnsi="微軟正黑體"/>
        </w:rPr>
        <w:t xml:space="preserve">可讀性優先於簡潔性( </w:t>
      </w:r>
      <w:proofErr w:type="spellStart"/>
      <w:r w:rsidRPr="00F61062">
        <w:rPr>
          <w:rFonts w:ascii="微軟正黑體" w:eastAsia="微軟正黑體" w:hAnsi="微軟正黑體"/>
        </w:rPr>
        <w:t>CanScrollHorizontally</w:t>
      </w:r>
      <w:proofErr w:type="spellEnd"/>
      <w:r w:rsidRPr="00F61062">
        <w:rPr>
          <w:rFonts w:ascii="微軟正黑體" w:eastAsia="微軟正黑體" w:hAnsi="微軟正黑體"/>
        </w:rPr>
        <w:t xml:space="preserve"> 優於 </w:t>
      </w:r>
      <w:proofErr w:type="spellStart"/>
      <w:r w:rsidRPr="00F61062">
        <w:rPr>
          <w:rFonts w:ascii="微軟正黑體" w:eastAsia="微軟正黑體" w:hAnsi="微軟正黑體"/>
        </w:rPr>
        <w:t>ScrollableX</w:t>
      </w:r>
      <w:proofErr w:type="spellEnd"/>
      <w:r w:rsidRPr="00F61062">
        <w:rPr>
          <w:rFonts w:ascii="微軟正黑體" w:eastAsia="微軟正黑體" w:hAnsi="微軟正黑體"/>
        </w:rPr>
        <w:t xml:space="preserve"> )，並參考常用的命名( </w:t>
      </w:r>
      <w:proofErr w:type="spellStart"/>
      <w:r w:rsidRPr="00F61062">
        <w:rPr>
          <w:rFonts w:ascii="微軟正黑體" w:eastAsia="微軟正黑體" w:hAnsi="微軟正黑體"/>
        </w:rPr>
        <w:t>HorizontalAlignment</w:t>
      </w:r>
      <w:proofErr w:type="spellEnd"/>
      <w:r w:rsidRPr="00F61062">
        <w:rPr>
          <w:rFonts w:ascii="微軟正黑體" w:eastAsia="微軟正黑體" w:hAnsi="微軟正黑體"/>
        </w:rPr>
        <w:t xml:space="preserve"> 優於 </w:t>
      </w:r>
      <w:proofErr w:type="spellStart"/>
      <w:r w:rsidRPr="00F61062">
        <w:rPr>
          <w:rFonts w:ascii="微軟正黑體" w:eastAsia="微軟正黑體" w:hAnsi="微軟正黑體"/>
        </w:rPr>
        <w:t>AlignmentHorizontal</w:t>
      </w:r>
      <w:proofErr w:type="spellEnd"/>
      <w:r w:rsidRPr="00F61062">
        <w:rPr>
          <w:rFonts w:ascii="微軟正黑體" w:eastAsia="微軟正黑體" w:hAnsi="微軟正黑體"/>
        </w:rPr>
        <w:t xml:space="preserve"> )。</w:t>
      </w:r>
    </w:p>
    <w:p w14:paraId="73942A0B" w14:textId="77777777" w:rsidR="001E3ACB" w:rsidRPr="00F61062" w:rsidRDefault="001E3ACB" w:rsidP="001E3ACB">
      <w:pPr>
        <w:numPr>
          <w:ilvl w:val="0"/>
          <w:numId w:val="1"/>
        </w:numPr>
        <w:rPr>
          <w:rFonts w:ascii="微軟正黑體" w:eastAsia="微軟正黑體" w:hAnsi="微軟正黑體"/>
        </w:rPr>
      </w:pPr>
      <w:r w:rsidRPr="00F61062">
        <w:rPr>
          <w:rFonts w:ascii="微軟正黑體" w:eastAsia="微軟正黑體" w:hAnsi="微軟正黑體"/>
        </w:rPr>
        <w:t>避免使用匈牙利命名法( 如 : "</w:t>
      </w:r>
      <w:proofErr w:type="spellStart"/>
      <w:r w:rsidRPr="00F61062">
        <w:rPr>
          <w:rFonts w:ascii="微軟正黑體" w:eastAsia="微軟正黑體" w:hAnsi="微軟正黑體"/>
        </w:rPr>
        <w:t>strName</w:t>
      </w:r>
      <w:proofErr w:type="spellEnd"/>
      <w:r w:rsidRPr="00F61062">
        <w:rPr>
          <w:rFonts w:ascii="微軟正黑體" w:eastAsia="微軟正黑體" w:hAnsi="微軟正黑體"/>
        </w:rPr>
        <w:t>" )，並正確的使用前置及後置詞命名 - </w:t>
      </w:r>
      <w:hyperlink r:id="rId8" w:history="1">
        <w:r w:rsidRPr="00F61062">
          <w:rPr>
            <w:rStyle w:val="a3"/>
            <w:rFonts w:ascii="微軟正黑體" w:eastAsia="微軟正黑體" w:hAnsi="微軟正黑體"/>
          </w:rPr>
          <w:t>CA1720</w:t>
        </w:r>
      </w:hyperlink>
      <w:r w:rsidRPr="00F61062">
        <w:rPr>
          <w:rFonts w:ascii="微軟正黑體" w:eastAsia="微軟正黑體" w:hAnsi="微軟正黑體"/>
        </w:rPr>
        <w:t>、</w:t>
      </w:r>
      <w:r w:rsidRPr="00F61062">
        <w:rPr>
          <w:rFonts w:ascii="微軟正黑體" w:eastAsia="微軟正黑體" w:hAnsi="微軟正黑體"/>
        </w:rPr>
        <w:fldChar w:fldCharType="begin"/>
      </w:r>
      <w:r w:rsidRPr="00F61062">
        <w:rPr>
          <w:rFonts w:ascii="微軟正黑體" w:eastAsia="微軟正黑體" w:hAnsi="微軟正黑體"/>
        </w:rPr>
        <w:instrText>HYPERLINK "http://msdn.microsoft.com/zh-tw/library/ms182244.aspx"</w:instrText>
      </w:r>
      <w:r w:rsidRPr="00F61062">
        <w:rPr>
          <w:rFonts w:ascii="微軟正黑體" w:eastAsia="微軟正黑體" w:hAnsi="微軟正黑體"/>
        </w:rPr>
      </w:r>
      <w:r w:rsidRPr="00F61062">
        <w:rPr>
          <w:rFonts w:ascii="微軟正黑體" w:eastAsia="微軟正黑體" w:hAnsi="微軟正黑體"/>
        </w:rPr>
        <w:fldChar w:fldCharType="separate"/>
      </w:r>
      <w:r w:rsidRPr="00F61062">
        <w:rPr>
          <w:rStyle w:val="a3"/>
          <w:rFonts w:ascii="微軟正黑體" w:eastAsia="微軟正黑體" w:hAnsi="微軟正黑體"/>
        </w:rPr>
        <w:t>CA1710</w:t>
      </w:r>
      <w:r w:rsidRPr="00F61062">
        <w:rPr>
          <w:rFonts w:ascii="微軟正黑體" w:eastAsia="微軟正黑體" w:hAnsi="微軟正黑體"/>
        </w:rPr>
        <w:fldChar w:fldCharType="end"/>
      </w:r>
      <w:r w:rsidRPr="00F61062">
        <w:rPr>
          <w:rFonts w:ascii="微軟正黑體" w:eastAsia="微軟正黑體" w:hAnsi="微軟正黑體"/>
        </w:rPr>
        <w:t>。</w:t>
      </w:r>
    </w:p>
    <w:p w14:paraId="161DE175" w14:textId="77777777" w:rsidR="001E3ACB" w:rsidRPr="00F61062" w:rsidRDefault="001E3ACB" w:rsidP="001E3ACB">
      <w:pPr>
        <w:numPr>
          <w:ilvl w:val="0"/>
          <w:numId w:val="1"/>
        </w:numPr>
        <w:rPr>
          <w:rFonts w:ascii="微軟正黑體" w:eastAsia="微軟正黑體" w:hAnsi="微軟正黑體"/>
        </w:rPr>
      </w:pPr>
      <w:r w:rsidRPr="00F61062">
        <w:rPr>
          <w:rFonts w:ascii="微軟正黑體" w:eastAsia="微軟正黑體" w:hAnsi="微軟正黑體"/>
        </w:rPr>
        <w:t>正確的使用縮寫，縮寫字為兩個字母</w:t>
      </w:r>
      <w:proofErr w:type="gramStart"/>
      <w:r w:rsidRPr="00F61062">
        <w:rPr>
          <w:rFonts w:ascii="微軟正黑體" w:eastAsia="微軟正黑體" w:hAnsi="微軟正黑體"/>
        </w:rPr>
        <w:t>以內，</w:t>
      </w:r>
      <w:proofErr w:type="gramEnd"/>
      <w:r w:rsidRPr="00F61062">
        <w:rPr>
          <w:rFonts w:ascii="微軟正黑體" w:eastAsia="微軟正黑體" w:hAnsi="微軟正黑體"/>
        </w:rPr>
        <w:t>則兩字皆為大寫( 如 : "IO" )，三個字以上，則使用Pascal命名規則( 如 : "Xml" )，且縮寫字不得</w:t>
      </w:r>
      <w:r w:rsidRPr="00F61062">
        <w:rPr>
          <w:rFonts w:ascii="微軟正黑體" w:eastAsia="微軟正黑體" w:hAnsi="微軟正黑體" w:hint="eastAsia"/>
        </w:rPr>
        <w:t>多</w:t>
      </w:r>
      <w:r w:rsidRPr="00F61062">
        <w:rPr>
          <w:rFonts w:ascii="微軟正黑體" w:eastAsia="微軟正黑體" w:hAnsi="微軟正黑體"/>
        </w:rPr>
        <w:t>於五個字母 - </w:t>
      </w:r>
      <w:hyperlink r:id="rId9" w:history="1">
        <w:r w:rsidRPr="00F61062">
          <w:rPr>
            <w:rStyle w:val="a3"/>
            <w:rFonts w:ascii="微軟正黑體" w:eastAsia="微軟正黑體" w:hAnsi="微軟正黑體"/>
          </w:rPr>
          <w:t>CA1709</w:t>
        </w:r>
      </w:hyperlink>
      <w:r w:rsidRPr="00F61062">
        <w:rPr>
          <w:rFonts w:ascii="微軟正黑體" w:eastAsia="微軟正黑體" w:hAnsi="微軟正黑體"/>
        </w:rPr>
        <w:t>。</w:t>
      </w:r>
    </w:p>
    <w:p w14:paraId="400C29A1" w14:textId="77777777" w:rsidR="001E3ACB" w:rsidRPr="00F61062" w:rsidRDefault="001E3ACB" w:rsidP="001E3ACB">
      <w:pPr>
        <w:rPr>
          <w:rFonts w:ascii="微軟正黑體" w:eastAsia="微軟正黑體" w:hAnsi="微軟正黑體"/>
        </w:rPr>
      </w:pPr>
      <w:r w:rsidRPr="00F61062">
        <w:rPr>
          <w:rFonts w:ascii="微軟正黑體" w:eastAsia="微軟正黑體" w:hAnsi="微軟正黑體"/>
          <w:b/>
          <w:bCs/>
        </w:rPr>
        <w:t>物件命名原則</w:t>
      </w:r>
      <w:r w:rsidRPr="00F61062">
        <w:rPr>
          <w:rFonts w:ascii="微軟正黑體" w:eastAsia="微軟正黑體" w:hAnsi="微軟正黑體"/>
        </w:rPr>
        <w:t>：</w:t>
      </w:r>
    </w:p>
    <w:tbl>
      <w:tblPr>
        <w:tblStyle w:val="a4"/>
        <w:tblW w:w="10627" w:type="dxa"/>
        <w:tblLook w:val="04A0" w:firstRow="1" w:lastRow="0" w:firstColumn="1" w:lastColumn="0" w:noHBand="0" w:noVBand="1"/>
      </w:tblPr>
      <w:tblGrid>
        <w:gridCol w:w="2853"/>
        <w:gridCol w:w="1247"/>
        <w:gridCol w:w="3157"/>
        <w:gridCol w:w="3370"/>
      </w:tblGrid>
      <w:tr w:rsidR="001E3ACB" w:rsidRPr="00F61062" w14:paraId="411DEBAA" w14:textId="77777777" w:rsidTr="0079610B">
        <w:tc>
          <w:tcPr>
            <w:tcW w:w="2972" w:type="dxa"/>
            <w:hideMark/>
          </w:tcPr>
          <w:p w14:paraId="2DA5D43D" w14:textId="77777777" w:rsidR="001E3ACB" w:rsidRPr="00F61062" w:rsidRDefault="001E3ACB" w:rsidP="001E3ACB">
            <w:pPr>
              <w:rPr>
                <w:rFonts w:ascii="微軟正黑體" w:eastAsia="微軟正黑體" w:hAnsi="微軟正黑體"/>
                <w:b/>
                <w:bCs/>
              </w:rPr>
            </w:pPr>
            <w:r w:rsidRPr="00F61062">
              <w:rPr>
                <w:rFonts w:ascii="微軟正黑體" w:eastAsia="微軟正黑體" w:hAnsi="微軟正黑體"/>
              </w:rPr>
              <w:t> </w:t>
            </w:r>
            <w:r w:rsidRPr="00F61062">
              <w:rPr>
                <w:rFonts w:ascii="微軟正黑體" w:eastAsia="微軟正黑體" w:hAnsi="微軟正黑體"/>
                <w:b/>
                <w:bCs/>
              </w:rPr>
              <w:t>種類</w:t>
            </w:r>
          </w:p>
        </w:tc>
        <w:tc>
          <w:tcPr>
            <w:tcW w:w="1276" w:type="dxa"/>
            <w:hideMark/>
          </w:tcPr>
          <w:p w14:paraId="4DCBFE54" w14:textId="77777777" w:rsidR="001E3ACB" w:rsidRPr="00F61062" w:rsidRDefault="001E3ACB" w:rsidP="001E3ACB">
            <w:pPr>
              <w:rPr>
                <w:rFonts w:ascii="微軟正黑體" w:eastAsia="微軟正黑體" w:hAnsi="微軟正黑體"/>
                <w:b/>
                <w:bCs/>
              </w:rPr>
            </w:pPr>
            <w:r w:rsidRPr="00F61062">
              <w:rPr>
                <w:rFonts w:ascii="微軟正黑體" w:eastAsia="微軟正黑體" w:hAnsi="微軟正黑體"/>
                <w:b/>
                <w:bCs/>
              </w:rPr>
              <w:t>命名規則</w:t>
            </w:r>
          </w:p>
        </w:tc>
        <w:tc>
          <w:tcPr>
            <w:tcW w:w="2835" w:type="dxa"/>
            <w:hideMark/>
          </w:tcPr>
          <w:p w14:paraId="25E8B203" w14:textId="77777777" w:rsidR="001E3ACB" w:rsidRPr="00F61062" w:rsidRDefault="001E3ACB" w:rsidP="001E3ACB">
            <w:pPr>
              <w:rPr>
                <w:rFonts w:ascii="微軟正黑體" w:eastAsia="微軟正黑體" w:hAnsi="微軟正黑體"/>
                <w:b/>
                <w:bCs/>
              </w:rPr>
            </w:pPr>
            <w:r w:rsidRPr="00F61062">
              <w:rPr>
                <w:rFonts w:ascii="微軟正黑體" w:eastAsia="微軟正黑體" w:hAnsi="微軟正黑體"/>
                <w:b/>
                <w:bCs/>
              </w:rPr>
              <w:t>範例</w:t>
            </w:r>
          </w:p>
        </w:tc>
        <w:tc>
          <w:tcPr>
            <w:tcW w:w="3544" w:type="dxa"/>
            <w:hideMark/>
          </w:tcPr>
          <w:p w14:paraId="6B01DA3B" w14:textId="77777777" w:rsidR="001E3ACB" w:rsidRPr="00F61062" w:rsidRDefault="001E3ACB" w:rsidP="001E3ACB">
            <w:pPr>
              <w:rPr>
                <w:rFonts w:ascii="微軟正黑體" w:eastAsia="微軟正黑體" w:hAnsi="微軟正黑體"/>
                <w:b/>
                <w:bCs/>
              </w:rPr>
            </w:pPr>
            <w:r w:rsidRPr="00F61062">
              <w:rPr>
                <w:rFonts w:ascii="微軟正黑體" w:eastAsia="微軟正黑體" w:hAnsi="微軟正黑體"/>
                <w:b/>
                <w:bCs/>
              </w:rPr>
              <w:t>注意事項</w:t>
            </w:r>
          </w:p>
        </w:tc>
      </w:tr>
      <w:tr w:rsidR="001E3ACB" w:rsidRPr="00F61062" w14:paraId="0BE0E1B4" w14:textId="77777777" w:rsidTr="0079610B">
        <w:tc>
          <w:tcPr>
            <w:tcW w:w="2972" w:type="dxa"/>
            <w:hideMark/>
          </w:tcPr>
          <w:p w14:paraId="33E6B7B1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Project File</w:t>
            </w:r>
          </w:p>
        </w:tc>
        <w:tc>
          <w:tcPr>
            <w:tcW w:w="1276" w:type="dxa"/>
            <w:hideMark/>
          </w:tcPr>
          <w:p w14:paraId="3521E076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Pascal</w:t>
            </w:r>
          </w:p>
        </w:tc>
        <w:tc>
          <w:tcPr>
            <w:tcW w:w="2835" w:type="dxa"/>
            <w:hideMark/>
          </w:tcPr>
          <w:p w14:paraId="6FACDC91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proofErr w:type="spellStart"/>
            <w:r w:rsidRPr="00F61062">
              <w:rPr>
                <w:rFonts w:ascii="微軟正黑體" w:eastAsia="微軟正黑體" w:hAnsi="微軟正黑體"/>
              </w:rPr>
              <w:t>Math.Algorithm.csproj</w:t>
            </w:r>
            <w:proofErr w:type="spellEnd"/>
          </w:p>
        </w:tc>
        <w:tc>
          <w:tcPr>
            <w:tcW w:w="3544" w:type="dxa"/>
            <w:hideMark/>
          </w:tcPr>
          <w:p w14:paraId="55968E60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 </w:t>
            </w:r>
          </w:p>
        </w:tc>
      </w:tr>
      <w:tr w:rsidR="001E3ACB" w:rsidRPr="00F61062" w14:paraId="3683B1B6" w14:textId="77777777" w:rsidTr="0079610B">
        <w:tc>
          <w:tcPr>
            <w:tcW w:w="2972" w:type="dxa"/>
            <w:hideMark/>
          </w:tcPr>
          <w:p w14:paraId="4D3F6E49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Source File</w:t>
            </w:r>
          </w:p>
        </w:tc>
        <w:tc>
          <w:tcPr>
            <w:tcW w:w="1276" w:type="dxa"/>
            <w:hideMark/>
          </w:tcPr>
          <w:p w14:paraId="1576D3B1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Pascal</w:t>
            </w:r>
          </w:p>
        </w:tc>
        <w:tc>
          <w:tcPr>
            <w:tcW w:w="2835" w:type="dxa"/>
            <w:hideMark/>
          </w:tcPr>
          <w:p w14:paraId="0AA3F9BB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proofErr w:type="spellStart"/>
            <w:r w:rsidRPr="00F61062">
              <w:rPr>
                <w:rFonts w:ascii="微軟正黑體" w:eastAsia="微軟正黑體" w:hAnsi="微軟正黑體"/>
              </w:rPr>
              <w:t>RuleSetup.cs</w:t>
            </w:r>
            <w:proofErr w:type="spellEnd"/>
          </w:p>
        </w:tc>
        <w:tc>
          <w:tcPr>
            <w:tcW w:w="3544" w:type="dxa"/>
            <w:hideMark/>
          </w:tcPr>
          <w:p w14:paraId="4FB038E6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保持檔案名稱與Class名稱一致</w:t>
            </w:r>
          </w:p>
        </w:tc>
      </w:tr>
      <w:tr w:rsidR="001E3ACB" w:rsidRPr="00F61062" w14:paraId="31A30D1E" w14:textId="77777777" w:rsidTr="0079610B">
        <w:tc>
          <w:tcPr>
            <w:tcW w:w="2972" w:type="dxa"/>
            <w:hideMark/>
          </w:tcPr>
          <w:p w14:paraId="75456B01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Resource or Embedded File</w:t>
            </w:r>
          </w:p>
        </w:tc>
        <w:tc>
          <w:tcPr>
            <w:tcW w:w="1276" w:type="dxa"/>
            <w:hideMark/>
          </w:tcPr>
          <w:p w14:paraId="0327080B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Pascal</w:t>
            </w:r>
          </w:p>
        </w:tc>
        <w:tc>
          <w:tcPr>
            <w:tcW w:w="2835" w:type="dxa"/>
            <w:hideMark/>
          </w:tcPr>
          <w:p w14:paraId="0B6C3915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TestPicture.jpg</w:t>
            </w:r>
          </w:p>
        </w:tc>
        <w:tc>
          <w:tcPr>
            <w:tcW w:w="3544" w:type="dxa"/>
            <w:hideMark/>
          </w:tcPr>
          <w:p w14:paraId="51D69F1D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 </w:t>
            </w:r>
          </w:p>
        </w:tc>
      </w:tr>
      <w:tr w:rsidR="001E3ACB" w:rsidRPr="00F61062" w14:paraId="7FC35F17" w14:textId="77777777" w:rsidTr="0079610B">
        <w:tc>
          <w:tcPr>
            <w:tcW w:w="2972" w:type="dxa"/>
            <w:hideMark/>
          </w:tcPr>
          <w:p w14:paraId="573B108A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Namespace</w:t>
            </w:r>
          </w:p>
        </w:tc>
        <w:tc>
          <w:tcPr>
            <w:tcW w:w="1276" w:type="dxa"/>
            <w:hideMark/>
          </w:tcPr>
          <w:p w14:paraId="0FF65368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Pascal</w:t>
            </w:r>
          </w:p>
        </w:tc>
        <w:tc>
          <w:tcPr>
            <w:tcW w:w="2835" w:type="dxa"/>
            <w:hideMark/>
          </w:tcPr>
          <w:p w14:paraId="77EA6504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proofErr w:type="spellStart"/>
            <w:proofErr w:type="gramStart"/>
            <w:r w:rsidRPr="00F61062">
              <w:rPr>
                <w:rFonts w:ascii="微軟正黑體" w:eastAsia="微軟正黑體" w:hAnsi="微軟正黑體"/>
              </w:rPr>
              <w:t>MyCompany.Wpf.Controls</w:t>
            </w:r>
            <w:proofErr w:type="spellEnd"/>
            <w:proofErr w:type="gramEnd"/>
          </w:p>
        </w:tc>
        <w:tc>
          <w:tcPr>
            <w:tcW w:w="3544" w:type="dxa"/>
            <w:hideMark/>
          </w:tcPr>
          <w:p w14:paraId="7632390B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儘量使用"公司名稱.專案名稱|技術名稱.功能分類|子類別"做為命名準則</w:t>
            </w:r>
          </w:p>
        </w:tc>
      </w:tr>
      <w:tr w:rsidR="001E3ACB" w:rsidRPr="00F61062" w14:paraId="4A8D95ED" w14:textId="77777777" w:rsidTr="0079610B">
        <w:tc>
          <w:tcPr>
            <w:tcW w:w="2972" w:type="dxa"/>
            <w:hideMark/>
          </w:tcPr>
          <w:p w14:paraId="0523FE8E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 xml:space="preserve">Class or </w:t>
            </w:r>
            <w:proofErr w:type="gramStart"/>
            <w:r w:rsidRPr="00F61062">
              <w:rPr>
                <w:rFonts w:ascii="微軟正黑體" w:eastAsia="微軟正黑體" w:hAnsi="微軟正黑體"/>
              </w:rPr>
              <w:t>Struct</w:t>
            </w:r>
            <w:proofErr w:type="gramEnd"/>
          </w:p>
        </w:tc>
        <w:tc>
          <w:tcPr>
            <w:tcW w:w="1276" w:type="dxa"/>
            <w:hideMark/>
          </w:tcPr>
          <w:p w14:paraId="50E9312D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Pascal</w:t>
            </w:r>
          </w:p>
        </w:tc>
        <w:tc>
          <w:tcPr>
            <w:tcW w:w="2835" w:type="dxa"/>
            <w:hideMark/>
          </w:tcPr>
          <w:p w14:paraId="1D106FE7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proofErr w:type="spellStart"/>
            <w:r w:rsidRPr="00F61062">
              <w:rPr>
                <w:rFonts w:ascii="微軟正黑體" w:eastAsia="微軟正黑體" w:hAnsi="微軟正黑體"/>
              </w:rPr>
              <w:t>CustomAttribute</w:t>
            </w:r>
            <w:proofErr w:type="spellEnd"/>
          </w:p>
        </w:tc>
        <w:tc>
          <w:tcPr>
            <w:tcW w:w="3544" w:type="dxa"/>
            <w:hideMark/>
          </w:tcPr>
          <w:p w14:paraId="1AA1C19E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使用名詞命名，並使用基底類別名稱做為後置詞</w:t>
            </w:r>
          </w:p>
        </w:tc>
      </w:tr>
      <w:tr w:rsidR="001E3ACB" w:rsidRPr="00F61062" w14:paraId="0143E25A" w14:textId="77777777" w:rsidTr="0079610B">
        <w:tc>
          <w:tcPr>
            <w:tcW w:w="2972" w:type="dxa"/>
            <w:hideMark/>
          </w:tcPr>
          <w:p w14:paraId="34BD8289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lastRenderedPageBreak/>
              <w:t>Interface</w:t>
            </w:r>
          </w:p>
        </w:tc>
        <w:tc>
          <w:tcPr>
            <w:tcW w:w="1276" w:type="dxa"/>
            <w:hideMark/>
          </w:tcPr>
          <w:p w14:paraId="654588A6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Pascal</w:t>
            </w:r>
          </w:p>
        </w:tc>
        <w:tc>
          <w:tcPr>
            <w:tcW w:w="2835" w:type="dxa"/>
            <w:hideMark/>
          </w:tcPr>
          <w:p w14:paraId="37984210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proofErr w:type="spellStart"/>
            <w:r w:rsidRPr="00F61062">
              <w:rPr>
                <w:rFonts w:ascii="微軟正黑體" w:eastAsia="微軟正黑體" w:hAnsi="微軟正黑體"/>
              </w:rPr>
              <w:t>ICustomer</w:t>
            </w:r>
            <w:proofErr w:type="spellEnd"/>
          </w:p>
        </w:tc>
        <w:tc>
          <w:tcPr>
            <w:tcW w:w="3544" w:type="dxa"/>
            <w:hideMark/>
          </w:tcPr>
          <w:p w14:paraId="672B4005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使用前置詞"I"</w:t>
            </w:r>
          </w:p>
        </w:tc>
      </w:tr>
      <w:tr w:rsidR="001E3ACB" w:rsidRPr="00F61062" w14:paraId="62C2A4E6" w14:textId="77777777" w:rsidTr="0079610B">
        <w:tc>
          <w:tcPr>
            <w:tcW w:w="2972" w:type="dxa"/>
            <w:hideMark/>
          </w:tcPr>
          <w:p w14:paraId="244F44B4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Generic Class &amp; Generic Parameter Type</w:t>
            </w:r>
          </w:p>
        </w:tc>
        <w:tc>
          <w:tcPr>
            <w:tcW w:w="1276" w:type="dxa"/>
            <w:hideMark/>
          </w:tcPr>
          <w:p w14:paraId="100B751A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Pascal</w:t>
            </w:r>
          </w:p>
        </w:tc>
        <w:tc>
          <w:tcPr>
            <w:tcW w:w="2835" w:type="dxa"/>
            <w:hideMark/>
          </w:tcPr>
          <w:p w14:paraId="22981EE8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proofErr w:type="spellStart"/>
            <w:proofErr w:type="gramStart"/>
            <w:r w:rsidRPr="00F61062">
              <w:rPr>
                <w:rFonts w:ascii="微軟正黑體" w:eastAsia="微軟正黑體" w:hAnsi="微軟正黑體"/>
              </w:rPr>
              <w:t>TKey,TValue</w:t>
            </w:r>
            <w:proofErr w:type="spellEnd"/>
            <w:proofErr w:type="gramEnd"/>
          </w:p>
        </w:tc>
        <w:tc>
          <w:tcPr>
            <w:tcW w:w="3544" w:type="dxa"/>
            <w:hideMark/>
          </w:tcPr>
          <w:p w14:paraId="40E66BCE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使用前置詞"T"或"K"</w:t>
            </w:r>
          </w:p>
        </w:tc>
      </w:tr>
      <w:tr w:rsidR="001E3ACB" w:rsidRPr="00F61062" w14:paraId="1EAC2178" w14:textId="77777777" w:rsidTr="0079610B">
        <w:tc>
          <w:tcPr>
            <w:tcW w:w="2972" w:type="dxa"/>
            <w:hideMark/>
          </w:tcPr>
          <w:p w14:paraId="603CF2A8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Method</w:t>
            </w:r>
          </w:p>
        </w:tc>
        <w:tc>
          <w:tcPr>
            <w:tcW w:w="1276" w:type="dxa"/>
            <w:hideMark/>
          </w:tcPr>
          <w:p w14:paraId="1D35EE7A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Pascal</w:t>
            </w:r>
          </w:p>
        </w:tc>
        <w:tc>
          <w:tcPr>
            <w:tcW w:w="2835" w:type="dxa"/>
            <w:hideMark/>
          </w:tcPr>
          <w:p w14:paraId="390A70D3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proofErr w:type="spellStart"/>
            <w:r w:rsidRPr="00F61062">
              <w:rPr>
                <w:rFonts w:ascii="微軟正黑體" w:eastAsia="微軟正黑體" w:hAnsi="微軟正黑體"/>
              </w:rPr>
              <w:t>ValidateUser</w:t>
            </w:r>
            <w:proofErr w:type="spellEnd"/>
          </w:p>
        </w:tc>
        <w:tc>
          <w:tcPr>
            <w:tcW w:w="3544" w:type="dxa"/>
            <w:hideMark/>
          </w:tcPr>
          <w:p w14:paraId="60971276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使用動詞作為開頭</w:t>
            </w:r>
          </w:p>
        </w:tc>
      </w:tr>
      <w:tr w:rsidR="001E3ACB" w:rsidRPr="00F61062" w14:paraId="031DAF25" w14:textId="77777777" w:rsidTr="0079610B">
        <w:tc>
          <w:tcPr>
            <w:tcW w:w="2972" w:type="dxa"/>
            <w:hideMark/>
          </w:tcPr>
          <w:p w14:paraId="4C8CC1F3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Property</w:t>
            </w:r>
          </w:p>
        </w:tc>
        <w:tc>
          <w:tcPr>
            <w:tcW w:w="1276" w:type="dxa"/>
            <w:hideMark/>
          </w:tcPr>
          <w:p w14:paraId="4EF95A72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Pascal</w:t>
            </w:r>
          </w:p>
        </w:tc>
        <w:tc>
          <w:tcPr>
            <w:tcW w:w="2835" w:type="dxa"/>
            <w:hideMark/>
          </w:tcPr>
          <w:p w14:paraId="4F0FB914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Name</w:t>
            </w:r>
          </w:p>
        </w:tc>
        <w:tc>
          <w:tcPr>
            <w:tcW w:w="3544" w:type="dxa"/>
            <w:hideMark/>
          </w:tcPr>
          <w:p w14:paraId="293C2329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避免使用"Get"或"Set"當前置詞</w:t>
            </w:r>
          </w:p>
        </w:tc>
      </w:tr>
      <w:tr w:rsidR="001E3ACB" w:rsidRPr="00F61062" w14:paraId="2E6540B8" w14:textId="77777777" w:rsidTr="0079610B">
        <w:tc>
          <w:tcPr>
            <w:tcW w:w="2972" w:type="dxa"/>
            <w:hideMark/>
          </w:tcPr>
          <w:p w14:paraId="24D4CA5A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Field (Public, Protected, or Internal)</w:t>
            </w:r>
          </w:p>
        </w:tc>
        <w:tc>
          <w:tcPr>
            <w:tcW w:w="1276" w:type="dxa"/>
            <w:hideMark/>
          </w:tcPr>
          <w:p w14:paraId="1263A31C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Pascal</w:t>
            </w:r>
          </w:p>
        </w:tc>
        <w:tc>
          <w:tcPr>
            <w:tcW w:w="2835" w:type="dxa"/>
            <w:hideMark/>
          </w:tcPr>
          <w:p w14:paraId="13752D6F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Name</w:t>
            </w:r>
          </w:p>
        </w:tc>
        <w:tc>
          <w:tcPr>
            <w:tcW w:w="3544" w:type="dxa"/>
            <w:hideMark/>
          </w:tcPr>
          <w:p w14:paraId="115CC103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 </w:t>
            </w:r>
          </w:p>
        </w:tc>
      </w:tr>
      <w:tr w:rsidR="001E3ACB" w:rsidRPr="00F61062" w14:paraId="1B6079B1" w14:textId="77777777" w:rsidTr="0079610B">
        <w:tc>
          <w:tcPr>
            <w:tcW w:w="2972" w:type="dxa"/>
            <w:hideMark/>
          </w:tcPr>
          <w:p w14:paraId="7D70A842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Field (Private)</w:t>
            </w:r>
          </w:p>
        </w:tc>
        <w:tc>
          <w:tcPr>
            <w:tcW w:w="1276" w:type="dxa"/>
            <w:hideMark/>
          </w:tcPr>
          <w:p w14:paraId="65F3EEE0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Camel</w:t>
            </w:r>
          </w:p>
        </w:tc>
        <w:tc>
          <w:tcPr>
            <w:tcW w:w="2835" w:type="dxa"/>
            <w:hideMark/>
          </w:tcPr>
          <w:p w14:paraId="5A1FEDCD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_name</w:t>
            </w:r>
          </w:p>
        </w:tc>
        <w:tc>
          <w:tcPr>
            <w:tcW w:w="3544" w:type="dxa"/>
            <w:hideMark/>
          </w:tcPr>
          <w:p w14:paraId="15F2B6EE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字首加上底線做為區隔</w:t>
            </w:r>
          </w:p>
        </w:tc>
      </w:tr>
      <w:tr w:rsidR="001E3ACB" w:rsidRPr="00F61062" w14:paraId="41D71B00" w14:textId="77777777" w:rsidTr="0079610B">
        <w:tc>
          <w:tcPr>
            <w:tcW w:w="2972" w:type="dxa"/>
            <w:hideMark/>
          </w:tcPr>
          <w:p w14:paraId="5F293BBD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Constant or Static Field</w:t>
            </w:r>
          </w:p>
        </w:tc>
        <w:tc>
          <w:tcPr>
            <w:tcW w:w="1276" w:type="dxa"/>
            <w:hideMark/>
          </w:tcPr>
          <w:p w14:paraId="4BE5A397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Pascal</w:t>
            </w:r>
          </w:p>
        </w:tc>
        <w:tc>
          <w:tcPr>
            <w:tcW w:w="2835" w:type="dxa"/>
            <w:hideMark/>
          </w:tcPr>
          <w:p w14:paraId="43C1C134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Name</w:t>
            </w:r>
          </w:p>
        </w:tc>
        <w:tc>
          <w:tcPr>
            <w:tcW w:w="3544" w:type="dxa"/>
            <w:hideMark/>
          </w:tcPr>
          <w:p w14:paraId="7B1DD090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與Field處理方式相同</w:t>
            </w:r>
          </w:p>
        </w:tc>
      </w:tr>
      <w:tr w:rsidR="001E3ACB" w:rsidRPr="00F61062" w14:paraId="17E635BF" w14:textId="77777777" w:rsidTr="0079610B">
        <w:tc>
          <w:tcPr>
            <w:tcW w:w="2972" w:type="dxa"/>
            <w:hideMark/>
          </w:tcPr>
          <w:p w14:paraId="74339E0C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Enum</w:t>
            </w:r>
          </w:p>
        </w:tc>
        <w:tc>
          <w:tcPr>
            <w:tcW w:w="1276" w:type="dxa"/>
            <w:hideMark/>
          </w:tcPr>
          <w:p w14:paraId="7B432466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Pascal</w:t>
            </w:r>
          </w:p>
        </w:tc>
        <w:tc>
          <w:tcPr>
            <w:tcW w:w="2835" w:type="dxa"/>
            <w:hideMark/>
          </w:tcPr>
          <w:p w14:paraId="59D84893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proofErr w:type="spellStart"/>
            <w:r w:rsidRPr="00F61062">
              <w:rPr>
                <w:rFonts w:ascii="微軟正黑體" w:eastAsia="微軟正黑體" w:hAnsi="微軟正黑體"/>
              </w:rPr>
              <w:t>EncodeType</w:t>
            </w:r>
            <w:proofErr w:type="spellEnd"/>
          </w:p>
        </w:tc>
        <w:tc>
          <w:tcPr>
            <w:tcW w:w="3544" w:type="dxa"/>
            <w:hideMark/>
          </w:tcPr>
          <w:p w14:paraId="5965226B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裡面包含選項也是使用Pascal命名法</w:t>
            </w:r>
          </w:p>
        </w:tc>
      </w:tr>
      <w:tr w:rsidR="001E3ACB" w:rsidRPr="00F61062" w14:paraId="3EA58333" w14:textId="77777777" w:rsidTr="0079610B">
        <w:tc>
          <w:tcPr>
            <w:tcW w:w="2972" w:type="dxa"/>
            <w:hideMark/>
          </w:tcPr>
          <w:p w14:paraId="75A88FD0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 xml:space="preserve">Delegate or </w:t>
            </w:r>
            <w:proofErr w:type="gramStart"/>
            <w:r w:rsidRPr="00F61062">
              <w:rPr>
                <w:rFonts w:ascii="微軟正黑體" w:eastAsia="微軟正黑體" w:hAnsi="微軟正黑體"/>
              </w:rPr>
              <w:t>Event</w:t>
            </w:r>
            <w:proofErr w:type="gramEnd"/>
          </w:p>
        </w:tc>
        <w:tc>
          <w:tcPr>
            <w:tcW w:w="1276" w:type="dxa"/>
            <w:hideMark/>
          </w:tcPr>
          <w:p w14:paraId="5EA21DF0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Pascal</w:t>
            </w:r>
          </w:p>
        </w:tc>
        <w:tc>
          <w:tcPr>
            <w:tcW w:w="2835" w:type="dxa"/>
            <w:hideMark/>
          </w:tcPr>
          <w:p w14:paraId="0C63784D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proofErr w:type="gramStart"/>
            <w:r w:rsidRPr="00F61062">
              <w:rPr>
                <w:rFonts w:ascii="微軟正黑體" w:eastAsia="微軟正黑體" w:hAnsi="微軟正黑體"/>
              </w:rPr>
              <w:t>public event</w:t>
            </w:r>
            <w:proofErr w:type="gramEnd"/>
            <w:r w:rsidRPr="00F61062">
              <w:rPr>
                <w:rFonts w:ascii="微軟正黑體" w:eastAsia="微軟正黑體" w:hAnsi="微軟正黑體"/>
              </w:rPr>
              <w:t xml:space="preserve"> </w:t>
            </w:r>
            <w:proofErr w:type="spellStart"/>
            <w:r w:rsidRPr="00F61062">
              <w:rPr>
                <w:rFonts w:ascii="微軟正黑體" w:eastAsia="微軟正黑體" w:hAnsi="微軟正黑體"/>
              </w:rPr>
              <w:t>EventHandler</w:t>
            </w:r>
            <w:proofErr w:type="spellEnd"/>
            <w:r w:rsidRPr="00F61062">
              <w:rPr>
                <w:rFonts w:ascii="微軟正黑體" w:eastAsia="微軟正黑體" w:hAnsi="微軟正黑體"/>
              </w:rPr>
              <w:t xml:space="preserve"> </w:t>
            </w:r>
            <w:proofErr w:type="spellStart"/>
            <w:r w:rsidRPr="00F61062">
              <w:rPr>
                <w:rFonts w:ascii="微軟正黑體" w:eastAsia="微軟正黑體" w:hAnsi="微軟正黑體"/>
              </w:rPr>
              <w:t>LoadPlugin</w:t>
            </w:r>
            <w:proofErr w:type="spellEnd"/>
          </w:p>
        </w:tc>
        <w:tc>
          <w:tcPr>
            <w:tcW w:w="3544" w:type="dxa"/>
            <w:hideMark/>
          </w:tcPr>
          <w:p w14:paraId="5F0ADBF7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 xml:space="preserve">全都使用 </w:t>
            </w:r>
            <w:proofErr w:type="spellStart"/>
            <w:r w:rsidRPr="00F61062">
              <w:rPr>
                <w:rFonts w:ascii="微軟正黑體" w:eastAsia="微軟正黑體" w:hAnsi="微軟正黑體"/>
              </w:rPr>
              <w:t>PascalCase</w:t>
            </w:r>
            <w:proofErr w:type="spellEnd"/>
          </w:p>
        </w:tc>
      </w:tr>
      <w:tr w:rsidR="001E3ACB" w:rsidRPr="00F61062" w14:paraId="0C6207CF" w14:textId="77777777" w:rsidTr="0079610B">
        <w:tc>
          <w:tcPr>
            <w:tcW w:w="2972" w:type="dxa"/>
            <w:hideMark/>
          </w:tcPr>
          <w:p w14:paraId="6EA707A7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Local Variable (inline)</w:t>
            </w:r>
          </w:p>
        </w:tc>
        <w:tc>
          <w:tcPr>
            <w:tcW w:w="1276" w:type="dxa"/>
            <w:hideMark/>
          </w:tcPr>
          <w:p w14:paraId="18DD807D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Camel</w:t>
            </w:r>
          </w:p>
        </w:tc>
        <w:tc>
          <w:tcPr>
            <w:tcW w:w="2835" w:type="dxa"/>
            <w:hideMark/>
          </w:tcPr>
          <w:p w14:paraId="049707C4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string name</w:t>
            </w:r>
          </w:p>
        </w:tc>
        <w:tc>
          <w:tcPr>
            <w:tcW w:w="3544" w:type="dxa"/>
            <w:hideMark/>
          </w:tcPr>
          <w:p w14:paraId="3111A134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避免使用單一字元和列舉的名稱</w:t>
            </w:r>
          </w:p>
        </w:tc>
      </w:tr>
      <w:tr w:rsidR="001E3ACB" w:rsidRPr="00F61062" w14:paraId="72DE157F" w14:textId="77777777" w:rsidTr="0079610B">
        <w:tc>
          <w:tcPr>
            <w:tcW w:w="2972" w:type="dxa"/>
            <w:hideMark/>
          </w:tcPr>
          <w:p w14:paraId="27D2415B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Parameter</w:t>
            </w:r>
          </w:p>
        </w:tc>
        <w:tc>
          <w:tcPr>
            <w:tcW w:w="1276" w:type="dxa"/>
            <w:hideMark/>
          </w:tcPr>
          <w:p w14:paraId="4821F987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Camel</w:t>
            </w:r>
          </w:p>
        </w:tc>
        <w:tc>
          <w:tcPr>
            <w:tcW w:w="2835" w:type="dxa"/>
            <w:hideMark/>
          </w:tcPr>
          <w:p w14:paraId="5A6E9618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 xml:space="preserve">public void </w:t>
            </w:r>
            <w:proofErr w:type="gramStart"/>
            <w:r w:rsidRPr="00F61062">
              <w:rPr>
                <w:rFonts w:ascii="微軟正黑體" w:eastAsia="微軟正黑體" w:hAnsi="微軟正黑體"/>
              </w:rPr>
              <w:t>Execute(</w:t>
            </w:r>
            <w:proofErr w:type="gramEnd"/>
            <w:r w:rsidRPr="00F61062">
              <w:rPr>
                <w:rFonts w:ascii="微軟正黑體" w:eastAsia="微軟正黑體" w:hAnsi="微軟正黑體"/>
              </w:rPr>
              <w:t xml:space="preserve">string </w:t>
            </w:r>
            <w:proofErr w:type="spellStart"/>
            <w:r w:rsidRPr="00F61062">
              <w:rPr>
                <w:rFonts w:ascii="微軟正黑體" w:eastAsia="微軟正黑體" w:hAnsi="微軟正黑體"/>
              </w:rPr>
              <w:t>commandText</w:t>
            </w:r>
            <w:proofErr w:type="spellEnd"/>
            <w:r w:rsidRPr="00F61062">
              <w:rPr>
                <w:rFonts w:ascii="微軟正黑體" w:eastAsia="微軟正黑體" w:hAnsi="微軟正黑體"/>
              </w:rPr>
              <w:t>, int iterations)</w:t>
            </w:r>
          </w:p>
        </w:tc>
        <w:tc>
          <w:tcPr>
            <w:tcW w:w="3544" w:type="dxa"/>
            <w:hideMark/>
          </w:tcPr>
          <w:p w14:paraId="5F80FFB1" w14:textId="77777777" w:rsidR="001E3ACB" w:rsidRPr="00F61062" w:rsidRDefault="001E3ACB" w:rsidP="001E3ACB">
            <w:pPr>
              <w:rPr>
                <w:rFonts w:ascii="微軟正黑體" w:eastAsia="微軟正黑體" w:hAnsi="微軟正黑體"/>
              </w:rPr>
            </w:pPr>
            <w:r w:rsidRPr="00F61062">
              <w:rPr>
                <w:rFonts w:ascii="微軟正黑體" w:eastAsia="微軟正黑體" w:hAnsi="微軟正黑體"/>
              </w:rPr>
              <w:t> </w:t>
            </w:r>
          </w:p>
        </w:tc>
      </w:tr>
    </w:tbl>
    <w:p w14:paraId="4CEB8E11" w14:textId="77777777" w:rsidR="00D513D9" w:rsidRPr="00F61062" w:rsidRDefault="00D513D9">
      <w:pPr>
        <w:rPr>
          <w:rFonts w:ascii="微軟正黑體" w:eastAsia="微軟正黑體" w:hAnsi="微軟正黑體"/>
        </w:rPr>
      </w:pPr>
    </w:p>
    <w:sectPr w:rsidR="00D513D9" w:rsidRPr="00F61062" w:rsidSect="001E3ACB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F5D37" w14:textId="77777777" w:rsidR="00852188" w:rsidRDefault="00852188" w:rsidP="0079610B">
      <w:r>
        <w:separator/>
      </w:r>
    </w:p>
  </w:endnote>
  <w:endnote w:type="continuationSeparator" w:id="0">
    <w:p w14:paraId="2472AE28" w14:textId="77777777" w:rsidR="00852188" w:rsidRDefault="00852188" w:rsidP="00796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C22B3" w14:textId="77777777" w:rsidR="00852188" w:rsidRDefault="00852188" w:rsidP="0079610B">
      <w:r>
        <w:separator/>
      </w:r>
    </w:p>
  </w:footnote>
  <w:footnote w:type="continuationSeparator" w:id="0">
    <w:p w14:paraId="12A52203" w14:textId="77777777" w:rsidR="00852188" w:rsidRDefault="00852188" w:rsidP="007961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86CCF"/>
    <w:multiLevelType w:val="multilevel"/>
    <w:tmpl w:val="02D04B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956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ACB"/>
    <w:rsid w:val="001E3ACB"/>
    <w:rsid w:val="0079610B"/>
    <w:rsid w:val="00852188"/>
    <w:rsid w:val="00D513D9"/>
    <w:rsid w:val="00D87645"/>
    <w:rsid w:val="00D92FF7"/>
    <w:rsid w:val="00F61062"/>
    <w:rsid w:val="00F6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79D46D"/>
  <w15:chartTrackingRefBased/>
  <w15:docId w15:val="{0F4343BF-251E-46A5-9B9E-679072FA9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E3ACB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1E3A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FollowedHyperlink"/>
    <w:basedOn w:val="a0"/>
    <w:uiPriority w:val="99"/>
    <w:semiHidden/>
    <w:unhideWhenUsed/>
    <w:rsid w:val="001E3ACB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7961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79610B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7961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79610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19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sdn.microsoft.com/library/bb531486(VS.100).a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msdn.microsoft.com/library/bb264474(VS.100)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msdn.microsoft.com/library/ms182240(VS.100).asp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448</Words>
  <Characters>1122</Characters>
  <Application>Microsoft Office Word</Application>
  <DocSecurity>0</DocSecurity>
  <Lines>92</Lines>
  <Paragraphs>70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黃聖哲</dc:creator>
  <cp:keywords/>
  <dc:description/>
  <cp:lastModifiedBy>黃聖哲</cp:lastModifiedBy>
  <cp:revision>3</cp:revision>
  <dcterms:created xsi:type="dcterms:W3CDTF">2017-04-11T05:23:00Z</dcterms:created>
  <dcterms:modified xsi:type="dcterms:W3CDTF">2026-03-30T01:06:00Z</dcterms:modified>
</cp:coreProperties>
</file>