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  <w:id w:val="-12682998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D66479" w:rsidRDefault="00D66479" w:rsidP="00D66479">
          <w:pPr>
            <w:spacing w:after="0" w:line="276" w:lineRule="auto"/>
          </w:pPr>
        </w:p>
        <w:sdt>
          <w:sdtPr>
            <w:id w:val="-1035353682"/>
            <w:docPartObj>
              <w:docPartGallery w:val="Cover Pages"/>
              <w:docPartUnique/>
            </w:docPartObj>
          </w:sdtPr>
          <w:sdtEndPr/>
          <w:sdtContent>
            <w:p w:rsidR="00D66479" w:rsidRDefault="00D66479" w:rsidP="00D66479">
              <w:pPr>
                <w:spacing w:after="0" w:line="276" w:lineRule="auto"/>
              </w:pPr>
            </w:p>
            <w:p w:rsidR="00D66479" w:rsidRDefault="00343F4E" w:rsidP="00D66479">
              <w:pPr>
                <w:spacing w:after="0" w:line="276" w:lineRule="auto"/>
              </w:pPr>
            </w:p>
          </w:sdtContent>
        </w:sdt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56"/>
              <w:szCs w:val="56"/>
              <w:lang w:val="da-DK"/>
            </w:rPr>
          </w:pPr>
          <w:r w:rsidRPr="00D66479">
            <w:rPr>
              <w:rFonts w:ascii="Arial" w:hAnsi="Arial" w:cs="Arial"/>
              <w:b/>
              <w:sz w:val="56"/>
              <w:szCs w:val="56"/>
              <w:lang w:val="da-DK"/>
            </w:rPr>
            <w:t>E</w:t>
          </w:r>
          <w:r>
            <w:rPr>
              <w:rFonts w:ascii="Arial" w:hAnsi="Arial" w:cs="Arial"/>
              <w:b/>
              <w:sz w:val="56"/>
              <w:szCs w:val="56"/>
              <w:lang w:val="da-DK"/>
            </w:rPr>
            <w:t>6DAB</w:t>
          </w:r>
        </w:p>
        <w:p w:rsidR="00D66479" w:rsidRPr="00D66479" w:rsidRDefault="00D66479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8"/>
              <w:szCs w:val="28"/>
              <w:lang w:val="da-DK"/>
            </w:rPr>
          </w:pPr>
          <w:r w:rsidRPr="00D66479">
            <w:rPr>
              <w:rFonts w:ascii="Arial" w:hAnsi="Arial" w:cs="Arial"/>
              <w:b/>
              <w:sz w:val="28"/>
              <w:szCs w:val="28"/>
              <w:lang w:val="da-DK"/>
            </w:rPr>
            <w:t>Efterår</w:t>
          </w:r>
          <w:r>
            <w:rPr>
              <w:rFonts w:ascii="Arial" w:hAnsi="Arial" w:cs="Arial"/>
              <w:b/>
              <w:sz w:val="28"/>
              <w:szCs w:val="28"/>
              <w:lang w:val="da-DK"/>
            </w:rPr>
            <w:t xml:space="preserve"> 2018</w:t>
          </w:r>
        </w:p>
        <w:p w:rsidR="00D66479" w:rsidRPr="00D66479" w:rsidRDefault="00D66479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52"/>
              <w:szCs w:val="52"/>
              <w:lang w:val="da-DK"/>
            </w:rPr>
          </w:pPr>
        </w:p>
        <w:p w:rsidR="00D66479" w:rsidRPr="00680AA5" w:rsidRDefault="00D66479" w:rsidP="00680AA5">
          <w:pPr>
            <w:spacing w:after="0" w:line="276" w:lineRule="auto"/>
            <w:jc w:val="center"/>
            <w:rPr>
              <w:rFonts w:ascii="Arial" w:hAnsi="Arial" w:cs="Arial"/>
              <w:b/>
              <w:sz w:val="52"/>
              <w:szCs w:val="52"/>
              <w:lang w:val="da-DK"/>
            </w:rPr>
          </w:pPr>
          <w:r>
            <w:rPr>
              <w:rFonts w:ascii="Arial" w:hAnsi="Arial" w:cs="Arial"/>
              <w:b/>
              <w:sz w:val="52"/>
              <w:szCs w:val="52"/>
              <w:lang w:val="da-DK"/>
            </w:rPr>
            <w:t>DAB</w:t>
          </w:r>
          <w:r w:rsidRPr="00D66479">
            <w:rPr>
              <w:rFonts w:ascii="Arial" w:hAnsi="Arial" w:cs="Arial"/>
              <w:b/>
              <w:sz w:val="52"/>
              <w:szCs w:val="52"/>
              <w:lang w:val="da-DK"/>
            </w:rPr>
            <w:t xml:space="preserve"> </w:t>
          </w:r>
          <w:r w:rsidR="001A4185">
            <w:rPr>
              <w:rFonts w:ascii="Arial" w:hAnsi="Arial" w:cs="Arial"/>
              <w:b/>
              <w:sz w:val="52"/>
              <w:szCs w:val="52"/>
              <w:lang w:val="da-DK"/>
            </w:rPr>
            <w:t>Hand In 2</w:t>
          </w:r>
        </w:p>
        <w:p w:rsidR="0078152B" w:rsidRDefault="0078152B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4"/>
              <w:szCs w:val="32"/>
              <w:lang w:val="da-DK"/>
            </w:rPr>
          </w:pPr>
          <w:r>
            <w:rPr>
              <w:rFonts w:ascii="Arial" w:hAnsi="Arial" w:cs="Arial"/>
              <w:b/>
              <w:sz w:val="24"/>
              <w:szCs w:val="32"/>
              <w:lang w:val="da-DK"/>
            </w:rPr>
            <w:t>Gruppe 4</w:t>
          </w:r>
        </w:p>
        <w:p w:rsidR="00FD66A7" w:rsidRPr="00D66479" w:rsidRDefault="001A4185" w:rsidP="00D66479">
          <w:pPr>
            <w:spacing w:after="0" w:line="276" w:lineRule="auto"/>
            <w:jc w:val="center"/>
            <w:rPr>
              <w:rFonts w:ascii="Arial" w:hAnsi="Arial" w:cs="Arial"/>
              <w:b/>
              <w:sz w:val="24"/>
              <w:szCs w:val="32"/>
              <w:lang w:val="da-DK"/>
            </w:rPr>
          </w:pPr>
          <w:r>
            <w:rPr>
              <w:rFonts w:ascii="Arial" w:hAnsi="Arial" w:cs="Arial"/>
              <w:b/>
              <w:sz w:val="24"/>
              <w:szCs w:val="32"/>
              <w:lang w:val="da-DK"/>
            </w:rPr>
            <w:t>Midtvejsevaluering</w:t>
          </w: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 w:line="276" w:lineRule="auto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/>
            <w:rPr>
              <w:rFonts w:ascii="Arial" w:hAnsi="Arial" w:cs="Arial"/>
              <w:b/>
              <w:sz w:val="28"/>
              <w:szCs w:val="28"/>
              <w:lang w:val="da-DK"/>
            </w:rPr>
          </w:pPr>
        </w:p>
        <w:p w:rsidR="00D66479" w:rsidRPr="00D66479" w:rsidRDefault="00D66479" w:rsidP="00D66479">
          <w:pPr>
            <w:spacing w:after="0"/>
            <w:rPr>
              <w:rFonts w:ascii="Arial" w:hAnsi="Arial" w:cs="Arial"/>
              <w:b/>
              <w:sz w:val="28"/>
              <w:szCs w:val="28"/>
              <w:lang w:val="da-DK"/>
            </w:rPr>
          </w:pPr>
          <w:r w:rsidRPr="00D66479">
            <w:rPr>
              <w:rFonts w:ascii="Arial" w:hAnsi="Arial" w:cs="Arial"/>
              <w:b/>
              <w:sz w:val="28"/>
              <w:szCs w:val="28"/>
              <w:lang w:val="da-DK"/>
            </w:rPr>
            <w:t>Deltagere:</w:t>
          </w:r>
        </w:p>
        <w:tbl>
          <w:tblPr>
            <w:tblStyle w:val="TableGrid"/>
            <w:tblW w:w="0" w:type="auto"/>
            <w:tblLook w:val="01E0" w:firstRow="1" w:lastRow="1" w:firstColumn="1" w:lastColumn="1" w:noHBand="0" w:noVBand="0"/>
          </w:tblPr>
          <w:tblGrid>
            <w:gridCol w:w="9016"/>
          </w:tblGrid>
          <w:tr w:rsidR="00D66479" w:rsidRPr="007B6D60" w:rsidTr="0034615B">
            <w:trPr>
              <w:trHeight w:val="75"/>
            </w:trPr>
            <w:tc>
              <w:tcPr>
                <w:tcW w:w="90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66479" w:rsidRPr="00D66479" w:rsidRDefault="00D66479" w:rsidP="0034615B">
                <w:pPr>
                  <w:rPr>
                    <w:rFonts w:ascii="Arial" w:hAnsi="Arial" w:cs="Arial"/>
                    <w:b/>
                    <w:i/>
                    <w:sz w:val="24"/>
                    <w:lang w:val="da-DK"/>
                  </w:rPr>
                </w:pPr>
                <w:r w:rsidRPr="00D66479">
                  <w:rPr>
                    <w:rFonts w:ascii="Arial" w:hAnsi="Arial" w:cs="Arial"/>
                    <w:b/>
                    <w:i/>
                    <w:lang w:val="da-DK"/>
                  </w:rPr>
                  <w:t>#1</w:t>
                </w:r>
              </w:p>
              <w:p w:rsidR="00D66479" w:rsidRPr="00D66479" w:rsidRDefault="00D66479" w:rsidP="0034615B">
                <w:pPr>
                  <w:rPr>
                    <w:rFonts w:ascii="Arial" w:hAnsi="Arial" w:cs="Arial"/>
                    <w:szCs w:val="20"/>
                    <w:lang w:val="da-DK"/>
                  </w:rPr>
                </w:pPr>
                <w:r w:rsidRPr="00D66479">
                  <w:rPr>
                    <w:rFonts w:ascii="Arial" w:hAnsi="Arial" w:cs="Arial"/>
                    <w:szCs w:val="20"/>
                    <w:lang w:val="da-DK"/>
                  </w:rPr>
                  <w:t>Stud.nr.: 201509807          Navn: Ali Saleh</w:t>
                </w:r>
              </w:p>
            </w:tc>
          </w:tr>
          <w:tr w:rsidR="00D66479" w:rsidRPr="007B6D60" w:rsidTr="0034615B">
            <w:trPr>
              <w:trHeight w:val="75"/>
            </w:trPr>
            <w:tc>
              <w:tcPr>
                <w:tcW w:w="90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66479" w:rsidRPr="00D66479" w:rsidRDefault="00D66479" w:rsidP="0034615B">
                <w:pPr>
                  <w:rPr>
                    <w:rFonts w:ascii="Arial" w:hAnsi="Arial" w:cs="Arial"/>
                    <w:b/>
                    <w:i/>
                    <w:sz w:val="24"/>
                    <w:lang w:val="da-DK"/>
                  </w:rPr>
                </w:pPr>
                <w:r w:rsidRPr="00D66479">
                  <w:rPr>
                    <w:rFonts w:ascii="Arial" w:hAnsi="Arial" w:cs="Arial"/>
                    <w:b/>
                    <w:i/>
                    <w:lang w:val="da-DK"/>
                  </w:rPr>
                  <w:t>#2</w:t>
                </w:r>
              </w:p>
              <w:p w:rsidR="00D66479" w:rsidRPr="00D66479" w:rsidRDefault="00D66479" w:rsidP="0034615B">
                <w:pPr>
                  <w:rPr>
                    <w:rFonts w:ascii="Arial" w:hAnsi="Arial" w:cs="Arial"/>
                    <w:szCs w:val="20"/>
                    <w:lang w:val="da-DK"/>
                  </w:rPr>
                </w:pPr>
                <w:r w:rsidRPr="00D66479">
                  <w:rPr>
                    <w:rFonts w:ascii="Arial" w:hAnsi="Arial" w:cs="Arial"/>
                    <w:szCs w:val="20"/>
                    <w:lang w:val="da-DK"/>
                  </w:rPr>
                  <w:t>Stud.nr.: 20</w:t>
                </w:r>
                <w:r>
                  <w:rPr>
                    <w:rFonts w:ascii="Arial" w:hAnsi="Arial" w:cs="Arial"/>
                    <w:szCs w:val="20"/>
                    <w:lang w:val="da-DK"/>
                  </w:rPr>
                  <w:t>1600057</w:t>
                </w:r>
                <w:r w:rsidRPr="00D66479">
                  <w:rPr>
                    <w:rFonts w:ascii="Arial" w:hAnsi="Arial" w:cs="Arial"/>
                    <w:szCs w:val="20"/>
                    <w:lang w:val="da-DK"/>
                  </w:rPr>
                  <w:t xml:space="preserve">          Navn: </w:t>
                </w:r>
                <w:r>
                  <w:rPr>
                    <w:rFonts w:ascii="Arial" w:hAnsi="Arial" w:cs="Arial"/>
                    <w:szCs w:val="20"/>
                    <w:lang w:val="da-DK"/>
                  </w:rPr>
                  <w:t>Jonas Jul Yde</w:t>
                </w:r>
              </w:p>
            </w:tc>
          </w:tr>
          <w:tr w:rsidR="00D66479" w:rsidRPr="00924FE0" w:rsidTr="0034615B">
            <w:trPr>
              <w:trHeight w:val="75"/>
            </w:trPr>
            <w:tc>
              <w:tcPr>
                <w:tcW w:w="90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66479" w:rsidRPr="00924FE0" w:rsidRDefault="007B6D60" w:rsidP="0034615B">
                <w:pPr>
                  <w:spacing w:before="240" w:line="276" w:lineRule="auto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</w:rPr>
                  <w:t>Dato: 30</w:t>
                </w:r>
                <w:r w:rsidR="00D66479">
                  <w:rPr>
                    <w:rFonts w:ascii="Arial" w:hAnsi="Arial" w:cs="Arial"/>
                    <w:b/>
                    <w:i/>
                  </w:rPr>
                  <w:t>/09-2018</w:t>
                </w:r>
              </w:p>
            </w:tc>
          </w:tr>
        </w:tbl>
        <w:p w:rsidR="00D66479" w:rsidRDefault="00D66479" w:rsidP="00D66479">
          <w:pPr>
            <w:spacing w:after="0"/>
          </w:pPr>
        </w:p>
        <w:p w:rsidR="00D66479" w:rsidRDefault="00D66479" w:rsidP="00D66479">
          <w:pPr>
            <w:spacing w:after="200" w:line="276" w:lineRule="auto"/>
          </w:pPr>
          <w:r>
            <w:br w:type="page"/>
          </w:r>
        </w:p>
        <w:p w:rsidR="00D7643E" w:rsidRPr="00D7643E" w:rsidRDefault="00D7643E" w:rsidP="00D7643E">
          <w:pPr>
            <w:pStyle w:val="Heading1"/>
            <w:rPr>
              <w:lang w:val="en-US"/>
            </w:rPr>
          </w:pPr>
          <w:bookmarkStart w:id="0" w:name="_Toc525995143"/>
          <w:r>
            <w:rPr>
              <w:lang w:val="en-US"/>
            </w:rPr>
            <w:lastRenderedPageBreak/>
            <w:t>Preface</w:t>
          </w:r>
          <w:bookmarkEnd w:id="0"/>
        </w:p>
        <w:p w:rsidR="00D7643E" w:rsidRPr="00D7643E" w:rsidRDefault="00D7643E" w:rsidP="00D7643E">
          <w:r w:rsidRPr="00D7643E">
            <w:t>This paper has been made by Jonas</w:t>
          </w:r>
          <w:r>
            <w:t xml:space="preserve"> </w:t>
          </w:r>
          <w:proofErr w:type="spellStart"/>
          <w:r>
            <w:t>Yde</w:t>
          </w:r>
          <w:proofErr w:type="spellEnd"/>
          <w:r>
            <w:t xml:space="preserve"> &amp; Ali Saleh. It has been built upon Hand In 1 – </w:t>
          </w:r>
          <w:proofErr w:type="spellStart"/>
          <w:r>
            <w:t>Endelig</w:t>
          </w:r>
          <w:proofErr w:type="spellEnd"/>
          <w:r>
            <w:t xml:space="preserve"> </w:t>
          </w:r>
          <w:proofErr w:type="spellStart"/>
          <w:r>
            <w:t>Aflevering</w:t>
          </w:r>
          <w:proofErr w:type="spellEnd"/>
          <w:r>
            <w:t xml:space="preserve"> and improved </w:t>
          </w:r>
          <w:r w:rsidR="001A4185">
            <w:t>to</w:t>
          </w:r>
          <w:r>
            <w:t xml:space="preserve"> solve the issues given in Hand In 2.</w:t>
          </w:r>
          <w:bookmarkStart w:id="1" w:name="_GoBack"/>
          <w:bookmarkEnd w:id="1"/>
        </w:p>
        <w:p w:rsidR="00D7643E" w:rsidRDefault="00D7643E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4321547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66479" w:rsidRDefault="00D66479">
              <w:pPr>
                <w:pStyle w:val="TOCHeading"/>
              </w:pPr>
              <w:r>
                <w:t>Table of Contents</w:t>
              </w:r>
            </w:p>
            <w:p w:rsidR="001A4185" w:rsidRDefault="00D66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5995143" w:history="1">
                <w:r w:rsidR="001A4185" w:rsidRPr="00F219AF">
                  <w:rPr>
                    <w:rStyle w:val="Hyperlink"/>
                    <w:noProof/>
                  </w:rPr>
                  <w:t>Preface</w:t>
                </w:r>
                <w:r w:rsidR="001A4185">
                  <w:rPr>
                    <w:noProof/>
                    <w:webHidden/>
                  </w:rPr>
                  <w:tab/>
                </w:r>
                <w:r w:rsidR="001A4185">
                  <w:rPr>
                    <w:noProof/>
                    <w:webHidden/>
                  </w:rPr>
                  <w:fldChar w:fldCharType="begin"/>
                </w:r>
                <w:r w:rsidR="001A4185">
                  <w:rPr>
                    <w:noProof/>
                    <w:webHidden/>
                  </w:rPr>
                  <w:instrText xml:space="preserve"> PAGEREF _Toc525995143 \h </w:instrText>
                </w:r>
                <w:r w:rsidR="001A4185">
                  <w:rPr>
                    <w:noProof/>
                    <w:webHidden/>
                  </w:rPr>
                </w:r>
                <w:r w:rsidR="001A4185">
                  <w:rPr>
                    <w:noProof/>
                    <w:webHidden/>
                  </w:rPr>
                  <w:fldChar w:fldCharType="separate"/>
                </w:r>
                <w:r w:rsidR="001A4185">
                  <w:rPr>
                    <w:noProof/>
                    <w:webHidden/>
                  </w:rPr>
                  <w:t>1</w:t>
                </w:r>
                <w:r w:rsidR="001A4185"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4" w:history="1">
                <w:r w:rsidRPr="00F219AF">
                  <w:rPr>
                    <w:rStyle w:val="Hyperlink"/>
                    <w:noProof/>
                  </w:rPr>
                  <w:t>Domain Model with Entity Relationship Diagram (ERD)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5" w:history="1">
                <w:r w:rsidRPr="00F219AF">
                  <w:rPr>
                    <w:rStyle w:val="Hyperlink"/>
                    <w:noProof/>
                  </w:rPr>
                  <w:t>Logical Schema from DDS Lite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6" w:history="1">
                <w:r w:rsidRPr="00F219AF">
                  <w:rPr>
                    <w:rStyle w:val="Hyperlink"/>
                    <w:noProof/>
                  </w:rPr>
                  <w:t>Domain Model with Domain Driven Design (DDD)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7" w:history="1">
                <w:r w:rsidRPr="00F219AF">
                  <w:rPr>
                    <w:rStyle w:val="Hyperlink"/>
                    <w:noProof/>
                  </w:rPr>
                  <w:t>JSON Structure of 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8" w:history="1">
                <w:r w:rsidRPr="00F219AF">
                  <w:rPr>
                    <w:rStyle w:val="Hyperlink"/>
                    <w:noProof/>
                  </w:rPr>
                  <w:t>XML Model of 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49" w:history="1">
                <w:r w:rsidRPr="00F219AF">
                  <w:rPr>
                    <w:rStyle w:val="Hyperlink"/>
                    <w:noProof/>
                  </w:rPr>
                  <w:t>Application Software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50" w:history="1">
                <w:r w:rsidRPr="00F219AF">
                  <w:rPr>
                    <w:rStyle w:val="Hyperlink"/>
                    <w:noProof/>
                  </w:rPr>
                  <w:t>Scaffolding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4185" w:rsidRDefault="001A418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da-DK" w:eastAsia="da-DK"/>
                </w:rPr>
              </w:pPr>
              <w:hyperlink w:anchor="_Toc525995151" w:history="1">
                <w:r w:rsidRPr="00F219AF">
                  <w:rPr>
                    <w:rStyle w:val="Hyperlink"/>
                    <w:noProof/>
                  </w:rPr>
                  <w:t>Graph-tree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_Toc525995151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7643E" w:rsidRDefault="00D66479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66479" w:rsidRPr="00D7643E" w:rsidRDefault="00D66479">
          <w:pPr>
            <w:rPr>
              <w:b/>
              <w:bCs/>
              <w:noProof/>
            </w:rPr>
          </w:pPr>
          <w:r>
            <w:br w:type="page"/>
          </w:r>
        </w:p>
        <w:p w:rsidR="0011055A" w:rsidRDefault="0011055A" w:rsidP="0011055A">
          <w:pPr>
            <w:pStyle w:val="Heading1"/>
            <w:rPr>
              <w:lang w:val="en-US"/>
            </w:rPr>
          </w:pPr>
          <w:bookmarkStart w:id="2" w:name="_Toc525995144"/>
          <w:r w:rsidRPr="00D66479">
            <w:rPr>
              <w:lang w:val="en-US"/>
            </w:rPr>
            <w:lastRenderedPageBreak/>
            <w:t>Domain Model with Entity Relationship Diagram (ERD)</w:t>
          </w:r>
          <w:bookmarkEnd w:id="2"/>
        </w:p>
        <w:p w:rsidR="0011055A" w:rsidRPr="0011055A" w:rsidRDefault="0011055A" w:rsidP="0011055A">
          <w:r>
            <w:t>This is the Entity Relationship Diagram. The figure explains the participation, connectivity, cardinality, degrees and navigation.</w:t>
          </w:r>
        </w:p>
        <w:p w:rsidR="0011055A" w:rsidRDefault="0011055A" w:rsidP="0011055A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2D5E830F" wp14:editId="1DD6989D">
                <wp:extent cx="5943600" cy="41802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8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055A" w:rsidRPr="0011055A" w:rsidRDefault="0011055A" w:rsidP="0011055A">
          <w:pPr>
            <w:pStyle w:val="Caption"/>
            <w:jc w:val="center"/>
            <w:rPr>
              <w:b/>
            </w:rPr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1A4185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: Entity Relationship Diagram of Domain Model</w:t>
          </w:r>
        </w:p>
        <w:p w:rsidR="0011055A" w:rsidRPr="0011055A" w:rsidRDefault="0011055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11055A" w:rsidRPr="0011055A" w:rsidRDefault="0011055A" w:rsidP="0011055A">
          <w:pPr>
            <w:pStyle w:val="Heading1"/>
            <w:rPr>
              <w:lang w:val="en-US"/>
            </w:rPr>
          </w:pPr>
          <w:bookmarkStart w:id="3" w:name="_Toc525995145"/>
          <w:r w:rsidRPr="0011055A">
            <w:rPr>
              <w:lang w:val="en-US"/>
            </w:rPr>
            <w:lastRenderedPageBreak/>
            <w:t>Logical Schema from DDS Lite</w:t>
          </w:r>
          <w:bookmarkEnd w:id="3"/>
        </w:p>
        <w:p w:rsidR="0011055A" w:rsidRPr="0011055A" w:rsidRDefault="0011055A" w:rsidP="0011055A">
          <w:r w:rsidRPr="0011055A">
            <w:t>The following Schema</w:t>
          </w:r>
          <w:r>
            <w:t xml:space="preserve"> snippets</w:t>
          </w:r>
          <w:r w:rsidRPr="0011055A">
            <w:t xml:space="preserve"> has been generated from DDS-</w:t>
          </w:r>
          <w:r>
            <w:t>Lite and can be used to implement the Database in Visual Studio.</w:t>
          </w:r>
        </w:p>
        <w:p w:rsidR="0011055A" w:rsidRDefault="0011055A">
          <w:pPr>
            <w:rPr>
              <w:lang w:val="da-DK"/>
            </w:rPr>
          </w:pPr>
          <w:r w:rsidRPr="0011055A">
            <w:rPr>
              <w:noProof/>
              <w:lang w:val="da-DK"/>
            </w:rPr>
            <mc:AlternateContent>
              <mc:Choice Requires="wps">
                <w:drawing>
                  <wp:inline distT="0" distB="0" distL="0" distR="0">
                    <wp:extent cx="5911516" cy="7210926"/>
                    <wp:effectExtent l="0" t="0" r="13335" b="28575"/>
                    <wp:docPr id="6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1516" cy="72109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Target: Microsoft SQL Server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Syntax: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isql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/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Uuser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/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Ppassword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/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Sserver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-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i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\path\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filename.sql</w:t>
                                </w:r>
                                <w:proofErr w:type="spellEnd"/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Date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Sep 29 2018 14:22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Script Generated by Database Design Studio 2.21.3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'Person'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pk_Person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'City'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City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pk_City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'Address'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City.cityName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City.zipCode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Address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UNIQUE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fk_Address2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City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cityName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zipCode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fk_Address3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company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company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UNIQUE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email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email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UNIQUE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'Note'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Note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pk_Note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fk_Note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type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type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Address.streetAddress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Address.countryRegion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company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ContactInfo.company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ContactInfo.phoneNumber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company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Address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fk_GenericType2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 Permissions for: 'public'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City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Note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Default="0011055A" w:rsidP="0011055A">
                                <w:r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  <w:lang w:val="da-DK"/>
                                  </w:rPr>
                                  <w:t>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6" type="#_x0000_t202" style="width:465.45pt;height:5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">
                    <v:textbox>
                      <w:txbxContent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Target: Microsoft SQL Server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Syntax: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isql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/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Uuser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/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Ppassword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/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Sserver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-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i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\path\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filename.sql</w:t>
                          </w:r>
                          <w:proofErr w:type="spellEnd"/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Date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Sep 29 2018 14:22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Script Generated by Database Design Studio 2.21.3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'Person'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pk_Person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'City'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cityName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City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cityName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pk_City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cityName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'Address'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cityName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City.cityName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City.zipCode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Address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UNIQUE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cityName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fk_Address2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cityName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City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cityName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zipCode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fk_Address3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company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company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UNIQUE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email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email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UNIQUE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'Note'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Note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pk_Note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fk_Note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type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type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Address.streetAddress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Address.countryRegion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company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ContactInfo.company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ContactInfo.phoneNumber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company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Address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fk_GenericType2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 Permissions for: 'public'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City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Address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Note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Default="0011055A" w:rsidP="0011055A">
                          <w:r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  <w:lang w:val="da-DK"/>
                            </w:rPr>
                            <w:t>GO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1055A" w:rsidRPr="0011055A" w:rsidRDefault="0011055A" w:rsidP="0011055A">
          <w:pPr>
            <w:rPr>
              <w:lang w:val="da-DK"/>
            </w:rPr>
          </w:pPr>
          <w:r w:rsidRPr="0011055A">
            <w:rPr>
              <w:noProof/>
              <w:lang w:val="da-DK"/>
            </w:rPr>
            <w:lastRenderedPageBreak/>
            <mc:AlternateContent>
              <mc:Choice Requires="wps">
                <w:drawing>
                  <wp:inline distT="0" distB="0" distL="0" distR="0">
                    <wp:extent cx="5887453" cy="6288505"/>
                    <wp:effectExtent l="0" t="0" r="18415" b="17145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7453" cy="6288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company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company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UNIQUE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email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email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UNIQUE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'Note'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Note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pk_Note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noteId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fk_Note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Default="0011055A" w:rsidP="0011055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 Box 2" o:spid="_x0000_s1027" type="#_x0000_t202" style="width:463.6pt;height:4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">
                    <v:textbox>
                      <w:txbxContent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company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company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UNIQUE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email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email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UNIQUE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'Note'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Note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pk_Note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noteId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fk_Note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Default="0011055A" w:rsidP="0011055A"/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1055A" w:rsidRPr="0011055A" w:rsidRDefault="0011055A" w:rsidP="0011055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11055A">
            <w:rPr>
              <w:noProof/>
              <w:lang w:val="da-DK"/>
            </w:rPr>
            <w:lastRenderedPageBreak/>
            <mc:AlternateContent>
              <mc:Choice Requires="wps">
                <w:drawing>
                  <wp:inline distT="0" distB="0" distL="0" distR="0" wp14:anchorId="5147830E" wp14:editId="3F7B879A">
                    <wp:extent cx="5887453" cy="8045116"/>
                    <wp:effectExtent l="0" t="0" r="18415" b="13335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7453" cy="8045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type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Person.fullName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fullName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DELETE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NO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ACTION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Create Table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'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' 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type   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Address.streetAddress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Address.countryRegion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company    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ContactInfo.company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--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 </w:t>
                                </w:r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: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 xml:space="preserve">  (references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ContactInfo.phoneNumber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CREATE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TABLE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NOT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company    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CHAR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BIGINT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NULL,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pk_GenericType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PRIMARY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KEY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CLUSTERED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type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fk_GenericType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Address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streetAddress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countryRegion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CONSTRAINT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fk_GenericType2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FOREIGN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KEY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REFERENCES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company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phoneNumber</w:t>
                                </w:r>
                                <w:proofErr w:type="spellEnd"/>
                                <w:proofErr w:type="gramEnd"/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  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FF00FF"/>
                                    <w:sz w:val="19"/>
                                    <w:szCs w:val="19"/>
                                  </w:rPr>
                                  <w:t>UPDATE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CASCADE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 Permissions for: 'public'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8000"/>
                                    <w:sz w:val="19"/>
                                    <w:szCs w:val="19"/>
                                  </w:rPr>
                                  <w:t>--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Person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City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Address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ContactInfo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EmailAddress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Note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PersonType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GO</w:t>
                                </w:r>
                              </w:p>
                              <w:p w:rsidR="0011055A" w:rsidRPr="0011055A" w:rsidRDefault="0011055A" w:rsidP="0011055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GRANT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808080"/>
                                    <w:sz w:val="19"/>
                                    <w:szCs w:val="19"/>
                                  </w:rPr>
                                  <w:t>ALL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ON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GenericType</w:t>
                                </w:r>
                                <w:proofErr w:type="spellEnd"/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11055A"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public</w:t>
                                </w:r>
                              </w:p>
                              <w:p w:rsidR="0011055A" w:rsidRDefault="0011055A" w:rsidP="0011055A">
                                <w:r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  <w:lang w:val="da-DK"/>
                                  </w:rPr>
                                  <w:t>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147830E" id="_x0000_s1028" type="#_x0000_t202" style="width:463.6pt;height:6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">
                    <v:textbox>
                      <w:txbxContent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type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Person.fullName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fullName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DELETE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NO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ACTION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Create Table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'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' 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type   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Address.streetAddress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Address.countryRegion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company    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ContactInfo.company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--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 </w:t>
                          </w:r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: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 xml:space="preserve">  (references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ContactInfo.phoneNumber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CREATE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TABLE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NOT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1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company    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CHAR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BIGINT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NULL,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pk_GenericType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PRIMARY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KEY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CLUSTERED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type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fk_GenericType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Address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streetAddress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countryRegion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CONSTRAINT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fk_GenericType2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FOREIGN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KEY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REFERENCES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company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,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phoneNumber</w:t>
                          </w:r>
                          <w:proofErr w:type="spellEnd"/>
                          <w:proofErr w:type="gramEnd"/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  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FF00FF"/>
                              <w:sz w:val="19"/>
                              <w:szCs w:val="19"/>
                            </w:rPr>
                            <w:t>UPDATE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CASCADE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 Permissions for: 'public'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8000"/>
                              <w:sz w:val="19"/>
                              <w:szCs w:val="19"/>
                            </w:rPr>
                            <w:t>--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Person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City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Address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ContactInfo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EmailAddress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Note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PersonType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GO</w:t>
                          </w:r>
                        </w:p>
                        <w:p w:rsidR="0011055A" w:rsidRPr="0011055A" w:rsidRDefault="0011055A" w:rsidP="0011055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GRANT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808080"/>
                              <w:sz w:val="19"/>
                              <w:szCs w:val="19"/>
                            </w:rPr>
                            <w:t>ALL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ON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GenericType</w:t>
                          </w:r>
                          <w:proofErr w:type="spellEnd"/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TO</w:t>
                          </w:r>
                          <w:r w:rsidRPr="0011055A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11055A"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</w:rPr>
                            <w:t>public</w:t>
                          </w:r>
                        </w:p>
                        <w:p w:rsidR="0011055A" w:rsidRDefault="0011055A" w:rsidP="0011055A">
                          <w:r>
                            <w:rPr>
                              <w:rFonts w:ascii="Consolas" w:hAnsi="Consolas" w:cs="Consolas"/>
                              <w:color w:val="0000FF"/>
                              <w:sz w:val="19"/>
                              <w:szCs w:val="19"/>
                              <w:lang w:val="da-DK"/>
                            </w:rPr>
                            <w:t>GO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>
            <w:br w:type="page"/>
          </w:r>
        </w:p>
        <w:p w:rsidR="001A4185" w:rsidRDefault="00D66479" w:rsidP="00D66479">
          <w:pPr>
            <w:pStyle w:val="Heading1"/>
            <w:rPr>
              <w:lang w:val="en-US"/>
            </w:rPr>
          </w:pPr>
          <w:bookmarkStart w:id="4" w:name="_Toc525995146"/>
          <w:r w:rsidRPr="00D66479">
            <w:rPr>
              <w:lang w:val="en-US"/>
            </w:rPr>
            <w:lastRenderedPageBreak/>
            <w:t>Domain</w:t>
          </w:r>
          <w:r>
            <w:rPr>
              <w:lang w:val="en-US"/>
            </w:rPr>
            <w:t xml:space="preserve"> M</w:t>
          </w:r>
          <w:r w:rsidRPr="00D66479">
            <w:rPr>
              <w:lang w:val="en-US"/>
            </w:rPr>
            <w:t>odel with Domain Driven Design</w:t>
          </w:r>
          <w:r>
            <w:rPr>
              <w:lang w:val="en-US"/>
            </w:rPr>
            <w:t xml:space="preserve"> (DDD)</w:t>
          </w:r>
        </w:p>
        <w:p w:rsidR="00791C56" w:rsidRPr="001A4185" w:rsidRDefault="001A4185" w:rsidP="001A4185">
          <w:r>
            <w:t>Following figure shows the Domain Model with DDD implemented in Visual Studio 2017.</w:t>
          </w:r>
        </w:p>
      </w:sdtContent>
    </w:sdt>
    <w:bookmarkEnd w:id="4" w:displacedByCustomXml="prev"/>
    <w:p w:rsidR="00D50290" w:rsidRDefault="00D7643E" w:rsidP="001C4E00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366084" cy="3800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8" cy="38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DD" w:rsidRDefault="00D50290" w:rsidP="001C4E00">
      <w:pPr>
        <w:pStyle w:val="Caption"/>
        <w:jc w:val="center"/>
      </w:pPr>
      <w:r>
        <w:t xml:space="preserve">Figure </w:t>
      </w:r>
      <w:r w:rsidR="00864ACE">
        <w:fldChar w:fldCharType="begin"/>
      </w:r>
      <w:r w:rsidR="00864ACE">
        <w:instrText xml:space="preserve"> SEQ Figure \* ARABIC </w:instrText>
      </w:r>
      <w:r w:rsidR="00864ACE">
        <w:fldChar w:fldCharType="separate"/>
      </w:r>
      <w:r w:rsidR="001A4185">
        <w:rPr>
          <w:noProof/>
        </w:rPr>
        <w:t>2</w:t>
      </w:r>
      <w:r w:rsidR="00864ACE">
        <w:rPr>
          <w:noProof/>
        </w:rPr>
        <w:fldChar w:fldCharType="end"/>
      </w:r>
      <w:r>
        <w:t>: Doman Driven Design of Domain Model in UML</w:t>
      </w:r>
    </w:p>
    <w:p w:rsidR="00D7643E" w:rsidRPr="00D7643E" w:rsidRDefault="00D7643E">
      <w:r>
        <w:t>Person is the main object of interest; hence it would be defined as the primary entity. The person remains through all the states of the system and defines the lifetime.</w:t>
      </w:r>
      <w:r>
        <w:br w:type="page"/>
      </w:r>
    </w:p>
    <w:p w:rsidR="00D66479" w:rsidRDefault="00D66479" w:rsidP="00D66479">
      <w:pPr>
        <w:pStyle w:val="Heading2"/>
      </w:pPr>
      <w:bookmarkStart w:id="5" w:name="_Toc525995147"/>
      <w:r>
        <w:lastRenderedPageBreak/>
        <w:t xml:space="preserve">JSON </w:t>
      </w:r>
      <w:r w:rsidR="00713726">
        <w:t>Structure of Domain Model</w:t>
      </w:r>
      <w:bookmarkEnd w:id="5"/>
    </w:p>
    <w:p w:rsidR="00437E96" w:rsidRDefault="00D66479" w:rsidP="00713726">
      <w:r>
        <w:t>This section explains the JSON structure of the domain model. The Main o</w:t>
      </w:r>
      <w:r w:rsidR="00713726">
        <w:t xml:space="preserve">bject in the root is </w:t>
      </w:r>
      <w:proofErr w:type="gramStart"/>
      <w:r w:rsidR="00713726">
        <w:t>Person  and</w:t>
      </w:r>
      <w:proofErr w:type="gramEnd"/>
      <w:r w:rsidR="00713726">
        <w:t xml:space="preserve"> we </w:t>
      </w:r>
      <w:r>
        <w:t xml:space="preserve">have chosen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Conta</w:t>
      </w:r>
      <w:r w:rsidR="001A674C">
        <w:t>ctInfo</w:t>
      </w:r>
      <w:proofErr w:type="spellEnd"/>
      <w:r w:rsidR="001A674C">
        <w:t xml:space="preserve"> and Address to be array object</w:t>
      </w:r>
      <w:r w:rsidR="00713726">
        <w:t>.</w:t>
      </w:r>
    </w:p>
    <w:p w:rsidR="00437E96" w:rsidRDefault="00437E96" w:rsidP="00437E96">
      <w:r>
        <w:t>Furthermore, we have a coded example of this model in the following snippet.</w:t>
      </w:r>
    </w:p>
    <w:p w:rsidR="00D50290" w:rsidRDefault="00FB0764" w:rsidP="00D50290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F750BE3" wp14:editId="0855CBED">
                <wp:extent cx="6118860" cy="6809874"/>
                <wp:effectExtent l="0" t="0" r="1524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680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Personkartotek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"Person"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fullName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"Ed 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Edd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Eddy"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PersonType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type"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"One"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"Note"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noteId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1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EmailAddress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"email"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main_email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"email"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secondary_email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],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ContactInfo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phoneNumber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11223344,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GenericType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company"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"Telenor"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phoneNumber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55667788,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GenericType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"company"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"TDC"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],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"Address"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[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"City"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cityName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"Aarhus"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zipCode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"8200"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>},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countryRegion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"Danmark"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>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GenericType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addressType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"Lejlighed"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streetAddress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Kylling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alle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11"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},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"City"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:rsidR="00713726" w:rsidRP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cityName</w:t>
                            </w:r>
                            <w:proofErr w:type="spellEnd"/>
                            <w:r w:rsidRPr="00713726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"Aarhus"</w:t>
                            </w: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 w:rsidRPr="00713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"8200"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},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countryRegion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"Danmark"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>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GenericType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addressType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"Sommerhus"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},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streetAddress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da-D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da-DK"/>
                              </w:rPr>
                              <w:t>"Kylling alle 12"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  }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  ]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  }</w:t>
                            </w:r>
                          </w:p>
                          <w:p w:rsidR="00713726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 xml:space="preserve">  }</w:t>
                            </w:r>
                          </w:p>
                          <w:p w:rsidR="00FB0764" w:rsidRPr="00FB0764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da-D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50BE3" id="_x0000_s1029" type="#_x0000_t202" style="width:481.8pt;height:5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">
                <v:textbox>
                  <w:txbxContent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Personkartotek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"Person"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fullName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"Ed 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Edd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Eddy"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PersonType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gram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type"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"One"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"Note"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proofErr w:type="gram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noteId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1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EmailAddress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"email"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main_email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"email"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secondary_email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],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ContactInfo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phoneNumber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11223344,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GenericType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gram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company"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"Telenor"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phoneNumber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55667788,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GenericType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"company"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"TDC"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],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"Address"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[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"City"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cityName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"Aarhus"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zipCode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"8200"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>},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countryRegion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"Danmark"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>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GenericType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addressType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"Lejlighed"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streetAddress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Kylling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alle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11"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},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"City"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:rsidR="00713726" w:rsidRP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cityName</w:t>
                      </w:r>
                      <w:proofErr w:type="spellEnd"/>
                      <w:r w:rsidRPr="00713726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7137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"Aarhus"</w:t>
                      </w: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 w:rsidRPr="00713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zipCode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"8200"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},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countryRegion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"Danmark"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>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GenericType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addressType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"Sommerhus"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},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streetAddress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da-D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da-DK"/>
                        </w:rPr>
                        <w:t>"Kylling alle 12"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  }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  ]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  }</w:t>
                      </w:r>
                    </w:p>
                    <w:p w:rsidR="00713726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 xml:space="preserve">  }</w:t>
                      </w:r>
                    </w:p>
                    <w:p w:rsidR="00FB0764" w:rsidRPr="00FB0764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da-DK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0764" w:rsidRPr="00713726" w:rsidRDefault="00D50290" w:rsidP="00713726">
      <w:pPr>
        <w:pStyle w:val="Caption"/>
        <w:jc w:val="center"/>
      </w:pPr>
      <w:r>
        <w:t xml:space="preserve">Snippet </w:t>
      </w:r>
      <w:r w:rsidR="00864ACE">
        <w:fldChar w:fldCharType="begin"/>
      </w:r>
      <w:r w:rsidR="00864ACE">
        <w:instrText xml:space="preserve"> SEQ Snippet \* ARABIC </w:instrText>
      </w:r>
      <w:r w:rsidR="00864ACE">
        <w:fldChar w:fldCharType="separate"/>
      </w:r>
      <w:r w:rsidR="001A4185">
        <w:rPr>
          <w:noProof/>
        </w:rPr>
        <w:t>1</w:t>
      </w:r>
      <w:r w:rsidR="00864ACE">
        <w:rPr>
          <w:noProof/>
        </w:rPr>
        <w:fldChar w:fldCharType="end"/>
      </w:r>
      <w:r>
        <w:t>: JSON Code Model of Domain Model</w:t>
      </w:r>
    </w:p>
    <w:p w:rsidR="00D66479" w:rsidRDefault="00D66479" w:rsidP="00D66479">
      <w:pPr>
        <w:pStyle w:val="Heading2"/>
      </w:pPr>
      <w:bookmarkStart w:id="6" w:name="_Toc525995148"/>
      <w:r>
        <w:lastRenderedPageBreak/>
        <w:t xml:space="preserve">XML </w:t>
      </w:r>
      <w:r w:rsidR="00D50290">
        <w:t>Model</w:t>
      </w:r>
      <w:r>
        <w:t xml:space="preserve"> of Domain Model</w:t>
      </w:r>
      <w:bookmarkEnd w:id="6"/>
    </w:p>
    <w:p w:rsidR="00D66479" w:rsidRPr="004C4DDE" w:rsidRDefault="00432C60" w:rsidP="00D66479">
      <w:r>
        <w:t>This section XML model of the Domain Model. W</w:t>
      </w:r>
      <w:r w:rsidR="00D66479">
        <w:t xml:space="preserve">e have defined person as the main element node. Attribute node with </w:t>
      </w:r>
      <w:proofErr w:type="spellStart"/>
      <w:r w:rsidR="00D66479">
        <w:t>fullName</w:t>
      </w:r>
      <w:proofErr w:type="spellEnd"/>
      <w:r w:rsidR="00D66479">
        <w:t xml:space="preserve"> and type has been attached to the person directly while </w:t>
      </w:r>
      <w:proofErr w:type="spellStart"/>
      <w:r w:rsidR="00D66479">
        <w:t>EmailAddress</w:t>
      </w:r>
      <w:proofErr w:type="spellEnd"/>
      <w:r w:rsidR="00D66479">
        <w:t xml:space="preserve">, </w:t>
      </w:r>
      <w:proofErr w:type="spellStart"/>
      <w:r w:rsidR="00D66479">
        <w:t>ContactInfo</w:t>
      </w:r>
      <w:proofErr w:type="spellEnd"/>
      <w:r w:rsidR="00D66479">
        <w:t xml:space="preserve"> and Address has been designed as Meta Information to the person.</w:t>
      </w:r>
    </w:p>
    <w:p w:rsidR="00896E25" w:rsidRDefault="00896E25" w:rsidP="00D66479">
      <w:r>
        <w:t>Following snippet shows an example of coded XML version of the model, it follows the same annotations from the JSON version.</w:t>
      </w:r>
    </w:p>
    <w:p w:rsidR="00D50290" w:rsidRDefault="00251272" w:rsidP="00D50290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6240780" cy="4740442"/>
                <wp:effectExtent l="0" t="0" r="2667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4740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gram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&lt;?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xml</w:t>
                            </w:r>
                            <w:proofErr w:type="gram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version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1.0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encoding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utf-8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?&gt;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Person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fullName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Ed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Edd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Eddy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fullName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PersonType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type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One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Note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noteId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1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EmailAddress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email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main_email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EmailAddress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email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secondary_email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'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ContactInfo</w:t>
                            </w:r>
                            <w:proofErr w:type="spellEnd"/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phoneNumber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11223344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GenericType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company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Telenor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ContactInfo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ContactInfo</w:t>
                            </w:r>
                            <w:proofErr w:type="spellEnd"/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phoneNumber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55667788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GenericType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company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TDC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ContactInfo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Address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streetAddress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Kylling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Alle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11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countryRegion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Danmark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City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cityName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Aarhus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zipCode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8200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GenericType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addressType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Lejlighed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&lt;/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Address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Address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streetAddress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Kylling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Alle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12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countryRegion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Danmark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&lt;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City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cityName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Aarhus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</w:rPr>
                              <w:t>zipCode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8200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da-DK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 xml:space="preserve">    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&lt;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da-DK"/>
                              </w:rPr>
                              <w:t>GenericType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432C60">
                              <w:rPr>
                                <w:rFonts w:ascii="Consolas" w:hAnsi="Consolas" w:cs="Consolas"/>
                                <w:color w:val="FF0000"/>
                                <w:szCs w:val="19"/>
                                <w:lang w:val="da-DK"/>
                              </w:rPr>
                              <w:t>addressType</w:t>
                            </w:r>
                            <w:proofErr w:type="spellEnd"/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=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da-DK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Sommerhus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da-DK"/>
                              </w:rPr>
                              <w:t>"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/&gt;</w:t>
                            </w:r>
                          </w:p>
                          <w:p w:rsidR="00713726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da-DK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 xml:space="preserve">  &lt;/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da-DK"/>
                              </w:rPr>
                              <w:t>Address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&gt;</w:t>
                            </w:r>
                          </w:p>
                          <w:p w:rsidR="00251272" w:rsidRPr="00432C60" w:rsidRDefault="00713726" w:rsidP="00713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da-DK"/>
                              </w:rPr>
                            </w:pP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&lt;/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da-DK"/>
                              </w:rPr>
                              <w:t>Person</w:t>
                            </w:r>
                            <w:r w:rsidRPr="00432C6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da-D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91.4pt;height:3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">
                <v:textbox>
                  <w:txbxContent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gram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&lt;?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xml</w:t>
                      </w:r>
                      <w:proofErr w:type="gram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version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1.0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encoding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utf-8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?&gt;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Person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fullName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Ed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Edd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Eddy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&lt;/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fullName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PersonType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type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One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Note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noteId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1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EmailAddress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email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main_email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EmailAddress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email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secondary_email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'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ContactInfo</w:t>
                      </w:r>
                      <w:proofErr w:type="spellEnd"/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phoneNumber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11223344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GenericType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company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Telenor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&lt;/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ContactInfo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ContactInfo</w:t>
                      </w:r>
                      <w:proofErr w:type="spellEnd"/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phoneNumber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55667788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GenericType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company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TDC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&lt;/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ContactInfo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Address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streetAddress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Kylling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Alle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11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countryRegion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Danmark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City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cityName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Aarhus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zipCode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8200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GenericType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addressType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Lejlighed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&lt;/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Address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Address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streetAddress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Kylling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Alle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12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countryRegion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Danmark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&lt;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City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cityName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Aarhus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</w:rPr>
                        <w:t>zipCode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8200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lang w:val="da-DK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 xml:space="preserve">    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&lt;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  <w:lang w:val="da-DK"/>
                        </w:rPr>
                        <w:t>GenericType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 xml:space="preserve"> </w:t>
                      </w:r>
                      <w:proofErr w:type="spellStart"/>
                      <w:r w:rsidRPr="00432C60">
                        <w:rPr>
                          <w:rFonts w:ascii="Consolas" w:hAnsi="Consolas" w:cs="Consolas"/>
                          <w:color w:val="FF0000"/>
                          <w:szCs w:val="19"/>
                          <w:lang w:val="da-DK"/>
                        </w:rPr>
                        <w:t>addressType</w:t>
                      </w:r>
                      <w:proofErr w:type="spellEnd"/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=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  <w:lang w:val="da-DK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Sommerhus</w:t>
                      </w:r>
                      <w:r w:rsidRPr="00432C60">
                        <w:rPr>
                          <w:rFonts w:ascii="Consolas" w:hAnsi="Consolas" w:cs="Consolas"/>
                          <w:color w:val="000000"/>
                          <w:szCs w:val="19"/>
                          <w:lang w:val="da-DK"/>
                        </w:rPr>
                        <w:t>"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/&gt;</w:t>
                      </w:r>
                    </w:p>
                    <w:p w:rsidR="00713726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lang w:val="da-DK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 xml:space="preserve">  &lt;/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  <w:lang w:val="da-DK"/>
                        </w:rPr>
                        <w:t>Address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&gt;</w:t>
                      </w:r>
                    </w:p>
                    <w:p w:rsidR="00251272" w:rsidRPr="00432C60" w:rsidRDefault="00713726" w:rsidP="00713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lang w:val="da-DK"/>
                        </w:rPr>
                      </w:pP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&lt;/</w:t>
                      </w:r>
                      <w:r w:rsidRPr="00432C60">
                        <w:rPr>
                          <w:rFonts w:ascii="Consolas" w:hAnsi="Consolas" w:cs="Consolas"/>
                          <w:color w:val="A31515"/>
                          <w:szCs w:val="19"/>
                          <w:lang w:val="da-DK"/>
                        </w:rPr>
                        <w:t>Person</w:t>
                      </w:r>
                      <w:r w:rsidRPr="00432C60">
                        <w:rPr>
                          <w:rFonts w:ascii="Consolas" w:hAnsi="Consolas" w:cs="Consolas"/>
                          <w:color w:val="0000FF"/>
                          <w:szCs w:val="19"/>
                          <w:lang w:val="da-DK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1272" w:rsidRPr="004C4DDE" w:rsidRDefault="00D50290" w:rsidP="00D50290">
      <w:pPr>
        <w:pStyle w:val="Caption"/>
        <w:jc w:val="center"/>
      </w:pPr>
      <w:r>
        <w:t xml:space="preserve">Snippet </w:t>
      </w:r>
      <w:r w:rsidR="00864ACE">
        <w:fldChar w:fldCharType="begin"/>
      </w:r>
      <w:r w:rsidR="00864ACE">
        <w:instrText xml:space="preserve"> SEQ Snippet \* ARABIC </w:instrText>
      </w:r>
      <w:r w:rsidR="00864ACE">
        <w:fldChar w:fldCharType="separate"/>
      </w:r>
      <w:r w:rsidR="001A4185">
        <w:rPr>
          <w:noProof/>
        </w:rPr>
        <w:t>2</w:t>
      </w:r>
      <w:r w:rsidR="00864ACE">
        <w:rPr>
          <w:noProof/>
        </w:rPr>
        <w:fldChar w:fldCharType="end"/>
      </w:r>
      <w:r>
        <w:t>: XML Code Model of Domain Model</w:t>
      </w:r>
    </w:p>
    <w:p w:rsidR="0011055A" w:rsidRPr="0011055A" w:rsidRDefault="00D66479">
      <w:r>
        <w:br w:type="page"/>
      </w:r>
    </w:p>
    <w:p w:rsidR="00460E32" w:rsidRPr="001A674C" w:rsidRDefault="00460E32" w:rsidP="00460E32">
      <w:pPr>
        <w:pStyle w:val="Heading1"/>
        <w:rPr>
          <w:lang w:val="en-US"/>
        </w:rPr>
      </w:pPr>
      <w:bookmarkStart w:id="7" w:name="_Toc525995149"/>
      <w:r w:rsidRPr="001A674C">
        <w:rPr>
          <w:lang w:val="en-US"/>
        </w:rPr>
        <w:lastRenderedPageBreak/>
        <w:t>Application Software Architecture</w:t>
      </w:r>
      <w:bookmarkEnd w:id="7"/>
    </w:p>
    <w:p w:rsidR="00460E32" w:rsidRPr="00460E32" w:rsidRDefault="00460E32" w:rsidP="00460E32">
      <w:r w:rsidRPr="00460E32">
        <w:t>Following figure shows how the user can acces</w:t>
      </w:r>
      <w:r>
        <w:t xml:space="preserve">s the </w:t>
      </w:r>
      <w:proofErr w:type="spellStart"/>
      <w:r>
        <w:t>Personkartotek</w:t>
      </w:r>
      <w:proofErr w:type="spellEnd"/>
      <w:r>
        <w:t xml:space="preserve">. The User must access it from the User Interface where the client connects to a server that contains the </w:t>
      </w:r>
      <w:proofErr w:type="spellStart"/>
      <w:r>
        <w:t>Personkartotek</w:t>
      </w:r>
      <w:proofErr w:type="spellEnd"/>
      <w:r>
        <w:t xml:space="preserve">. Here the server has a Database which contains the given information of a Person from the </w:t>
      </w:r>
      <w:proofErr w:type="spellStart"/>
      <w:r>
        <w:t>Personkartotek</w:t>
      </w:r>
      <w:proofErr w:type="spellEnd"/>
      <w:r>
        <w:t>.</w:t>
      </w:r>
    </w:p>
    <w:p w:rsidR="00D50290" w:rsidRDefault="00460E32" w:rsidP="00D50290">
      <w:pPr>
        <w:keepNext/>
        <w:jc w:val="center"/>
      </w:pPr>
      <w:r>
        <w:rPr>
          <w:noProof/>
        </w:rPr>
        <w:drawing>
          <wp:inline distT="0" distB="0" distL="0" distR="0">
            <wp:extent cx="5943600" cy="19546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2" w:rsidRPr="00FD66A7" w:rsidRDefault="00D50290" w:rsidP="00D50290">
      <w:pPr>
        <w:pStyle w:val="Caption"/>
        <w:jc w:val="center"/>
      </w:pPr>
      <w:r>
        <w:t xml:space="preserve">Figure </w:t>
      </w:r>
      <w:r w:rsidR="00864ACE">
        <w:fldChar w:fldCharType="begin"/>
      </w:r>
      <w:r w:rsidR="00864ACE">
        <w:instrText xml:space="preserve"> SEQ Figure \* ARABIC </w:instrText>
      </w:r>
      <w:r w:rsidR="00864ACE">
        <w:fldChar w:fldCharType="separate"/>
      </w:r>
      <w:r w:rsidR="001A4185">
        <w:rPr>
          <w:noProof/>
        </w:rPr>
        <w:t>3</w:t>
      </w:r>
      <w:r w:rsidR="00864ACE">
        <w:rPr>
          <w:noProof/>
        </w:rPr>
        <w:fldChar w:fldCharType="end"/>
      </w:r>
      <w:r>
        <w:t>: Application Software Architecture</w:t>
      </w:r>
    </w:p>
    <w:p w:rsidR="00E93BC0" w:rsidRDefault="00E93BC0">
      <w:r>
        <w:br w:type="page"/>
      </w:r>
    </w:p>
    <w:p w:rsidR="00E93BC0" w:rsidRPr="00FD66A7" w:rsidRDefault="00E93BC0" w:rsidP="00E93BC0">
      <w:pPr>
        <w:pStyle w:val="Heading1"/>
        <w:rPr>
          <w:lang w:val="en-US"/>
        </w:rPr>
      </w:pPr>
      <w:bookmarkStart w:id="8" w:name="_Toc525995150"/>
      <w:r w:rsidRPr="00FD66A7">
        <w:rPr>
          <w:lang w:val="en-US"/>
        </w:rPr>
        <w:lastRenderedPageBreak/>
        <w:t>Scaffolding model</w:t>
      </w:r>
      <w:bookmarkEnd w:id="8"/>
    </w:p>
    <w:p w:rsidR="00FD66A7" w:rsidRPr="00FD66A7" w:rsidRDefault="00FD66A7" w:rsidP="00FD66A7">
      <w:r w:rsidRPr="00FD66A7">
        <w:t>The scaffolding model shows the root and its</w:t>
      </w:r>
      <w:r>
        <w:t xml:space="preserve"> objects in collections/containers, and they end with the triangular shaped objects.</w:t>
      </w:r>
    </w:p>
    <w:p w:rsidR="00D50290" w:rsidRDefault="00D50290" w:rsidP="00D50290">
      <w:pPr>
        <w:keepNext/>
      </w:pPr>
      <w:r>
        <w:rPr>
          <w:noProof/>
        </w:rPr>
        <w:drawing>
          <wp:inline distT="0" distB="0" distL="0" distR="0">
            <wp:extent cx="6354686" cy="31546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86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C0" w:rsidRDefault="00D50290" w:rsidP="00D50290">
      <w:pPr>
        <w:pStyle w:val="Caption"/>
        <w:jc w:val="center"/>
      </w:pPr>
      <w:r>
        <w:t xml:space="preserve">Figure </w:t>
      </w:r>
      <w:r w:rsidR="00864ACE">
        <w:fldChar w:fldCharType="begin"/>
      </w:r>
      <w:r w:rsidR="00864ACE">
        <w:instrText xml:space="preserve"> SEQ Figure \* ARABIC </w:instrText>
      </w:r>
      <w:r w:rsidR="00864ACE">
        <w:fldChar w:fldCharType="separate"/>
      </w:r>
      <w:r w:rsidR="001A4185">
        <w:rPr>
          <w:noProof/>
        </w:rPr>
        <w:t>4</w:t>
      </w:r>
      <w:r w:rsidR="00864ACE">
        <w:rPr>
          <w:noProof/>
        </w:rPr>
        <w:fldChar w:fldCharType="end"/>
      </w:r>
      <w:r>
        <w:t>: Scaffolding Model</w:t>
      </w:r>
    </w:p>
    <w:p w:rsidR="00FD66A7" w:rsidRDefault="00FD66A7" w:rsidP="00FD66A7">
      <w:pPr>
        <w:pStyle w:val="Heading1"/>
        <w:rPr>
          <w:lang w:val="en-US"/>
        </w:rPr>
      </w:pPr>
      <w:bookmarkStart w:id="9" w:name="_Toc525995151"/>
      <w:r w:rsidRPr="00FD66A7">
        <w:rPr>
          <w:lang w:val="en-US"/>
        </w:rPr>
        <w:t>Graph-tree model</w:t>
      </w:r>
      <w:bookmarkEnd w:id="9"/>
    </w:p>
    <w:p w:rsidR="00FD66A7" w:rsidRPr="00FD66A7" w:rsidRDefault="00FD66A7" w:rsidP="00FD66A7">
      <w:r>
        <w:t>This is a Graph-Tree Model given from the Scaffolding Model.</w:t>
      </w:r>
    </w:p>
    <w:p w:rsidR="00FD66A7" w:rsidRDefault="00FD66A7" w:rsidP="00FD66A7">
      <w:pPr>
        <w:keepNext/>
      </w:pPr>
      <w:r>
        <w:rPr>
          <w:noProof/>
        </w:rPr>
        <w:drawing>
          <wp:inline distT="0" distB="0" distL="0" distR="0" wp14:anchorId="53CABC29" wp14:editId="23A15048">
            <wp:extent cx="6123372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49" cy="28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A7" w:rsidRPr="00FD66A7" w:rsidRDefault="00FD66A7" w:rsidP="00FD66A7">
      <w:pPr>
        <w:pStyle w:val="Caption"/>
        <w:jc w:val="center"/>
      </w:pPr>
      <w:r>
        <w:t xml:space="preserve">Figure </w:t>
      </w:r>
      <w:r w:rsidR="00864ACE">
        <w:fldChar w:fldCharType="begin"/>
      </w:r>
      <w:r w:rsidR="00864ACE">
        <w:instrText xml:space="preserve"> SEQ Figure \* ARABIC </w:instrText>
      </w:r>
      <w:r w:rsidR="00864ACE">
        <w:fldChar w:fldCharType="separate"/>
      </w:r>
      <w:r w:rsidR="001A4185">
        <w:rPr>
          <w:noProof/>
        </w:rPr>
        <w:t>5</w:t>
      </w:r>
      <w:r w:rsidR="00864ACE">
        <w:rPr>
          <w:noProof/>
        </w:rPr>
        <w:fldChar w:fldCharType="end"/>
      </w:r>
      <w:r>
        <w:t>: Graph-Tree Model</w:t>
      </w:r>
    </w:p>
    <w:sectPr w:rsidR="00FD66A7" w:rsidRPr="00FD66A7" w:rsidSect="00791C56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F4E" w:rsidRDefault="00343F4E" w:rsidP="00D66479">
      <w:pPr>
        <w:spacing w:after="0" w:line="240" w:lineRule="auto"/>
      </w:pPr>
      <w:r>
        <w:separator/>
      </w:r>
    </w:p>
  </w:endnote>
  <w:endnote w:type="continuationSeparator" w:id="0">
    <w:p w:rsidR="00343F4E" w:rsidRDefault="00343F4E" w:rsidP="00D6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7650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66479" w:rsidRDefault="00D664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6479" w:rsidRDefault="00D6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F4E" w:rsidRDefault="00343F4E" w:rsidP="00D66479">
      <w:pPr>
        <w:spacing w:after="0" w:line="240" w:lineRule="auto"/>
      </w:pPr>
      <w:r>
        <w:separator/>
      </w:r>
    </w:p>
  </w:footnote>
  <w:footnote w:type="continuationSeparator" w:id="0">
    <w:p w:rsidR="00343F4E" w:rsidRDefault="00343F4E" w:rsidP="00D66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479" w:rsidRPr="00D66479" w:rsidRDefault="00D66479" w:rsidP="00D66479">
    <w:pPr>
      <w:pStyle w:val="Header"/>
      <w:rPr>
        <w:lang w:val="da-DK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3B34BC6" wp14:editId="706EC7C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476375" cy="320386"/>
          <wp:effectExtent l="0" t="0" r="0" b="3810"/>
          <wp:wrapSquare wrapText="bothSides"/>
          <wp:docPr id="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20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479">
      <w:rPr>
        <w:lang w:val="da-DK"/>
      </w:rPr>
      <w:tab/>
    </w:r>
    <w:r>
      <w:rPr>
        <w:lang w:val="da-DK"/>
      </w:rPr>
      <w:t xml:space="preserve">Hand In </w:t>
    </w:r>
    <w:r w:rsidR="0052573B">
      <w:rPr>
        <w:lang w:val="da-DK"/>
      </w:rPr>
      <w:t>2 - Midtvejsevaluering</w:t>
    </w:r>
    <w:r w:rsidRPr="00D66479">
      <w:rPr>
        <w:lang w:val="da-DK"/>
      </w:rPr>
      <w:tab/>
    </w:r>
    <w:r>
      <w:rPr>
        <w:lang w:val="da-DK"/>
      </w:rPr>
      <w:t>Ali Saleh og Jonas Yde</w:t>
    </w:r>
  </w:p>
  <w:p w:rsidR="00D66479" w:rsidRPr="00D66479" w:rsidRDefault="00D66479">
    <w:pPr>
      <w:pStyle w:val="Header"/>
      <w:rPr>
        <w:lang w:val="da-DK"/>
      </w:rPr>
    </w:pPr>
    <w:r w:rsidRPr="00D66479">
      <w:rPr>
        <w:lang w:val="da-DK"/>
      </w:rPr>
      <w:tab/>
    </w:r>
    <w:r>
      <w:rPr>
        <w:lang w:val="da-DK"/>
      </w:rPr>
      <w:t>E6DAB</w:t>
    </w:r>
    <w:r w:rsidRPr="00D66479">
      <w:rPr>
        <w:lang w:val="da-DK"/>
      </w:rPr>
      <w:tab/>
    </w:r>
    <w:r w:rsidR="0052573B">
      <w:rPr>
        <w:lang w:val="da-DK"/>
      </w:rPr>
      <w:t>28</w:t>
    </w:r>
    <w:r>
      <w:rPr>
        <w:lang w:val="da-DK"/>
      </w:rPr>
      <w:t>/09-2018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479" w:rsidRPr="00D66479" w:rsidRDefault="00D66479" w:rsidP="00D66479">
    <w:pPr>
      <w:pStyle w:val="Header"/>
      <w:rPr>
        <w:lang w:val="da-D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179C0" wp14:editId="7B48824E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476375" cy="320386"/>
          <wp:effectExtent l="0" t="0" r="0" b="3810"/>
          <wp:wrapSquare wrapText="bothSides"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20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479">
      <w:rPr>
        <w:lang w:val="da-DK"/>
      </w:rPr>
      <w:tab/>
    </w:r>
    <w:r>
      <w:rPr>
        <w:lang w:val="da-DK"/>
      </w:rPr>
      <w:t xml:space="preserve">Hand In </w:t>
    </w:r>
    <w:r w:rsidR="007B6D60">
      <w:rPr>
        <w:lang w:val="da-DK"/>
      </w:rPr>
      <w:t>1 – Opdateret Aflevering</w:t>
    </w:r>
    <w:r w:rsidRPr="00D66479">
      <w:rPr>
        <w:lang w:val="da-DK"/>
      </w:rPr>
      <w:tab/>
    </w:r>
    <w:r>
      <w:rPr>
        <w:lang w:val="da-DK"/>
      </w:rPr>
      <w:t>Ali Saleh og Jonas Yde</w:t>
    </w:r>
  </w:p>
  <w:p w:rsidR="00D66479" w:rsidRPr="00D66479" w:rsidRDefault="00D66479" w:rsidP="00D66479">
    <w:pPr>
      <w:pStyle w:val="Header"/>
      <w:rPr>
        <w:lang w:val="da-DK"/>
      </w:rPr>
    </w:pPr>
    <w:r w:rsidRPr="00D66479">
      <w:rPr>
        <w:lang w:val="da-DK"/>
      </w:rPr>
      <w:tab/>
    </w:r>
    <w:r>
      <w:rPr>
        <w:lang w:val="da-DK"/>
      </w:rPr>
      <w:t>E6DAB</w:t>
    </w:r>
    <w:r w:rsidRPr="00D66479">
      <w:rPr>
        <w:lang w:val="da-DK"/>
      </w:rPr>
      <w:tab/>
    </w:r>
    <w:r w:rsidR="00FD66A7">
      <w:rPr>
        <w:lang w:val="da-DK"/>
      </w:rPr>
      <w:t>16</w:t>
    </w:r>
    <w:r>
      <w:rPr>
        <w:lang w:val="da-DK"/>
      </w:rPr>
      <w:t>/09-2018</w:t>
    </w:r>
  </w:p>
  <w:p w:rsidR="00D66479" w:rsidRPr="00D66479" w:rsidRDefault="00D66479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DD"/>
    <w:rsid w:val="00056E31"/>
    <w:rsid w:val="000F6B0F"/>
    <w:rsid w:val="0011055A"/>
    <w:rsid w:val="00127A29"/>
    <w:rsid w:val="00130603"/>
    <w:rsid w:val="00141CDD"/>
    <w:rsid w:val="001A4185"/>
    <w:rsid w:val="001A674C"/>
    <w:rsid w:val="001C4E00"/>
    <w:rsid w:val="00235FAF"/>
    <w:rsid w:val="00251272"/>
    <w:rsid w:val="00283860"/>
    <w:rsid w:val="002E49D0"/>
    <w:rsid w:val="0032121B"/>
    <w:rsid w:val="00343F4E"/>
    <w:rsid w:val="00353114"/>
    <w:rsid w:val="003C0C29"/>
    <w:rsid w:val="00432C60"/>
    <w:rsid w:val="00437E96"/>
    <w:rsid w:val="00460E32"/>
    <w:rsid w:val="004B5A87"/>
    <w:rsid w:val="004D2440"/>
    <w:rsid w:val="0052573B"/>
    <w:rsid w:val="00531205"/>
    <w:rsid w:val="00553D9B"/>
    <w:rsid w:val="0058094F"/>
    <w:rsid w:val="005C2F59"/>
    <w:rsid w:val="0060706D"/>
    <w:rsid w:val="00661126"/>
    <w:rsid w:val="00680AA5"/>
    <w:rsid w:val="00686B22"/>
    <w:rsid w:val="00713726"/>
    <w:rsid w:val="0078152B"/>
    <w:rsid w:val="00791C56"/>
    <w:rsid w:val="007B6D60"/>
    <w:rsid w:val="007F7699"/>
    <w:rsid w:val="00821F80"/>
    <w:rsid w:val="00864ACE"/>
    <w:rsid w:val="00896E25"/>
    <w:rsid w:val="008C4E0B"/>
    <w:rsid w:val="008F1544"/>
    <w:rsid w:val="00A66141"/>
    <w:rsid w:val="00AB024A"/>
    <w:rsid w:val="00AC4FB7"/>
    <w:rsid w:val="00B14C69"/>
    <w:rsid w:val="00B92E35"/>
    <w:rsid w:val="00BC10C9"/>
    <w:rsid w:val="00C72EF9"/>
    <w:rsid w:val="00CA0273"/>
    <w:rsid w:val="00CF1005"/>
    <w:rsid w:val="00D3235E"/>
    <w:rsid w:val="00D50290"/>
    <w:rsid w:val="00D53CCB"/>
    <w:rsid w:val="00D66479"/>
    <w:rsid w:val="00D7643E"/>
    <w:rsid w:val="00DD372B"/>
    <w:rsid w:val="00E3040E"/>
    <w:rsid w:val="00E671F9"/>
    <w:rsid w:val="00E76904"/>
    <w:rsid w:val="00E83CEC"/>
    <w:rsid w:val="00E93BC0"/>
    <w:rsid w:val="00FB076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158EA"/>
  <w15:chartTrackingRefBased/>
  <w15:docId w15:val="{78764F76-15EB-4494-BAF3-44CEE63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41C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791C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C5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6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79"/>
  </w:style>
  <w:style w:type="paragraph" w:styleId="Footer">
    <w:name w:val="footer"/>
    <w:basedOn w:val="Normal"/>
    <w:link w:val="FooterChar"/>
    <w:uiPriority w:val="99"/>
    <w:unhideWhenUsed/>
    <w:rsid w:val="00D66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79"/>
  </w:style>
  <w:style w:type="character" w:customStyle="1" w:styleId="Heading1Char">
    <w:name w:val="Heading 1 Char"/>
    <w:basedOn w:val="DefaultParagraphFont"/>
    <w:link w:val="Heading1"/>
    <w:uiPriority w:val="9"/>
    <w:rsid w:val="00D664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D664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4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4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6647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4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E25"/>
    <w:rPr>
      <w:rFonts w:ascii="Courier New" w:eastAsia="Times New Roman" w:hAnsi="Courier New" w:cs="Courier New"/>
      <w:sz w:val="20"/>
      <w:szCs w:val="20"/>
      <w:lang w:val="da-DK" w:eastAsia="da-DK"/>
    </w:rPr>
  </w:style>
  <w:style w:type="paragraph" w:styleId="Caption">
    <w:name w:val="caption"/>
    <w:basedOn w:val="Normal"/>
    <w:next w:val="Normal"/>
    <w:uiPriority w:val="35"/>
    <w:unhideWhenUsed/>
    <w:qFormat/>
    <w:rsid w:val="00D502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39401-D165-4BCA-B4C9-EFDAED99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517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Yde</dc:creator>
  <cp:keywords/>
  <dc:description/>
  <cp:lastModifiedBy>Admin</cp:lastModifiedBy>
  <cp:revision>23</cp:revision>
  <cp:lastPrinted>2018-09-09T20:26:00Z</cp:lastPrinted>
  <dcterms:created xsi:type="dcterms:W3CDTF">2018-09-07T08:38:00Z</dcterms:created>
  <dcterms:modified xsi:type="dcterms:W3CDTF">2018-09-29T12:41:00Z</dcterms:modified>
</cp:coreProperties>
</file>