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https://doxygen.nl/manual/markdown.html#md_para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