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026" w:rsidRDefault="00E362CB" w:rsidP="00E362CB">
      <w:pPr>
        <w:pStyle w:val="ListParagraph"/>
        <w:numPr>
          <w:ilvl w:val="0"/>
          <w:numId w:val="1"/>
        </w:numPr>
      </w:pPr>
      <w:r>
        <w:t>Create an array of numbers and sort the numbers in ascending and descending order based on a choice. If the choice is 1 then the array should be sorted in ascending order and if the choice is 2, then the array should be sorted in descending order.</w:t>
      </w:r>
    </w:p>
    <w:p w:rsidR="00E362CB" w:rsidRPr="007057DB" w:rsidRDefault="00E362CB" w:rsidP="00E362CB">
      <w:pPr>
        <w:pStyle w:val="NormalWeb"/>
        <w:numPr>
          <w:ilvl w:val="0"/>
          <w:numId w:val="1"/>
        </w:numPr>
        <w:rPr>
          <w:rFonts w:ascii="Segoe UI" w:hAnsi="Segoe UI" w:cs="Segoe UI"/>
          <w:sz w:val="20"/>
          <w:szCs w:val="20"/>
        </w:rPr>
      </w:pPr>
      <w:r w:rsidRPr="007057DB">
        <w:rPr>
          <w:rFonts w:ascii="Segoe UI" w:hAnsi="Segoe UI" w:cs="Segoe UI"/>
          <w:sz w:val="20"/>
          <w:szCs w:val="20"/>
        </w:rPr>
        <w:t>In</w:t>
      </w:r>
      <w:r>
        <w:rPr>
          <w:rFonts w:ascii="Segoe UI" w:hAnsi="Segoe UI" w:cs="Segoe UI"/>
          <w:sz w:val="20"/>
          <w:szCs w:val="20"/>
        </w:rPr>
        <w:t xml:space="preserve"> mathematics</w:t>
      </w:r>
      <w:r w:rsidRPr="007057DB">
        <w:rPr>
          <w:rFonts w:ascii="Segoe UI" w:hAnsi="Segoe UI" w:cs="Segoe UI"/>
          <w:sz w:val="20"/>
          <w:szCs w:val="20"/>
        </w:rPr>
        <w:t xml:space="preserve">, the </w:t>
      </w:r>
      <w:r w:rsidRPr="007057DB">
        <w:rPr>
          <w:rFonts w:ascii="Segoe UI" w:hAnsi="Segoe UI" w:cs="Segoe UI"/>
          <w:b/>
          <w:bCs/>
          <w:sz w:val="20"/>
          <w:szCs w:val="20"/>
        </w:rPr>
        <w:t>Fibonacci numbers</w:t>
      </w:r>
      <w:r w:rsidRPr="007057DB">
        <w:rPr>
          <w:rFonts w:ascii="Segoe UI" w:hAnsi="Segoe UI" w:cs="Segoe UI"/>
          <w:sz w:val="20"/>
          <w:szCs w:val="20"/>
        </w:rPr>
        <w:t xml:space="preserve"> a</w:t>
      </w:r>
      <w:r>
        <w:rPr>
          <w:rFonts w:ascii="Segoe UI" w:hAnsi="Segoe UI" w:cs="Segoe UI"/>
          <w:sz w:val="20"/>
          <w:szCs w:val="20"/>
        </w:rPr>
        <w:t>re the numbers in the following integer sequence</w:t>
      </w:r>
      <w:r w:rsidRPr="007057DB">
        <w:rPr>
          <w:rFonts w:ascii="Segoe UI" w:hAnsi="Segoe UI" w:cs="Segoe UI"/>
          <w:sz w:val="20"/>
          <w:szCs w:val="20"/>
        </w:rPr>
        <w:t>:</w:t>
      </w:r>
    </w:p>
    <w:p w:rsidR="00E362CB" w:rsidRPr="007057DB" w:rsidRDefault="00E362CB" w:rsidP="00E362CB">
      <w:pPr>
        <w:ind w:left="360"/>
        <w:rPr>
          <w:rFonts w:ascii="Segoe UI" w:hAnsi="Segoe UI" w:cs="Segoe UI"/>
        </w:rPr>
      </w:pPr>
      <w:r w:rsidRPr="007057DB">
        <w:rPr>
          <w:rFonts w:ascii="Segoe UI" w:hAnsi="Segoe UI" w:cs="Segoe UI"/>
          <w:noProof/>
        </w:rPr>
        <w:t>0,1,1,2,3,5,8,13,21,34,..</w:t>
      </w:r>
    </w:p>
    <w:p w:rsidR="00E362CB" w:rsidRPr="007057DB" w:rsidRDefault="00E362CB" w:rsidP="00E362CB">
      <w:pPr>
        <w:pStyle w:val="NormalWeb"/>
        <w:ind w:left="360"/>
        <w:rPr>
          <w:rFonts w:ascii="Segoe UI" w:hAnsi="Segoe UI" w:cs="Segoe UI"/>
          <w:sz w:val="20"/>
          <w:szCs w:val="20"/>
        </w:rPr>
      </w:pPr>
      <w:r w:rsidRPr="007057DB">
        <w:rPr>
          <w:rFonts w:ascii="Segoe UI" w:hAnsi="Segoe UI" w:cs="Segoe UI"/>
          <w:sz w:val="20"/>
          <w:szCs w:val="20"/>
        </w:rPr>
        <w:t>By definition, the first two Fibonacci numbers are 0 and 1, and each subsequent number is the sum of the previous two.</w:t>
      </w:r>
    </w:p>
    <w:p w:rsidR="00E362CB" w:rsidRPr="007057DB" w:rsidRDefault="00E362CB" w:rsidP="00E362CB">
      <w:pPr>
        <w:pStyle w:val="NormalWeb"/>
        <w:ind w:left="360"/>
        <w:rPr>
          <w:rFonts w:ascii="Segoe UI" w:hAnsi="Segoe UI" w:cs="Segoe UI"/>
          <w:sz w:val="20"/>
          <w:szCs w:val="20"/>
        </w:rPr>
      </w:pPr>
      <w:r w:rsidRPr="007057DB">
        <w:rPr>
          <w:rFonts w:ascii="Segoe UI" w:hAnsi="Segoe UI" w:cs="Segoe UI"/>
          <w:sz w:val="20"/>
          <w:szCs w:val="20"/>
        </w:rPr>
        <w:t xml:space="preserve">In mathematical terms, the sequence </w:t>
      </w:r>
      <w:proofErr w:type="spellStart"/>
      <w:r w:rsidRPr="007057DB">
        <w:rPr>
          <w:rFonts w:ascii="Segoe UI" w:hAnsi="Segoe UI" w:cs="Segoe UI"/>
          <w:i/>
          <w:iCs/>
          <w:sz w:val="20"/>
          <w:szCs w:val="20"/>
        </w:rPr>
        <w:t>F</w:t>
      </w:r>
      <w:r w:rsidRPr="007057DB">
        <w:rPr>
          <w:rFonts w:ascii="Segoe UI" w:hAnsi="Segoe UI" w:cs="Segoe UI"/>
          <w:i/>
          <w:iCs/>
          <w:sz w:val="20"/>
          <w:szCs w:val="20"/>
          <w:vertAlign w:val="subscript"/>
        </w:rPr>
        <w:t>n</w:t>
      </w:r>
      <w:proofErr w:type="spellEnd"/>
      <w:r w:rsidRPr="007057DB">
        <w:rPr>
          <w:rFonts w:ascii="Segoe UI" w:hAnsi="Segoe UI" w:cs="Segoe UI"/>
          <w:sz w:val="20"/>
          <w:szCs w:val="20"/>
        </w:rPr>
        <w:t xml:space="preserve"> of Fibo</w:t>
      </w:r>
      <w:r>
        <w:rPr>
          <w:rFonts w:ascii="Segoe UI" w:hAnsi="Segoe UI" w:cs="Segoe UI"/>
          <w:sz w:val="20"/>
          <w:szCs w:val="20"/>
        </w:rPr>
        <w:t>nacci numbers is defined by the recurrent relation:</w:t>
      </w:r>
    </w:p>
    <w:p w:rsidR="00E362CB" w:rsidRPr="007057DB" w:rsidRDefault="00E362CB" w:rsidP="00E362CB">
      <w:pPr>
        <w:ind w:left="360"/>
        <w:rPr>
          <w:rFonts w:ascii="Segoe UI" w:hAnsi="Segoe UI" w:cs="Segoe UI"/>
        </w:rPr>
      </w:pPr>
      <w:proofErr w:type="spellStart"/>
      <w:proofErr w:type="gramStart"/>
      <w:r w:rsidRPr="007057DB">
        <w:rPr>
          <w:rFonts w:ascii="Segoe UI" w:hAnsi="Segoe UI" w:cs="Segoe UI"/>
        </w:rPr>
        <w:t>F</w:t>
      </w:r>
      <w:r w:rsidRPr="007057DB">
        <w:rPr>
          <w:rFonts w:ascii="Segoe UI" w:hAnsi="Segoe UI" w:cs="Segoe UI"/>
          <w:vertAlign w:val="subscript"/>
        </w:rPr>
        <w:t>n</w:t>
      </w:r>
      <w:proofErr w:type="spellEnd"/>
      <w:proofErr w:type="gramEnd"/>
      <w:r w:rsidRPr="007057DB">
        <w:rPr>
          <w:rFonts w:ascii="Segoe UI" w:hAnsi="Segoe UI" w:cs="Segoe UI"/>
        </w:rPr>
        <w:t xml:space="preserve"> = F</w:t>
      </w:r>
      <w:r w:rsidRPr="007057DB">
        <w:rPr>
          <w:rFonts w:ascii="Segoe UI" w:hAnsi="Segoe UI" w:cs="Segoe UI"/>
          <w:vertAlign w:val="subscript"/>
        </w:rPr>
        <w:t>n-1</w:t>
      </w:r>
      <w:r w:rsidRPr="007057DB">
        <w:rPr>
          <w:rFonts w:ascii="Segoe UI" w:hAnsi="Segoe UI" w:cs="Segoe UI"/>
        </w:rPr>
        <w:t xml:space="preserve"> + F</w:t>
      </w:r>
      <w:r w:rsidRPr="007057DB">
        <w:rPr>
          <w:rFonts w:ascii="Segoe UI" w:hAnsi="Segoe UI" w:cs="Segoe UI"/>
          <w:vertAlign w:val="subscript"/>
        </w:rPr>
        <w:t>n-2</w:t>
      </w:r>
      <w:r w:rsidRPr="007057DB">
        <w:rPr>
          <w:rFonts w:ascii="Segoe UI" w:hAnsi="Segoe UI" w:cs="Segoe UI"/>
        </w:rPr>
        <w:t>;   with init</w:t>
      </w:r>
      <w:r>
        <w:rPr>
          <w:rFonts w:ascii="Segoe UI" w:hAnsi="Segoe UI" w:cs="Segoe UI"/>
        </w:rPr>
        <w:t>i</w:t>
      </w:r>
      <w:r w:rsidRPr="007057DB">
        <w:rPr>
          <w:rFonts w:ascii="Segoe UI" w:hAnsi="Segoe UI" w:cs="Segoe UI"/>
        </w:rPr>
        <w:t>al values</w:t>
      </w:r>
      <w:r>
        <w:rPr>
          <w:rFonts w:ascii="Segoe UI" w:hAnsi="Segoe UI" w:cs="Segoe UI"/>
        </w:rPr>
        <w:t xml:space="preserve"> </w:t>
      </w:r>
      <w:r w:rsidRPr="007057DB">
        <w:rPr>
          <w:rFonts w:ascii="Segoe UI" w:hAnsi="Segoe UI" w:cs="Segoe UI"/>
        </w:rPr>
        <w:t>F</w:t>
      </w:r>
      <w:r w:rsidRPr="007057DB">
        <w:rPr>
          <w:rFonts w:ascii="Segoe UI" w:hAnsi="Segoe UI" w:cs="Segoe UI"/>
          <w:vertAlign w:val="subscript"/>
        </w:rPr>
        <w:t>0</w:t>
      </w:r>
      <w:r w:rsidRPr="007057DB">
        <w:rPr>
          <w:rFonts w:ascii="Segoe UI" w:hAnsi="Segoe UI" w:cs="Segoe UI"/>
        </w:rPr>
        <w:t xml:space="preserve"> = 0 and F</w:t>
      </w:r>
      <w:r w:rsidRPr="007057DB">
        <w:rPr>
          <w:rFonts w:ascii="Segoe UI" w:hAnsi="Segoe UI" w:cs="Segoe UI"/>
          <w:vertAlign w:val="subscript"/>
        </w:rPr>
        <w:t>1</w:t>
      </w:r>
      <w:r w:rsidRPr="007057DB">
        <w:rPr>
          <w:rFonts w:ascii="Segoe UI" w:hAnsi="Segoe UI" w:cs="Segoe UI"/>
        </w:rPr>
        <w:t xml:space="preserve"> = 1.</w:t>
      </w:r>
    </w:p>
    <w:p w:rsidR="00E362CB" w:rsidRPr="007057DB" w:rsidRDefault="00E362CB" w:rsidP="00E362CB">
      <w:pPr>
        <w:pStyle w:val="Heading3"/>
        <w:numPr>
          <w:ilvl w:val="0"/>
          <w:numId w:val="0"/>
        </w:numPr>
        <w:ind w:left="1080" w:hanging="720"/>
        <w:rPr>
          <w:rFonts w:ascii="Segoe UI" w:hAnsi="Segoe UI" w:cs="Segoe UI"/>
          <w:b/>
        </w:rPr>
      </w:pPr>
      <w:bookmarkStart w:id="0" w:name="_Toc294871203"/>
      <w:bookmarkStart w:id="1" w:name="_Toc296946282"/>
      <w:bookmarkStart w:id="2" w:name="_Toc329957208"/>
      <w:r w:rsidRPr="007057DB">
        <w:rPr>
          <w:rFonts w:ascii="Segoe UI" w:hAnsi="Segoe UI" w:cs="Segoe UI"/>
          <w:b/>
        </w:rPr>
        <w:t>Objective:</w:t>
      </w:r>
      <w:bookmarkEnd w:id="0"/>
      <w:bookmarkEnd w:id="1"/>
      <w:bookmarkEnd w:id="2"/>
      <w:r w:rsidRPr="007057DB">
        <w:rPr>
          <w:rFonts w:ascii="Segoe UI" w:hAnsi="Segoe UI" w:cs="Segoe UI"/>
          <w:b/>
        </w:rPr>
        <w:t xml:space="preserve"> </w:t>
      </w:r>
    </w:p>
    <w:p w:rsidR="00E362CB" w:rsidRPr="007057DB" w:rsidRDefault="00E362CB" w:rsidP="00E362CB">
      <w:pPr>
        <w:spacing w:before="120" w:after="120" w:line="240" w:lineRule="atLeast"/>
        <w:rPr>
          <w:rFonts w:ascii="Segoe UI" w:hAnsi="Segoe UI" w:cs="Segoe UI"/>
          <w:color w:val="000000"/>
        </w:rPr>
      </w:pPr>
      <w:r w:rsidRPr="007057DB">
        <w:rPr>
          <w:rFonts w:ascii="Segoe UI" w:hAnsi="Segoe UI" w:cs="Segoe UI"/>
          <w:color w:val="000000"/>
        </w:rPr>
        <w:t>Understand how to write a recursive function.</w:t>
      </w:r>
    </w:p>
    <w:p w:rsidR="00E362CB" w:rsidRPr="007057DB" w:rsidRDefault="00E362CB" w:rsidP="00E362CB">
      <w:pPr>
        <w:pStyle w:val="Heading3"/>
        <w:numPr>
          <w:ilvl w:val="0"/>
          <w:numId w:val="0"/>
        </w:numPr>
        <w:ind w:left="1080" w:hanging="513"/>
        <w:rPr>
          <w:rFonts w:ascii="Segoe UI" w:hAnsi="Segoe UI" w:cs="Segoe UI"/>
          <w:b/>
        </w:rPr>
      </w:pPr>
      <w:bookmarkStart w:id="3" w:name="_Toc294871204"/>
      <w:bookmarkStart w:id="4" w:name="_Toc296946283"/>
      <w:bookmarkStart w:id="5" w:name="_Toc329957209"/>
      <w:r w:rsidRPr="007057DB">
        <w:rPr>
          <w:rFonts w:ascii="Segoe UI" w:hAnsi="Segoe UI" w:cs="Segoe UI"/>
          <w:b/>
        </w:rPr>
        <w:t>Problem Statement:</w:t>
      </w:r>
      <w:bookmarkEnd w:id="3"/>
      <w:bookmarkEnd w:id="4"/>
      <w:bookmarkEnd w:id="5"/>
      <w:r w:rsidRPr="007057DB">
        <w:rPr>
          <w:rFonts w:ascii="Segoe UI" w:hAnsi="Segoe UI" w:cs="Segoe UI"/>
          <w:b/>
        </w:rPr>
        <w:t xml:space="preserve"> </w:t>
      </w:r>
    </w:p>
    <w:p w:rsidR="00E362CB" w:rsidRPr="007057DB" w:rsidRDefault="00E362CB" w:rsidP="00E36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Segoe UI" w:hAnsi="Segoe UI" w:cs="Segoe UI"/>
        </w:rPr>
      </w:pPr>
      <w:r w:rsidRPr="007057DB">
        <w:rPr>
          <w:rFonts w:ascii="Segoe UI" w:hAnsi="Segoe UI" w:cs="Segoe UI"/>
          <w:color w:val="000000"/>
        </w:rPr>
        <w:t xml:space="preserve">Write a </w:t>
      </w:r>
      <w:r w:rsidR="00050B30">
        <w:rPr>
          <w:rFonts w:ascii="Segoe UI" w:hAnsi="Segoe UI" w:cs="Segoe UI"/>
          <w:color w:val="000000"/>
        </w:rPr>
        <w:t>JavaScript</w:t>
      </w:r>
      <w:r w:rsidR="006B70B8">
        <w:rPr>
          <w:rFonts w:ascii="Segoe UI" w:hAnsi="Segoe UI" w:cs="Segoe UI"/>
          <w:color w:val="000000"/>
        </w:rPr>
        <w:t xml:space="preserve"> code with a function named </w:t>
      </w:r>
      <w:proofErr w:type="spellStart"/>
      <w:r w:rsidR="006B70B8">
        <w:rPr>
          <w:rFonts w:ascii="Segoe UI" w:hAnsi="Segoe UI" w:cs="Segoe UI"/>
          <w:color w:val="000000"/>
        </w:rPr>
        <w:t>fibonacci</w:t>
      </w:r>
      <w:proofErr w:type="spellEnd"/>
      <w:r w:rsidRPr="007057DB">
        <w:rPr>
          <w:rFonts w:ascii="Segoe UI" w:hAnsi="Segoe UI" w:cs="Segoe UI"/>
          <w:color w:val="000000"/>
        </w:rPr>
        <w:t xml:space="preserve"> that takes some integer </w:t>
      </w:r>
      <w:r w:rsidR="006B70B8">
        <w:rPr>
          <w:rFonts w:ascii="Segoe UI" w:hAnsi="Segoe UI" w:cs="Segoe UI"/>
          <w:color w:val="000000"/>
        </w:rPr>
        <w:t xml:space="preserve">value </w:t>
      </w:r>
      <w:r w:rsidRPr="007057DB">
        <w:rPr>
          <w:rFonts w:ascii="Segoe UI" w:hAnsi="Segoe UI" w:cs="Segoe UI"/>
          <w:color w:val="000000"/>
        </w:rPr>
        <w:t xml:space="preserve">as a parameter and returns the </w:t>
      </w:r>
      <w:r w:rsidRPr="007057DB">
        <w:rPr>
          <w:rStyle w:val="HTMLTypewriter"/>
          <w:rFonts w:ascii="Segoe UI" w:eastAsiaTheme="minorHAnsi" w:hAnsi="Segoe UI" w:cs="Segoe UI"/>
          <w:color w:val="000080"/>
        </w:rPr>
        <w:t>n</w:t>
      </w:r>
      <w:r w:rsidRPr="007057DB">
        <w:rPr>
          <w:rFonts w:ascii="Segoe UI" w:hAnsi="Segoe UI" w:cs="Segoe UI"/>
          <w:color w:val="000000"/>
        </w:rPr>
        <w:t>th Fibonacci number, where we think of the first 1 as the first Fibonacci number. Thus, an invocation of</w:t>
      </w:r>
      <w:r w:rsidR="006B70B8">
        <w:rPr>
          <w:rFonts w:ascii="Segoe UI" w:hAnsi="Segoe UI" w:cs="Segoe UI"/>
          <w:color w:val="000000"/>
        </w:rPr>
        <w:t xml:space="preserve"> </w:t>
      </w:r>
      <w:proofErr w:type="spellStart"/>
      <w:r w:rsidR="00050B30">
        <w:rPr>
          <w:rFonts w:ascii="Segoe UI" w:hAnsi="Segoe UI" w:cs="Segoe UI"/>
          <w:color w:val="000000"/>
        </w:rPr>
        <w:t>fibonacci</w:t>
      </w:r>
      <w:proofErr w:type="spellEnd"/>
      <w:r w:rsidR="00050B30" w:rsidRPr="007057DB">
        <w:rPr>
          <w:rFonts w:ascii="Segoe UI" w:hAnsi="Segoe UI" w:cs="Segoe UI"/>
          <w:color w:val="000000"/>
        </w:rPr>
        <w:t xml:space="preserve"> </w:t>
      </w:r>
      <w:r w:rsidR="006B70B8">
        <w:rPr>
          <w:rFonts w:ascii="Segoe UI" w:hAnsi="Segoe UI" w:cs="Segoe UI"/>
          <w:color w:val="000000"/>
        </w:rPr>
        <w:t>(6)</w:t>
      </w:r>
      <w:r w:rsidRPr="007057DB">
        <w:rPr>
          <w:rFonts w:ascii="Segoe UI" w:hAnsi="Segoe UI" w:cs="Segoe UI"/>
          <w:color w:val="000000"/>
        </w:rPr>
        <w:t xml:space="preserve"> should return 8, and in invocation of</w:t>
      </w:r>
      <w:r w:rsidR="006B70B8">
        <w:rPr>
          <w:rFonts w:ascii="Segoe UI" w:hAnsi="Segoe UI" w:cs="Segoe UI"/>
          <w:color w:val="000000"/>
        </w:rPr>
        <w:t xml:space="preserve"> </w:t>
      </w:r>
      <w:proofErr w:type="spellStart"/>
      <w:r w:rsidR="00050B30">
        <w:rPr>
          <w:rFonts w:ascii="Segoe UI" w:hAnsi="Segoe UI" w:cs="Segoe UI"/>
          <w:color w:val="000000"/>
        </w:rPr>
        <w:t>fibonacci</w:t>
      </w:r>
      <w:proofErr w:type="spellEnd"/>
      <w:r w:rsidR="00050B30" w:rsidRPr="007057DB">
        <w:rPr>
          <w:rFonts w:ascii="Segoe UI" w:hAnsi="Segoe UI" w:cs="Segoe UI"/>
          <w:color w:val="000000"/>
        </w:rPr>
        <w:t xml:space="preserve"> </w:t>
      </w:r>
      <w:bookmarkStart w:id="6" w:name="_GoBack"/>
      <w:bookmarkEnd w:id="6"/>
      <w:r w:rsidR="006B70B8">
        <w:rPr>
          <w:rFonts w:ascii="Segoe UI" w:hAnsi="Segoe UI" w:cs="Segoe UI"/>
          <w:color w:val="000000"/>
        </w:rPr>
        <w:t>(10)</w:t>
      </w:r>
      <w:r w:rsidRPr="007057DB">
        <w:rPr>
          <w:rFonts w:ascii="Segoe UI" w:hAnsi="Segoe UI" w:cs="Segoe UI"/>
          <w:color w:val="000000"/>
        </w:rPr>
        <w:t xml:space="preserve"> should return 55 </w:t>
      </w:r>
      <w:r w:rsidRPr="007057DB">
        <w:rPr>
          <w:rFonts w:ascii="Segoe UI" w:hAnsi="Segoe UI" w:cs="Segoe UI"/>
        </w:rPr>
        <w:t xml:space="preserve"> </w:t>
      </w:r>
    </w:p>
    <w:p w:rsidR="00E362CB" w:rsidRPr="007057DB" w:rsidRDefault="00E362CB" w:rsidP="00E36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Segoe UI" w:hAnsi="Segoe UI" w:cs="Segoe UI"/>
        </w:rPr>
      </w:pPr>
      <w:r w:rsidRPr="007057DB">
        <w:rPr>
          <w:rFonts w:ascii="Segoe UI" w:hAnsi="Segoe UI" w:cs="Segoe UI"/>
        </w:rPr>
        <w:t xml:space="preserve"> </w:t>
      </w:r>
    </w:p>
    <w:tbl>
      <w:tblPr>
        <w:tblStyle w:val="TableGrid"/>
        <w:tblW w:w="0" w:type="auto"/>
        <w:jc w:val="center"/>
        <w:tblLook w:val="04A0" w:firstRow="1" w:lastRow="0" w:firstColumn="1" w:lastColumn="0" w:noHBand="0" w:noVBand="1"/>
      </w:tblPr>
      <w:tblGrid>
        <w:gridCol w:w="1452"/>
        <w:gridCol w:w="324"/>
        <w:gridCol w:w="324"/>
        <w:gridCol w:w="324"/>
        <w:gridCol w:w="324"/>
        <w:gridCol w:w="324"/>
        <w:gridCol w:w="324"/>
        <w:gridCol w:w="324"/>
        <w:gridCol w:w="432"/>
        <w:gridCol w:w="432"/>
        <w:gridCol w:w="432"/>
        <w:gridCol w:w="432"/>
      </w:tblGrid>
      <w:tr w:rsidR="00E362CB" w:rsidRPr="007057DB" w:rsidTr="00E82068">
        <w:trPr>
          <w:jc w:val="center"/>
        </w:trPr>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N</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0</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1</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2</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3</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4</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5</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6</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7</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8</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9</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10</w:t>
            </w:r>
          </w:p>
        </w:tc>
      </w:tr>
      <w:tr w:rsidR="00E362CB" w:rsidRPr="007057DB" w:rsidTr="00E82068">
        <w:trPr>
          <w:jc w:val="center"/>
        </w:trPr>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 xml:space="preserve">Nth </w:t>
            </w:r>
            <w:proofErr w:type="spellStart"/>
            <w:r w:rsidRPr="007057DB">
              <w:rPr>
                <w:rFonts w:ascii="Segoe UI" w:hAnsi="Segoe UI" w:cs="Segoe UI"/>
              </w:rPr>
              <w:t>Fibonnaci</w:t>
            </w:r>
            <w:proofErr w:type="spellEnd"/>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0</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1</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1</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2</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3</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5</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8</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13</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21</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34</w:t>
            </w:r>
          </w:p>
        </w:tc>
        <w:tc>
          <w:tcPr>
            <w:tcW w:w="0" w:type="auto"/>
          </w:tcPr>
          <w:p w:rsidR="00E362CB" w:rsidRPr="007057DB" w:rsidRDefault="00E362CB" w:rsidP="00E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sidRPr="007057DB">
              <w:rPr>
                <w:rFonts w:ascii="Segoe UI" w:hAnsi="Segoe UI" w:cs="Segoe UI"/>
              </w:rPr>
              <w:t>55</w:t>
            </w:r>
          </w:p>
        </w:tc>
      </w:tr>
    </w:tbl>
    <w:p w:rsidR="00E362CB" w:rsidRDefault="00E362CB" w:rsidP="00E362CB">
      <w:pPr>
        <w:pStyle w:val="Default"/>
        <w:ind w:left="720"/>
        <w:rPr>
          <w:sz w:val="20"/>
          <w:szCs w:val="20"/>
        </w:rPr>
      </w:pPr>
    </w:p>
    <w:p w:rsidR="00E362CB" w:rsidRPr="00946345" w:rsidRDefault="00E362CB" w:rsidP="00E362CB">
      <w:pPr>
        <w:pStyle w:val="Default"/>
        <w:numPr>
          <w:ilvl w:val="0"/>
          <w:numId w:val="1"/>
        </w:numPr>
        <w:rPr>
          <w:sz w:val="20"/>
          <w:szCs w:val="20"/>
        </w:rPr>
      </w:pPr>
      <w:r w:rsidRPr="00946345">
        <w:rPr>
          <w:sz w:val="20"/>
          <w:szCs w:val="20"/>
        </w:rPr>
        <w:t xml:space="preserve">Percentage marks attained by a student in three exams are to be entered to a computer. An indication of Pass or Fail is given out after the three marks are entered. </w:t>
      </w:r>
    </w:p>
    <w:p w:rsidR="00E362CB" w:rsidRPr="00946345" w:rsidRDefault="00E362CB" w:rsidP="00E362CB">
      <w:pPr>
        <w:pStyle w:val="Default"/>
        <w:ind w:firstLine="720"/>
        <w:rPr>
          <w:sz w:val="20"/>
          <w:szCs w:val="20"/>
        </w:rPr>
      </w:pPr>
      <w:r w:rsidRPr="00946345">
        <w:rPr>
          <w:sz w:val="20"/>
          <w:szCs w:val="20"/>
        </w:rPr>
        <w:t xml:space="preserve">The criteria for passing are as follows: </w:t>
      </w:r>
    </w:p>
    <w:p w:rsidR="00E362CB" w:rsidRPr="00946345" w:rsidRDefault="00E362CB" w:rsidP="00E362CB">
      <w:pPr>
        <w:pStyle w:val="Default"/>
        <w:spacing w:after="70"/>
        <w:ind w:left="720"/>
        <w:rPr>
          <w:sz w:val="20"/>
          <w:szCs w:val="20"/>
        </w:rPr>
      </w:pPr>
      <w:r w:rsidRPr="00946345">
        <w:rPr>
          <w:sz w:val="20"/>
          <w:szCs w:val="20"/>
        </w:rPr>
        <w:t xml:space="preserve">A student passes if all three examinations are passed. </w:t>
      </w:r>
    </w:p>
    <w:p w:rsidR="00E362CB" w:rsidRPr="00946345" w:rsidRDefault="00E362CB" w:rsidP="00E362CB">
      <w:pPr>
        <w:pStyle w:val="Default"/>
        <w:spacing w:after="70"/>
        <w:ind w:firstLine="720"/>
        <w:rPr>
          <w:sz w:val="20"/>
          <w:szCs w:val="20"/>
        </w:rPr>
      </w:pPr>
      <w:r w:rsidRPr="00946345">
        <w:rPr>
          <w:sz w:val="20"/>
          <w:szCs w:val="20"/>
        </w:rPr>
        <w:t xml:space="preserve">Additionally a student may pass if only one subject is failed and the overall average is greater than or equal to 50. </w:t>
      </w:r>
    </w:p>
    <w:p w:rsidR="00E362CB" w:rsidRDefault="00E362CB" w:rsidP="00E362CB">
      <w:pPr>
        <w:pStyle w:val="Default"/>
        <w:ind w:firstLine="720"/>
        <w:rPr>
          <w:sz w:val="22"/>
          <w:szCs w:val="22"/>
        </w:rPr>
      </w:pPr>
      <w:r w:rsidRPr="00946345">
        <w:rPr>
          <w:sz w:val="20"/>
          <w:szCs w:val="20"/>
        </w:rPr>
        <w:t>The pass mark for an individual subject is 40</w:t>
      </w:r>
      <w:r>
        <w:rPr>
          <w:sz w:val="22"/>
          <w:szCs w:val="22"/>
        </w:rPr>
        <w:t xml:space="preserve"> </w:t>
      </w:r>
    </w:p>
    <w:p w:rsidR="00E362CB" w:rsidRDefault="00E362CB" w:rsidP="00E362CB">
      <w:pPr>
        <w:pStyle w:val="Default"/>
        <w:rPr>
          <w:sz w:val="22"/>
          <w:szCs w:val="22"/>
        </w:rPr>
      </w:pPr>
    </w:p>
    <w:tbl>
      <w:tblPr>
        <w:tblStyle w:val="TableGrid"/>
        <w:tblW w:w="0" w:type="auto"/>
        <w:tblLook w:val="04A0" w:firstRow="1" w:lastRow="0" w:firstColumn="1" w:lastColumn="0" w:noHBand="0" w:noVBand="1"/>
      </w:tblPr>
      <w:tblGrid>
        <w:gridCol w:w="3081"/>
        <w:gridCol w:w="3082"/>
        <w:gridCol w:w="3082"/>
      </w:tblGrid>
      <w:tr w:rsidR="00E362CB" w:rsidTr="00E82068">
        <w:tc>
          <w:tcPr>
            <w:tcW w:w="3081" w:type="dxa"/>
          </w:tcPr>
          <w:p w:rsidR="00E362CB" w:rsidRPr="006678C5" w:rsidRDefault="00E362CB" w:rsidP="00E82068">
            <w:pPr>
              <w:pStyle w:val="Default"/>
              <w:jc w:val="both"/>
            </w:pPr>
            <w:r w:rsidRPr="006678C5">
              <w:t>UTC</w:t>
            </w:r>
          </w:p>
        </w:tc>
        <w:tc>
          <w:tcPr>
            <w:tcW w:w="3082" w:type="dxa"/>
          </w:tcPr>
          <w:p w:rsidR="00E362CB" w:rsidRPr="006678C5" w:rsidRDefault="00E362CB" w:rsidP="00E82068">
            <w:pPr>
              <w:rPr>
                <w:sz w:val="24"/>
                <w:szCs w:val="24"/>
              </w:rPr>
            </w:pPr>
            <w:r w:rsidRPr="006678C5">
              <w:rPr>
                <w:sz w:val="24"/>
                <w:szCs w:val="24"/>
              </w:rPr>
              <w:t>Sample Input</w:t>
            </w:r>
          </w:p>
        </w:tc>
        <w:tc>
          <w:tcPr>
            <w:tcW w:w="3082" w:type="dxa"/>
          </w:tcPr>
          <w:p w:rsidR="00E362CB" w:rsidRPr="006678C5" w:rsidRDefault="00E362CB" w:rsidP="00E82068">
            <w:pPr>
              <w:rPr>
                <w:sz w:val="24"/>
                <w:szCs w:val="24"/>
              </w:rPr>
            </w:pPr>
            <w:r w:rsidRPr="006678C5">
              <w:rPr>
                <w:sz w:val="24"/>
                <w:szCs w:val="24"/>
              </w:rPr>
              <w:t>Sample Output</w:t>
            </w:r>
          </w:p>
        </w:tc>
      </w:tr>
      <w:tr w:rsidR="00E362CB" w:rsidTr="00E82068">
        <w:tc>
          <w:tcPr>
            <w:tcW w:w="3081" w:type="dxa"/>
          </w:tcPr>
          <w:p w:rsidR="00E362CB" w:rsidRPr="00B10A9D" w:rsidRDefault="00E362CB" w:rsidP="00E82068">
            <w:r w:rsidRPr="00B10A9D">
              <w:t>01</w:t>
            </w:r>
          </w:p>
        </w:tc>
        <w:tc>
          <w:tcPr>
            <w:tcW w:w="3082" w:type="dxa"/>
          </w:tcPr>
          <w:p w:rsidR="00E362CB" w:rsidRPr="00B10A9D" w:rsidRDefault="00E362CB" w:rsidP="00E82068">
            <w:pPr>
              <w:pStyle w:val="Default"/>
              <w:jc w:val="both"/>
              <w:rPr>
                <w:sz w:val="20"/>
                <w:szCs w:val="20"/>
              </w:rPr>
            </w:pPr>
            <w:r w:rsidRPr="00B10A9D">
              <w:rPr>
                <w:sz w:val="20"/>
                <w:szCs w:val="20"/>
              </w:rPr>
              <w:t xml:space="preserve">Marks in First Subject: 89 </w:t>
            </w:r>
          </w:p>
          <w:p w:rsidR="00E362CB" w:rsidRPr="00B10A9D" w:rsidRDefault="00E362CB" w:rsidP="00E82068">
            <w:pPr>
              <w:pStyle w:val="Default"/>
              <w:jc w:val="both"/>
              <w:rPr>
                <w:sz w:val="20"/>
                <w:szCs w:val="20"/>
              </w:rPr>
            </w:pPr>
            <w:r w:rsidRPr="00B10A9D">
              <w:rPr>
                <w:sz w:val="20"/>
                <w:szCs w:val="20"/>
              </w:rPr>
              <w:t xml:space="preserve">Marks in Second Subject: 55 </w:t>
            </w:r>
          </w:p>
          <w:p w:rsidR="00E362CB" w:rsidRPr="00B10A9D" w:rsidRDefault="00E362CB" w:rsidP="00E82068">
            <w:r w:rsidRPr="00B10A9D">
              <w:t xml:space="preserve">Marks in third subject: 99 </w:t>
            </w:r>
          </w:p>
        </w:tc>
        <w:tc>
          <w:tcPr>
            <w:tcW w:w="3082" w:type="dxa"/>
          </w:tcPr>
          <w:p w:rsidR="00E362CB" w:rsidRPr="00B10A9D" w:rsidRDefault="00E362CB" w:rsidP="00E82068">
            <w:r w:rsidRPr="00B10A9D">
              <w:t xml:space="preserve">PASS </w:t>
            </w:r>
          </w:p>
        </w:tc>
      </w:tr>
      <w:tr w:rsidR="00E362CB" w:rsidTr="00E82068">
        <w:tc>
          <w:tcPr>
            <w:tcW w:w="3081" w:type="dxa"/>
          </w:tcPr>
          <w:p w:rsidR="00E362CB" w:rsidRPr="00B10A9D" w:rsidRDefault="00E362CB" w:rsidP="00E82068">
            <w:r w:rsidRPr="00B10A9D">
              <w:t>02</w:t>
            </w:r>
          </w:p>
        </w:tc>
        <w:tc>
          <w:tcPr>
            <w:tcW w:w="3082" w:type="dxa"/>
          </w:tcPr>
          <w:p w:rsidR="00E362CB" w:rsidRPr="00B10A9D" w:rsidRDefault="00E362CB" w:rsidP="00E82068">
            <w:pPr>
              <w:pStyle w:val="Default"/>
              <w:jc w:val="both"/>
              <w:rPr>
                <w:sz w:val="20"/>
                <w:szCs w:val="20"/>
              </w:rPr>
            </w:pPr>
            <w:r w:rsidRPr="00B10A9D">
              <w:rPr>
                <w:sz w:val="20"/>
                <w:szCs w:val="20"/>
              </w:rPr>
              <w:t xml:space="preserve">Marks in First Subject: 32 </w:t>
            </w:r>
          </w:p>
          <w:p w:rsidR="00E362CB" w:rsidRPr="00B10A9D" w:rsidRDefault="00E362CB" w:rsidP="00E82068">
            <w:pPr>
              <w:pStyle w:val="Default"/>
              <w:jc w:val="both"/>
              <w:rPr>
                <w:sz w:val="20"/>
                <w:szCs w:val="20"/>
              </w:rPr>
            </w:pPr>
            <w:r w:rsidRPr="00B10A9D">
              <w:rPr>
                <w:sz w:val="20"/>
                <w:szCs w:val="20"/>
              </w:rPr>
              <w:t xml:space="preserve">Marks in Second Subject: 45 </w:t>
            </w:r>
          </w:p>
          <w:p w:rsidR="00E362CB" w:rsidRPr="00B10A9D" w:rsidRDefault="00E362CB" w:rsidP="00E82068">
            <w:r w:rsidRPr="00B10A9D">
              <w:t xml:space="preserve">Marks in third subject: 90 </w:t>
            </w:r>
          </w:p>
        </w:tc>
        <w:tc>
          <w:tcPr>
            <w:tcW w:w="3082" w:type="dxa"/>
          </w:tcPr>
          <w:p w:rsidR="00E362CB" w:rsidRPr="00B10A9D" w:rsidRDefault="00E362CB" w:rsidP="00E82068">
            <w:r>
              <w:t>PASS</w:t>
            </w:r>
            <w:r w:rsidRPr="00B10A9D">
              <w:t xml:space="preserve"> </w:t>
            </w:r>
          </w:p>
        </w:tc>
      </w:tr>
      <w:tr w:rsidR="00E362CB" w:rsidTr="00E82068">
        <w:tc>
          <w:tcPr>
            <w:tcW w:w="3081" w:type="dxa"/>
          </w:tcPr>
          <w:p w:rsidR="00E362CB" w:rsidRPr="00B10A9D" w:rsidRDefault="00E362CB" w:rsidP="00E82068">
            <w:r w:rsidRPr="00B10A9D">
              <w:t>03</w:t>
            </w:r>
          </w:p>
        </w:tc>
        <w:tc>
          <w:tcPr>
            <w:tcW w:w="3082" w:type="dxa"/>
          </w:tcPr>
          <w:p w:rsidR="00E362CB" w:rsidRPr="00B10A9D" w:rsidRDefault="00E362CB" w:rsidP="00E82068">
            <w:pPr>
              <w:pStyle w:val="Default"/>
              <w:jc w:val="both"/>
              <w:rPr>
                <w:sz w:val="20"/>
                <w:szCs w:val="20"/>
              </w:rPr>
            </w:pPr>
            <w:r w:rsidRPr="00B10A9D">
              <w:rPr>
                <w:sz w:val="20"/>
                <w:szCs w:val="20"/>
              </w:rPr>
              <w:t xml:space="preserve">Marks in First Subject: 22 </w:t>
            </w:r>
          </w:p>
          <w:p w:rsidR="00E362CB" w:rsidRPr="00B10A9D" w:rsidRDefault="00E362CB" w:rsidP="00E82068">
            <w:pPr>
              <w:pStyle w:val="Default"/>
              <w:jc w:val="both"/>
              <w:rPr>
                <w:sz w:val="20"/>
                <w:szCs w:val="20"/>
              </w:rPr>
            </w:pPr>
            <w:r w:rsidRPr="00B10A9D">
              <w:rPr>
                <w:sz w:val="20"/>
                <w:szCs w:val="20"/>
              </w:rPr>
              <w:t xml:space="preserve">Marks in Second Subject: 65 </w:t>
            </w:r>
          </w:p>
          <w:p w:rsidR="00E362CB" w:rsidRPr="00B10A9D" w:rsidRDefault="00E362CB" w:rsidP="00E82068">
            <w:r w:rsidRPr="00B10A9D">
              <w:t xml:space="preserve">Marks in third subject: 90 </w:t>
            </w:r>
          </w:p>
        </w:tc>
        <w:tc>
          <w:tcPr>
            <w:tcW w:w="3082" w:type="dxa"/>
          </w:tcPr>
          <w:p w:rsidR="00E362CB" w:rsidRPr="00B10A9D" w:rsidRDefault="00E362CB" w:rsidP="00E82068">
            <w:pPr>
              <w:pStyle w:val="Default"/>
              <w:jc w:val="both"/>
              <w:rPr>
                <w:sz w:val="20"/>
                <w:szCs w:val="20"/>
              </w:rPr>
            </w:pPr>
            <w:r w:rsidRPr="00B10A9D">
              <w:rPr>
                <w:sz w:val="20"/>
                <w:szCs w:val="20"/>
              </w:rPr>
              <w:t>PASS</w:t>
            </w:r>
          </w:p>
          <w:p w:rsidR="00E362CB" w:rsidRPr="00B10A9D" w:rsidRDefault="00E362CB" w:rsidP="00E82068"/>
        </w:tc>
      </w:tr>
      <w:tr w:rsidR="00E362CB" w:rsidTr="00E82068">
        <w:tc>
          <w:tcPr>
            <w:tcW w:w="3081" w:type="dxa"/>
          </w:tcPr>
          <w:p w:rsidR="00E362CB" w:rsidRPr="00B10A9D" w:rsidRDefault="00E362CB" w:rsidP="00E82068">
            <w:r w:rsidRPr="00B10A9D">
              <w:t>04</w:t>
            </w:r>
          </w:p>
        </w:tc>
        <w:tc>
          <w:tcPr>
            <w:tcW w:w="3082" w:type="dxa"/>
          </w:tcPr>
          <w:p w:rsidR="00E362CB" w:rsidRPr="00B10A9D" w:rsidRDefault="00E362CB" w:rsidP="00E82068">
            <w:pPr>
              <w:pStyle w:val="Default"/>
              <w:jc w:val="both"/>
              <w:rPr>
                <w:sz w:val="20"/>
                <w:szCs w:val="20"/>
              </w:rPr>
            </w:pPr>
            <w:r w:rsidRPr="00B10A9D">
              <w:rPr>
                <w:sz w:val="20"/>
                <w:szCs w:val="20"/>
              </w:rPr>
              <w:t xml:space="preserve">Marks in First Subject: 22 </w:t>
            </w:r>
          </w:p>
          <w:p w:rsidR="00E362CB" w:rsidRPr="00B10A9D" w:rsidRDefault="00E362CB" w:rsidP="00E82068">
            <w:pPr>
              <w:pStyle w:val="Default"/>
              <w:jc w:val="both"/>
              <w:rPr>
                <w:sz w:val="20"/>
                <w:szCs w:val="20"/>
              </w:rPr>
            </w:pPr>
            <w:r w:rsidRPr="00B10A9D">
              <w:rPr>
                <w:sz w:val="20"/>
                <w:szCs w:val="20"/>
              </w:rPr>
              <w:t xml:space="preserve">Marks in Second Subject: 25 </w:t>
            </w:r>
          </w:p>
          <w:p w:rsidR="00E362CB" w:rsidRPr="00B10A9D" w:rsidRDefault="00E362CB" w:rsidP="00E82068">
            <w:pPr>
              <w:pStyle w:val="Default"/>
              <w:jc w:val="both"/>
              <w:rPr>
                <w:sz w:val="20"/>
                <w:szCs w:val="20"/>
              </w:rPr>
            </w:pPr>
            <w:r w:rsidRPr="00B10A9D">
              <w:rPr>
                <w:sz w:val="20"/>
                <w:szCs w:val="20"/>
              </w:rPr>
              <w:t xml:space="preserve">Marks in third subject: 20 </w:t>
            </w:r>
          </w:p>
        </w:tc>
        <w:tc>
          <w:tcPr>
            <w:tcW w:w="3082" w:type="dxa"/>
          </w:tcPr>
          <w:p w:rsidR="00E362CB" w:rsidRPr="00B10A9D" w:rsidRDefault="00E362CB" w:rsidP="00E82068">
            <w:pPr>
              <w:pStyle w:val="Default"/>
              <w:jc w:val="both"/>
              <w:rPr>
                <w:sz w:val="20"/>
                <w:szCs w:val="20"/>
              </w:rPr>
            </w:pPr>
            <w:r w:rsidRPr="00B10A9D">
              <w:rPr>
                <w:sz w:val="20"/>
                <w:szCs w:val="20"/>
              </w:rPr>
              <w:t>FAIL</w:t>
            </w:r>
          </w:p>
        </w:tc>
      </w:tr>
    </w:tbl>
    <w:p w:rsidR="00423871" w:rsidRDefault="00423871" w:rsidP="00423871">
      <w:pPr>
        <w:pStyle w:val="Default"/>
        <w:numPr>
          <w:ilvl w:val="0"/>
          <w:numId w:val="1"/>
        </w:numPr>
        <w:rPr>
          <w:sz w:val="20"/>
          <w:szCs w:val="20"/>
        </w:rPr>
      </w:pPr>
      <w:r>
        <w:rPr>
          <w:sz w:val="20"/>
          <w:szCs w:val="20"/>
        </w:rPr>
        <w:lastRenderedPageBreak/>
        <w:t xml:space="preserve">Write a </w:t>
      </w:r>
      <w:r>
        <w:rPr>
          <w:sz w:val="20"/>
          <w:szCs w:val="20"/>
        </w:rPr>
        <w:t>JavaScript</w:t>
      </w:r>
      <w:r>
        <w:rPr>
          <w:sz w:val="20"/>
          <w:szCs w:val="20"/>
        </w:rPr>
        <w:t xml:space="preserve"> </w:t>
      </w:r>
      <w:r>
        <w:rPr>
          <w:sz w:val="20"/>
          <w:szCs w:val="20"/>
        </w:rPr>
        <w:t>code to create</w:t>
      </w:r>
      <w:r>
        <w:rPr>
          <w:sz w:val="20"/>
          <w:szCs w:val="20"/>
        </w:rPr>
        <w:t xml:space="preserve"> an array where the midst position contains the smallest value followed by the next smallest value on the right of the midst position, followed by the next smallest value to the left of the midst position and the rest of numbers continue in this format </w:t>
      </w:r>
    </w:p>
    <w:p w:rsidR="00423871" w:rsidRDefault="00423871" w:rsidP="00423871"/>
    <w:p w:rsidR="00423871" w:rsidRDefault="00423871" w:rsidP="00423871">
      <w:pPr>
        <w:pStyle w:val="ListParagraph"/>
        <w:numPr>
          <w:ilvl w:val="0"/>
          <w:numId w:val="4"/>
        </w:numPr>
      </w:pPr>
      <w:r>
        <w:t>Create a 3*3 matrix array (3 rows and 3 columns)</w:t>
      </w:r>
    </w:p>
    <w:p w:rsidR="00423871" w:rsidRDefault="00423871" w:rsidP="00423871">
      <w:pPr>
        <w:pStyle w:val="ListParagraph"/>
        <w:numPr>
          <w:ilvl w:val="0"/>
          <w:numId w:val="4"/>
        </w:numPr>
      </w:pPr>
      <w:r>
        <w:t>Insert values in those arrays (use sample values below)</w:t>
      </w:r>
    </w:p>
    <w:p w:rsidR="00423871" w:rsidRDefault="00423871" w:rsidP="00423871">
      <w:pPr>
        <w:pStyle w:val="ListParagraph"/>
        <w:numPr>
          <w:ilvl w:val="0"/>
          <w:numId w:val="4"/>
        </w:numPr>
      </w:pPr>
      <w:r>
        <w:t xml:space="preserve">Now create another array </w:t>
      </w:r>
      <w:r w:rsidR="004C2898">
        <w:t xml:space="preserve">(single dimensional) </w:t>
      </w:r>
      <w:r>
        <w:t>where the values of that two dimensional array will be placed, but the way that has been explained earlier (refer the sample output below to understand better)</w:t>
      </w:r>
    </w:p>
    <w:tbl>
      <w:tblPr>
        <w:tblStyle w:val="TableGrid"/>
        <w:tblW w:w="0" w:type="auto"/>
        <w:tblLook w:val="04A0" w:firstRow="1" w:lastRow="0" w:firstColumn="1" w:lastColumn="0" w:noHBand="0" w:noVBand="1"/>
      </w:tblPr>
      <w:tblGrid>
        <w:gridCol w:w="3081"/>
        <w:gridCol w:w="3082"/>
        <w:gridCol w:w="3082"/>
      </w:tblGrid>
      <w:tr w:rsidR="00423871" w:rsidTr="00E82068">
        <w:tc>
          <w:tcPr>
            <w:tcW w:w="3081" w:type="dxa"/>
          </w:tcPr>
          <w:p w:rsidR="00423871" w:rsidRPr="006678C5" w:rsidRDefault="00423871" w:rsidP="00E82068">
            <w:pPr>
              <w:pStyle w:val="Default"/>
              <w:jc w:val="both"/>
            </w:pPr>
            <w:r w:rsidRPr="006678C5">
              <w:t>UTC</w:t>
            </w:r>
          </w:p>
        </w:tc>
        <w:tc>
          <w:tcPr>
            <w:tcW w:w="3082" w:type="dxa"/>
          </w:tcPr>
          <w:p w:rsidR="00423871" w:rsidRPr="006678C5" w:rsidRDefault="00423871" w:rsidP="00E82068">
            <w:pPr>
              <w:rPr>
                <w:sz w:val="24"/>
                <w:szCs w:val="24"/>
              </w:rPr>
            </w:pPr>
            <w:r w:rsidRPr="006678C5">
              <w:rPr>
                <w:sz w:val="24"/>
                <w:szCs w:val="24"/>
              </w:rPr>
              <w:t>Sample Input</w:t>
            </w:r>
          </w:p>
        </w:tc>
        <w:tc>
          <w:tcPr>
            <w:tcW w:w="3082" w:type="dxa"/>
          </w:tcPr>
          <w:p w:rsidR="00423871" w:rsidRPr="006678C5" w:rsidRDefault="00423871" w:rsidP="00E82068">
            <w:pPr>
              <w:rPr>
                <w:sz w:val="24"/>
                <w:szCs w:val="24"/>
              </w:rPr>
            </w:pPr>
            <w:r w:rsidRPr="006678C5">
              <w:rPr>
                <w:sz w:val="24"/>
                <w:szCs w:val="24"/>
              </w:rPr>
              <w:t>Sample Output</w:t>
            </w:r>
          </w:p>
        </w:tc>
      </w:tr>
      <w:tr w:rsidR="00423871" w:rsidTr="00E82068">
        <w:tc>
          <w:tcPr>
            <w:tcW w:w="3081" w:type="dxa"/>
          </w:tcPr>
          <w:p w:rsidR="00423871" w:rsidRPr="00B10A9D" w:rsidRDefault="00423871" w:rsidP="00E82068">
            <w:r w:rsidRPr="00B10A9D">
              <w:t>01</w:t>
            </w:r>
          </w:p>
        </w:tc>
        <w:tc>
          <w:tcPr>
            <w:tcW w:w="3082" w:type="dxa"/>
          </w:tcPr>
          <w:p w:rsidR="00423871" w:rsidRDefault="00423871" w:rsidP="00E82068"/>
          <w:tbl>
            <w:tblPr>
              <w:tblStyle w:val="TableGrid"/>
              <w:tblW w:w="0" w:type="auto"/>
              <w:tblLook w:val="04A0" w:firstRow="1" w:lastRow="0" w:firstColumn="1" w:lastColumn="0" w:noHBand="0" w:noVBand="1"/>
            </w:tblPr>
            <w:tblGrid>
              <w:gridCol w:w="950"/>
              <w:gridCol w:w="950"/>
              <w:gridCol w:w="951"/>
            </w:tblGrid>
            <w:tr w:rsidR="00423871" w:rsidTr="00E82068">
              <w:tc>
                <w:tcPr>
                  <w:tcW w:w="950" w:type="dxa"/>
                </w:tcPr>
                <w:p w:rsidR="00423871" w:rsidRDefault="00423871" w:rsidP="00E82068">
                  <w:r>
                    <w:t>4</w:t>
                  </w:r>
                </w:p>
              </w:tc>
              <w:tc>
                <w:tcPr>
                  <w:tcW w:w="950" w:type="dxa"/>
                </w:tcPr>
                <w:p w:rsidR="00423871" w:rsidRDefault="00423871" w:rsidP="00E82068">
                  <w:r>
                    <w:t>2</w:t>
                  </w:r>
                </w:p>
              </w:tc>
              <w:tc>
                <w:tcPr>
                  <w:tcW w:w="951" w:type="dxa"/>
                </w:tcPr>
                <w:p w:rsidR="00423871" w:rsidRDefault="00423871" w:rsidP="00E82068">
                  <w:r>
                    <w:t>13</w:t>
                  </w:r>
                </w:p>
              </w:tc>
            </w:tr>
            <w:tr w:rsidR="00423871" w:rsidTr="00E82068">
              <w:tc>
                <w:tcPr>
                  <w:tcW w:w="950" w:type="dxa"/>
                </w:tcPr>
                <w:p w:rsidR="00423871" w:rsidRDefault="00423871" w:rsidP="00E82068">
                  <w:r>
                    <w:t>3</w:t>
                  </w:r>
                </w:p>
              </w:tc>
              <w:tc>
                <w:tcPr>
                  <w:tcW w:w="950" w:type="dxa"/>
                </w:tcPr>
                <w:p w:rsidR="00423871" w:rsidRDefault="00423871" w:rsidP="00E82068">
                  <w:r>
                    <w:t>8</w:t>
                  </w:r>
                </w:p>
              </w:tc>
              <w:tc>
                <w:tcPr>
                  <w:tcW w:w="951" w:type="dxa"/>
                </w:tcPr>
                <w:p w:rsidR="00423871" w:rsidRDefault="00423871" w:rsidP="00E82068">
                  <w:r>
                    <w:t>5</w:t>
                  </w:r>
                </w:p>
              </w:tc>
            </w:tr>
            <w:tr w:rsidR="00423871" w:rsidTr="00E82068">
              <w:tc>
                <w:tcPr>
                  <w:tcW w:w="950" w:type="dxa"/>
                </w:tcPr>
                <w:p w:rsidR="00423871" w:rsidRDefault="00423871" w:rsidP="00E82068">
                  <w:r>
                    <w:t>9</w:t>
                  </w:r>
                </w:p>
              </w:tc>
              <w:tc>
                <w:tcPr>
                  <w:tcW w:w="950" w:type="dxa"/>
                </w:tcPr>
                <w:p w:rsidR="00423871" w:rsidRDefault="00423871" w:rsidP="00E82068">
                  <w:r>
                    <w:t>6</w:t>
                  </w:r>
                </w:p>
              </w:tc>
              <w:tc>
                <w:tcPr>
                  <w:tcW w:w="951" w:type="dxa"/>
                </w:tcPr>
                <w:p w:rsidR="00423871" w:rsidRDefault="00423871" w:rsidP="00E82068">
                  <w:r>
                    <w:t>17</w:t>
                  </w:r>
                </w:p>
              </w:tc>
            </w:tr>
          </w:tbl>
          <w:p w:rsidR="00423871" w:rsidRPr="00B10A9D" w:rsidRDefault="00423871" w:rsidP="00E82068">
            <w:r w:rsidRPr="00B10A9D">
              <w:t xml:space="preserve"> </w:t>
            </w:r>
          </w:p>
        </w:tc>
        <w:tc>
          <w:tcPr>
            <w:tcW w:w="3082" w:type="dxa"/>
          </w:tcPr>
          <w:p w:rsidR="00423871" w:rsidRDefault="00423871" w:rsidP="00E82068"/>
          <w:p w:rsidR="00423871" w:rsidRDefault="00423871" w:rsidP="00E82068">
            <w:pPr>
              <w:pStyle w:val="Default"/>
              <w:jc w:val="both"/>
            </w:pPr>
            <w:r>
              <w:t xml:space="preserve">{17,9,6,4,2,3,5,8,13} </w:t>
            </w:r>
          </w:p>
          <w:p w:rsidR="00423871" w:rsidRPr="00B10A9D" w:rsidRDefault="00423871" w:rsidP="00E82068"/>
        </w:tc>
      </w:tr>
      <w:tr w:rsidR="00423871" w:rsidTr="00E82068">
        <w:tc>
          <w:tcPr>
            <w:tcW w:w="3081" w:type="dxa"/>
          </w:tcPr>
          <w:p w:rsidR="00423871" w:rsidRPr="00B10A9D" w:rsidRDefault="00423871" w:rsidP="00E82068">
            <w:r w:rsidRPr="00B10A9D">
              <w:t>02</w:t>
            </w:r>
          </w:p>
        </w:tc>
        <w:tc>
          <w:tcPr>
            <w:tcW w:w="3082" w:type="dxa"/>
          </w:tcPr>
          <w:p w:rsidR="00423871" w:rsidRDefault="00423871" w:rsidP="00E82068"/>
          <w:tbl>
            <w:tblPr>
              <w:tblStyle w:val="TableGrid"/>
              <w:tblW w:w="0" w:type="auto"/>
              <w:tblLook w:val="04A0" w:firstRow="1" w:lastRow="0" w:firstColumn="1" w:lastColumn="0" w:noHBand="0" w:noVBand="1"/>
            </w:tblPr>
            <w:tblGrid>
              <w:gridCol w:w="950"/>
              <w:gridCol w:w="950"/>
              <w:gridCol w:w="951"/>
            </w:tblGrid>
            <w:tr w:rsidR="00423871" w:rsidTr="00E82068">
              <w:tc>
                <w:tcPr>
                  <w:tcW w:w="950" w:type="dxa"/>
                </w:tcPr>
                <w:p w:rsidR="00423871" w:rsidRDefault="00423871" w:rsidP="00E82068">
                  <w:r>
                    <w:t>4</w:t>
                  </w:r>
                </w:p>
              </w:tc>
              <w:tc>
                <w:tcPr>
                  <w:tcW w:w="950" w:type="dxa"/>
                </w:tcPr>
                <w:p w:rsidR="00423871" w:rsidRDefault="00423871" w:rsidP="00E82068">
                  <w:r>
                    <w:t>1</w:t>
                  </w:r>
                </w:p>
              </w:tc>
              <w:tc>
                <w:tcPr>
                  <w:tcW w:w="951" w:type="dxa"/>
                </w:tcPr>
                <w:p w:rsidR="00423871" w:rsidRDefault="00423871" w:rsidP="00E82068">
                  <w:r>
                    <w:t>3</w:t>
                  </w:r>
                </w:p>
              </w:tc>
            </w:tr>
            <w:tr w:rsidR="00423871" w:rsidTr="00E82068">
              <w:tc>
                <w:tcPr>
                  <w:tcW w:w="950" w:type="dxa"/>
                </w:tcPr>
                <w:p w:rsidR="00423871" w:rsidRDefault="00423871" w:rsidP="00E82068">
                  <w:r>
                    <w:t>3</w:t>
                  </w:r>
                </w:p>
              </w:tc>
              <w:tc>
                <w:tcPr>
                  <w:tcW w:w="950" w:type="dxa"/>
                </w:tcPr>
                <w:p w:rsidR="00423871" w:rsidRDefault="00423871" w:rsidP="00E82068">
                  <w:r>
                    <w:t>8</w:t>
                  </w:r>
                </w:p>
              </w:tc>
              <w:tc>
                <w:tcPr>
                  <w:tcW w:w="951" w:type="dxa"/>
                </w:tcPr>
                <w:p w:rsidR="00423871" w:rsidRDefault="00423871" w:rsidP="00E82068">
                  <w:r>
                    <w:t>5</w:t>
                  </w:r>
                </w:p>
              </w:tc>
            </w:tr>
            <w:tr w:rsidR="00423871" w:rsidTr="00E82068">
              <w:tc>
                <w:tcPr>
                  <w:tcW w:w="950" w:type="dxa"/>
                </w:tcPr>
                <w:p w:rsidR="00423871" w:rsidRDefault="00423871" w:rsidP="00E82068">
                  <w:r>
                    <w:t>4</w:t>
                  </w:r>
                </w:p>
              </w:tc>
              <w:tc>
                <w:tcPr>
                  <w:tcW w:w="950" w:type="dxa"/>
                </w:tcPr>
                <w:p w:rsidR="00423871" w:rsidRDefault="00423871" w:rsidP="00E82068">
                  <w:r>
                    <w:t>16</w:t>
                  </w:r>
                </w:p>
              </w:tc>
              <w:tc>
                <w:tcPr>
                  <w:tcW w:w="951" w:type="dxa"/>
                </w:tcPr>
                <w:p w:rsidR="00423871" w:rsidRDefault="00423871" w:rsidP="00E82068">
                  <w:r>
                    <w:t>17</w:t>
                  </w:r>
                </w:p>
              </w:tc>
            </w:tr>
          </w:tbl>
          <w:p w:rsidR="00423871" w:rsidRPr="00B10A9D" w:rsidRDefault="00423871" w:rsidP="00E82068">
            <w:r w:rsidRPr="00B10A9D">
              <w:t xml:space="preserve"> </w:t>
            </w:r>
          </w:p>
        </w:tc>
        <w:tc>
          <w:tcPr>
            <w:tcW w:w="3082" w:type="dxa"/>
          </w:tcPr>
          <w:p w:rsidR="00423871" w:rsidRDefault="00423871" w:rsidP="00E82068"/>
          <w:p w:rsidR="00423871" w:rsidRDefault="00423871" w:rsidP="00E82068">
            <w:pPr>
              <w:pStyle w:val="Default"/>
              <w:jc w:val="both"/>
            </w:pPr>
            <w:r>
              <w:t xml:space="preserve">{17,8,4,3,1,3,4,5,16} </w:t>
            </w:r>
          </w:p>
          <w:p w:rsidR="00423871" w:rsidRPr="00B10A9D" w:rsidRDefault="00423871" w:rsidP="00E82068"/>
        </w:tc>
      </w:tr>
    </w:tbl>
    <w:p w:rsidR="00E362CB" w:rsidRDefault="00E362CB" w:rsidP="00A43406">
      <w:pPr>
        <w:pStyle w:val="ListParagraph"/>
      </w:pPr>
    </w:p>
    <w:sectPr w:rsidR="00E3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00A8"/>
    <w:multiLevelType w:val="hybridMultilevel"/>
    <w:tmpl w:val="16E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720"/>
        </w:tabs>
        <w:ind w:left="34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C145A04"/>
    <w:multiLevelType w:val="hybridMultilevel"/>
    <w:tmpl w:val="136EB5AE"/>
    <w:lvl w:ilvl="0" w:tplc="839A2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CC1F57"/>
    <w:multiLevelType w:val="multilevel"/>
    <w:tmpl w:val="86F84C5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CB"/>
    <w:rsid w:val="00050B30"/>
    <w:rsid w:val="00423871"/>
    <w:rsid w:val="004C2898"/>
    <w:rsid w:val="00634026"/>
    <w:rsid w:val="006B70B8"/>
    <w:rsid w:val="00A43406"/>
    <w:rsid w:val="00E3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228C2-71DA-4821-9C30-B138F0B5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362CB"/>
    <w:pPr>
      <w:keepNext/>
      <w:keepLines/>
      <w:numPr>
        <w:numId w:val="2"/>
      </w:numPr>
      <w:pBdr>
        <w:top w:val="single" w:sz="48" w:space="3" w:color="FFFFFF"/>
        <w:left w:val="single" w:sz="6" w:space="3" w:color="FFFFFF"/>
        <w:bottom w:val="single" w:sz="6" w:space="3" w:color="FFFFFF"/>
      </w:pBdr>
      <w:shd w:val="clear" w:color="auto" w:fill="001551"/>
      <w:spacing w:before="100" w:after="100" w:afterAutospacing="1" w:line="240" w:lineRule="auto"/>
      <w:jc w:val="both"/>
      <w:outlineLvl w:val="0"/>
    </w:pPr>
    <w:rPr>
      <w:rFonts w:ascii="Arial Black" w:eastAsia="Times New Roman" w:hAnsi="Arial Black" w:cs="Times New Roman"/>
      <w:color w:val="FFFFFF"/>
      <w:spacing w:val="-10"/>
      <w:kern w:val="20"/>
      <w:sz w:val="24"/>
      <w:szCs w:val="20"/>
    </w:rPr>
  </w:style>
  <w:style w:type="paragraph" w:styleId="Heading2">
    <w:name w:val="heading 2"/>
    <w:basedOn w:val="Normal"/>
    <w:next w:val="Normal"/>
    <w:link w:val="Heading2Char"/>
    <w:qFormat/>
    <w:rsid w:val="00E362CB"/>
    <w:pPr>
      <w:keepNext/>
      <w:keepLines/>
      <w:numPr>
        <w:ilvl w:val="1"/>
        <w:numId w:val="2"/>
      </w:numPr>
      <w:pBdr>
        <w:bottom w:val="single" w:sz="12" w:space="1" w:color="001551"/>
      </w:pBdr>
      <w:spacing w:before="100" w:after="100" w:afterAutospacing="1" w:line="240" w:lineRule="atLeast"/>
      <w:jc w:val="both"/>
      <w:outlineLvl w:val="1"/>
    </w:pPr>
    <w:rPr>
      <w:rFonts w:ascii="Arial Black" w:eastAsia="Times New Roman" w:hAnsi="Arial Black" w:cs="Times New Roman"/>
      <w:color w:val="001551"/>
      <w:spacing w:val="-15"/>
      <w:kern w:val="28"/>
      <w:szCs w:val="20"/>
    </w:rPr>
  </w:style>
  <w:style w:type="paragraph" w:styleId="Heading3">
    <w:name w:val="heading 3"/>
    <w:basedOn w:val="Normal"/>
    <w:next w:val="Normal"/>
    <w:link w:val="Heading3Char"/>
    <w:qFormat/>
    <w:rsid w:val="00E362CB"/>
    <w:pPr>
      <w:keepNext/>
      <w:keepLines/>
      <w:numPr>
        <w:ilvl w:val="2"/>
        <w:numId w:val="2"/>
      </w:numPr>
      <w:spacing w:after="120" w:afterAutospacing="1" w:line="240" w:lineRule="atLeast"/>
      <w:jc w:val="both"/>
      <w:outlineLvl w:val="2"/>
    </w:pPr>
    <w:rPr>
      <w:rFonts w:ascii="Arial Black" w:eastAsia="Times New Roman" w:hAnsi="Arial Black" w:cs="Times New Roman"/>
      <w:color w:val="000000"/>
      <w:spacing w:val="-10"/>
      <w:kern w:val="28"/>
      <w:sz w:val="20"/>
      <w:szCs w:val="20"/>
    </w:rPr>
  </w:style>
  <w:style w:type="paragraph" w:styleId="Heading4">
    <w:name w:val="heading 4"/>
    <w:basedOn w:val="Normal"/>
    <w:next w:val="Normal"/>
    <w:link w:val="Heading4Char"/>
    <w:qFormat/>
    <w:rsid w:val="00E362CB"/>
    <w:pPr>
      <w:keepNext/>
      <w:keepLines/>
      <w:numPr>
        <w:ilvl w:val="3"/>
        <w:numId w:val="2"/>
      </w:numPr>
      <w:spacing w:after="120" w:afterAutospacing="1" w:line="240" w:lineRule="atLeast"/>
      <w:jc w:val="both"/>
      <w:outlineLvl w:val="3"/>
    </w:pPr>
    <w:rPr>
      <w:rFonts w:ascii="Arial" w:eastAsia="Times New Roman" w:hAnsi="Arial" w:cs="Times New Roman"/>
      <w:bCs/>
      <w:color w:val="001551"/>
      <w:spacing w:val="-4"/>
      <w:kern w:val="28"/>
      <w:sz w:val="20"/>
      <w:szCs w:val="20"/>
    </w:rPr>
  </w:style>
  <w:style w:type="paragraph" w:styleId="Heading5">
    <w:name w:val="heading 5"/>
    <w:basedOn w:val="Normal"/>
    <w:next w:val="Normal"/>
    <w:link w:val="Heading5Char"/>
    <w:qFormat/>
    <w:rsid w:val="00E362CB"/>
    <w:pPr>
      <w:keepNext/>
      <w:keepLines/>
      <w:numPr>
        <w:ilvl w:val="4"/>
        <w:numId w:val="2"/>
      </w:numPr>
      <w:tabs>
        <w:tab w:val="left" w:pos="1080"/>
      </w:tabs>
      <w:spacing w:after="100" w:afterAutospacing="1" w:line="240" w:lineRule="atLeast"/>
      <w:jc w:val="both"/>
      <w:outlineLvl w:val="4"/>
    </w:pPr>
    <w:rPr>
      <w:rFonts w:ascii="Arial" w:eastAsia="Times New Roman" w:hAnsi="Arial" w:cs="Times New Roman"/>
      <w:b/>
      <w:color w:val="001551"/>
      <w:spacing w:val="-4"/>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CB"/>
    <w:pPr>
      <w:ind w:left="720"/>
      <w:contextualSpacing/>
    </w:pPr>
  </w:style>
  <w:style w:type="character" w:customStyle="1" w:styleId="Heading1Char">
    <w:name w:val="Heading 1 Char"/>
    <w:basedOn w:val="DefaultParagraphFont"/>
    <w:link w:val="Heading1"/>
    <w:rsid w:val="00E362CB"/>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E362CB"/>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E362CB"/>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E362CB"/>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E362CB"/>
    <w:rPr>
      <w:rFonts w:ascii="Arial" w:eastAsia="Times New Roman" w:hAnsi="Arial" w:cs="Times New Roman"/>
      <w:b/>
      <w:color w:val="001551"/>
      <w:spacing w:val="-4"/>
      <w:kern w:val="28"/>
      <w:sz w:val="20"/>
      <w:szCs w:val="20"/>
    </w:rPr>
  </w:style>
  <w:style w:type="paragraph" w:styleId="NormalWeb">
    <w:name w:val="Normal (Web)"/>
    <w:basedOn w:val="Normal"/>
    <w:uiPriority w:val="99"/>
    <w:unhideWhenUsed/>
    <w:rsid w:val="00E362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E362CB"/>
    <w:rPr>
      <w:color w:val="0000FF"/>
      <w:u w:val="single"/>
    </w:rPr>
  </w:style>
  <w:style w:type="character" w:styleId="HTMLCode">
    <w:name w:val="HTML Code"/>
    <w:basedOn w:val="DefaultParagraphFont"/>
    <w:uiPriority w:val="99"/>
    <w:unhideWhenUsed/>
    <w:rsid w:val="00E362CB"/>
    <w:rPr>
      <w:rFonts w:ascii="Courier New" w:eastAsia="Times New Roman" w:hAnsi="Courier New" w:cs="Courier New"/>
      <w:sz w:val="20"/>
      <w:szCs w:val="20"/>
    </w:rPr>
  </w:style>
  <w:style w:type="table" w:styleId="TableGrid">
    <w:name w:val="Table Grid"/>
    <w:basedOn w:val="TableNormal"/>
    <w:uiPriority w:val="59"/>
    <w:rsid w:val="00E362C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unhideWhenUsed/>
    <w:rsid w:val="00E362CB"/>
    <w:rPr>
      <w:rFonts w:ascii="Courier New" w:eastAsia="Times New Roman" w:hAnsi="Courier New" w:cs="Courier New"/>
      <w:sz w:val="20"/>
      <w:szCs w:val="20"/>
    </w:rPr>
  </w:style>
  <w:style w:type="paragraph" w:customStyle="1" w:styleId="Default">
    <w:name w:val="Default"/>
    <w:rsid w:val="00E362CB"/>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5</cp:revision>
  <dcterms:created xsi:type="dcterms:W3CDTF">2021-05-03T13:25:00Z</dcterms:created>
  <dcterms:modified xsi:type="dcterms:W3CDTF">2021-05-03T13:38:00Z</dcterms:modified>
</cp:coreProperties>
</file>