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FC2F" w14:textId="0DB5E99A" w:rsidR="005B33AE" w:rsidRPr="003867B2" w:rsidRDefault="00356C1D" w:rsidP="005B33AE">
      <w:pPr>
        <w:pStyle w:val="Heading2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softHyphen/>
      </w:r>
      <w:r>
        <w:rPr>
          <w:rFonts w:ascii="Cascadia Code SemiLight" w:hAnsi="Cascadia Code SemiLight"/>
        </w:rPr>
        <w:softHyphen/>
      </w:r>
      <w:r>
        <w:rPr>
          <w:rFonts w:ascii="Cascadia Code SemiLight" w:hAnsi="Cascadia Code SemiLight"/>
        </w:rPr>
        <w:softHyphen/>
      </w:r>
      <w:r w:rsidR="005B33AE" w:rsidRPr="003867B2">
        <w:rPr>
          <w:rFonts w:ascii="Cascadia Code SemiLight" w:hAnsi="Cascadia Code SemiLight"/>
        </w:rPr>
        <w:t xml:space="preserve">Duration: </w:t>
      </w:r>
    </w:p>
    <w:p w14:paraId="341BCF87" w14:textId="77777777" w:rsidR="005B33AE" w:rsidRPr="003867B2" w:rsidRDefault="005B33AE" w:rsidP="005B33AE">
      <w:p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5 days</w:t>
      </w:r>
      <w:bookmarkStart w:id="0" w:name="_GoBack"/>
      <w:bookmarkEnd w:id="0"/>
    </w:p>
    <w:p w14:paraId="2957519C" w14:textId="77777777" w:rsidR="005B33AE" w:rsidRPr="003867B2" w:rsidRDefault="005B33AE" w:rsidP="005B33AE">
      <w:pPr>
        <w:pStyle w:val="Heading2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Prerequisites:</w:t>
      </w:r>
    </w:p>
    <w:p w14:paraId="6A830774" w14:textId="0C664826" w:rsidR="005B33AE" w:rsidRPr="003867B2" w:rsidRDefault="005B33AE" w:rsidP="004104F0">
      <w:pPr>
        <w:rPr>
          <w:rFonts w:ascii="Cascadia Code SemiLight" w:hAnsi="Cascadia Code SemiLight"/>
          <w:b/>
        </w:rPr>
      </w:pPr>
      <w:r w:rsidRPr="003867B2">
        <w:rPr>
          <w:rFonts w:ascii="Cascadia Code SemiLight" w:hAnsi="Cascadia Code SemiLight"/>
        </w:rPr>
        <w:t xml:space="preserve">This course is explicitly for those who </w:t>
      </w:r>
      <w:r w:rsidR="004104F0" w:rsidRPr="003867B2">
        <w:rPr>
          <w:rFonts w:ascii="Cascadia Code SemiLight" w:hAnsi="Cascadia Code SemiLight"/>
        </w:rPr>
        <w:t>has just started</w:t>
      </w:r>
      <w:r w:rsidRPr="003867B2">
        <w:rPr>
          <w:rFonts w:ascii="Cascadia Code SemiLight" w:hAnsi="Cascadia Code SemiLight"/>
        </w:rPr>
        <w:t xml:space="preserve"> working on Angular projects</w:t>
      </w:r>
      <w:r w:rsidR="004104F0" w:rsidRPr="003867B2">
        <w:rPr>
          <w:rFonts w:ascii="Cascadia Code SemiLight" w:hAnsi="Cascadia Code SemiLight"/>
        </w:rPr>
        <w:t xml:space="preserve"> or complete beginners</w:t>
      </w:r>
      <w:r w:rsidRPr="003867B2">
        <w:rPr>
          <w:rFonts w:ascii="Cascadia Code SemiLight" w:hAnsi="Cascadia Code SemiLight"/>
        </w:rPr>
        <w:t xml:space="preserve"> </w:t>
      </w:r>
    </w:p>
    <w:p w14:paraId="0B4E3694" w14:textId="77777777" w:rsidR="005B33AE" w:rsidRPr="003867B2" w:rsidRDefault="005B33AE" w:rsidP="005B33AE">
      <w:pPr>
        <w:pStyle w:val="Heading2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Objective: </w:t>
      </w:r>
    </w:p>
    <w:p w14:paraId="52908695" w14:textId="77777777" w:rsidR="005B33AE" w:rsidRPr="003867B2" w:rsidRDefault="005B33AE" w:rsidP="005B33AE">
      <w:p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After this course participants will be able to </w:t>
      </w:r>
    </w:p>
    <w:p w14:paraId="64B4AACA" w14:textId="3DD5179D" w:rsidR="005B33AE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Understand features of JavaScript and TypeScript languages, required for coding in Angular</w:t>
      </w:r>
    </w:p>
    <w:p w14:paraId="32F7B4C2" w14:textId="0768A56F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Understand what is Client-side framework and Single Page Application (SPA)</w:t>
      </w:r>
    </w:p>
    <w:p w14:paraId="0D8E7732" w14:textId="2B4B9FCF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Understand what Angular is and which features are offered by Angular and why should one choose Angular</w:t>
      </w:r>
    </w:p>
    <w:p w14:paraId="0F3E9E25" w14:textId="14491A36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build Angular application using CLI tool and he artifacts of the application</w:t>
      </w:r>
    </w:p>
    <w:p w14:paraId="7AAC8FED" w14:textId="4452E3AA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What is component and how to create an application based on components</w:t>
      </w:r>
    </w:p>
    <w:p w14:paraId="3AF4D29D" w14:textId="5903CCE7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What are directives</w:t>
      </w:r>
    </w:p>
    <w:p w14:paraId="01D89F60" w14:textId="311602F7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pass data between view and code of a component</w:t>
      </w:r>
    </w:p>
    <w:p w14:paraId="347C7B66" w14:textId="19FA762E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use pipe for transformation of data in UI</w:t>
      </w:r>
    </w:p>
    <w:p w14:paraId="38947211" w14:textId="79E51905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write reusable piece of code through service and how the same is dependency injected into components and other assets of angular</w:t>
      </w:r>
    </w:p>
    <w:p w14:paraId="64FDC967" w14:textId="22D59A62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How to fetch or pass data to RESTful API server using </w:t>
      </w:r>
      <w:proofErr w:type="spellStart"/>
      <w:r w:rsidRPr="003867B2">
        <w:rPr>
          <w:rFonts w:ascii="Cascadia Code SemiLight" w:hAnsi="Cascadia Code SemiLight"/>
        </w:rPr>
        <w:t>HttpClient</w:t>
      </w:r>
      <w:proofErr w:type="spellEnd"/>
      <w:r w:rsidRPr="003867B2">
        <w:rPr>
          <w:rFonts w:ascii="Cascadia Code SemiLight" w:hAnsi="Cascadia Code SemiLight"/>
        </w:rPr>
        <w:t xml:space="preserve"> through HTTP requests</w:t>
      </w:r>
    </w:p>
    <w:p w14:paraId="77907824" w14:textId="305DBC68" w:rsidR="001E4B25" w:rsidRPr="003867B2" w:rsidRDefault="001E4B25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use Forms in Angular ad validate the controls</w:t>
      </w:r>
    </w:p>
    <w:p w14:paraId="1711B661" w14:textId="0A43339A" w:rsidR="008639D4" w:rsidRPr="003867B2" w:rsidRDefault="008639D4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use client-side routing in Angular</w:t>
      </w:r>
    </w:p>
    <w:p w14:paraId="41543968" w14:textId="4F1F4366" w:rsidR="008639D4" w:rsidRPr="003867B2" w:rsidRDefault="008639D4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How to unit test the Angular components, services etc.</w:t>
      </w:r>
    </w:p>
    <w:p w14:paraId="7D696DEE" w14:textId="6EC63382" w:rsidR="008639D4" w:rsidRPr="003867B2" w:rsidRDefault="008639D4" w:rsidP="005B33AE">
      <w:pPr>
        <w:pStyle w:val="ListParagraph"/>
        <w:numPr>
          <w:ilvl w:val="0"/>
          <w:numId w:val="9"/>
        </w:numPr>
        <w:spacing w:before="0" w:after="160" w:line="259" w:lineRule="auto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Learn about the new features of the latest version </w:t>
      </w:r>
    </w:p>
    <w:p w14:paraId="020906EA" w14:textId="77777777" w:rsidR="005B33AE" w:rsidRPr="003867B2" w:rsidRDefault="005B33AE" w:rsidP="005B33AE">
      <w:pPr>
        <w:pStyle w:val="ListParagraph"/>
        <w:rPr>
          <w:rFonts w:ascii="Cascadia Code SemiLight" w:hAnsi="Cascadia Code SemiLight"/>
        </w:rPr>
      </w:pPr>
    </w:p>
    <w:p w14:paraId="2F5AF854" w14:textId="77777777" w:rsidR="005B33AE" w:rsidRPr="003867B2" w:rsidRDefault="005B33AE" w:rsidP="005B33AE">
      <w:pPr>
        <w:pStyle w:val="Heading2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Content:</w:t>
      </w:r>
    </w:p>
    <w:p w14:paraId="449CAE43" w14:textId="77777777" w:rsidR="005B33AE" w:rsidRPr="003867B2" w:rsidRDefault="005B33AE" w:rsidP="005B33AE">
      <w:pPr>
        <w:pStyle w:val="Heading3"/>
        <w:shd w:val="clear" w:color="auto" w:fill="AEAAAA" w:themeFill="background2" w:themeFillShade="BF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Day-1:</w:t>
      </w:r>
    </w:p>
    <w:p w14:paraId="0BDEAA0D" w14:textId="7D3E4D92" w:rsidR="000C3B34" w:rsidRPr="003867B2" w:rsidRDefault="000C3B34" w:rsidP="005B33AE">
      <w:pPr>
        <w:pStyle w:val="Heading2"/>
        <w:numPr>
          <w:ilvl w:val="0"/>
          <w:numId w:val="12"/>
        </w:numPr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</w:pPr>
      <w:r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JavaScript Basics</w:t>
      </w:r>
    </w:p>
    <w:p w14:paraId="782E62F3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Introduction to JavaScript</w:t>
      </w:r>
    </w:p>
    <w:p w14:paraId="26970741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Understanding script tag</w:t>
      </w:r>
    </w:p>
    <w:p w14:paraId="0AFE0F93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Variables and data types</w:t>
      </w:r>
    </w:p>
    <w:p w14:paraId="4FA82E67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Operators and control flow statements i.e. loops, if-else </w:t>
      </w:r>
      <w:proofErr w:type="spellStart"/>
      <w:r w:rsidRPr="003867B2">
        <w:rPr>
          <w:rFonts w:ascii="Cascadia Code SemiLight" w:hAnsi="Cascadia Code SemiLight"/>
        </w:rPr>
        <w:t>etc</w:t>
      </w:r>
      <w:proofErr w:type="spellEnd"/>
    </w:p>
    <w:p w14:paraId="02090182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Strings and Arrays</w:t>
      </w:r>
    </w:p>
    <w:p w14:paraId="2E8B94C5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 declaration</w:t>
      </w:r>
    </w:p>
    <w:p w14:paraId="3BD71A6B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lastRenderedPageBreak/>
        <w:t>Function parameters and arguments</w:t>
      </w:r>
    </w:p>
    <w:p w14:paraId="461D44FA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Scopes- local and global</w:t>
      </w:r>
    </w:p>
    <w:p w14:paraId="6BEBF6F2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 expression and anonymous functions</w:t>
      </w:r>
    </w:p>
    <w:p w14:paraId="566D90BB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Object literals </w:t>
      </w:r>
    </w:p>
    <w:p w14:paraId="445648A6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Object constructors</w:t>
      </w:r>
    </w:p>
    <w:p w14:paraId="3D2DE5AA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Behavior of ‘this’ keyword in constructors</w:t>
      </w:r>
    </w:p>
    <w:p w14:paraId="24D09109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Best practices</w:t>
      </w:r>
    </w:p>
    <w:p w14:paraId="7058DDC8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Functions in Depth</w:t>
      </w:r>
    </w:p>
    <w:p w14:paraId="1C4147DB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 Objects</w:t>
      </w:r>
    </w:p>
    <w:p w14:paraId="0F6E5C53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 Literal</w:t>
      </w:r>
    </w:p>
    <w:p w14:paraId="17D8A5BC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 Invocation Patterns</w:t>
      </w:r>
    </w:p>
    <w:p w14:paraId="6D5ADF02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Recursion &amp; Closures</w:t>
      </w:r>
    </w:p>
    <w:p w14:paraId="522A3507" w14:textId="77777777" w:rsidR="000C3B34" w:rsidRPr="003867B2" w:rsidRDefault="000C3B34" w:rsidP="000C3B34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Functions as Callbacks</w:t>
      </w:r>
    </w:p>
    <w:p w14:paraId="02BAED38" w14:textId="3C2CABE7" w:rsidR="000C3B34" w:rsidRPr="003867B2" w:rsidRDefault="000C3B34" w:rsidP="005B33AE">
      <w:pPr>
        <w:pStyle w:val="Heading2"/>
        <w:numPr>
          <w:ilvl w:val="0"/>
          <w:numId w:val="12"/>
        </w:numPr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</w:pPr>
      <w:r w:rsidRPr="003867B2">
        <w:rPr>
          <w:rFonts w:ascii="Cascadia Code SemiLight" w:hAnsi="Cascadia Code SemiLight"/>
        </w:rPr>
        <w:t xml:space="preserve"> </w:t>
      </w:r>
      <w:r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JavaScript New Features</w:t>
      </w:r>
    </w:p>
    <w:p w14:paraId="582B2C3F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Classes</w:t>
      </w:r>
    </w:p>
    <w:p w14:paraId="0B4D61DB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Class Definition</w:t>
      </w:r>
    </w:p>
    <w:p w14:paraId="32AFC76E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Class Inheritance</w:t>
      </w:r>
    </w:p>
    <w:p w14:paraId="1C829BA2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Base Class Access</w:t>
      </w:r>
    </w:p>
    <w:p w14:paraId="59995311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Static Members</w:t>
      </w:r>
    </w:p>
    <w:p w14:paraId="6A149C5F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Getter/Setter</w:t>
      </w:r>
    </w:p>
    <w:p w14:paraId="33BFE99D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Scoping:</w:t>
      </w:r>
    </w:p>
    <w:p w14:paraId="64720499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let keyword: block scoped variables</w:t>
      </w:r>
    </w:p>
    <w:p w14:paraId="05275640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const keyword</w:t>
      </w:r>
    </w:p>
    <w:p w14:paraId="5124819B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Extended Parameter Handling</w:t>
      </w:r>
    </w:p>
    <w:p w14:paraId="008D0588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Default parameter values</w:t>
      </w:r>
    </w:p>
    <w:p w14:paraId="3D19ED4D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Rest Parameter</w:t>
      </w:r>
    </w:p>
    <w:p w14:paraId="26B173F9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Spread Operator</w:t>
      </w:r>
    </w:p>
    <w:p w14:paraId="00BAE3F7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arrow operator </w:t>
      </w:r>
    </w:p>
    <w:p w14:paraId="1CC8194E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expression bodies</w:t>
      </w:r>
    </w:p>
    <w:p w14:paraId="437F7D02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statement bodies</w:t>
      </w:r>
    </w:p>
    <w:p w14:paraId="0CEB997F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Lexical this</w:t>
      </w:r>
    </w:p>
    <w:p w14:paraId="6965B14C" w14:textId="5267E432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Template Literals:</w:t>
      </w:r>
      <w:r w:rsidR="00072D47" w:rsidRPr="003867B2">
        <w:rPr>
          <w:rFonts w:ascii="Cascadia Code SemiLight" w:hAnsi="Cascadia Code SemiLight"/>
        </w:rPr>
        <w:t xml:space="preserve"> </w:t>
      </w:r>
      <w:r w:rsidRPr="003867B2">
        <w:rPr>
          <w:rFonts w:ascii="Cascadia Code SemiLight" w:hAnsi="Cascadia Code SemiLight"/>
        </w:rPr>
        <w:t>String interpolation</w:t>
      </w:r>
    </w:p>
    <w:p w14:paraId="7D4F9F5A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Property shorthand</w:t>
      </w:r>
    </w:p>
    <w:p w14:paraId="72A12B5D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proofErr w:type="spellStart"/>
      <w:r w:rsidRPr="003867B2">
        <w:rPr>
          <w:rFonts w:ascii="Cascadia Code SemiLight" w:hAnsi="Cascadia Code SemiLight"/>
        </w:rPr>
        <w:t>Destructuring</w:t>
      </w:r>
      <w:proofErr w:type="spellEnd"/>
      <w:r w:rsidRPr="003867B2">
        <w:rPr>
          <w:rFonts w:ascii="Cascadia Code SemiLight" w:hAnsi="Cascadia Code SemiLight"/>
        </w:rPr>
        <w:t xml:space="preserve"> object</w:t>
      </w:r>
    </w:p>
    <w:p w14:paraId="2C098FBD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ES6 modules</w:t>
      </w:r>
    </w:p>
    <w:p w14:paraId="05DC105E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Value Export/Import</w:t>
      </w:r>
    </w:p>
    <w:p w14:paraId="666C9D4B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Iterators</w:t>
      </w:r>
    </w:p>
    <w:p w14:paraId="6FDB3A75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Iterator &amp; For-Of Operator</w:t>
      </w:r>
    </w:p>
    <w:p w14:paraId="485E9024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Map/Set &amp; </w:t>
      </w:r>
      <w:proofErr w:type="spellStart"/>
      <w:r w:rsidRPr="003867B2">
        <w:rPr>
          <w:rFonts w:ascii="Cascadia Code SemiLight" w:hAnsi="Cascadia Code SemiLight"/>
        </w:rPr>
        <w:t>WeakMap</w:t>
      </w:r>
      <w:proofErr w:type="spellEnd"/>
      <w:r w:rsidRPr="003867B2">
        <w:rPr>
          <w:rFonts w:ascii="Cascadia Code SemiLight" w:hAnsi="Cascadia Code SemiLight"/>
        </w:rPr>
        <w:t>/</w:t>
      </w:r>
      <w:proofErr w:type="spellStart"/>
      <w:r w:rsidRPr="003867B2">
        <w:rPr>
          <w:rFonts w:ascii="Cascadia Code SemiLight" w:hAnsi="Cascadia Code SemiLight"/>
        </w:rPr>
        <w:t>WeakSet</w:t>
      </w:r>
      <w:proofErr w:type="spellEnd"/>
    </w:p>
    <w:p w14:paraId="6ECC95CF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Promises</w:t>
      </w:r>
    </w:p>
    <w:p w14:paraId="399C1325" w14:textId="77777777" w:rsidR="000C3B34" w:rsidRPr="003867B2" w:rsidRDefault="000C3B34" w:rsidP="000C3B34">
      <w:pPr>
        <w:pStyle w:val="ListParagraph"/>
        <w:numPr>
          <w:ilvl w:val="0"/>
          <w:numId w:val="3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Promise Usage</w:t>
      </w:r>
    </w:p>
    <w:p w14:paraId="4EF73096" w14:textId="4A7A2133" w:rsidR="000C3B34" w:rsidRPr="003867B2" w:rsidRDefault="000C3B34" w:rsidP="005B33AE">
      <w:pPr>
        <w:pStyle w:val="Heading2"/>
        <w:numPr>
          <w:ilvl w:val="0"/>
          <w:numId w:val="12"/>
        </w:numPr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</w:pPr>
      <w:r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lastRenderedPageBreak/>
        <w:t>TypeScript Introduction</w:t>
      </w:r>
    </w:p>
    <w:p w14:paraId="7C0FC347" w14:textId="77777777" w:rsidR="000C3B34" w:rsidRPr="003867B2" w:rsidRDefault="000C3B34" w:rsidP="000C3B34">
      <w:pPr>
        <w:pStyle w:val="ListParagraph"/>
        <w:numPr>
          <w:ilvl w:val="0"/>
          <w:numId w:val="4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Why use TypeScript?</w:t>
      </w:r>
    </w:p>
    <w:p w14:paraId="03C3845E" w14:textId="77777777" w:rsidR="000C3B34" w:rsidRPr="003867B2" w:rsidRDefault="000C3B34" w:rsidP="000C3B34">
      <w:pPr>
        <w:pStyle w:val="ListParagraph"/>
        <w:numPr>
          <w:ilvl w:val="0"/>
          <w:numId w:val="4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TypeScript Features</w:t>
      </w:r>
    </w:p>
    <w:p w14:paraId="7EB9AA24" w14:textId="77777777" w:rsidR="000C3B34" w:rsidRPr="003867B2" w:rsidRDefault="000C3B34" w:rsidP="000C3B34">
      <w:pPr>
        <w:pStyle w:val="ListParagraph"/>
        <w:numPr>
          <w:ilvl w:val="0"/>
          <w:numId w:val="4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TypeScript Syntax, Keywords, and Code Hierarchy</w:t>
      </w:r>
    </w:p>
    <w:p w14:paraId="33C1166C" w14:textId="77777777" w:rsidR="000C3B34" w:rsidRPr="003867B2" w:rsidRDefault="000C3B34" w:rsidP="000C3B34">
      <w:pPr>
        <w:pStyle w:val="ListParagraph"/>
        <w:numPr>
          <w:ilvl w:val="0"/>
          <w:numId w:val="4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Tooling and Framework Options: TypeScript Playground, Visual Studio etc.</w:t>
      </w:r>
    </w:p>
    <w:p w14:paraId="11860414" w14:textId="77777777" w:rsidR="000C3B34" w:rsidRPr="003867B2" w:rsidRDefault="000C3B34" w:rsidP="000C3B34">
      <w:pPr>
        <w:pStyle w:val="ListParagraph"/>
        <w:numPr>
          <w:ilvl w:val="0"/>
          <w:numId w:val="4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Hello World Example</w:t>
      </w:r>
    </w:p>
    <w:p w14:paraId="5D573ABF" w14:textId="57B17A39" w:rsidR="000C3B34" w:rsidRPr="003867B2" w:rsidRDefault="000C3B34" w:rsidP="00513C48">
      <w:pPr>
        <w:pStyle w:val="Heading2"/>
        <w:numPr>
          <w:ilvl w:val="0"/>
          <w:numId w:val="12"/>
        </w:numPr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</w:pPr>
      <w:r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TYPING, VARIABLES, AND FUNCTIONS</w:t>
      </w:r>
    </w:p>
    <w:p w14:paraId="7675962A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Overview</w:t>
      </w:r>
    </w:p>
    <w:p w14:paraId="180EAEDD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Grammar, Declarations, and Annotations</w:t>
      </w:r>
    </w:p>
    <w:p w14:paraId="06571374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Type Inference</w:t>
      </w:r>
    </w:p>
    <w:p w14:paraId="55920156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Grammar</w:t>
      </w:r>
    </w:p>
    <w:p w14:paraId="5D4A22EC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Static and Dynamic Typing</w:t>
      </w:r>
    </w:p>
    <w:p w14:paraId="002A9A0B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Compile Time or Run Time</w:t>
      </w:r>
    </w:p>
    <w:p w14:paraId="7D645775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Ambient Declarations and Type Definition Files</w:t>
      </w:r>
    </w:p>
    <w:p w14:paraId="0D7C1DF1" w14:textId="7640E5F0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 xml:space="preserve">The Any Type and </w:t>
      </w:r>
      <w:r w:rsidR="003867B2" w:rsidRPr="003867B2">
        <w:rPr>
          <w:rFonts w:ascii="Cascadia Code SemiLight" w:hAnsi="Cascadia Code SemiLight"/>
        </w:rPr>
        <w:t>Primitives</w:t>
      </w:r>
    </w:p>
    <w:p w14:paraId="6D9560C5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Applying Types</w:t>
      </w:r>
    </w:p>
    <w:p w14:paraId="16AE4494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Objects</w:t>
      </w:r>
    </w:p>
    <w:p w14:paraId="3689A188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Functions</w:t>
      </w:r>
    </w:p>
    <w:p w14:paraId="5906A7FC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Arrow Functions and Debugging</w:t>
      </w:r>
    </w:p>
    <w:p w14:paraId="6F67569F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Functions and Interfaces</w:t>
      </w:r>
    </w:p>
    <w:p w14:paraId="6A72F710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Static Typing Recap</w:t>
      </w:r>
    </w:p>
    <w:p w14:paraId="577D10D4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Optional and Default Parameters</w:t>
      </w:r>
    </w:p>
    <w:p w14:paraId="73FB840E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Rest Parameters</w:t>
      </w:r>
    </w:p>
    <w:p w14:paraId="130614A2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Demo: Defining Parameters</w:t>
      </w:r>
    </w:p>
    <w:p w14:paraId="6B5254F4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Function Overloads</w:t>
      </w:r>
    </w:p>
    <w:p w14:paraId="50920721" w14:textId="77777777" w:rsidR="000C3B34" w:rsidRPr="003867B2" w:rsidRDefault="000C3B34" w:rsidP="000C3B34">
      <w:pPr>
        <w:pStyle w:val="ListParagraph"/>
        <w:numPr>
          <w:ilvl w:val="0"/>
          <w:numId w:val="5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Demo: Using Function Overloads</w:t>
      </w:r>
    </w:p>
    <w:p w14:paraId="0D286BD0" w14:textId="0D16650A" w:rsidR="000C3B34" w:rsidRPr="003867B2" w:rsidRDefault="00513C48" w:rsidP="00513C48">
      <w:pPr>
        <w:pStyle w:val="Heading2"/>
        <w:numPr>
          <w:ilvl w:val="0"/>
          <w:numId w:val="12"/>
        </w:numPr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</w:pPr>
      <w:r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M</w:t>
      </w:r>
      <w:r w:rsidR="000C3B34"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odules</w:t>
      </w:r>
    </w:p>
    <w:p w14:paraId="62BCB079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Overview</w:t>
      </w:r>
    </w:p>
    <w:p w14:paraId="7BCB0EB6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Identifying a Module</w:t>
      </w:r>
    </w:p>
    <w:p w14:paraId="38004684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Creating an Internal Module</w:t>
      </w:r>
    </w:p>
    <w:p w14:paraId="7D9E0D17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Internal Module Accessibility and IIFE</w:t>
      </w:r>
    </w:p>
    <w:p w14:paraId="33693513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Named Modules</w:t>
      </w:r>
    </w:p>
    <w:p w14:paraId="6625EE58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Extending Modules and Importing Shortcuts</w:t>
      </w:r>
    </w:p>
    <w:p w14:paraId="58359B01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Organizing Internal Modules</w:t>
      </w:r>
    </w:p>
    <w:p w14:paraId="1B886AEE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Separating Internal Modules</w:t>
      </w:r>
    </w:p>
    <w:p w14:paraId="5B7ADFB6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External Modules and Dependency Resolution</w:t>
      </w:r>
    </w:p>
    <w:p w14:paraId="13E52C40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Module Dependencies</w:t>
      </w:r>
    </w:p>
    <w:p w14:paraId="59DF52A3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Importing External Modules Using AMD</w:t>
      </w:r>
    </w:p>
    <w:p w14:paraId="67722AAD" w14:textId="77777777" w:rsidR="000C3B34" w:rsidRPr="003867B2" w:rsidRDefault="000C3B34" w:rsidP="000C3B34">
      <w:pPr>
        <w:pStyle w:val="ListParagraph"/>
        <w:numPr>
          <w:ilvl w:val="0"/>
          <w:numId w:val="6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lastRenderedPageBreak/>
        <w:t>Importing 3rd Party Libraries Using AMD</w:t>
      </w:r>
    </w:p>
    <w:p w14:paraId="21DC2B88" w14:textId="7F9272B6" w:rsidR="000C3B34" w:rsidRPr="003867B2" w:rsidRDefault="00513C48" w:rsidP="00513C48">
      <w:pPr>
        <w:pStyle w:val="Heading2"/>
        <w:numPr>
          <w:ilvl w:val="0"/>
          <w:numId w:val="12"/>
        </w:numPr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</w:pPr>
      <w:r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G</w:t>
      </w:r>
      <w:r w:rsidR="000C3B34" w:rsidRPr="003867B2">
        <w:rPr>
          <w:rFonts w:ascii="Cascadia Code SemiLight" w:eastAsiaTheme="minorHAnsi" w:hAnsi="Cascadia Code SemiLight"/>
          <w:b/>
          <w:caps w:val="0"/>
          <w:spacing w:val="0"/>
          <w:sz w:val="22"/>
          <w:szCs w:val="22"/>
        </w:rPr>
        <w:t>enerics</w:t>
      </w:r>
    </w:p>
    <w:p w14:paraId="167EBD7A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Introduction and Overview</w:t>
      </w:r>
    </w:p>
    <w:p w14:paraId="1737A639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What are Generics and Type Parameters?</w:t>
      </w:r>
    </w:p>
    <w:p w14:paraId="4CF09553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Using Array &lt;T&gt;</w:t>
      </w:r>
    </w:p>
    <w:p w14:paraId="449D68F8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Generic Functions</w:t>
      </w:r>
    </w:p>
    <w:p w14:paraId="65D0C76F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Demo: Creating and Using Generic Functions</w:t>
      </w:r>
    </w:p>
    <w:p w14:paraId="157FE942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Generic Interfaces and Classes</w:t>
      </w:r>
    </w:p>
    <w:p w14:paraId="67244D16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Demo: Creating and Using a Generic Class</w:t>
      </w:r>
    </w:p>
    <w:p w14:paraId="76AE2319" w14:textId="77777777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Generic Constraints</w:t>
      </w:r>
    </w:p>
    <w:p w14:paraId="11857BAF" w14:textId="30479F3D" w:rsidR="000C3B34" w:rsidRPr="003867B2" w:rsidRDefault="000C3B34" w:rsidP="000C3B34">
      <w:pPr>
        <w:pStyle w:val="ListParagraph"/>
        <w:numPr>
          <w:ilvl w:val="0"/>
          <w:numId w:val="7"/>
        </w:numPr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Demo: Applying Constraints to Generics</w:t>
      </w:r>
    </w:p>
    <w:p w14:paraId="1ABADB04" w14:textId="3F38F98B" w:rsidR="00513C48" w:rsidRPr="003867B2" w:rsidRDefault="00513C48" w:rsidP="00513C48">
      <w:pPr>
        <w:pStyle w:val="Heading3"/>
        <w:shd w:val="clear" w:color="auto" w:fill="AEAAAA" w:themeFill="background2" w:themeFillShade="BF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Day-2:</w:t>
      </w:r>
    </w:p>
    <w:p w14:paraId="71FD0436" w14:textId="65A0FF34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module-1: Introduction to Angular 1</w:t>
      </w:r>
      <w:r w:rsidR="007E71B8" w:rsidRPr="003867B2">
        <w:rPr>
          <w:rFonts w:ascii="Cascadia Code SemiLight" w:eastAsia="Times New Roman" w:hAnsi="Cascadia Code SemiLight"/>
        </w:rPr>
        <w:t>5</w:t>
      </w:r>
    </w:p>
    <w:p w14:paraId="12977C16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58802431" w14:textId="6C5FBD21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Anatomy of an Angular 1</w:t>
      </w:r>
      <w:r w:rsidR="007E71B8" w:rsidRPr="003867B2">
        <w:rPr>
          <w:rFonts w:ascii="Cascadia Code SemiLight" w:eastAsia="Times New Roman" w:hAnsi="Cascadia Code SemiLight" w:cs="Times New Roman"/>
          <w:color w:val="333333"/>
        </w:rPr>
        <w:t>5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Application</w:t>
      </w:r>
    </w:p>
    <w:p w14:paraId="46F96197" w14:textId="6F434DB5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High-Level architectural Overview of Angular 1</w:t>
      </w:r>
      <w:r w:rsidR="007E71B8" w:rsidRPr="003867B2">
        <w:rPr>
          <w:rFonts w:ascii="Cascadia Code SemiLight" w:eastAsia="Times New Roman" w:hAnsi="Cascadia Code SemiLight" w:cs="Times New Roman"/>
          <w:color w:val="333333"/>
        </w:rPr>
        <w:t>5</w:t>
      </w:r>
    </w:p>
    <w:p w14:paraId="6821A602" w14:textId="77777777" w:rsidR="000C3B34" w:rsidRPr="003867B2" w:rsidRDefault="000C3B34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Code Simplification</w:t>
      </w:r>
    </w:p>
    <w:p w14:paraId="6DEA97DB" w14:textId="77777777" w:rsidR="000C3B34" w:rsidRPr="003867B2" w:rsidRDefault="000C3B34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Performance Improvements</w:t>
      </w:r>
    </w:p>
    <w:p w14:paraId="5BD0936F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Sample Application</w:t>
      </w:r>
    </w:p>
    <w:p w14:paraId="6BB4F24C" w14:textId="77777777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module-2: Setup Environment and Package Requirement, Installtion Etc</w:t>
      </w:r>
    </w:p>
    <w:p w14:paraId="17C039CF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447678C4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Selecting a Language</w:t>
      </w:r>
    </w:p>
    <w:p w14:paraId="1003C462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Selecting an Editor</w:t>
      </w:r>
    </w:p>
    <w:p w14:paraId="7B919A85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Setting up Our Environment</w:t>
      </w:r>
    </w:p>
    <w:p w14:paraId="1BE1E5FE" w14:textId="5E68501A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Setting up an Angular 1</w:t>
      </w:r>
      <w:r w:rsidR="007E71B8" w:rsidRPr="003867B2">
        <w:rPr>
          <w:rFonts w:ascii="Cascadia Code SemiLight" w:eastAsia="Times New Roman" w:hAnsi="Cascadia Code SemiLight" w:cs="Times New Roman"/>
          <w:color w:val="333333"/>
        </w:rPr>
        <w:t>5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Application</w:t>
      </w:r>
    </w:p>
    <w:p w14:paraId="4440F68C" w14:textId="41FEF85A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Running an Angular 1</w:t>
      </w:r>
      <w:r w:rsidR="007E71B8" w:rsidRPr="003867B2">
        <w:rPr>
          <w:rFonts w:ascii="Cascadia Code SemiLight" w:eastAsia="Times New Roman" w:hAnsi="Cascadia Code SemiLight" w:cs="Times New Roman"/>
          <w:color w:val="333333"/>
        </w:rPr>
        <w:t>5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Application</w:t>
      </w:r>
    </w:p>
    <w:p w14:paraId="0B3F3852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About Modules</w:t>
      </w:r>
    </w:p>
    <w:p w14:paraId="13606501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Loading Modules and Hosting our Application</w:t>
      </w:r>
    </w:p>
    <w:p w14:paraId="740F8837" w14:textId="77777777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module-3: Introdduction to Component</w:t>
      </w:r>
    </w:p>
    <w:p w14:paraId="12E9904F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2551D096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What Is a Component?</w:t>
      </w:r>
    </w:p>
    <w:p w14:paraId="4EBBD293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Creating the Component Class</w:t>
      </w:r>
    </w:p>
    <w:p w14:paraId="168A2134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Defining the Metadata with a Decorator</w:t>
      </w:r>
    </w:p>
    <w:p w14:paraId="4C288C86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Importing What We Need</w:t>
      </w:r>
    </w:p>
    <w:p w14:paraId="4AA3D934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Demo: Creating the App Component</w:t>
      </w:r>
    </w:p>
    <w:p w14:paraId="0AD088A5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Bootstrapping the App Component</w:t>
      </w:r>
    </w:p>
    <w:p w14:paraId="7D16D2DE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lastRenderedPageBreak/>
        <w:t>Demo: Bootstrapping the App Component</w:t>
      </w:r>
    </w:p>
    <w:p w14:paraId="6FA47FF0" w14:textId="34109708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module-4: Tem</w:t>
      </w:r>
      <w:r w:rsidR="00A83BCD" w:rsidRPr="003867B2">
        <w:rPr>
          <w:rFonts w:ascii="Cascadia Code SemiLight" w:eastAsia="Times New Roman" w:hAnsi="Cascadia Code SemiLight"/>
        </w:rPr>
        <w:t xml:space="preserve">plates </w:t>
      </w:r>
      <w:r w:rsidRPr="003867B2">
        <w:rPr>
          <w:rFonts w:ascii="Cascadia Code SemiLight" w:eastAsia="Times New Roman" w:hAnsi="Cascadia Code SemiLight"/>
        </w:rPr>
        <w:t>and Directives</w:t>
      </w:r>
    </w:p>
    <w:p w14:paraId="14CD0C9B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196957E0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Building a Template</w:t>
      </w:r>
    </w:p>
    <w:p w14:paraId="0FBA741E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Adding Logic with Directives: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ngIf</w:t>
      </w:r>
      <w:proofErr w:type="spellEnd"/>
    </w:p>
    <w:p w14:paraId="7F054C41" w14:textId="2CA95408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Adding Logic with Directives: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ngFor</w:t>
      </w:r>
      <w:proofErr w:type="spellEnd"/>
    </w:p>
    <w:p w14:paraId="4A764ED0" w14:textId="6E549978" w:rsidR="00A83BCD" w:rsidRPr="003867B2" w:rsidRDefault="00A83BCD" w:rsidP="00A83BCD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Adding Logic with Directives: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ngSwitch</w:t>
      </w:r>
      <w:proofErr w:type="spellEnd"/>
    </w:p>
    <w:p w14:paraId="770975FE" w14:textId="375960FB" w:rsidR="00A83BCD" w:rsidRPr="003867B2" w:rsidRDefault="00A83BCD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ngStyle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and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ngClass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directives</w:t>
      </w:r>
    </w:p>
    <w:p w14:paraId="70A77FF8" w14:textId="3EE04AFB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 xml:space="preserve">module-5: Data </w:t>
      </w:r>
      <w:r w:rsidR="00C34FAB" w:rsidRPr="003867B2">
        <w:rPr>
          <w:rFonts w:ascii="Cascadia Code SemiLight" w:eastAsia="Times New Roman" w:hAnsi="Cascadia Code SemiLight"/>
        </w:rPr>
        <w:t xml:space="preserve">and event </w:t>
      </w:r>
      <w:r w:rsidRPr="003867B2">
        <w:rPr>
          <w:rFonts w:ascii="Cascadia Code SemiLight" w:eastAsia="Times New Roman" w:hAnsi="Cascadia Code SemiLight"/>
        </w:rPr>
        <w:t>Binding</w:t>
      </w:r>
    </w:p>
    <w:p w14:paraId="64E54A26" w14:textId="3DA947F0" w:rsidR="000C3B34" w:rsidRPr="003867B2" w:rsidRDefault="000C3B34" w:rsidP="00C34FA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2239AA57" w14:textId="6A9C5F67" w:rsidR="00C34FAB" w:rsidRPr="003867B2" w:rsidRDefault="00C34FAB" w:rsidP="00C34FA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Passing data between component code to view of the component</w:t>
      </w:r>
    </w:p>
    <w:p w14:paraId="0C04EE5A" w14:textId="00463BC5" w:rsidR="00C34FAB" w:rsidRPr="003867B2" w:rsidRDefault="00C34FAB" w:rsidP="00C34FAB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Interpolation</w:t>
      </w:r>
    </w:p>
    <w:p w14:paraId="216F9C0E" w14:textId="0E055590" w:rsidR="00C34FAB" w:rsidRPr="003867B2" w:rsidRDefault="00C34FAB" w:rsidP="00C34FAB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Property binding</w:t>
      </w:r>
    </w:p>
    <w:p w14:paraId="6818DA02" w14:textId="1E667188" w:rsidR="000C3B34" w:rsidRPr="003867B2" w:rsidRDefault="00C34FAB" w:rsidP="00C34FA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Passing data from component vie to code: Event binding</w:t>
      </w:r>
    </w:p>
    <w:p w14:paraId="1C705F76" w14:textId="754B57D4" w:rsidR="000C3B34" w:rsidRPr="003867B2" w:rsidRDefault="000C3B34" w:rsidP="00C34FA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Handling Input with Two-way Binding</w:t>
      </w:r>
    </w:p>
    <w:p w14:paraId="4060916F" w14:textId="77777777" w:rsidR="00810811" w:rsidRPr="003867B2" w:rsidRDefault="00810811" w:rsidP="00810811">
      <w:pPr>
        <w:pStyle w:val="Heading3"/>
        <w:shd w:val="clear" w:color="auto" w:fill="AEAAAA" w:themeFill="background2" w:themeFillShade="BF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Day-3:</w:t>
      </w:r>
    </w:p>
    <w:p w14:paraId="25EA31AA" w14:textId="1722073E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module-6: More on Components</w:t>
      </w:r>
      <w:r w:rsidR="00477AD9" w:rsidRPr="003867B2">
        <w:rPr>
          <w:rFonts w:ascii="Cascadia Code SemiLight" w:eastAsia="Times New Roman" w:hAnsi="Cascadia Code SemiLight"/>
        </w:rPr>
        <w:t xml:space="preserve"> and pipes</w:t>
      </w:r>
    </w:p>
    <w:p w14:paraId="3AB67AA3" w14:textId="75D1EF6D" w:rsidR="000C3B34" w:rsidRPr="003867B2" w:rsidRDefault="00966BF3" w:rsidP="00477A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Component lifecycle</w:t>
      </w:r>
    </w:p>
    <w:p w14:paraId="11DB2AE7" w14:textId="6284BE33" w:rsidR="00966BF3" w:rsidRPr="003867B2" w:rsidRDefault="00966BF3" w:rsidP="00477A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Important component lifecycle hooks</w:t>
      </w:r>
    </w:p>
    <w:p w14:paraId="7629CEA6" w14:textId="4736DDA1" w:rsidR="00966BF3" w:rsidRPr="003867B2" w:rsidRDefault="00966BF3" w:rsidP="00966BF3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Init</w:t>
      </w:r>
    </w:p>
    <w:p w14:paraId="1EE15443" w14:textId="00BBDA91" w:rsidR="00966BF3" w:rsidRPr="003867B2" w:rsidRDefault="00966BF3" w:rsidP="00966BF3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Changes</w:t>
      </w:r>
    </w:p>
    <w:p w14:paraId="41BC9822" w14:textId="470462E3" w:rsidR="00966BF3" w:rsidRPr="003867B2" w:rsidRDefault="00966BF3" w:rsidP="00966BF3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Destroy</w:t>
      </w:r>
    </w:p>
    <w:p w14:paraId="1B01A1D4" w14:textId="15B7D0AA" w:rsidR="00966BF3" w:rsidRPr="003867B2" w:rsidRDefault="00966BF3" w:rsidP="00477A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Pipes</w:t>
      </w:r>
    </w:p>
    <w:p w14:paraId="47CCC0E8" w14:textId="15A750D7" w:rsidR="00966BF3" w:rsidRPr="003867B2" w:rsidRDefault="00966BF3" w:rsidP="00477A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Usage of pipes</w:t>
      </w:r>
    </w:p>
    <w:p w14:paraId="4ED516B4" w14:textId="78AF1FC9" w:rsidR="00966BF3" w:rsidRPr="003867B2" w:rsidRDefault="00966BF3" w:rsidP="00477A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Built-in pipes in Angular</w:t>
      </w:r>
    </w:p>
    <w:p w14:paraId="559E553A" w14:textId="1981936E" w:rsidR="000C3B34" w:rsidRPr="003867B2" w:rsidRDefault="000C3B34" w:rsidP="00477A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Building Custom Pipes</w:t>
      </w:r>
    </w:p>
    <w:p w14:paraId="36386504" w14:textId="05143464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module-7: Building Nested Components</w:t>
      </w:r>
      <w:r w:rsidR="00797B65" w:rsidRPr="003867B2">
        <w:rPr>
          <w:rFonts w:ascii="Cascadia Code SemiLight" w:eastAsia="Times New Roman" w:hAnsi="Cascadia Code SemiLight"/>
        </w:rPr>
        <w:t xml:space="preserve"> and sharing data across components</w:t>
      </w:r>
    </w:p>
    <w:p w14:paraId="2C882737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27338C80" w14:textId="1DAC3A52" w:rsidR="000C3B34" w:rsidRPr="003867B2" w:rsidRDefault="000C3B34" w:rsidP="007437D8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Building a 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>n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ested 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>c</w:t>
      </w:r>
      <w:r w:rsidRPr="003867B2">
        <w:rPr>
          <w:rFonts w:ascii="Cascadia Code SemiLight" w:eastAsia="Times New Roman" w:hAnsi="Cascadia Code SemiLight" w:cs="Times New Roman"/>
          <w:color w:val="333333"/>
        </w:rPr>
        <w:t>omponent</w:t>
      </w:r>
    </w:p>
    <w:p w14:paraId="7FA1C0F8" w14:textId="1EB5E326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Passing Data to a 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>n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ested 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>c</w:t>
      </w:r>
      <w:r w:rsidRPr="003867B2">
        <w:rPr>
          <w:rFonts w:ascii="Cascadia Code SemiLight" w:eastAsia="Times New Roman" w:hAnsi="Cascadia Code SemiLight" w:cs="Times New Roman"/>
          <w:color w:val="333333"/>
        </w:rPr>
        <w:t>omponent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 xml:space="preserve"> from parent component Using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@Input</w:t>
      </w:r>
    </w:p>
    <w:p w14:paraId="7B74EC51" w14:textId="164FD996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Passing Data from a 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>nested c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omponent </w:t>
      </w:r>
      <w:r w:rsidR="007437D8" w:rsidRPr="003867B2">
        <w:rPr>
          <w:rFonts w:ascii="Cascadia Code SemiLight" w:eastAsia="Times New Roman" w:hAnsi="Cascadia Code SemiLight" w:cs="Times New Roman"/>
          <w:color w:val="333333"/>
        </w:rPr>
        <w:t>to parent component u</w:t>
      </w:r>
      <w:r w:rsidRPr="003867B2">
        <w:rPr>
          <w:rFonts w:ascii="Cascadia Code SemiLight" w:eastAsia="Times New Roman" w:hAnsi="Cascadia Code SemiLight" w:cs="Times New Roman"/>
          <w:color w:val="333333"/>
        </w:rPr>
        <w:t>sing @Output</w:t>
      </w:r>
    </w:p>
    <w:p w14:paraId="48418924" w14:textId="1AD9CFC8" w:rsidR="00B427C0" w:rsidRPr="003867B2" w:rsidRDefault="00B427C0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Sharing data across components 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RxJS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Subjects</w:t>
      </w:r>
    </w:p>
    <w:p w14:paraId="3104F3F7" w14:textId="7362BD7D" w:rsidR="000B2689" w:rsidRPr="003867B2" w:rsidRDefault="000B2689" w:rsidP="000B268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Observables and Reactive Extensions</w:t>
      </w:r>
    </w:p>
    <w:p w14:paraId="2E0C478B" w14:textId="5BFCF94E" w:rsidR="000B2689" w:rsidRPr="003867B2" w:rsidRDefault="000B2689" w:rsidP="000B268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Publishing data to the Subject</w:t>
      </w:r>
    </w:p>
    <w:p w14:paraId="12F51DF9" w14:textId="64167C06" w:rsidR="002C1AC0" w:rsidRPr="003867B2" w:rsidRDefault="002C1AC0" w:rsidP="000B268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Subscribing data from the subject</w:t>
      </w:r>
    </w:p>
    <w:p w14:paraId="78C15835" w14:textId="77777777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lastRenderedPageBreak/>
        <w:t>module-8: Services and Dependency Injection</w:t>
      </w:r>
    </w:p>
    <w:p w14:paraId="2C61EC02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43A7D1C8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How Does It Work?</w:t>
      </w:r>
    </w:p>
    <w:p w14:paraId="1827C352" w14:textId="27B36851" w:rsidR="000C3B34" w:rsidRPr="003867B2" w:rsidRDefault="006826DB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Creating</w:t>
      </w:r>
      <w:r w:rsidR="000C3B34" w:rsidRPr="003867B2">
        <w:rPr>
          <w:rFonts w:ascii="Cascadia Code SemiLight" w:eastAsia="Times New Roman" w:hAnsi="Cascadia Code SemiLight" w:cs="Times New Roman"/>
          <w:color w:val="333333"/>
        </w:rPr>
        <w:t xml:space="preserve"> a Service</w:t>
      </w:r>
    </w:p>
    <w:p w14:paraId="487CD636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Registering the Service</w:t>
      </w:r>
    </w:p>
    <w:p w14:paraId="7832C302" w14:textId="6B396C1B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Injecting the Service</w:t>
      </w:r>
    </w:p>
    <w:p w14:paraId="14F539C8" w14:textId="7CF2D99B" w:rsidR="00F4024D" w:rsidRPr="003867B2" w:rsidRDefault="00F4024D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3 levels of injectors:</w:t>
      </w:r>
    </w:p>
    <w:p w14:paraId="0B931296" w14:textId="08CEB989" w:rsidR="00F4024D" w:rsidRPr="003867B2" w:rsidRDefault="00F4024D" w:rsidP="00F4024D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Component level</w:t>
      </w:r>
    </w:p>
    <w:p w14:paraId="7DB0641A" w14:textId="44D64A9A" w:rsidR="00F4024D" w:rsidRPr="003867B2" w:rsidRDefault="00F4024D" w:rsidP="00F4024D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Feature module level</w:t>
      </w:r>
    </w:p>
    <w:p w14:paraId="6BF8DA59" w14:textId="28B5BCCD" w:rsidR="00F4024D" w:rsidRPr="003867B2" w:rsidRDefault="00F4024D" w:rsidP="00F4024D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Root module level</w:t>
      </w:r>
    </w:p>
    <w:p w14:paraId="5F18C1FD" w14:textId="3BEF2E34" w:rsidR="006826DB" w:rsidRPr="003867B2" w:rsidRDefault="006826DB" w:rsidP="006826D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@</w:t>
      </w:r>
      <w:proofErr w:type="gramStart"/>
      <w:r w:rsidRPr="003867B2">
        <w:rPr>
          <w:rFonts w:ascii="Cascadia Code SemiLight" w:eastAsia="Times New Roman" w:hAnsi="Cascadia Code SemiLight" w:cs="Times New Roman"/>
          <w:color w:val="333333"/>
        </w:rPr>
        <w:t>Injectable(</w:t>
      </w:r>
      <w:proofErr w:type="gramEnd"/>
      <w:r w:rsidRPr="003867B2">
        <w:rPr>
          <w:rFonts w:ascii="Cascadia Code SemiLight" w:eastAsia="Times New Roman" w:hAnsi="Cascadia Code SemiLight" w:cs="Times New Roman"/>
          <w:color w:val="333333"/>
        </w:rPr>
        <w:t>) decorator for the service: is it mandatory and best practice</w:t>
      </w:r>
    </w:p>
    <w:p w14:paraId="5ACF03BD" w14:textId="05647EDC" w:rsidR="006826DB" w:rsidRPr="003867B2" w:rsidRDefault="006826DB" w:rsidP="006826D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Creating custom </w:t>
      </w:r>
      <w:r w:rsidR="00D5390E" w:rsidRPr="003867B2">
        <w:rPr>
          <w:rFonts w:ascii="Cascadia Code SemiLight" w:eastAsia="Times New Roman" w:hAnsi="Cascadia Code SemiLight" w:cs="Times New Roman"/>
          <w:color w:val="333333"/>
        </w:rPr>
        <w:t>token-based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provider 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useClass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and provide for service</w:t>
      </w:r>
    </w:p>
    <w:p w14:paraId="61CC64C5" w14:textId="758849B8" w:rsidR="006826DB" w:rsidRPr="003867B2" w:rsidRDefault="006826DB" w:rsidP="006826DB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Inject the service instance using @</w:t>
      </w:r>
      <w:proofErr w:type="gramStart"/>
      <w:r w:rsidRPr="003867B2">
        <w:rPr>
          <w:rFonts w:ascii="Cascadia Code SemiLight" w:eastAsia="Times New Roman" w:hAnsi="Cascadia Code SemiLight" w:cs="Times New Roman"/>
          <w:color w:val="333333"/>
        </w:rPr>
        <w:t>Inject(</w:t>
      </w:r>
      <w:proofErr w:type="gramEnd"/>
      <w:r w:rsidRPr="003867B2">
        <w:rPr>
          <w:rFonts w:ascii="Cascadia Code SemiLight" w:eastAsia="Times New Roman" w:hAnsi="Cascadia Code SemiLight" w:cs="Times New Roman"/>
          <w:color w:val="333333"/>
        </w:rPr>
        <w:t>)</w:t>
      </w:r>
    </w:p>
    <w:p w14:paraId="35FE6B33" w14:textId="0A581874" w:rsidR="00513C48" w:rsidRPr="003867B2" w:rsidRDefault="00513C48" w:rsidP="00513C48">
      <w:pPr>
        <w:pStyle w:val="Heading3"/>
        <w:shd w:val="clear" w:color="auto" w:fill="AEAAAA" w:themeFill="background2" w:themeFillShade="BF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Day-4:</w:t>
      </w:r>
    </w:p>
    <w:p w14:paraId="4E702B6C" w14:textId="77777777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module-9: Retrieving Data using Http</w:t>
      </w:r>
    </w:p>
    <w:p w14:paraId="403EA647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77AF9D6A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Setting Up</w:t>
      </w:r>
    </w:p>
    <w:p w14:paraId="2736D71B" w14:textId="2C0E4B8B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Sending an Http Request 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HttpClient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in angular 1</w:t>
      </w:r>
      <w:r w:rsidR="00813BA3" w:rsidRPr="003867B2">
        <w:rPr>
          <w:rFonts w:ascii="Cascadia Code SemiLight" w:eastAsia="Times New Roman" w:hAnsi="Cascadia Code SemiLight" w:cs="Times New Roman"/>
          <w:color w:val="333333"/>
        </w:rPr>
        <w:t>5</w:t>
      </w:r>
    </w:p>
    <w:p w14:paraId="3B74DA61" w14:textId="75E8F8C2" w:rsidR="00510926" w:rsidRPr="003867B2" w:rsidRDefault="00510926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Importing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HttpClientModule</w:t>
      </w:r>
      <w:proofErr w:type="spellEnd"/>
    </w:p>
    <w:p w14:paraId="059C1AB9" w14:textId="1D99AF44" w:rsidR="00510926" w:rsidRPr="003867B2" w:rsidRDefault="00510926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Different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HttpClient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methods</w:t>
      </w:r>
    </w:p>
    <w:p w14:paraId="2BE596F3" w14:textId="27DFAB7A" w:rsidR="00510926" w:rsidRPr="003867B2" w:rsidRDefault="00510926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Using generic methods like get&lt;T</w:t>
      </w:r>
      <w:proofErr w:type="gramStart"/>
      <w:r w:rsidRPr="003867B2">
        <w:rPr>
          <w:rFonts w:ascii="Cascadia Code SemiLight" w:eastAsia="Times New Roman" w:hAnsi="Cascadia Code SemiLight" w:cs="Times New Roman"/>
          <w:color w:val="333333"/>
        </w:rPr>
        <w:t>&gt;(</w:t>
      </w:r>
      <w:proofErr w:type="gramEnd"/>
      <w:r w:rsidRPr="003867B2">
        <w:rPr>
          <w:rFonts w:ascii="Cascadia Code SemiLight" w:eastAsia="Times New Roman" w:hAnsi="Cascadia Code SemiLight" w:cs="Times New Roman"/>
          <w:color w:val="333333"/>
        </w:rPr>
        <w:t>) etc. for automatic model mapping</w:t>
      </w:r>
    </w:p>
    <w:p w14:paraId="4AC23B04" w14:textId="27C027EC" w:rsidR="00510926" w:rsidRPr="003867B2" w:rsidRDefault="00510926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Model mapping using </w:t>
      </w:r>
      <w:proofErr w:type="gramStart"/>
      <w:r w:rsidRPr="003867B2">
        <w:rPr>
          <w:rFonts w:ascii="Cascadia Code SemiLight" w:eastAsia="Times New Roman" w:hAnsi="Cascadia Code SemiLight" w:cs="Times New Roman"/>
          <w:color w:val="333333"/>
        </w:rPr>
        <w:t>pipe(</w:t>
      </w:r>
      <w:proofErr w:type="gramEnd"/>
      <w:r w:rsidRPr="003867B2">
        <w:rPr>
          <w:rFonts w:ascii="Cascadia Code SemiLight" w:eastAsia="Times New Roman" w:hAnsi="Cascadia Code SemiLight" w:cs="Times New Roman"/>
          <w:color w:val="333333"/>
        </w:rPr>
        <w:t>) method of an observable</w:t>
      </w:r>
    </w:p>
    <w:p w14:paraId="7DE6FA5A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Subscribing to an Observable</w:t>
      </w:r>
    </w:p>
    <w:p w14:paraId="466DDE8B" w14:textId="77777777" w:rsidR="000C3B34" w:rsidRPr="003867B2" w:rsidRDefault="000C3B34" w:rsidP="000C3B34">
      <w:pPr>
        <w:pStyle w:val="Heading2"/>
        <w:rPr>
          <w:rFonts w:ascii="Cascadia Code SemiLight" w:eastAsia="Times New Roman" w:hAnsi="Cascadia Code SemiLight"/>
        </w:rPr>
      </w:pPr>
      <w:r w:rsidRPr="003867B2">
        <w:rPr>
          <w:rFonts w:ascii="Cascadia Code SemiLight" w:eastAsia="Times New Roman" w:hAnsi="Cascadia Code SemiLight"/>
        </w:rPr>
        <w:t>module-10: Navigation and Routing</w:t>
      </w:r>
    </w:p>
    <w:p w14:paraId="7FFF5D8C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Introduction</w:t>
      </w:r>
    </w:p>
    <w:p w14:paraId="02B4C903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Setting Up</w:t>
      </w:r>
    </w:p>
    <w:p w14:paraId="6C902305" w14:textId="1DAD9171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Configuring Routes</w:t>
      </w:r>
      <w:r w:rsidR="00150C98" w:rsidRPr="003867B2">
        <w:rPr>
          <w:rFonts w:ascii="Cascadia Code SemiLight" w:eastAsia="Times New Roman" w:hAnsi="Cascadia Code SemiLight" w:cs="Times New Roman"/>
          <w:color w:val="333333"/>
        </w:rPr>
        <w:t>: Route and Route types</w:t>
      </w:r>
    </w:p>
    <w:p w14:paraId="7DCB829D" w14:textId="77777777" w:rsidR="00150C98" w:rsidRPr="003867B2" w:rsidRDefault="00150C98" w:rsidP="00150C98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Creating routes in separate module file</w:t>
      </w:r>
    </w:p>
    <w:p w14:paraId="5DA6B13E" w14:textId="035EBA46" w:rsidR="00150C98" w:rsidRPr="003867B2" w:rsidRDefault="00150C98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Registering the routes with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RouterModule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(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forRoot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method)</w:t>
      </w:r>
    </w:p>
    <w:p w14:paraId="641CBF02" w14:textId="00C20BA9" w:rsidR="00150C98" w:rsidRPr="003867B2" w:rsidRDefault="00150C98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routerLink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>, router-outlet directives</w:t>
      </w:r>
    </w:p>
    <w:p w14:paraId="5703FE8F" w14:textId="4C7C802A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Passing Parameters to a Route</w:t>
      </w:r>
    </w:p>
    <w:p w14:paraId="5F4D9E94" w14:textId="7A5AE6BD" w:rsidR="00150C98" w:rsidRPr="003867B2" w:rsidRDefault="00150C98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Fetching route data 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ActivatedRoute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and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ActivatedRouteSnapshot</w:t>
      </w:r>
      <w:proofErr w:type="spellEnd"/>
    </w:p>
    <w:p w14:paraId="4F499535" w14:textId="4ED29C30" w:rsidR="000C3B34" w:rsidRPr="003867B2" w:rsidRDefault="00150C98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Navigating a</w:t>
      </w:r>
      <w:r w:rsidR="000C3B34" w:rsidRPr="003867B2">
        <w:rPr>
          <w:rFonts w:ascii="Cascadia Code SemiLight" w:eastAsia="Times New Roman" w:hAnsi="Cascadia Code SemiLight" w:cs="Times New Roman"/>
          <w:color w:val="333333"/>
        </w:rPr>
        <w:t xml:space="preserve"> Route with Code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using Router class</w:t>
      </w:r>
    </w:p>
    <w:p w14:paraId="39F921B6" w14:textId="7CA1C854" w:rsidR="00513C48" w:rsidRPr="003867B2" w:rsidRDefault="00513C48" w:rsidP="00513C48">
      <w:pPr>
        <w:pStyle w:val="Heading3"/>
        <w:shd w:val="clear" w:color="auto" w:fill="AEAAAA" w:themeFill="background2" w:themeFillShade="BF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Day-5:</w:t>
      </w:r>
    </w:p>
    <w:p w14:paraId="54EDE340" w14:textId="77777777" w:rsidR="000C3B34" w:rsidRPr="003867B2" w:rsidRDefault="000C3B34" w:rsidP="000C3B34">
      <w:pPr>
        <w:pStyle w:val="Heading2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module-11: Working With Forms</w:t>
      </w:r>
    </w:p>
    <w:p w14:paraId="2DD6FCF6" w14:textId="5DAAF690" w:rsidR="008E53D9" w:rsidRPr="003867B2" w:rsidRDefault="008E53D9" w:rsidP="008E53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lastRenderedPageBreak/>
        <w:t>Types of Form in Angular</w:t>
      </w:r>
    </w:p>
    <w:p w14:paraId="421F3B69" w14:textId="2EB34125" w:rsidR="008E53D9" w:rsidRPr="003867B2" w:rsidRDefault="008E53D9" w:rsidP="008E53D9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Template-Driven Forms</w:t>
      </w:r>
    </w:p>
    <w:p w14:paraId="69B0E3C7" w14:textId="50EE2365" w:rsidR="008E53D9" w:rsidRPr="003867B2" w:rsidRDefault="008E53D9" w:rsidP="008E53D9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Reactive Forms</w:t>
      </w:r>
    </w:p>
    <w:p w14:paraId="5AD0B0D5" w14:textId="7FC7A8D0" w:rsidR="008E53D9" w:rsidRPr="003867B2" w:rsidRDefault="008E53D9" w:rsidP="008E53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Template driven forms</w:t>
      </w:r>
    </w:p>
    <w:p w14:paraId="29A43DBB" w14:textId="02F94A1C" w:rsidR="008E53D9" w:rsidRPr="003867B2" w:rsidRDefault="008E53D9" w:rsidP="008E53D9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Using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NgForm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and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NgModel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directives</w:t>
      </w:r>
    </w:p>
    <w:p w14:paraId="309CC327" w14:textId="58326B37" w:rsidR="008E53D9" w:rsidRPr="003867B2" w:rsidRDefault="008E53D9" w:rsidP="008E53D9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Validating a template driven form</w:t>
      </w:r>
    </w:p>
    <w:p w14:paraId="2147F938" w14:textId="05CF4290" w:rsidR="008E53D9" w:rsidRPr="003867B2" w:rsidRDefault="008E53D9" w:rsidP="008E53D9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FormsModule</w:t>
      </w:r>
      <w:proofErr w:type="spellEnd"/>
    </w:p>
    <w:p w14:paraId="4533F5A7" w14:textId="36EDB480" w:rsidR="000C3B34" w:rsidRPr="003867B2" w:rsidRDefault="008E53D9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Reactive forms</w:t>
      </w:r>
    </w:p>
    <w:p w14:paraId="7563D49E" w14:textId="5F2965FF" w:rsidR="000C3B34" w:rsidRPr="003867B2" w:rsidRDefault="008E53D9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Directly using </w:t>
      </w:r>
      <w:r w:rsidR="000C3B34" w:rsidRPr="003867B2">
        <w:rPr>
          <w:rFonts w:ascii="Cascadia Code SemiLight" w:eastAsia="Times New Roman" w:hAnsi="Cascadia Code SemiLight" w:cs="Times New Roman"/>
          <w:color w:val="333333"/>
        </w:rPr>
        <w:t>Form Control</w:t>
      </w: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,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FrormGroup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classes in component code</w:t>
      </w:r>
    </w:p>
    <w:p w14:paraId="11E0A025" w14:textId="5ACB1801" w:rsidR="000C3B34" w:rsidRPr="003867B2" w:rsidRDefault="008E53D9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Using </w:t>
      </w:r>
      <w:proofErr w:type="spellStart"/>
      <w:r w:rsidR="000C3B34" w:rsidRPr="003867B2">
        <w:rPr>
          <w:rFonts w:ascii="Cascadia Code SemiLight" w:eastAsia="Times New Roman" w:hAnsi="Cascadia Code SemiLight" w:cs="Times New Roman"/>
          <w:color w:val="333333"/>
        </w:rPr>
        <w:t>FormBuilder</w:t>
      </w:r>
      <w:proofErr w:type="spellEnd"/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 service to create forms and controls in code</w:t>
      </w:r>
    </w:p>
    <w:p w14:paraId="716C70E6" w14:textId="408A1C63" w:rsidR="000C3B34" w:rsidRPr="003867B2" w:rsidRDefault="000C3B34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Form</w:t>
      </w:r>
      <w:r w:rsidR="008E53D9" w:rsidRPr="003867B2">
        <w:rPr>
          <w:rFonts w:ascii="Cascadia Code SemiLight" w:eastAsia="Times New Roman" w:hAnsi="Cascadia Code SemiLight" w:cs="Times New Roman"/>
          <w:color w:val="333333"/>
        </w:rPr>
        <w:t>Group</w:t>
      </w:r>
      <w:proofErr w:type="spellEnd"/>
      <w:r w:rsidR="008E53D9" w:rsidRPr="003867B2">
        <w:rPr>
          <w:rFonts w:ascii="Cascadia Code SemiLight" w:eastAsia="Times New Roman" w:hAnsi="Cascadia Code SemiLight" w:cs="Times New Roman"/>
          <w:color w:val="333333"/>
        </w:rPr>
        <w:t xml:space="preserve">, </w:t>
      </w:r>
      <w:proofErr w:type="spellStart"/>
      <w:r w:rsidR="00D013B3" w:rsidRPr="003867B2">
        <w:rPr>
          <w:rFonts w:ascii="Cascadia Code SemiLight" w:eastAsia="Times New Roman" w:hAnsi="Cascadia Code SemiLight" w:cs="Times New Roman"/>
          <w:color w:val="333333"/>
        </w:rPr>
        <w:t>FormGroupName</w:t>
      </w:r>
      <w:proofErr w:type="spellEnd"/>
      <w:r w:rsidR="00D013B3" w:rsidRPr="003867B2">
        <w:rPr>
          <w:rFonts w:ascii="Cascadia Code SemiLight" w:eastAsia="Times New Roman" w:hAnsi="Cascadia Code SemiLight" w:cs="Times New Roman"/>
          <w:color w:val="333333"/>
        </w:rPr>
        <w:t xml:space="preserve">, </w:t>
      </w:r>
      <w:proofErr w:type="spellStart"/>
      <w:r w:rsidR="00D013B3" w:rsidRPr="003867B2">
        <w:rPr>
          <w:rFonts w:ascii="Cascadia Code SemiLight" w:eastAsia="Times New Roman" w:hAnsi="Cascadia Code SemiLight" w:cs="Times New Roman"/>
          <w:color w:val="333333"/>
        </w:rPr>
        <w:t>FormControl</w:t>
      </w:r>
      <w:proofErr w:type="spellEnd"/>
      <w:r w:rsidR="008E53D9" w:rsidRPr="003867B2">
        <w:rPr>
          <w:rFonts w:ascii="Cascadia Code SemiLight" w:eastAsia="Times New Roman" w:hAnsi="Cascadia Code SemiLight" w:cs="Times New Roman"/>
          <w:color w:val="333333"/>
        </w:rPr>
        <w:t xml:space="preserve">, </w:t>
      </w:r>
      <w:proofErr w:type="spellStart"/>
      <w:r w:rsidR="008E53D9" w:rsidRPr="003867B2">
        <w:rPr>
          <w:rFonts w:ascii="Cascadia Code SemiLight" w:eastAsia="Times New Roman" w:hAnsi="Cascadia Code SemiLight" w:cs="Times New Roman"/>
          <w:color w:val="333333"/>
        </w:rPr>
        <w:t>FormControlName</w:t>
      </w:r>
      <w:proofErr w:type="spellEnd"/>
      <w:r w:rsidR="008E53D9" w:rsidRPr="003867B2">
        <w:rPr>
          <w:rFonts w:ascii="Cascadia Code SemiLight" w:eastAsia="Times New Roman" w:hAnsi="Cascadia Code SemiLight" w:cs="Times New Roman"/>
          <w:color w:val="333333"/>
        </w:rPr>
        <w:t xml:space="preserve"> directives</w:t>
      </w:r>
    </w:p>
    <w:p w14:paraId="6D0E6DBF" w14:textId="67440597" w:rsidR="008E53D9" w:rsidRPr="003867B2" w:rsidRDefault="008E53D9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ReactiveFormsModule</w:t>
      </w:r>
      <w:proofErr w:type="spellEnd"/>
    </w:p>
    <w:p w14:paraId="0106E4D8" w14:textId="77777777" w:rsidR="008E53D9" w:rsidRPr="003867B2" w:rsidRDefault="008E53D9" w:rsidP="008E53D9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Validating Reactive Form</w:t>
      </w:r>
    </w:p>
    <w:p w14:paraId="0EB49E99" w14:textId="167AD33F" w:rsidR="000C3B34" w:rsidRPr="003867B2" w:rsidRDefault="000C3B34" w:rsidP="008E53D9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Custom Validators</w:t>
      </w:r>
    </w:p>
    <w:p w14:paraId="423515E5" w14:textId="77777777" w:rsidR="000C3B34" w:rsidRPr="003867B2" w:rsidRDefault="000C3B34" w:rsidP="000C3B34">
      <w:pPr>
        <w:numPr>
          <w:ilvl w:val="1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Custom Validation Directives</w:t>
      </w:r>
    </w:p>
    <w:p w14:paraId="211D1F0B" w14:textId="77777777" w:rsidR="000C3B34" w:rsidRPr="003867B2" w:rsidRDefault="000C3B34" w:rsidP="000C3B34">
      <w:pPr>
        <w:pStyle w:val="Heading2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Module-12: Testing Angular applications</w:t>
      </w:r>
    </w:p>
    <w:p w14:paraId="753CAE01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Unit Testing – Jasmine &amp; Karma</w:t>
      </w:r>
    </w:p>
    <w:p w14:paraId="33EC415E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Test a Class</w:t>
      </w:r>
    </w:p>
    <w:p w14:paraId="0994874C" w14:textId="77777777" w:rsidR="000C3B34" w:rsidRPr="003867B2" w:rsidRDefault="000C3B34" w:rsidP="000C3B34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Test a Component</w:t>
      </w:r>
    </w:p>
    <w:p w14:paraId="000B7168" w14:textId="6C1F5DA3" w:rsidR="00873414" w:rsidRPr="003867B2" w:rsidRDefault="000C3B34" w:rsidP="00C663CA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Test a Pipe</w:t>
      </w:r>
    </w:p>
    <w:p w14:paraId="4FA96F89" w14:textId="5DCB27C0" w:rsidR="00BB2F00" w:rsidRPr="003867B2" w:rsidRDefault="00BB2F00" w:rsidP="00BB2F00">
      <w:pPr>
        <w:pStyle w:val="Heading2"/>
        <w:rPr>
          <w:rFonts w:ascii="Cascadia Code SemiLight" w:hAnsi="Cascadia Code SemiLight"/>
        </w:rPr>
      </w:pPr>
      <w:r w:rsidRPr="003867B2">
        <w:rPr>
          <w:rFonts w:ascii="Cascadia Code SemiLight" w:hAnsi="Cascadia Code SemiLight"/>
        </w:rPr>
        <w:t>Module-13: new features of angular 15</w:t>
      </w:r>
    </w:p>
    <w:p w14:paraId="69E52391" w14:textId="77777777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Standalone Stable APIs</w:t>
      </w:r>
    </w:p>
    <w:p w14:paraId="16925183" w14:textId="77777777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Directive Composition API</w:t>
      </w:r>
    </w:p>
    <w:p w14:paraId="064DCE48" w14:textId="77777777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Improve Stack Traces for Debugging</w:t>
      </w:r>
    </w:p>
    <w:p w14:paraId="71EF62C4" w14:textId="77777777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Http with </w:t>
      </w:r>
      <w:proofErr w:type="spellStart"/>
      <w:r w:rsidRPr="003867B2">
        <w:rPr>
          <w:rFonts w:ascii="Cascadia Code SemiLight" w:eastAsia="Times New Roman" w:hAnsi="Cascadia Code SemiLight" w:cs="Times New Roman"/>
          <w:color w:val="333333"/>
        </w:rPr>
        <w:t>provideHttpClient</w:t>
      </w:r>
      <w:proofErr w:type="spellEnd"/>
    </w:p>
    <w:p w14:paraId="07ACE567" w14:textId="77777777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Stable Image Directives</w:t>
      </w:r>
    </w:p>
    <w:p w14:paraId="0EE95EFD" w14:textId="77777777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 xml:space="preserve">Dependency Injection </w:t>
      </w:r>
    </w:p>
    <w:p w14:paraId="0A581F7E" w14:textId="29EDB6BA" w:rsidR="00BB2F00" w:rsidRPr="003867B2" w:rsidRDefault="00BB2F00" w:rsidP="00BB2F00">
      <w:pPr>
        <w:numPr>
          <w:ilvl w:val="0"/>
          <w:numId w:val="1"/>
        </w:num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  <w:r w:rsidRPr="003867B2">
        <w:rPr>
          <w:rFonts w:ascii="Cascadia Code SemiLight" w:eastAsia="Times New Roman" w:hAnsi="Cascadia Code SemiLight" w:cs="Times New Roman"/>
          <w:color w:val="333333"/>
        </w:rPr>
        <w:t>Functional Route Guards</w:t>
      </w:r>
    </w:p>
    <w:p w14:paraId="75F19336" w14:textId="77777777" w:rsidR="00BB2F00" w:rsidRPr="003867B2" w:rsidRDefault="00BB2F00" w:rsidP="00BB2F00">
      <w:pPr>
        <w:shd w:val="clear" w:color="auto" w:fill="FFFFFF"/>
        <w:spacing w:beforeAutospacing="1" w:after="100" w:afterAutospacing="1" w:line="234" w:lineRule="atLeast"/>
        <w:rPr>
          <w:rFonts w:ascii="Cascadia Code SemiLight" w:eastAsia="Times New Roman" w:hAnsi="Cascadia Code SemiLight" w:cs="Times New Roman"/>
          <w:color w:val="333333"/>
        </w:rPr>
      </w:pPr>
    </w:p>
    <w:sectPr w:rsidR="00BB2F00" w:rsidRPr="003867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27E27" w14:textId="77777777" w:rsidR="00026FE3" w:rsidRDefault="00026FE3" w:rsidP="00684245">
      <w:pPr>
        <w:spacing w:before="0" w:after="0" w:line="240" w:lineRule="auto"/>
      </w:pPr>
      <w:r>
        <w:separator/>
      </w:r>
    </w:p>
  </w:endnote>
  <w:endnote w:type="continuationSeparator" w:id="0">
    <w:p w14:paraId="3B9A678B" w14:textId="77777777" w:rsidR="00026FE3" w:rsidRDefault="00026FE3" w:rsidP="006842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405C8" w14:textId="77777777" w:rsidR="00026FE3" w:rsidRDefault="00026FE3" w:rsidP="00684245">
      <w:pPr>
        <w:spacing w:before="0" w:after="0" w:line="240" w:lineRule="auto"/>
      </w:pPr>
      <w:r>
        <w:separator/>
      </w:r>
    </w:p>
  </w:footnote>
  <w:footnote w:type="continuationSeparator" w:id="0">
    <w:p w14:paraId="687B29A3" w14:textId="77777777" w:rsidR="00026FE3" w:rsidRDefault="00026FE3" w:rsidP="006842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D111" w14:textId="160F4569" w:rsidR="00684245" w:rsidRDefault="0068424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E67CB9" wp14:editId="3F4BAC2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7E6393" w14:textId="77777777" w:rsidR="00EE0199" w:rsidRDefault="00EE019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Berlin Sans FB" w:hAnsi="Berlin Sans FB"/>
                              <w:caps/>
                              <w:color w:val="FFFFFF" w:themeColor="background1"/>
                            </w:rPr>
                          </w:pPr>
                          <w:r w:rsidRPr="000F0551">
                            <w:rPr>
                              <w:rFonts w:ascii="Cascadia Code SemiLight" w:hAnsi="Cascadia Code SemiLight"/>
                              <w:noProof/>
                            </w:rPr>
                            <w:drawing>
                              <wp:inline distT="0" distB="0" distL="0" distR="0" wp14:anchorId="000F37C7" wp14:editId="62DB70E2">
                                <wp:extent cx="1958510" cy="632515"/>
                                <wp:effectExtent l="0" t="0" r="381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8510" cy="6325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2F567EE" w14:textId="02AF1D04" w:rsidR="00684245" w:rsidRPr="004C4C58" w:rsidRDefault="00026FE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Berlin Sans FB" w:hAnsi="Berlin Sans FB"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Berlin Sans FB" w:hAnsi="Berlin Sans FB"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4245" w:rsidRPr="004C4C58">
                                <w:rPr>
                                  <w:rFonts w:ascii="Berlin Sans FB" w:hAnsi="Berlin Sans FB"/>
                                  <w:caps/>
                                  <w:color w:val="FFFFFF" w:themeColor="background1"/>
                                </w:rPr>
                                <w:t>beginner’s course for angular</w:t>
                              </w:r>
                            </w:sdtContent>
                          </w:sdt>
                          <w:r w:rsidR="00356C1D">
                            <w:rPr>
                              <w:rFonts w:ascii="Berlin Sans FB" w:hAnsi="Berlin Sans FB"/>
                              <w:caps/>
                              <w:color w:val="FFFFFF" w:themeColor="background1"/>
                            </w:rPr>
                            <w:t xml:space="preserve"> 1</w:t>
                          </w:r>
                          <w:r w:rsidR="00F61C9C">
                            <w:rPr>
                              <w:rFonts w:ascii="Berlin Sans FB" w:hAnsi="Berlin Sans FB"/>
                              <w:caps/>
                              <w:color w:val="FFFFFF" w:themeColor="background1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E67CB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457E6393" w14:textId="77777777" w:rsidR="00EE0199" w:rsidRDefault="00EE019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Berlin Sans FB" w:hAnsi="Berlin Sans FB"/>
                        <w:caps/>
                        <w:color w:val="FFFFFF" w:themeColor="background1"/>
                      </w:rPr>
                    </w:pPr>
                    <w:r w:rsidRPr="000F0551">
                      <w:rPr>
                        <w:rFonts w:ascii="Cascadia Code SemiLight" w:hAnsi="Cascadia Code SemiLight"/>
                        <w:noProof/>
                      </w:rPr>
                      <w:drawing>
                        <wp:inline distT="0" distB="0" distL="0" distR="0" wp14:anchorId="000F37C7" wp14:editId="62DB70E2">
                          <wp:extent cx="1958510" cy="632515"/>
                          <wp:effectExtent l="0" t="0" r="381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58510" cy="6325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2F567EE" w14:textId="02AF1D04" w:rsidR="00684245" w:rsidRPr="004C4C58" w:rsidRDefault="00026FE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Berlin Sans FB" w:hAnsi="Berlin Sans FB"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Berlin Sans FB" w:hAnsi="Berlin Sans FB"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684245" w:rsidRPr="004C4C58">
                          <w:rPr>
                            <w:rFonts w:ascii="Berlin Sans FB" w:hAnsi="Berlin Sans FB"/>
                            <w:caps/>
                            <w:color w:val="FFFFFF" w:themeColor="background1"/>
                          </w:rPr>
                          <w:t>beginner’s course for angular</w:t>
                        </w:r>
                      </w:sdtContent>
                    </w:sdt>
                    <w:r w:rsidR="00356C1D">
                      <w:rPr>
                        <w:rFonts w:ascii="Berlin Sans FB" w:hAnsi="Berlin Sans FB"/>
                        <w:caps/>
                        <w:color w:val="FFFFFF" w:themeColor="background1"/>
                      </w:rPr>
                      <w:t xml:space="preserve"> 1</w:t>
                    </w:r>
                    <w:r w:rsidR="00F61C9C">
                      <w:rPr>
                        <w:rFonts w:ascii="Berlin Sans FB" w:hAnsi="Berlin Sans FB"/>
                        <w:caps/>
                        <w:color w:val="FFFFFF" w:themeColor="background1"/>
                      </w:rPr>
                      <w:t>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BA8"/>
    <w:multiLevelType w:val="hybridMultilevel"/>
    <w:tmpl w:val="70C23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65F1"/>
    <w:multiLevelType w:val="hybridMultilevel"/>
    <w:tmpl w:val="5436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56AA"/>
    <w:multiLevelType w:val="hybridMultilevel"/>
    <w:tmpl w:val="E212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7514D"/>
    <w:multiLevelType w:val="multilevel"/>
    <w:tmpl w:val="8CC8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A1174"/>
    <w:multiLevelType w:val="hybridMultilevel"/>
    <w:tmpl w:val="E27086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D4783"/>
    <w:multiLevelType w:val="hybridMultilevel"/>
    <w:tmpl w:val="55BC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0788C"/>
    <w:multiLevelType w:val="hybridMultilevel"/>
    <w:tmpl w:val="B1EA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69F9"/>
    <w:multiLevelType w:val="hybridMultilevel"/>
    <w:tmpl w:val="F89A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A1526"/>
    <w:multiLevelType w:val="hybridMultilevel"/>
    <w:tmpl w:val="12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BD4"/>
    <w:multiLevelType w:val="hybridMultilevel"/>
    <w:tmpl w:val="9E8E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923B9"/>
    <w:multiLevelType w:val="hybridMultilevel"/>
    <w:tmpl w:val="82B0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451B7"/>
    <w:multiLevelType w:val="hybridMultilevel"/>
    <w:tmpl w:val="436A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34"/>
    <w:rsid w:val="00026FE3"/>
    <w:rsid w:val="00045F3A"/>
    <w:rsid w:val="00072D47"/>
    <w:rsid w:val="000B2689"/>
    <w:rsid w:val="000C3B34"/>
    <w:rsid w:val="0012098C"/>
    <w:rsid w:val="00144D69"/>
    <w:rsid w:val="00150C98"/>
    <w:rsid w:val="001E4B25"/>
    <w:rsid w:val="002C1AC0"/>
    <w:rsid w:val="00356C1D"/>
    <w:rsid w:val="003867B2"/>
    <w:rsid w:val="004104F0"/>
    <w:rsid w:val="00477AD9"/>
    <w:rsid w:val="004C0A1E"/>
    <w:rsid w:val="004C4C58"/>
    <w:rsid w:val="00510926"/>
    <w:rsid w:val="00513C48"/>
    <w:rsid w:val="005B33AE"/>
    <w:rsid w:val="006826DB"/>
    <w:rsid w:val="00684245"/>
    <w:rsid w:val="00704165"/>
    <w:rsid w:val="00741CCA"/>
    <w:rsid w:val="007437D8"/>
    <w:rsid w:val="00797B65"/>
    <w:rsid w:val="007E71B8"/>
    <w:rsid w:val="007F4017"/>
    <w:rsid w:val="00810811"/>
    <w:rsid w:val="00813BA3"/>
    <w:rsid w:val="008639D4"/>
    <w:rsid w:val="008E53D9"/>
    <w:rsid w:val="00966BF3"/>
    <w:rsid w:val="009A75A4"/>
    <w:rsid w:val="009F7F02"/>
    <w:rsid w:val="00A83BCD"/>
    <w:rsid w:val="00AB7F60"/>
    <w:rsid w:val="00AF53EA"/>
    <w:rsid w:val="00B427C0"/>
    <w:rsid w:val="00BA43C3"/>
    <w:rsid w:val="00BB2F00"/>
    <w:rsid w:val="00C34FAB"/>
    <w:rsid w:val="00C663CA"/>
    <w:rsid w:val="00D013B3"/>
    <w:rsid w:val="00D03B30"/>
    <w:rsid w:val="00D5390E"/>
    <w:rsid w:val="00DF178B"/>
    <w:rsid w:val="00DF3419"/>
    <w:rsid w:val="00E96752"/>
    <w:rsid w:val="00EA0EB5"/>
    <w:rsid w:val="00EE0199"/>
    <w:rsid w:val="00F070F3"/>
    <w:rsid w:val="00F4024D"/>
    <w:rsid w:val="00F61C9C"/>
    <w:rsid w:val="00FC7AE2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31D6"/>
  <w15:chartTrackingRefBased/>
  <w15:docId w15:val="{98036F29-6232-48EF-95F2-6FDCFC1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0F3"/>
  </w:style>
  <w:style w:type="paragraph" w:styleId="Heading1">
    <w:name w:val="heading 1"/>
    <w:basedOn w:val="Normal"/>
    <w:next w:val="Normal"/>
    <w:link w:val="Heading1Char"/>
    <w:uiPriority w:val="9"/>
    <w:qFormat/>
    <w:rsid w:val="00F070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0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0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0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70F3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0C3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2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245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842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245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70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70F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70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0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7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70F3"/>
    <w:rPr>
      <w:b/>
      <w:bCs/>
    </w:rPr>
  </w:style>
  <w:style w:type="character" w:styleId="Emphasis">
    <w:name w:val="Emphasis"/>
    <w:uiPriority w:val="20"/>
    <w:qFormat/>
    <w:rsid w:val="00F070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07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7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7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070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070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070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070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07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70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beginner’s course for angular</dc:title>
  <dc:subject/>
  <dc:creator>Joydip Mondal</dc:creator>
  <cp:keywords/>
  <dc:description/>
  <cp:lastModifiedBy>Joydip Mondal</cp:lastModifiedBy>
  <cp:revision>48</cp:revision>
  <dcterms:created xsi:type="dcterms:W3CDTF">2022-12-08T14:00:00Z</dcterms:created>
  <dcterms:modified xsi:type="dcterms:W3CDTF">2023-08-31T13:50:00Z</dcterms:modified>
</cp:coreProperties>
</file>