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7DB" w:rsidRPr="007057DB" w:rsidRDefault="007057DB" w:rsidP="007057DB">
      <w:pPr>
        <w:pStyle w:val="Heading2"/>
        <w:numPr>
          <w:ilvl w:val="0"/>
          <w:numId w:val="3"/>
        </w:numPr>
        <w:rPr>
          <w:rFonts w:ascii="Segoe UI" w:hAnsi="Segoe UI" w:cs="Segoe UI"/>
          <w:sz w:val="20"/>
        </w:rPr>
      </w:pPr>
      <w:bookmarkStart w:id="0" w:name="_Toc296946281"/>
      <w:bookmarkStart w:id="1" w:name="_Toc329957207"/>
      <w:r w:rsidRPr="007057DB">
        <w:rPr>
          <w:rFonts w:ascii="Segoe UI" w:hAnsi="Segoe UI" w:cs="Segoe UI"/>
          <w:sz w:val="20"/>
        </w:rPr>
        <w:t>Fibonacci series</w:t>
      </w:r>
      <w:bookmarkEnd w:id="0"/>
      <w:bookmarkEnd w:id="1"/>
    </w:p>
    <w:p w:rsidR="007057DB" w:rsidRPr="007057DB" w:rsidRDefault="007057DB" w:rsidP="007057DB">
      <w:pPr>
        <w:pStyle w:val="NormalWeb"/>
        <w:ind w:left="360"/>
        <w:rPr>
          <w:rFonts w:ascii="Segoe UI" w:hAnsi="Segoe UI" w:cs="Segoe UI"/>
          <w:sz w:val="20"/>
          <w:szCs w:val="20"/>
        </w:rPr>
      </w:pPr>
      <w:r w:rsidRPr="007057DB">
        <w:rPr>
          <w:rFonts w:ascii="Segoe UI" w:hAnsi="Segoe UI" w:cs="Segoe UI"/>
          <w:sz w:val="20"/>
          <w:szCs w:val="20"/>
        </w:rPr>
        <w:t xml:space="preserve">In </w:t>
      </w:r>
      <w:hyperlink r:id="rId5" w:tooltip="Mathematics" w:history="1">
        <w:r w:rsidRPr="007057DB">
          <w:rPr>
            <w:rStyle w:val="Hyperlink"/>
            <w:rFonts w:ascii="Segoe UI" w:hAnsi="Segoe UI" w:cs="Segoe UI"/>
            <w:sz w:val="20"/>
            <w:szCs w:val="20"/>
          </w:rPr>
          <w:t>mathematics</w:t>
        </w:r>
      </w:hyperlink>
      <w:r w:rsidRPr="007057DB">
        <w:rPr>
          <w:rFonts w:ascii="Segoe UI" w:hAnsi="Segoe UI" w:cs="Segoe UI"/>
          <w:sz w:val="20"/>
          <w:szCs w:val="20"/>
        </w:rPr>
        <w:t xml:space="preserve">, the </w:t>
      </w:r>
      <w:r w:rsidRPr="007057DB">
        <w:rPr>
          <w:rFonts w:ascii="Segoe UI" w:hAnsi="Segoe UI" w:cs="Segoe UI"/>
          <w:b/>
          <w:bCs/>
          <w:sz w:val="20"/>
          <w:szCs w:val="20"/>
        </w:rPr>
        <w:t>Fibonacci numbers</w:t>
      </w:r>
      <w:r w:rsidRPr="007057DB">
        <w:rPr>
          <w:rFonts w:ascii="Segoe UI" w:hAnsi="Segoe UI" w:cs="Segoe UI"/>
          <w:sz w:val="20"/>
          <w:szCs w:val="20"/>
        </w:rPr>
        <w:t xml:space="preserve"> are the numbers in the following </w:t>
      </w:r>
      <w:hyperlink r:id="rId6" w:tooltip="Integer sequence" w:history="1">
        <w:r w:rsidRPr="007057DB">
          <w:rPr>
            <w:rStyle w:val="Hyperlink"/>
            <w:rFonts w:ascii="Segoe UI" w:hAnsi="Segoe UI" w:cs="Segoe UI"/>
            <w:sz w:val="20"/>
            <w:szCs w:val="20"/>
          </w:rPr>
          <w:t>integer sequence</w:t>
        </w:r>
      </w:hyperlink>
      <w:r w:rsidRPr="007057DB">
        <w:rPr>
          <w:rFonts w:ascii="Segoe UI" w:hAnsi="Segoe UI" w:cs="Segoe UI"/>
          <w:sz w:val="20"/>
          <w:szCs w:val="20"/>
        </w:rPr>
        <w:t>:</w:t>
      </w:r>
    </w:p>
    <w:p w:rsidR="007057DB" w:rsidRPr="007057DB" w:rsidRDefault="007057DB" w:rsidP="007057DB">
      <w:pPr>
        <w:ind w:left="360"/>
        <w:rPr>
          <w:rFonts w:ascii="Segoe UI" w:hAnsi="Segoe UI" w:cs="Segoe UI"/>
        </w:rPr>
      </w:pPr>
      <w:r w:rsidRPr="007057DB">
        <w:rPr>
          <w:rFonts w:ascii="Segoe UI" w:hAnsi="Segoe UI" w:cs="Segoe UI"/>
          <w:noProof/>
        </w:rPr>
        <w:t>0,1,1,2,3,5,8,13,21,34,..</w:t>
      </w:r>
    </w:p>
    <w:p w:rsidR="007057DB" w:rsidRPr="007057DB" w:rsidRDefault="007057DB" w:rsidP="007057DB">
      <w:pPr>
        <w:pStyle w:val="NormalWeb"/>
        <w:ind w:left="360"/>
        <w:rPr>
          <w:rFonts w:ascii="Segoe UI" w:hAnsi="Segoe UI" w:cs="Segoe UI"/>
          <w:sz w:val="20"/>
          <w:szCs w:val="20"/>
        </w:rPr>
      </w:pPr>
      <w:r w:rsidRPr="007057DB">
        <w:rPr>
          <w:rFonts w:ascii="Segoe UI" w:hAnsi="Segoe UI" w:cs="Segoe UI"/>
          <w:sz w:val="20"/>
          <w:szCs w:val="20"/>
        </w:rPr>
        <w:t>By definition, the first two Fibonacci numbers are 0 and 1, and each subsequent number is the sum of the previous two.</w:t>
      </w:r>
    </w:p>
    <w:p w:rsidR="007057DB" w:rsidRPr="007057DB" w:rsidRDefault="007057DB" w:rsidP="007057DB">
      <w:pPr>
        <w:pStyle w:val="NormalWeb"/>
        <w:ind w:left="360"/>
        <w:rPr>
          <w:rFonts w:ascii="Segoe UI" w:hAnsi="Segoe UI" w:cs="Segoe UI"/>
          <w:sz w:val="20"/>
          <w:szCs w:val="20"/>
        </w:rPr>
      </w:pPr>
      <w:r w:rsidRPr="007057DB">
        <w:rPr>
          <w:rFonts w:ascii="Segoe UI" w:hAnsi="Segoe UI" w:cs="Segoe UI"/>
          <w:sz w:val="20"/>
          <w:szCs w:val="20"/>
        </w:rPr>
        <w:t xml:space="preserve">In mathematical terms, the sequence </w:t>
      </w:r>
      <w:proofErr w:type="spellStart"/>
      <w:r w:rsidRPr="007057DB">
        <w:rPr>
          <w:rFonts w:ascii="Segoe UI" w:hAnsi="Segoe UI" w:cs="Segoe UI"/>
          <w:i/>
          <w:iCs/>
          <w:sz w:val="20"/>
          <w:szCs w:val="20"/>
        </w:rPr>
        <w:t>F</w:t>
      </w:r>
      <w:r w:rsidRPr="007057DB">
        <w:rPr>
          <w:rFonts w:ascii="Segoe UI" w:hAnsi="Segoe UI" w:cs="Segoe UI"/>
          <w:i/>
          <w:iCs/>
          <w:sz w:val="20"/>
          <w:szCs w:val="20"/>
          <w:vertAlign w:val="subscript"/>
        </w:rPr>
        <w:t>n</w:t>
      </w:r>
      <w:proofErr w:type="spellEnd"/>
      <w:r w:rsidRPr="007057DB">
        <w:rPr>
          <w:rFonts w:ascii="Segoe UI" w:hAnsi="Segoe UI" w:cs="Segoe UI"/>
          <w:sz w:val="20"/>
          <w:szCs w:val="20"/>
        </w:rPr>
        <w:t xml:space="preserve"> of Fibonacci numbers is defined by the </w:t>
      </w:r>
      <w:hyperlink r:id="rId7" w:tooltip="Recurrence relation" w:history="1">
        <w:r w:rsidRPr="007057DB">
          <w:rPr>
            <w:rStyle w:val="Hyperlink"/>
            <w:rFonts w:ascii="Segoe UI" w:hAnsi="Segoe UI" w:cs="Segoe UI"/>
            <w:sz w:val="20"/>
            <w:szCs w:val="20"/>
          </w:rPr>
          <w:t>recurrence relation</w:t>
        </w:r>
      </w:hyperlink>
    </w:p>
    <w:p w:rsidR="007057DB" w:rsidRPr="007057DB" w:rsidRDefault="007057DB" w:rsidP="007057DB">
      <w:pPr>
        <w:ind w:left="360"/>
        <w:rPr>
          <w:rFonts w:ascii="Segoe UI" w:hAnsi="Segoe UI" w:cs="Segoe UI"/>
        </w:rPr>
      </w:pPr>
      <w:proofErr w:type="spellStart"/>
      <w:proofErr w:type="gramStart"/>
      <w:r w:rsidRPr="007057DB">
        <w:rPr>
          <w:rFonts w:ascii="Segoe UI" w:hAnsi="Segoe UI" w:cs="Segoe UI"/>
        </w:rPr>
        <w:t>F</w:t>
      </w:r>
      <w:r w:rsidRPr="007057DB">
        <w:rPr>
          <w:rFonts w:ascii="Segoe UI" w:hAnsi="Segoe UI" w:cs="Segoe UI"/>
          <w:vertAlign w:val="subscript"/>
        </w:rPr>
        <w:t>n</w:t>
      </w:r>
      <w:proofErr w:type="spellEnd"/>
      <w:proofErr w:type="gramEnd"/>
      <w:r w:rsidRPr="007057DB">
        <w:rPr>
          <w:rFonts w:ascii="Segoe UI" w:hAnsi="Segoe UI" w:cs="Segoe UI"/>
        </w:rPr>
        <w:t xml:space="preserve"> = F</w:t>
      </w:r>
      <w:r w:rsidRPr="007057DB">
        <w:rPr>
          <w:rFonts w:ascii="Segoe UI" w:hAnsi="Segoe UI" w:cs="Segoe UI"/>
          <w:vertAlign w:val="subscript"/>
        </w:rPr>
        <w:t>n-1</w:t>
      </w:r>
      <w:r w:rsidRPr="007057DB">
        <w:rPr>
          <w:rFonts w:ascii="Segoe UI" w:hAnsi="Segoe UI" w:cs="Segoe UI"/>
        </w:rPr>
        <w:t xml:space="preserve"> + F</w:t>
      </w:r>
      <w:r w:rsidRPr="007057DB">
        <w:rPr>
          <w:rFonts w:ascii="Segoe UI" w:hAnsi="Segoe UI" w:cs="Segoe UI"/>
          <w:vertAlign w:val="subscript"/>
        </w:rPr>
        <w:t>n-2</w:t>
      </w:r>
      <w:r w:rsidRPr="007057DB">
        <w:rPr>
          <w:rFonts w:ascii="Segoe UI" w:hAnsi="Segoe UI" w:cs="Segoe UI"/>
        </w:rPr>
        <w:t>;   with init</w:t>
      </w:r>
      <w:r w:rsidR="00BE5290">
        <w:rPr>
          <w:rFonts w:ascii="Segoe UI" w:hAnsi="Segoe UI" w:cs="Segoe UI"/>
        </w:rPr>
        <w:t>i</w:t>
      </w:r>
      <w:r w:rsidRPr="007057DB">
        <w:rPr>
          <w:rFonts w:ascii="Segoe UI" w:hAnsi="Segoe UI" w:cs="Segoe UI"/>
        </w:rPr>
        <w:t>al values</w:t>
      </w:r>
      <w:r w:rsidR="008560CF">
        <w:rPr>
          <w:rFonts w:ascii="Segoe UI" w:hAnsi="Segoe UI" w:cs="Segoe UI"/>
        </w:rPr>
        <w:t xml:space="preserve"> </w:t>
      </w:r>
      <w:r w:rsidRPr="007057DB">
        <w:rPr>
          <w:rFonts w:ascii="Segoe UI" w:hAnsi="Segoe UI" w:cs="Segoe UI"/>
        </w:rPr>
        <w:t>F</w:t>
      </w:r>
      <w:r w:rsidRPr="007057DB">
        <w:rPr>
          <w:rFonts w:ascii="Segoe UI" w:hAnsi="Segoe UI" w:cs="Segoe UI"/>
          <w:vertAlign w:val="subscript"/>
        </w:rPr>
        <w:t>0</w:t>
      </w:r>
      <w:r w:rsidRPr="007057DB">
        <w:rPr>
          <w:rFonts w:ascii="Segoe UI" w:hAnsi="Segoe UI" w:cs="Segoe UI"/>
        </w:rPr>
        <w:t xml:space="preserve"> = 0 and F</w:t>
      </w:r>
      <w:r w:rsidRPr="007057DB">
        <w:rPr>
          <w:rFonts w:ascii="Segoe UI" w:hAnsi="Segoe UI" w:cs="Segoe UI"/>
          <w:vertAlign w:val="subscript"/>
        </w:rPr>
        <w:t>1</w:t>
      </w:r>
      <w:r w:rsidRPr="007057DB">
        <w:rPr>
          <w:rFonts w:ascii="Segoe UI" w:hAnsi="Segoe UI" w:cs="Segoe UI"/>
        </w:rPr>
        <w:t xml:space="preserve"> = 1.</w:t>
      </w:r>
    </w:p>
    <w:p w:rsidR="007057DB" w:rsidRPr="007057DB" w:rsidRDefault="007057DB" w:rsidP="007057DB">
      <w:pPr>
        <w:pStyle w:val="Heading3"/>
        <w:numPr>
          <w:ilvl w:val="1"/>
          <w:numId w:val="3"/>
        </w:numPr>
        <w:rPr>
          <w:rFonts w:ascii="Segoe UI" w:hAnsi="Segoe UI" w:cs="Segoe UI"/>
          <w:b/>
        </w:rPr>
      </w:pPr>
      <w:bookmarkStart w:id="2" w:name="_Toc294871203"/>
      <w:bookmarkStart w:id="3" w:name="_Toc296946282"/>
      <w:bookmarkStart w:id="4" w:name="_Toc329957208"/>
      <w:r w:rsidRPr="007057DB">
        <w:rPr>
          <w:rFonts w:ascii="Segoe UI" w:hAnsi="Segoe UI" w:cs="Segoe UI"/>
          <w:b/>
        </w:rPr>
        <w:t>Objective:</w:t>
      </w:r>
      <w:bookmarkEnd w:id="2"/>
      <w:bookmarkEnd w:id="3"/>
      <w:bookmarkEnd w:id="4"/>
      <w:r w:rsidRPr="007057DB">
        <w:rPr>
          <w:rFonts w:ascii="Segoe UI" w:hAnsi="Segoe UI" w:cs="Segoe UI"/>
          <w:b/>
        </w:rPr>
        <w:t xml:space="preserve"> </w:t>
      </w:r>
    </w:p>
    <w:p w:rsidR="007057DB" w:rsidRPr="007057DB" w:rsidRDefault="007057DB" w:rsidP="007057DB">
      <w:pPr>
        <w:spacing w:before="120" w:after="120" w:afterAutospacing="0" w:line="240" w:lineRule="atLeast"/>
        <w:jc w:val="left"/>
        <w:rPr>
          <w:rFonts w:ascii="Segoe UI" w:hAnsi="Segoe UI" w:cs="Segoe UI"/>
          <w:color w:val="000000"/>
        </w:rPr>
      </w:pPr>
      <w:r w:rsidRPr="007057DB">
        <w:rPr>
          <w:rFonts w:ascii="Segoe UI" w:hAnsi="Segoe UI" w:cs="Segoe UI"/>
          <w:color w:val="000000"/>
        </w:rPr>
        <w:t>Understand how to write a recursive function.</w:t>
      </w:r>
    </w:p>
    <w:p w:rsidR="007057DB" w:rsidRPr="007057DB" w:rsidRDefault="007057DB" w:rsidP="007057DB">
      <w:pPr>
        <w:pStyle w:val="Heading3"/>
        <w:numPr>
          <w:ilvl w:val="1"/>
          <w:numId w:val="3"/>
        </w:numPr>
        <w:rPr>
          <w:rFonts w:ascii="Segoe UI" w:hAnsi="Segoe UI" w:cs="Segoe UI"/>
          <w:b/>
        </w:rPr>
      </w:pPr>
      <w:bookmarkStart w:id="5" w:name="_Toc294871204"/>
      <w:bookmarkStart w:id="6" w:name="_Toc296946283"/>
      <w:bookmarkStart w:id="7" w:name="_Toc329957209"/>
      <w:r w:rsidRPr="007057DB">
        <w:rPr>
          <w:rFonts w:ascii="Segoe UI" w:hAnsi="Segoe UI" w:cs="Segoe UI"/>
          <w:b/>
        </w:rPr>
        <w:t>Problem Statement:</w:t>
      </w:r>
      <w:bookmarkEnd w:id="5"/>
      <w:bookmarkEnd w:id="6"/>
      <w:bookmarkEnd w:id="7"/>
      <w:r w:rsidRPr="007057DB">
        <w:rPr>
          <w:rFonts w:ascii="Segoe UI" w:hAnsi="Segoe UI" w:cs="Segoe UI"/>
          <w:b/>
        </w:rPr>
        <w:t xml:space="preserve"> </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color w:val="000000"/>
        </w:rPr>
        <w:t xml:space="preserve">Write a method </w:t>
      </w:r>
      <w:proofErr w:type="spellStart"/>
      <w:r w:rsidRPr="007057DB">
        <w:rPr>
          <w:rStyle w:val="HTMLTypewriter"/>
          <w:rFonts w:ascii="Segoe UI" w:eastAsiaTheme="minorHAnsi" w:hAnsi="Segoe UI" w:cs="Segoe UI"/>
          <w:color w:val="000080"/>
        </w:rPr>
        <w:t>fibonacci</w:t>
      </w:r>
      <w:proofErr w:type="spellEnd"/>
      <w:r w:rsidRPr="007057DB">
        <w:rPr>
          <w:rFonts w:ascii="Segoe UI" w:hAnsi="Segoe UI" w:cs="Segoe UI"/>
          <w:color w:val="000000"/>
        </w:rPr>
        <w:t xml:space="preserve"> that takes some integer as a parameter and returns the </w:t>
      </w:r>
      <w:r w:rsidRPr="007057DB">
        <w:rPr>
          <w:rStyle w:val="HTMLTypewriter"/>
          <w:rFonts w:ascii="Segoe UI" w:eastAsiaTheme="minorHAnsi" w:hAnsi="Segoe UI" w:cs="Segoe UI"/>
          <w:color w:val="000080"/>
        </w:rPr>
        <w:t>n</w:t>
      </w:r>
      <w:r w:rsidRPr="007057DB">
        <w:rPr>
          <w:rFonts w:ascii="Segoe UI" w:hAnsi="Segoe UI" w:cs="Segoe UI"/>
          <w:color w:val="000000"/>
        </w:rPr>
        <w:t xml:space="preserve">th Fibonacci number, where we think of the first 1 as the first Fibonacci number. Thus, an invocation of </w:t>
      </w:r>
      <w:proofErr w:type="spellStart"/>
      <w:proofErr w:type="gramStart"/>
      <w:r w:rsidRPr="007057DB">
        <w:rPr>
          <w:rStyle w:val="HTMLTypewriter"/>
          <w:rFonts w:ascii="Segoe UI" w:eastAsiaTheme="minorHAnsi" w:hAnsi="Segoe UI" w:cs="Segoe UI"/>
          <w:color w:val="000080"/>
        </w:rPr>
        <w:t>fibonacci</w:t>
      </w:r>
      <w:proofErr w:type="spellEnd"/>
      <w:r w:rsidRPr="007057DB">
        <w:rPr>
          <w:rStyle w:val="HTMLCode"/>
          <w:rFonts w:ascii="Segoe UI" w:eastAsiaTheme="minorHAnsi" w:hAnsi="Segoe UI" w:cs="Segoe UI"/>
          <w:color w:val="000080"/>
        </w:rPr>
        <w:t>(</w:t>
      </w:r>
      <w:proofErr w:type="gramEnd"/>
      <w:r w:rsidRPr="007057DB">
        <w:rPr>
          <w:rStyle w:val="HTMLCode"/>
          <w:rFonts w:ascii="Segoe UI" w:eastAsiaTheme="minorHAnsi" w:hAnsi="Segoe UI" w:cs="Segoe UI"/>
          <w:color w:val="000080"/>
        </w:rPr>
        <w:t>6)</w:t>
      </w:r>
      <w:r w:rsidRPr="007057DB">
        <w:rPr>
          <w:rFonts w:ascii="Segoe UI" w:hAnsi="Segoe UI" w:cs="Segoe UI"/>
          <w:color w:val="000000"/>
        </w:rPr>
        <w:t xml:space="preserve"> should return 8, and in invocation of </w:t>
      </w:r>
      <w:proofErr w:type="spellStart"/>
      <w:r w:rsidRPr="007057DB">
        <w:rPr>
          <w:rStyle w:val="HTMLTypewriter"/>
          <w:rFonts w:ascii="Segoe UI" w:eastAsiaTheme="minorHAnsi" w:hAnsi="Segoe UI" w:cs="Segoe UI"/>
          <w:color w:val="000080"/>
        </w:rPr>
        <w:t>fibonacci</w:t>
      </w:r>
      <w:proofErr w:type="spellEnd"/>
      <w:r w:rsidRPr="007057DB">
        <w:rPr>
          <w:rStyle w:val="HTMLCode"/>
          <w:rFonts w:ascii="Segoe UI" w:eastAsiaTheme="minorHAnsi" w:hAnsi="Segoe UI" w:cs="Segoe UI"/>
          <w:color w:val="000080"/>
        </w:rPr>
        <w:t>(10)</w:t>
      </w:r>
      <w:r w:rsidRPr="007057DB">
        <w:rPr>
          <w:rFonts w:ascii="Segoe UI" w:hAnsi="Segoe UI" w:cs="Segoe UI"/>
          <w:color w:val="000000"/>
        </w:rPr>
        <w:t xml:space="preserve"> should return 55 </w:t>
      </w:r>
      <w:r w:rsidRPr="007057DB">
        <w:rPr>
          <w:rFonts w:ascii="Segoe UI" w:hAnsi="Segoe UI" w:cs="Segoe UI"/>
        </w:rPr>
        <w:t xml:space="preserve"> </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 xml:space="preserve"> </w:t>
      </w:r>
    </w:p>
    <w:tbl>
      <w:tblPr>
        <w:tblStyle w:val="TableGrid"/>
        <w:tblW w:w="0" w:type="auto"/>
        <w:jc w:val="center"/>
        <w:tblLook w:val="04A0" w:firstRow="1" w:lastRow="0" w:firstColumn="1" w:lastColumn="0" w:noHBand="0" w:noVBand="1"/>
      </w:tblPr>
      <w:tblGrid>
        <w:gridCol w:w="1452"/>
        <w:gridCol w:w="324"/>
        <w:gridCol w:w="324"/>
        <w:gridCol w:w="324"/>
        <w:gridCol w:w="324"/>
        <w:gridCol w:w="324"/>
        <w:gridCol w:w="324"/>
        <w:gridCol w:w="324"/>
        <w:gridCol w:w="432"/>
        <w:gridCol w:w="432"/>
        <w:gridCol w:w="432"/>
        <w:gridCol w:w="432"/>
      </w:tblGrid>
      <w:tr w:rsidR="007057DB" w:rsidRPr="007057DB" w:rsidTr="007057DB">
        <w:trPr>
          <w:jc w:val="center"/>
        </w:trPr>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N</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0</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2</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3</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4</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5</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6</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7</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8</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9</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10</w:t>
            </w:r>
          </w:p>
        </w:tc>
      </w:tr>
      <w:tr w:rsidR="007057DB" w:rsidRPr="007057DB" w:rsidTr="007057DB">
        <w:trPr>
          <w:jc w:val="center"/>
        </w:trPr>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 xml:space="preserve">Nth </w:t>
            </w:r>
            <w:proofErr w:type="spellStart"/>
            <w:r w:rsidRPr="007057DB">
              <w:rPr>
                <w:rFonts w:ascii="Segoe UI" w:hAnsi="Segoe UI" w:cs="Segoe UI"/>
              </w:rPr>
              <w:t>Fibonnaci</w:t>
            </w:r>
            <w:proofErr w:type="spellEnd"/>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0</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2</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3</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5</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8</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13</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21</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34</w:t>
            </w:r>
          </w:p>
        </w:tc>
        <w:tc>
          <w:tcPr>
            <w:tcW w:w="0" w:type="auto"/>
          </w:tcPr>
          <w:p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55</w:t>
            </w:r>
          </w:p>
        </w:tc>
      </w:tr>
    </w:tbl>
    <w:p w:rsidR="000C3E45" w:rsidRPr="007057DB" w:rsidRDefault="000C3E45">
      <w:pPr>
        <w:rPr>
          <w:rFonts w:ascii="Segoe UI" w:hAnsi="Segoe UI" w:cs="Segoe UI"/>
        </w:rPr>
      </w:pPr>
    </w:p>
    <w:p w:rsidR="007057DB" w:rsidRPr="007057DB" w:rsidRDefault="007057DB" w:rsidP="007057DB">
      <w:pPr>
        <w:pStyle w:val="Heading2"/>
        <w:numPr>
          <w:ilvl w:val="0"/>
          <w:numId w:val="3"/>
        </w:numPr>
        <w:rPr>
          <w:rFonts w:ascii="Segoe UI" w:hAnsi="Segoe UI" w:cs="Segoe UI"/>
          <w:sz w:val="20"/>
        </w:rPr>
      </w:pPr>
      <w:bookmarkStart w:id="8" w:name="_Toc298238439"/>
      <w:bookmarkStart w:id="9" w:name="_Toc329957210"/>
      <w:r w:rsidRPr="007057DB">
        <w:rPr>
          <w:rFonts w:ascii="Segoe UI" w:hAnsi="Segoe UI" w:cs="Segoe UI"/>
          <w:sz w:val="20"/>
        </w:rPr>
        <w:t>Compound Interest</w:t>
      </w:r>
      <w:bookmarkEnd w:id="8"/>
      <w:bookmarkEnd w:id="9"/>
    </w:p>
    <w:p w:rsidR="007057DB" w:rsidRPr="007057DB" w:rsidRDefault="007057DB" w:rsidP="007057DB">
      <w:pPr>
        <w:spacing w:before="120" w:after="120" w:afterAutospacing="0" w:line="240" w:lineRule="atLeast"/>
        <w:ind w:left="360"/>
        <w:jc w:val="left"/>
        <w:rPr>
          <w:rFonts w:ascii="Segoe UI" w:hAnsi="Segoe UI" w:cs="Segoe UI"/>
          <w:color w:val="000000"/>
        </w:rPr>
      </w:pPr>
      <w:r w:rsidRPr="007057DB">
        <w:rPr>
          <w:rStyle w:val="apple-style-span"/>
          <w:rFonts w:ascii="Segoe UI" w:hAnsi="Segoe UI" w:cs="Segoe UI"/>
          <w:b/>
          <w:bCs/>
          <w:color w:val="000000"/>
        </w:rPr>
        <w:t>Compound interest</w:t>
      </w:r>
      <w:r w:rsidRPr="007057DB">
        <w:rPr>
          <w:rStyle w:val="apple-converted-space"/>
          <w:rFonts w:ascii="Segoe UI" w:hAnsi="Segoe UI" w:cs="Segoe UI"/>
          <w:color w:val="000000"/>
        </w:rPr>
        <w:t> </w:t>
      </w:r>
      <w:r w:rsidRPr="007057DB">
        <w:rPr>
          <w:rStyle w:val="apple-style-span"/>
          <w:rFonts w:ascii="Segoe UI" w:hAnsi="Segoe UI" w:cs="Segoe UI"/>
          <w:color w:val="000000"/>
        </w:rPr>
        <w:t>arises when</w:t>
      </w:r>
      <w:r w:rsidRPr="007057DB">
        <w:rPr>
          <w:rStyle w:val="apple-converted-space"/>
          <w:rFonts w:ascii="Segoe UI" w:hAnsi="Segoe UI" w:cs="Segoe UI"/>
          <w:color w:val="000000"/>
        </w:rPr>
        <w:t> </w:t>
      </w:r>
      <w:hyperlink r:id="rId8" w:tooltip="Interest" w:history="1">
        <w:r w:rsidRPr="007057DB">
          <w:rPr>
            <w:rStyle w:val="Hyperlink"/>
            <w:rFonts w:ascii="Segoe UI" w:hAnsi="Segoe UI" w:cs="Segoe UI"/>
            <w:color w:val="0645AD"/>
          </w:rPr>
          <w:t>interest</w:t>
        </w:r>
      </w:hyperlink>
      <w:r w:rsidRPr="007057DB">
        <w:rPr>
          <w:rStyle w:val="apple-converted-space"/>
          <w:rFonts w:ascii="Segoe UI" w:hAnsi="Segoe UI" w:cs="Segoe UI"/>
          <w:color w:val="000000"/>
        </w:rPr>
        <w:t> </w:t>
      </w:r>
      <w:r w:rsidRPr="007057DB">
        <w:rPr>
          <w:rStyle w:val="apple-style-span"/>
          <w:rFonts w:ascii="Segoe UI" w:hAnsi="Segoe UI" w:cs="Segoe UI"/>
          <w:color w:val="000000"/>
        </w:rPr>
        <w:t>is added to the</w:t>
      </w:r>
      <w:r w:rsidRPr="007057DB">
        <w:rPr>
          <w:rStyle w:val="apple-converted-space"/>
          <w:rFonts w:ascii="Segoe UI" w:hAnsi="Segoe UI" w:cs="Segoe UI"/>
          <w:color w:val="000000"/>
        </w:rPr>
        <w:t> </w:t>
      </w:r>
      <w:hyperlink r:id="rId9" w:tooltip="Principal sum" w:history="1">
        <w:r w:rsidRPr="007057DB">
          <w:rPr>
            <w:rStyle w:val="Hyperlink"/>
            <w:rFonts w:ascii="Segoe UI" w:hAnsi="Segoe UI" w:cs="Segoe UI"/>
            <w:color w:val="0645AD"/>
          </w:rPr>
          <w:t>principal</w:t>
        </w:r>
      </w:hyperlink>
      <w:r w:rsidRPr="007057DB">
        <w:rPr>
          <w:rStyle w:val="apple-style-span"/>
          <w:rFonts w:ascii="Segoe UI" w:hAnsi="Segoe UI" w:cs="Segoe UI"/>
          <w:color w:val="000000"/>
        </w:rPr>
        <w:t>, so that from that moment on, the interest that has been added</w:t>
      </w:r>
      <w:r w:rsidRPr="007057DB">
        <w:rPr>
          <w:rStyle w:val="apple-converted-space"/>
          <w:rFonts w:ascii="Segoe UI" w:hAnsi="Segoe UI" w:cs="Segoe UI"/>
          <w:color w:val="000000"/>
        </w:rPr>
        <w:t> </w:t>
      </w:r>
      <w:r w:rsidRPr="007057DB">
        <w:rPr>
          <w:rStyle w:val="apple-style-span"/>
          <w:rFonts w:ascii="Segoe UI" w:hAnsi="Segoe UI" w:cs="Segoe UI"/>
          <w:i/>
          <w:iCs/>
          <w:color w:val="000000"/>
        </w:rPr>
        <w:t xml:space="preserve">also </w:t>
      </w:r>
      <w:proofErr w:type="gramStart"/>
      <w:r w:rsidRPr="007057DB">
        <w:rPr>
          <w:rStyle w:val="apple-style-span"/>
          <w:rFonts w:ascii="Segoe UI" w:hAnsi="Segoe UI" w:cs="Segoe UI"/>
          <w:i/>
          <w:iCs/>
          <w:color w:val="000000"/>
        </w:rPr>
        <w:t>itself</w:t>
      </w:r>
      <w:proofErr w:type="gramEnd"/>
      <w:r w:rsidRPr="007057DB">
        <w:rPr>
          <w:rStyle w:val="apple-converted-space"/>
          <w:rFonts w:ascii="Segoe UI" w:hAnsi="Segoe UI" w:cs="Segoe UI"/>
          <w:color w:val="000000"/>
        </w:rPr>
        <w:t> </w:t>
      </w:r>
      <w:r w:rsidRPr="007057DB">
        <w:rPr>
          <w:rStyle w:val="apple-style-span"/>
          <w:rFonts w:ascii="Segoe UI" w:hAnsi="Segoe UI" w:cs="Segoe UI"/>
          <w:color w:val="000000"/>
        </w:rPr>
        <w:t>earns interest. This addition of interest to the principal is called</w:t>
      </w:r>
      <w:r w:rsidRPr="007057DB">
        <w:rPr>
          <w:rStyle w:val="apple-converted-space"/>
          <w:rFonts w:ascii="Segoe UI" w:hAnsi="Segoe UI" w:cs="Segoe UI"/>
          <w:color w:val="000000"/>
        </w:rPr>
        <w:t> </w:t>
      </w:r>
      <w:r w:rsidRPr="007057DB">
        <w:rPr>
          <w:rStyle w:val="apple-style-span"/>
          <w:rFonts w:ascii="Segoe UI" w:hAnsi="Segoe UI" w:cs="Segoe UI"/>
          <w:i/>
          <w:iCs/>
          <w:color w:val="000000"/>
        </w:rPr>
        <w:t>compounding</w:t>
      </w:r>
      <w:r w:rsidRPr="007057DB">
        <w:rPr>
          <w:rStyle w:val="apple-style-span"/>
          <w:rFonts w:ascii="Segoe UI" w:hAnsi="Segoe UI" w:cs="Segoe UI"/>
          <w:color w:val="000000"/>
        </w:rPr>
        <w:t>. A bank account, for example, may have its interest compounded every year: in this case, an account with $1000 initial principal and 20% interest per year would have a balance of $1200 at the end of the first year, $1440 at the end of the second year, and so on.</w:t>
      </w:r>
    </w:p>
    <w:p w:rsidR="007057DB" w:rsidRPr="007057DB" w:rsidRDefault="007057DB" w:rsidP="007057DB">
      <w:pPr>
        <w:pStyle w:val="Heading3"/>
        <w:numPr>
          <w:ilvl w:val="1"/>
          <w:numId w:val="3"/>
        </w:numPr>
        <w:rPr>
          <w:rFonts w:ascii="Segoe UI" w:hAnsi="Segoe UI" w:cs="Segoe UI"/>
          <w:b/>
        </w:rPr>
      </w:pPr>
      <w:bookmarkStart w:id="10" w:name="_Toc294871195"/>
      <w:bookmarkStart w:id="11" w:name="_Toc296946275"/>
      <w:bookmarkStart w:id="12" w:name="_Toc298238440"/>
      <w:bookmarkStart w:id="13" w:name="_Toc329957211"/>
      <w:r w:rsidRPr="007057DB">
        <w:rPr>
          <w:rFonts w:ascii="Segoe UI" w:hAnsi="Segoe UI" w:cs="Segoe UI"/>
          <w:b/>
        </w:rPr>
        <w:t>Objective:</w:t>
      </w:r>
      <w:bookmarkEnd w:id="10"/>
      <w:bookmarkEnd w:id="11"/>
      <w:bookmarkEnd w:id="12"/>
      <w:bookmarkEnd w:id="13"/>
      <w:r w:rsidRPr="007057DB">
        <w:rPr>
          <w:rFonts w:ascii="Segoe UI" w:hAnsi="Segoe UI" w:cs="Segoe UI"/>
          <w:b/>
        </w:rPr>
        <w:t xml:space="preserve"> </w:t>
      </w:r>
    </w:p>
    <w:p w:rsidR="007057DB" w:rsidRPr="007057DB" w:rsidRDefault="007057DB" w:rsidP="007057DB">
      <w:pPr>
        <w:spacing w:before="120" w:after="120" w:afterAutospacing="0" w:line="240" w:lineRule="atLeast"/>
        <w:jc w:val="left"/>
        <w:rPr>
          <w:rFonts w:ascii="Segoe UI" w:hAnsi="Segoe UI" w:cs="Segoe UI"/>
          <w:color w:val="000000"/>
        </w:rPr>
      </w:pPr>
      <w:r w:rsidRPr="007057DB">
        <w:rPr>
          <w:rFonts w:ascii="Segoe UI" w:hAnsi="Segoe UI" w:cs="Segoe UI"/>
          <w:color w:val="000000"/>
        </w:rPr>
        <w:t>Understand which type of loop to use.</w:t>
      </w:r>
    </w:p>
    <w:p w:rsidR="007057DB" w:rsidRPr="007057DB" w:rsidRDefault="007057DB" w:rsidP="007057DB">
      <w:pPr>
        <w:pStyle w:val="Heading3"/>
        <w:numPr>
          <w:ilvl w:val="1"/>
          <w:numId w:val="3"/>
        </w:numPr>
        <w:rPr>
          <w:rFonts w:ascii="Segoe UI" w:hAnsi="Segoe UI" w:cs="Segoe UI"/>
          <w:b/>
        </w:rPr>
      </w:pPr>
      <w:bookmarkStart w:id="14" w:name="_Toc294871196"/>
      <w:bookmarkStart w:id="15" w:name="_Toc296946276"/>
      <w:bookmarkStart w:id="16" w:name="_Toc298238441"/>
      <w:bookmarkStart w:id="17" w:name="_Toc329957212"/>
      <w:r w:rsidRPr="007057DB">
        <w:rPr>
          <w:rFonts w:ascii="Segoe UI" w:hAnsi="Segoe UI" w:cs="Segoe UI"/>
          <w:b/>
        </w:rPr>
        <w:t>Problem Statement:</w:t>
      </w:r>
      <w:bookmarkEnd w:id="14"/>
      <w:bookmarkEnd w:id="15"/>
      <w:bookmarkEnd w:id="16"/>
      <w:bookmarkEnd w:id="17"/>
      <w:r w:rsidRPr="007057DB">
        <w:rPr>
          <w:rFonts w:ascii="Segoe UI" w:hAnsi="Segoe UI" w:cs="Segoe UI"/>
          <w:b/>
        </w:rPr>
        <w:t xml:space="preserve"> </w:t>
      </w:r>
    </w:p>
    <w:p w:rsidR="007057DB" w:rsidRPr="007057DB" w:rsidRDefault="007057DB" w:rsidP="007057DB">
      <w:pPr>
        <w:rPr>
          <w:rFonts w:ascii="Segoe UI" w:hAnsi="Segoe UI" w:cs="Segoe UI"/>
        </w:rPr>
      </w:pPr>
      <w:r w:rsidRPr="007057DB">
        <w:rPr>
          <w:rFonts w:ascii="Segoe UI" w:hAnsi="Segoe UI" w:cs="Segoe UI"/>
        </w:rPr>
        <w:t xml:space="preserve">You deposit </w:t>
      </w:r>
      <w:proofErr w:type="spellStart"/>
      <w:r w:rsidRPr="007057DB">
        <w:rPr>
          <w:rFonts w:ascii="Segoe UI" w:hAnsi="Segoe UI" w:cs="Segoe UI"/>
        </w:rPr>
        <w:t>Rs</w:t>
      </w:r>
      <w:proofErr w:type="spellEnd"/>
      <w:r w:rsidRPr="007057DB">
        <w:rPr>
          <w:rFonts w:ascii="Segoe UI" w:hAnsi="Segoe UI" w:cs="Segoe UI"/>
        </w:rPr>
        <w:t xml:space="preserve"> 1000.00 in the bank account at 5% annual compound interest. The interest is paid once at the end of the year. What if you are interested in becoming a millionaire (</w:t>
      </w:r>
      <w:proofErr w:type="spellStart"/>
      <w:r w:rsidRPr="007057DB">
        <w:rPr>
          <w:rFonts w:ascii="Segoe UI" w:hAnsi="Segoe UI" w:cs="Segoe UI"/>
        </w:rPr>
        <w:t>Rs</w:t>
      </w:r>
      <w:proofErr w:type="spellEnd"/>
      <w:r w:rsidRPr="007057DB">
        <w:rPr>
          <w:rFonts w:ascii="Segoe UI" w:hAnsi="Segoe UI" w:cs="Segoe UI"/>
        </w:rPr>
        <w:t xml:space="preserve"> 1000000.00)? How long will it take to reach one million?</w:t>
      </w:r>
    </w:p>
    <w:tbl>
      <w:tblPr>
        <w:tblStyle w:val="TableGrid"/>
        <w:tblW w:w="0" w:type="auto"/>
        <w:jc w:val="center"/>
        <w:tblLook w:val="04A0" w:firstRow="1" w:lastRow="0" w:firstColumn="1" w:lastColumn="0" w:noHBand="0" w:noVBand="1"/>
      </w:tblPr>
      <w:tblGrid>
        <w:gridCol w:w="1323"/>
        <w:gridCol w:w="2796"/>
        <w:gridCol w:w="3011"/>
      </w:tblGrid>
      <w:tr w:rsidR="007057DB" w:rsidRPr="007057DB" w:rsidTr="007057DB">
        <w:trPr>
          <w:trHeight w:val="341"/>
          <w:jc w:val="center"/>
        </w:trPr>
        <w:tc>
          <w:tcPr>
            <w:tcW w:w="0" w:type="auto"/>
          </w:tcPr>
          <w:p w:rsidR="007057DB" w:rsidRPr="007057DB" w:rsidRDefault="007057DB" w:rsidP="006339F0">
            <w:pPr>
              <w:rPr>
                <w:rFonts w:ascii="Segoe UI" w:hAnsi="Segoe UI" w:cs="Segoe UI"/>
              </w:rPr>
            </w:pPr>
            <w:r w:rsidRPr="007057DB">
              <w:rPr>
                <w:rFonts w:ascii="Segoe UI" w:hAnsi="Segoe UI" w:cs="Segoe UI"/>
              </w:rPr>
              <w:t>Year</w:t>
            </w:r>
          </w:p>
        </w:tc>
        <w:tc>
          <w:tcPr>
            <w:tcW w:w="0" w:type="auto"/>
          </w:tcPr>
          <w:p w:rsidR="007057DB" w:rsidRPr="007057DB" w:rsidRDefault="007057DB" w:rsidP="006339F0">
            <w:pPr>
              <w:rPr>
                <w:rFonts w:ascii="Segoe UI" w:hAnsi="Segoe UI" w:cs="Segoe UI"/>
              </w:rPr>
            </w:pPr>
            <w:r w:rsidRPr="007057DB">
              <w:rPr>
                <w:rFonts w:ascii="Segoe UI" w:hAnsi="Segoe UI" w:cs="Segoe UI"/>
              </w:rPr>
              <w:t>Interest for the year</w:t>
            </w:r>
          </w:p>
        </w:tc>
        <w:tc>
          <w:tcPr>
            <w:tcW w:w="0" w:type="auto"/>
          </w:tcPr>
          <w:p w:rsidR="007057DB" w:rsidRPr="007057DB" w:rsidRDefault="007057DB" w:rsidP="006339F0">
            <w:pPr>
              <w:rPr>
                <w:rFonts w:ascii="Segoe UI" w:hAnsi="Segoe UI" w:cs="Segoe UI"/>
              </w:rPr>
            </w:pPr>
            <w:r w:rsidRPr="007057DB">
              <w:rPr>
                <w:rFonts w:ascii="Segoe UI" w:hAnsi="Segoe UI" w:cs="Segoe UI"/>
              </w:rPr>
              <w:t>End of the year amount</w:t>
            </w:r>
          </w:p>
        </w:tc>
      </w:tr>
      <w:tr w:rsidR="007057DB" w:rsidRPr="007057DB" w:rsidTr="007057DB">
        <w:trPr>
          <w:jc w:val="center"/>
        </w:trPr>
        <w:tc>
          <w:tcPr>
            <w:tcW w:w="0" w:type="auto"/>
          </w:tcPr>
          <w:p w:rsidR="007057DB" w:rsidRPr="007057DB" w:rsidRDefault="007057DB" w:rsidP="006339F0">
            <w:pPr>
              <w:spacing w:after="200" w:line="276" w:lineRule="auto"/>
              <w:rPr>
                <w:rFonts w:ascii="Segoe UI" w:hAnsi="Segoe UI" w:cs="Segoe UI"/>
              </w:rPr>
            </w:pPr>
            <w:r w:rsidRPr="007057DB">
              <w:rPr>
                <w:rFonts w:ascii="Segoe UI" w:hAnsi="Segoe UI" w:cs="Segoe UI"/>
              </w:rPr>
              <w:lastRenderedPageBreak/>
              <w:t>1</w:t>
            </w:r>
          </w:p>
        </w:tc>
        <w:tc>
          <w:tcPr>
            <w:tcW w:w="0" w:type="auto"/>
            <w:vAlign w:val="center"/>
          </w:tcPr>
          <w:p w:rsidR="007057DB" w:rsidRPr="007057DB" w:rsidRDefault="007057DB" w:rsidP="006339F0">
            <w:pPr>
              <w:spacing w:before="240" w:after="200" w:line="276" w:lineRule="auto"/>
              <w:rPr>
                <w:rFonts w:ascii="Segoe UI" w:hAnsi="Segoe UI" w:cs="Segoe UI"/>
              </w:rPr>
            </w:pPr>
            <w:r w:rsidRPr="007057DB">
              <w:rPr>
                <w:rFonts w:ascii="Segoe UI" w:hAnsi="Segoe UI" w:cs="Segoe UI"/>
              </w:rPr>
              <w:t>1000*0.05=50</w:t>
            </w:r>
          </w:p>
        </w:tc>
        <w:tc>
          <w:tcPr>
            <w:tcW w:w="0" w:type="auto"/>
            <w:vAlign w:val="center"/>
          </w:tcPr>
          <w:p w:rsidR="007057DB" w:rsidRPr="007057DB" w:rsidRDefault="007057DB" w:rsidP="006339F0">
            <w:pPr>
              <w:spacing w:before="240" w:after="200" w:line="276" w:lineRule="auto"/>
              <w:rPr>
                <w:rFonts w:ascii="Segoe UI" w:hAnsi="Segoe UI" w:cs="Segoe UI"/>
              </w:rPr>
            </w:pPr>
            <w:r w:rsidRPr="007057DB">
              <w:rPr>
                <w:rFonts w:ascii="Segoe UI" w:hAnsi="Segoe UI" w:cs="Segoe UI"/>
              </w:rPr>
              <w:t>1050.00</w:t>
            </w:r>
          </w:p>
        </w:tc>
      </w:tr>
      <w:tr w:rsidR="007057DB" w:rsidRPr="007057DB" w:rsidTr="007057DB">
        <w:trPr>
          <w:jc w:val="center"/>
        </w:trPr>
        <w:tc>
          <w:tcPr>
            <w:tcW w:w="0" w:type="auto"/>
            <w:vAlign w:val="center"/>
          </w:tcPr>
          <w:p w:rsidR="007057DB" w:rsidRPr="007057DB" w:rsidRDefault="007057DB" w:rsidP="006339F0">
            <w:pPr>
              <w:spacing w:after="200" w:line="276" w:lineRule="auto"/>
              <w:rPr>
                <w:rFonts w:ascii="Segoe UI" w:hAnsi="Segoe UI" w:cs="Segoe UI"/>
              </w:rPr>
            </w:pPr>
            <w:r w:rsidRPr="007057DB">
              <w:rPr>
                <w:rFonts w:ascii="Segoe UI" w:hAnsi="Segoe UI" w:cs="Segoe UI"/>
              </w:rPr>
              <w:t>2</w:t>
            </w:r>
          </w:p>
        </w:tc>
        <w:tc>
          <w:tcPr>
            <w:tcW w:w="0" w:type="auto"/>
            <w:vAlign w:val="center"/>
          </w:tcPr>
          <w:p w:rsidR="007057DB" w:rsidRPr="007057DB" w:rsidRDefault="007057DB" w:rsidP="006339F0">
            <w:pPr>
              <w:spacing w:after="200" w:line="276" w:lineRule="auto"/>
              <w:rPr>
                <w:rFonts w:ascii="Segoe UI" w:hAnsi="Segoe UI" w:cs="Segoe UI"/>
              </w:rPr>
            </w:pPr>
            <w:r w:rsidRPr="007057DB">
              <w:rPr>
                <w:rFonts w:ascii="Segoe UI" w:hAnsi="Segoe UI" w:cs="Segoe UI"/>
              </w:rPr>
              <w:t>1050*0.05=52.5</w:t>
            </w:r>
          </w:p>
        </w:tc>
        <w:tc>
          <w:tcPr>
            <w:tcW w:w="0" w:type="auto"/>
            <w:vAlign w:val="center"/>
          </w:tcPr>
          <w:p w:rsidR="007057DB" w:rsidRPr="007057DB" w:rsidRDefault="007057DB" w:rsidP="006339F0">
            <w:pPr>
              <w:spacing w:after="200" w:line="276" w:lineRule="auto"/>
              <w:rPr>
                <w:rFonts w:ascii="Segoe UI" w:hAnsi="Segoe UI" w:cs="Segoe UI"/>
              </w:rPr>
            </w:pPr>
            <w:r w:rsidRPr="007057DB">
              <w:rPr>
                <w:rFonts w:ascii="Segoe UI" w:hAnsi="Segoe UI" w:cs="Segoe UI"/>
              </w:rPr>
              <w:t>1102.50</w:t>
            </w:r>
          </w:p>
        </w:tc>
      </w:tr>
      <w:tr w:rsidR="007057DB" w:rsidRPr="007057DB" w:rsidTr="007057DB">
        <w:trPr>
          <w:jc w:val="center"/>
        </w:trPr>
        <w:tc>
          <w:tcPr>
            <w:tcW w:w="0" w:type="auto"/>
            <w:vAlign w:val="center"/>
          </w:tcPr>
          <w:p w:rsidR="007057DB" w:rsidRPr="007057DB" w:rsidRDefault="007057DB" w:rsidP="006339F0">
            <w:pPr>
              <w:spacing w:after="200" w:line="276" w:lineRule="auto"/>
              <w:rPr>
                <w:rFonts w:ascii="Segoe UI" w:hAnsi="Segoe UI" w:cs="Segoe UI"/>
              </w:rPr>
            </w:pPr>
            <w:r w:rsidRPr="007057DB">
              <w:rPr>
                <w:rFonts w:ascii="Segoe UI" w:hAnsi="Segoe UI" w:cs="Segoe UI"/>
              </w:rPr>
              <w:t>3</w:t>
            </w:r>
          </w:p>
        </w:tc>
        <w:tc>
          <w:tcPr>
            <w:tcW w:w="0" w:type="auto"/>
            <w:vAlign w:val="center"/>
          </w:tcPr>
          <w:p w:rsidR="007057DB" w:rsidRPr="007057DB" w:rsidRDefault="007057DB" w:rsidP="006339F0">
            <w:pPr>
              <w:spacing w:after="200" w:line="276" w:lineRule="auto"/>
              <w:rPr>
                <w:rFonts w:ascii="Segoe UI" w:hAnsi="Segoe UI" w:cs="Segoe UI"/>
              </w:rPr>
            </w:pPr>
            <w:r w:rsidRPr="007057DB">
              <w:rPr>
                <w:rFonts w:ascii="Segoe UI" w:hAnsi="Segoe UI" w:cs="Segoe UI"/>
              </w:rPr>
              <w:t>1102.50*0.05=55.125</w:t>
            </w:r>
          </w:p>
        </w:tc>
        <w:tc>
          <w:tcPr>
            <w:tcW w:w="0" w:type="auto"/>
            <w:vAlign w:val="center"/>
          </w:tcPr>
          <w:p w:rsidR="007057DB" w:rsidRPr="007057DB" w:rsidRDefault="007057DB" w:rsidP="006339F0">
            <w:pPr>
              <w:spacing w:after="200" w:line="276" w:lineRule="auto"/>
              <w:rPr>
                <w:rFonts w:ascii="Segoe UI" w:hAnsi="Segoe UI" w:cs="Segoe UI"/>
              </w:rPr>
            </w:pPr>
            <w:r w:rsidRPr="007057DB">
              <w:rPr>
                <w:rFonts w:ascii="Segoe UI" w:hAnsi="Segoe UI" w:cs="Segoe UI"/>
              </w:rPr>
              <w:t>1157.625</w:t>
            </w:r>
          </w:p>
        </w:tc>
      </w:tr>
    </w:tbl>
    <w:p w:rsidR="007057DB" w:rsidRPr="007057DB" w:rsidRDefault="007057DB" w:rsidP="007057DB">
      <w:pPr>
        <w:pStyle w:val="Heading2"/>
        <w:numPr>
          <w:ilvl w:val="0"/>
          <w:numId w:val="0"/>
        </w:numPr>
        <w:ind w:left="340" w:hanging="340"/>
        <w:rPr>
          <w:rFonts w:ascii="Segoe UI" w:hAnsi="Segoe UI" w:cs="Segoe UI"/>
          <w:sz w:val="20"/>
        </w:rPr>
      </w:pPr>
      <w:bookmarkStart w:id="18" w:name="_Toc298238443"/>
    </w:p>
    <w:p w:rsidR="007057DB" w:rsidRPr="007057DB" w:rsidRDefault="007057DB" w:rsidP="007057DB">
      <w:pPr>
        <w:pStyle w:val="Heading2"/>
        <w:numPr>
          <w:ilvl w:val="0"/>
          <w:numId w:val="3"/>
        </w:numPr>
        <w:rPr>
          <w:rFonts w:ascii="Segoe UI" w:hAnsi="Segoe UI" w:cs="Segoe UI"/>
          <w:sz w:val="20"/>
        </w:rPr>
      </w:pPr>
      <w:bookmarkStart w:id="19" w:name="_Toc329957213"/>
      <w:r w:rsidRPr="007057DB">
        <w:rPr>
          <w:rFonts w:ascii="Segoe UI" w:hAnsi="Segoe UI" w:cs="Segoe UI"/>
          <w:sz w:val="20"/>
        </w:rPr>
        <w:t>Credit card bill</w:t>
      </w:r>
      <w:bookmarkEnd w:id="18"/>
      <w:bookmarkEnd w:id="19"/>
    </w:p>
    <w:p w:rsidR="007057DB" w:rsidRPr="007057DB" w:rsidRDefault="007057DB" w:rsidP="007057DB">
      <w:pPr>
        <w:pStyle w:val="Heading3"/>
        <w:numPr>
          <w:ilvl w:val="1"/>
          <w:numId w:val="3"/>
        </w:numPr>
        <w:rPr>
          <w:rFonts w:ascii="Segoe UI" w:hAnsi="Segoe UI" w:cs="Segoe UI"/>
          <w:b/>
        </w:rPr>
      </w:pPr>
      <w:bookmarkStart w:id="20" w:name="_Toc298238444"/>
      <w:bookmarkStart w:id="21" w:name="_Toc329957214"/>
      <w:r w:rsidRPr="007057DB">
        <w:rPr>
          <w:rFonts w:ascii="Segoe UI" w:hAnsi="Segoe UI" w:cs="Segoe UI"/>
          <w:b/>
        </w:rPr>
        <w:t>Objective:</w:t>
      </w:r>
      <w:bookmarkEnd w:id="20"/>
      <w:bookmarkEnd w:id="21"/>
      <w:r w:rsidRPr="007057DB">
        <w:rPr>
          <w:rFonts w:ascii="Segoe UI" w:hAnsi="Segoe UI" w:cs="Segoe UI"/>
          <w:b/>
        </w:rPr>
        <w:t xml:space="preserve"> </w:t>
      </w:r>
    </w:p>
    <w:p w:rsidR="007057DB" w:rsidRPr="007057DB" w:rsidRDefault="007057DB" w:rsidP="007057DB">
      <w:pPr>
        <w:spacing w:before="120" w:after="120" w:afterAutospacing="0" w:line="240" w:lineRule="atLeast"/>
        <w:ind w:firstLine="720"/>
        <w:jc w:val="left"/>
        <w:rPr>
          <w:rFonts w:ascii="Segoe UI" w:hAnsi="Segoe UI" w:cs="Segoe UI"/>
          <w:color w:val="000000"/>
        </w:rPr>
      </w:pPr>
      <w:r w:rsidRPr="007057DB">
        <w:rPr>
          <w:rFonts w:ascii="Segoe UI" w:hAnsi="Segoe UI" w:cs="Segoe UI"/>
          <w:color w:val="000000"/>
        </w:rPr>
        <w:t>Understand which type of loop to use.</w:t>
      </w:r>
    </w:p>
    <w:p w:rsidR="007057DB" w:rsidRPr="007057DB" w:rsidRDefault="007057DB" w:rsidP="007057DB">
      <w:pPr>
        <w:pStyle w:val="Heading3"/>
        <w:numPr>
          <w:ilvl w:val="1"/>
          <w:numId w:val="3"/>
        </w:numPr>
        <w:rPr>
          <w:rFonts w:ascii="Segoe UI" w:hAnsi="Segoe UI" w:cs="Segoe UI"/>
          <w:b/>
        </w:rPr>
      </w:pPr>
      <w:bookmarkStart w:id="22" w:name="_Toc294871200"/>
      <w:bookmarkStart w:id="23" w:name="_Toc296946280"/>
      <w:bookmarkStart w:id="24" w:name="_Toc298238445"/>
      <w:bookmarkStart w:id="25" w:name="_Toc329957215"/>
      <w:r w:rsidRPr="007057DB">
        <w:rPr>
          <w:rFonts w:ascii="Segoe UI" w:hAnsi="Segoe UI" w:cs="Segoe UI"/>
          <w:b/>
        </w:rPr>
        <w:t>Problem Statement:</w:t>
      </w:r>
      <w:bookmarkEnd w:id="22"/>
      <w:bookmarkEnd w:id="23"/>
      <w:bookmarkEnd w:id="24"/>
      <w:bookmarkEnd w:id="25"/>
      <w:r w:rsidRPr="007057DB">
        <w:rPr>
          <w:rFonts w:ascii="Segoe UI" w:hAnsi="Segoe UI" w:cs="Segoe UI"/>
          <w:b/>
        </w:rPr>
        <w:t xml:space="preserve"> </w:t>
      </w:r>
    </w:p>
    <w:p w:rsidR="007057DB" w:rsidRPr="007057DB" w:rsidRDefault="007057DB" w:rsidP="007057DB">
      <w:pPr>
        <w:rPr>
          <w:rFonts w:ascii="Segoe UI" w:hAnsi="Segoe UI" w:cs="Segoe UI"/>
        </w:rPr>
      </w:pPr>
      <w:r w:rsidRPr="007057DB">
        <w:rPr>
          <w:rFonts w:ascii="Segoe UI" w:hAnsi="Segoe UI" w:cs="Segoe UI"/>
        </w:rPr>
        <w:t>You owe the credit card company 1000.00 rupee. The company charges you 1.5% per month on the unpaid balance. You have decided to stop using the card and to pay off the debt by making a monthly payment of N rupee a month. Write a program that asks for the monthly payment, the program writes out the balance and total payments so far for every succeeding month until the balance is zero or less.</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 xml:space="preserve">Sample Input: </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Enter the monthly payment: 100</w:t>
      </w:r>
    </w:p>
    <w:p w:rsidR="007057DB" w:rsidRPr="007057DB" w:rsidRDefault="007057DB" w:rsidP="007057DB">
      <w:pPr>
        <w:spacing w:after="0" w:afterAutospacing="0"/>
        <w:rPr>
          <w:rFonts w:ascii="Segoe UI" w:hAnsi="Segoe UI" w:cs="Segoe UI"/>
        </w:rPr>
      </w:pPr>
      <w:r w:rsidRPr="007057DB">
        <w:rPr>
          <w:rFonts w:ascii="Segoe UI" w:hAnsi="Segoe UI" w:cs="Segoe UI"/>
        </w:rPr>
        <w:tab/>
      </w:r>
    </w:p>
    <w:p w:rsidR="007057DB" w:rsidRPr="007057DB" w:rsidRDefault="007057DB" w:rsidP="007057DB">
      <w:pPr>
        <w:spacing w:after="0" w:afterAutospacing="0"/>
        <w:ind w:left="0" w:firstLine="567"/>
        <w:rPr>
          <w:rFonts w:ascii="Segoe UI" w:hAnsi="Segoe UI" w:cs="Segoe UI"/>
        </w:rPr>
      </w:pPr>
      <w:r w:rsidRPr="007057DB">
        <w:rPr>
          <w:rFonts w:ascii="Segoe UI" w:hAnsi="Segoe UI" w:cs="Segoe UI"/>
        </w:rPr>
        <w:t>Sample Output:</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Month: 1 balance: 915.0 total payments: 100.0</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Month: 2 balance: 828.725 total payments: 200.0</w:t>
      </w:r>
    </w:p>
    <w:p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p>
    <w:p w:rsidR="007057DB" w:rsidRPr="007057DB" w:rsidRDefault="007057DB" w:rsidP="007057DB">
      <w:pPr>
        <w:ind w:left="0" w:firstLine="567"/>
        <w:rPr>
          <w:rFonts w:ascii="Segoe UI" w:hAnsi="Segoe UI" w:cs="Segoe UI"/>
        </w:rPr>
      </w:pPr>
      <w:r w:rsidRPr="007057DB">
        <w:rPr>
          <w:rFonts w:ascii="Segoe UI" w:hAnsi="Segoe UI" w:cs="Segoe UI"/>
        </w:rPr>
        <w:t>Month: 3 balance: 741.155875 total payments: 300.0</w:t>
      </w:r>
    </w:p>
    <w:p w:rsidR="007057DB" w:rsidRPr="007057DB" w:rsidRDefault="007057DB" w:rsidP="007057DB">
      <w:pPr>
        <w:pStyle w:val="Heading2"/>
        <w:numPr>
          <w:ilvl w:val="0"/>
          <w:numId w:val="3"/>
        </w:numPr>
        <w:rPr>
          <w:rFonts w:ascii="Segoe UI" w:hAnsi="Segoe UI" w:cs="Segoe UI"/>
          <w:sz w:val="20"/>
        </w:rPr>
      </w:pPr>
      <w:bookmarkStart w:id="26" w:name="_Toc329957216"/>
      <w:bookmarkStart w:id="27" w:name="_GoBack"/>
      <w:r w:rsidRPr="007057DB">
        <w:rPr>
          <w:rFonts w:ascii="Segoe UI" w:hAnsi="Segoe UI" w:cs="Segoe UI"/>
          <w:sz w:val="20"/>
        </w:rPr>
        <w:t>Mileage:</w:t>
      </w:r>
      <w:bookmarkEnd w:id="26"/>
      <w:r w:rsidRPr="007057DB">
        <w:rPr>
          <w:rFonts w:ascii="Segoe UI" w:hAnsi="Segoe UI" w:cs="Segoe UI"/>
          <w:sz w:val="20"/>
        </w:rPr>
        <w:t xml:space="preserve"> </w:t>
      </w:r>
    </w:p>
    <w:p w:rsidR="007057DB" w:rsidRPr="007057DB" w:rsidRDefault="007057DB" w:rsidP="007057DB">
      <w:pPr>
        <w:pStyle w:val="Default"/>
        <w:ind w:left="360"/>
        <w:rPr>
          <w:rFonts w:ascii="Segoe UI" w:hAnsi="Segoe UI" w:cs="Segoe UI"/>
          <w:sz w:val="20"/>
          <w:szCs w:val="20"/>
        </w:rPr>
      </w:pPr>
      <w:r w:rsidRPr="007057DB">
        <w:rPr>
          <w:rFonts w:ascii="Segoe UI" w:hAnsi="Segoe UI" w:cs="Segoe UI"/>
          <w:sz w:val="20"/>
          <w:szCs w:val="20"/>
        </w:rPr>
        <w:t xml:space="preserve">Write a program to evaluate the fuel consumption of a car. The mileage at the start and end of the journey should be read, and also the fuel level in the tank at the start and end of the journey. </w:t>
      </w:r>
    </w:p>
    <w:p w:rsidR="007057DB" w:rsidRPr="007057DB" w:rsidRDefault="007057DB" w:rsidP="007057DB">
      <w:pPr>
        <w:ind w:left="360"/>
        <w:rPr>
          <w:rFonts w:ascii="Segoe UI" w:hAnsi="Segoe UI" w:cs="Segoe UI"/>
        </w:rPr>
      </w:pPr>
      <w:r w:rsidRPr="007057DB">
        <w:rPr>
          <w:rFonts w:ascii="Segoe UI" w:hAnsi="Segoe UI" w:cs="Segoe UI"/>
        </w:rPr>
        <w:t>Calculate fuel used, kilo meters travelled, and hence the overall fuel consumption in kilo meters travelled per liter of fuel.</w:t>
      </w:r>
    </w:p>
    <w:tbl>
      <w:tblPr>
        <w:tblStyle w:val="TableGrid"/>
        <w:tblW w:w="0" w:type="auto"/>
        <w:jc w:val="center"/>
        <w:tblLook w:val="04A0" w:firstRow="1" w:lastRow="0" w:firstColumn="1" w:lastColumn="0" w:noHBand="0" w:noVBand="1"/>
      </w:tblPr>
      <w:tblGrid>
        <w:gridCol w:w="583"/>
        <w:gridCol w:w="3975"/>
        <w:gridCol w:w="3231"/>
      </w:tblGrid>
      <w:tr w:rsidR="007057DB" w:rsidRPr="007057DB" w:rsidTr="007057DB">
        <w:trPr>
          <w:jc w:val="center"/>
        </w:trPr>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UTC</w:t>
            </w:r>
          </w:p>
        </w:tc>
        <w:tc>
          <w:tcPr>
            <w:tcW w:w="0" w:type="auto"/>
          </w:tcPr>
          <w:p w:rsidR="007057DB" w:rsidRPr="007057DB" w:rsidRDefault="007057DB" w:rsidP="006339F0">
            <w:pPr>
              <w:ind w:left="0"/>
              <w:rPr>
                <w:rFonts w:ascii="Segoe UI" w:hAnsi="Segoe UI" w:cs="Segoe UI"/>
              </w:rPr>
            </w:pPr>
            <w:r w:rsidRPr="007057DB">
              <w:rPr>
                <w:rFonts w:ascii="Segoe UI" w:hAnsi="Segoe UI" w:cs="Segoe UI"/>
              </w:rPr>
              <w:t>Sample Input</w:t>
            </w:r>
          </w:p>
        </w:tc>
        <w:tc>
          <w:tcPr>
            <w:tcW w:w="0" w:type="auto"/>
          </w:tcPr>
          <w:p w:rsidR="007057DB" w:rsidRPr="007057DB" w:rsidRDefault="007057DB" w:rsidP="006339F0">
            <w:pPr>
              <w:ind w:left="0"/>
              <w:rPr>
                <w:rFonts w:ascii="Segoe UI" w:hAnsi="Segoe UI" w:cs="Segoe UI"/>
              </w:rPr>
            </w:pPr>
            <w:r w:rsidRPr="007057DB">
              <w:rPr>
                <w:rFonts w:ascii="Segoe UI" w:hAnsi="Segoe UI" w:cs="Segoe UI"/>
              </w:rPr>
              <w:t>Sample Output</w:t>
            </w:r>
          </w:p>
        </w:tc>
      </w:tr>
      <w:tr w:rsidR="007057DB" w:rsidRPr="007057DB" w:rsidTr="007057DB">
        <w:trPr>
          <w:jc w:val="center"/>
        </w:trPr>
        <w:tc>
          <w:tcPr>
            <w:tcW w:w="0" w:type="auto"/>
          </w:tcPr>
          <w:p w:rsidR="007057DB" w:rsidRPr="007057DB" w:rsidRDefault="007057DB" w:rsidP="006339F0">
            <w:pPr>
              <w:ind w:left="0"/>
              <w:rPr>
                <w:rFonts w:ascii="Segoe UI" w:hAnsi="Segoe UI" w:cs="Segoe UI"/>
              </w:rPr>
            </w:pPr>
            <w:r w:rsidRPr="007057DB">
              <w:rPr>
                <w:rFonts w:ascii="Segoe UI" w:hAnsi="Segoe UI" w:cs="Segoe UI"/>
              </w:rPr>
              <w:t>01</w:t>
            </w:r>
          </w:p>
        </w:tc>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start of journey: 30 Liters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end of journey: 20 Liters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Mileage reading at Start of journey: 24,500 </w:t>
            </w:r>
          </w:p>
          <w:p w:rsidR="007057DB" w:rsidRPr="007057DB" w:rsidRDefault="007057DB" w:rsidP="006339F0">
            <w:pPr>
              <w:ind w:left="0"/>
              <w:rPr>
                <w:rFonts w:ascii="Segoe UI" w:hAnsi="Segoe UI" w:cs="Segoe UI"/>
              </w:rPr>
            </w:pPr>
            <w:r w:rsidRPr="007057DB">
              <w:rPr>
                <w:rFonts w:ascii="Segoe UI" w:hAnsi="Segoe UI" w:cs="Segoe UI"/>
              </w:rPr>
              <w:t xml:space="preserve">Mileage reading at end of journey: 24,650 </w:t>
            </w:r>
          </w:p>
        </w:tc>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Total fuel used : 10 Liters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Distance covered: 150 </w:t>
            </w:r>
            <w:proofErr w:type="spellStart"/>
            <w:r w:rsidRPr="007057DB">
              <w:rPr>
                <w:rFonts w:ascii="Segoe UI" w:hAnsi="Segoe UI" w:cs="Segoe UI"/>
                <w:sz w:val="20"/>
                <w:szCs w:val="20"/>
              </w:rPr>
              <w:t>Kms</w:t>
            </w:r>
            <w:proofErr w:type="spellEnd"/>
            <w:r w:rsidRPr="007057DB">
              <w:rPr>
                <w:rFonts w:ascii="Segoe UI" w:hAnsi="Segoe UI" w:cs="Segoe UI"/>
                <w:sz w:val="20"/>
                <w:szCs w:val="20"/>
              </w:rPr>
              <w:t xml:space="preserve"> </w:t>
            </w:r>
          </w:p>
          <w:p w:rsidR="007057DB" w:rsidRPr="007057DB" w:rsidRDefault="007057DB" w:rsidP="006339F0">
            <w:pPr>
              <w:ind w:left="0"/>
              <w:rPr>
                <w:rFonts w:ascii="Segoe UI" w:hAnsi="Segoe UI" w:cs="Segoe UI"/>
              </w:rPr>
            </w:pPr>
            <w:r w:rsidRPr="007057DB">
              <w:rPr>
                <w:rFonts w:ascii="Segoe UI" w:hAnsi="Segoe UI" w:cs="Segoe UI"/>
              </w:rPr>
              <w:t xml:space="preserve">Mileage / Liter: 15 </w:t>
            </w:r>
            <w:proofErr w:type="spellStart"/>
            <w:r w:rsidRPr="007057DB">
              <w:rPr>
                <w:rFonts w:ascii="Segoe UI" w:hAnsi="Segoe UI" w:cs="Segoe UI"/>
              </w:rPr>
              <w:t>Kms</w:t>
            </w:r>
            <w:proofErr w:type="spellEnd"/>
            <w:r w:rsidRPr="007057DB">
              <w:rPr>
                <w:rFonts w:ascii="Segoe UI" w:hAnsi="Segoe UI" w:cs="Segoe UI"/>
              </w:rPr>
              <w:t xml:space="preserve"> </w:t>
            </w:r>
          </w:p>
        </w:tc>
      </w:tr>
      <w:tr w:rsidR="007057DB" w:rsidRPr="007057DB" w:rsidTr="007057DB">
        <w:trPr>
          <w:jc w:val="center"/>
        </w:trPr>
        <w:tc>
          <w:tcPr>
            <w:tcW w:w="0" w:type="auto"/>
          </w:tcPr>
          <w:p w:rsidR="007057DB" w:rsidRPr="007057DB" w:rsidRDefault="007057DB" w:rsidP="006339F0">
            <w:pPr>
              <w:ind w:left="0"/>
              <w:rPr>
                <w:rFonts w:ascii="Segoe UI" w:hAnsi="Segoe UI" w:cs="Segoe UI"/>
              </w:rPr>
            </w:pPr>
            <w:r w:rsidRPr="007057DB">
              <w:rPr>
                <w:rFonts w:ascii="Segoe UI" w:hAnsi="Segoe UI" w:cs="Segoe UI"/>
              </w:rPr>
              <w:t>02</w:t>
            </w:r>
          </w:p>
        </w:tc>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start of journey: 12 Liters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end of journey: 4 Liters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Mileage reading at Start of journey: 12,000 </w:t>
            </w:r>
          </w:p>
          <w:p w:rsidR="007057DB" w:rsidRPr="007057DB" w:rsidRDefault="007057DB" w:rsidP="006339F0">
            <w:pPr>
              <w:ind w:left="0"/>
              <w:rPr>
                <w:rFonts w:ascii="Segoe UI" w:hAnsi="Segoe UI" w:cs="Segoe UI"/>
              </w:rPr>
            </w:pPr>
            <w:r w:rsidRPr="007057DB">
              <w:rPr>
                <w:rFonts w:ascii="Segoe UI" w:hAnsi="Segoe UI" w:cs="Segoe UI"/>
              </w:rPr>
              <w:lastRenderedPageBreak/>
              <w:t xml:space="preserve">Mileage reading at end of journey: 12,100 </w:t>
            </w:r>
          </w:p>
        </w:tc>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lastRenderedPageBreak/>
              <w:t xml:space="preserve">Total fuel used : 8 </w:t>
            </w:r>
            <w:proofErr w:type="spellStart"/>
            <w:r w:rsidRPr="007057DB">
              <w:rPr>
                <w:rFonts w:ascii="Segoe UI" w:hAnsi="Segoe UI" w:cs="Segoe UI"/>
                <w:sz w:val="20"/>
                <w:szCs w:val="20"/>
              </w:rPr>
              <w:t>Litres</w:t>
            </w:r>
            <w:proofErr w:type="spellEnd"/>
            <w:r w:rsidRPr="007057DB">
              <w:rPr>
                <w:rFonts w:ascii="Segoe UI" w:hAnsi="Segoe UI" w:cs="Segoe UI"/>
                <w:sz w:val="20"/>
                <w:szCs w:val="20"/>
              </w:rPr>
              <w:t xml:space="preserve">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Distance covered: 100 </w:t>
            </w:r>
            <w:proofErr w:type="spellStart"/>
            <w:r w:rsidRPr="007057DB">
              <w:rPr>
                <w:rFonts w:ascii="Segoe UI" w:hAnsi="Segoe UI" w:cs="Segoe UI"/>
                <w:sz w:val="20"/>
                <w:szCs w:val="20"/>
              </w:rPr>
              <w:t>Kms</w:t>
            </w:r>
            <w:proofErr w:type="spellEnd"/>
            <w:r w:rsidRPr="007057DB">
              <w:rPr>
                <w:rFonts w:ascii="Segoe UI" w:hAnsi="Segoe UI" w:cs="Segoe UI"/>
                <w:sz w:val="20"/>
                <w:szCs w:val="20"/>
              </w:rPr>
              <w:t xml:space="preserve"> </w:t>
            </w:r>
          </w:p>
          <w:p w:rsidR="007057DB" w:rsidRPr="007057DB" w:rsidRDefault="007057DB" w:rsidP="006339F0">
            <w:pPr>
              <w:ind w:left="0"/>
              <w:rPr>
                <w:rFonts w:ascii="Segoe UI" w:hAnsi="Segoe UI" w:cs="Segoe UI"/>
              </w:rPr>
            </w:pPr>
            <w:r w:rsidRPr="007057DB">
              <w:rPr>
                <w:rFonts w:ascii="Segoe UI" w:hAnsi="Segoe UI" w:cs="Segoe UI"/>
              </w:rPr>
              <w:t xml:space="preserve">Mileage / </w:t>
            </w:r>
            <w:proofErr w:type="spellStart"/>
            <w:r w:rsidRPr="007057DB">
              <w:rPr>
                <w:rFonts w:ascii="Segoe UI" w:hAnsi="Segoe UI" w:cs="Segoe UI"/>
              </w:rPr>
              <w:t>Litre</w:t>
            </w:r>
            <w:proofErr w:type="spellEnd"/>
            <w:r w:rsidRPr="007057DB">
              <w:rPr>
                <w:rFonts w:ascii="Segoe UI" w:hAnsi="Segoe UI" w:cs="Segoe UI"/>
              </w:rPr>
              <w:t xml:space="preserve">: 12.5 </w:t>
            </w:r>
            <w:proofErr w:type="spellStart"/>
            <w:r w:rsidRPr="007057DB">
              <w:rPr>
                <w:rFonts w:ascii="Segoe UI" w:hAnsi="Segoe UI" w:cs="Segoe UI"/>
              </w:rPr>
              <w:t>Kms</w:t>
            </w:r>
            <w:proofErr w:type="spellEnd"/>
            <w:r w:rsidRPr="007057DB">
              <w:rPr>
                <w:rFonts w:ascii="Segoe UI" w:hAnsi="Segoe UI" w:cs="Segoe UI"/>
              </w:rPr>
              <w:t xml:space="preserve"> </w:t>
            </w:r>
          </w:p>
        </w:tc>
      </w:tr>
      <w:tr w:rsidR="007057DB" w:rsidRPr="007057DB" w:rsidTr="007057DB">
        <w:trPr>
          <w:jc w:val="center"/>
        </w:trPr>
        <w:tc>
          <w:tcPr>
            <w:tcW w:w="0" w:type="auto"/>
          </w:tcPr>
          <w:p w:rsidR="007057DB" w:rsidRPr="007057DB" w:rsidRDefault="007057DB" w:rsidP="006339F0">
            <w:pPr>
              <w:ind w:left="0"/>
              <w:rPr>
                <w:rFonts w:ascii="Segoe UI" w:hAnsi="Segoe UI" w:cs="Segoe UI"/>
              </w:rPr>
            </w:pPr>
            <w:r w:rsidRPr="007057DB">
              <w:rPr>
                <w:rFonts w:ascii="Segoe UI" w:hAnsi="Segoe UI" w:cs="Segoe UI"/>
              </w:rPr>
              <w:t>03</w:t>
            </w:r>
          </w:p>
        </w:tc>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start of journey: 30 Liters </w:t>
            </w:r>
          </w:p>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end of journey: 29 Liters </w:t>
            </w:r>
          </w:p>
          <w:p w:rsidR="007057DB" w:rsidRPr="007057DB" w:rsidRDefault="007057DB" w:rsidP="006339F0">
            <w:pPr>
              <w:ind w:left="0"/>
              <w:rPr>
                <w:rFonts w:ascii="Segoe UI" w:hAnsi="Segoe UI" w:cs="Segoe UI"/>
              </w:rPr>
            </w:pPr>
            <w:r w:rsidRPr="007057DB">
              <w:rPr>
                <w:rFonts w:ascii="Segoe UI" w:hAnsi="Segoe UI" w:cs="Segoe UI"/>
              </w:rPr>
              <w:t xml:space="preserve">Mileage reading at Start of journey: 42,000 </w:t>
            </w:r>
          </w:p>
          <w:p w:rsidR="007057DB" w:rsidRPr="007057DB" w:rsidRDefault="007057DB" w:rsidP="006339F0">
            <w:pPr>
              <w:ind w:left="0"/>
              <w:rPr>
                <w:rFonts w:ascii="Segoe UI" w:hAnsi="Segoe UI" w:cs="Segoe UI"/>
              </w:rPr>
            </w:pPr>
            <w:r w:rsidRPr="007057DB">
              <w:rPr>
                <w:rFonts w:ascii="Segoe UI" w:hAnsi="Segoe UI" w:cs="Segoe UI"/>
              </w:rPr>
              <w:t xml:space="preserve">Mileage reading at end of journey: 42,009 </w:t>
            </w:r>
          </w:p>
          <w:p w:rsidR="007057DB" w:rsidRPr="007057DB" w:rsidRDefault="007057DB" w:rsidP="006339F0">
            <w:pPr>
              <w:ind w:left="0"/>
              <w:rPr>
                <w:rFonts w:ascii="Segoe UI" w:hAnsi="Segoe UI" w:cs="Segoe UI"/>
              </w:rPr>
            </w:pPr>
          </w:p>
        </w:tc>
        <w:tc>
          <w:tcPr>
            <w:tcW w:w="0" w:type="auto"/>
          </w:tcPr>
          <w:p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Trip too short for ac-curate results </w:t>
            </w:r>
          </w:p>
          <w:p w:rsidR="007057DB" w:rsidRPr="007057DB" w:rsidRDefault="007057DB" w:rsidP="006339F0">
            <w:pPr>
              <w:ind w:left="0"/>
              <w:rPr>
                <w:rFonts w:ascii="Segoe UI" w:hAnsi="Segoe UI" w:cs="Segoe UI"/>
              </w:rPr>
            </w:pPr>
          </w:p>
        </w:tc>
      </w:tr>
    </w:tbl>
    <w:p w:rsidR="007057DB" w:rsidRPr="007057DB" w:rsidRDefault="007057DB" w:rsidP="007057DB">
      <w:pPr>
        <w:ind w:left="0"/>
        <w:rPr>
          <w:rFonts w:ascii="Segoe UI" w:hAnsi="Segoe UI" w:cs="Segoe UI"/>
        </w:rPr>
      </w:pPr>
    </w:p>
    <w:p w:rsidR="00700CAF" w:rsidRDefault="007057DB" w:rsidP="0009279E">
      <w:pPr>
        <w:ind w:left="0" w:firstLine="567"/>
        <w:rPr>
          <w:rFonts w:ascii="Segoe UI" w:hAnsi="Segoe UI" w:cs="Segoe UI"/>
        </w:rPr>
      </w:pPr>
      <w:r w:rsidRPr="007057DB">
        <w:rPr>
          <w:rFonts w:ascii="Segoe UI" w:hAnsi="Segoe UI" w:cs="Segoe UI"/>
        </w:rPr>
        <w:t>The message “</w:t>
      </w:r>
      <w:r w:rsidRPr="007057DB">
        <w:rPr>
          <w:rFonts w:ascii="Segoe UI" w:hAnsi="Segoe UI" w:cs="Segoe UI"/>
          <w:b/>
        </w:rPr>
        <w:t>Trip too short for accurate results</w:t>
      </w:r>
      <w:r w:rsidRPr="007057DB">
        <w:rPr>
          <w:rFonts w:ascii="Segoe UI" w:hAnsi="Segoe UI" w:cs="Segoe UI"/>
        </w:rPr>
        <w:t>” should be printed if the mileage used to calculate the fuel consumption is less than 10 kilo meters</w:t>
      </w:r>
    </w:p>
    <w:p w:rsidR="0015412F" w:rsidRPr="00B74209" w:rsidRDefault="0015412F" w:rsidP="0015412F">
      <w:pPr>
        <w:pStyle w:val="Heading2"/>
        <w:numPr>
          <w:ilvl w:val="0"/>
          <w:numId w:val="3"/>
        </w:numPr>
        <w:rPr>
          <w:rFonts w:ascii="Segoe UI" w:hAnsi="Segoe UI" w:cs="Segoe UI"/>
          <w:sz w:val="20"/>
        </w:rPr>
      </w:pPr>
      <w:bookmarkStart w:id="28" w:name="_Toc329957217"/>
      <w:r w:rsidRPr="00B74209">
        <w:rPr>
          <w:rFonts w:ascii="Segoe UI" w:hAnsi="Segoe UI" w:cs="Segoe UI"/>
          <w:sz w:val="20"/>
        </w:rPr>
        <w:t>Student Results:</w:t>
      </w:r>
      <w:bookmarkEnd w:id="28"/>
    </w:p>
    <w:p w:rsidR="0015412F" w:rsidRPr="00946345" w:rsidRDefault="0015412F" w:rsidP="0015412F">
      <w:pPr>
        <w:pStyle w:val="Default"/>
        <w:rPr>
          <w:sz w:val="20"/>
          <w:szCs w:val="20"/>
        </w:rPr>
      </w:pPr>
      <w:r w:rsidRPr="00946345">
        <w:rPr>
          <w:sz w:val="20"/>
          <w:szCs w:val="20"/>
        </w:rPr>
        <w:t xml:space="preserve">Percentage marks attained by a student in three exams are to be entered to a computer. An indication of Pass or Fail is given out after the three marks are entered. </w:t>
      </w:r>
    </w:p>
    <w:p w:rsidR="0015412F" w:rsidRPr="00946345" w:rsidRDefault="0015412F" w:rsidP="0015412F">
      <w:pPr>
        <w:pStyle w:val="Default"/>
        <w:rPr>
          <w:sz w:val="20"/>
          <w:szCs w:val="20"/>
        </w:rPr>
      </w:pPr>
      <w:r w:rsidRPr="00946345">
        <w:rPr>
          <w:sz w:val="20"/>
          <w:szCs w:val="20"/>
        </w:rPr>
        <w:t xml:space="preserve">The criteria for passing are as follows: </w:t>
      </w:r>
    </w:p>
    <w:p w:rsidR="0015412F" w:rsidRPr="00946345" w:rsidRDefault="0015412F" w:rsidP="0015412F">
      <w:pPr>
        <w:pStyle w:val="Default"/>
        <w:spacing w:after="70"/>
        <w:rPr>
          <w:sz w:val="20"/>
          <w:szCs w:val="20"/>
        </w:rPr>
      </w:pPr>
      <w:r w:rsidRPr="00946345">
        <w:rPr>
          <w:sz w:val="20"/>
          <w:szCs w:val="20"/>
        </w:rPr>
        <w:t xml:space="preserve">A student passes if all three examinations are passed. </w:t>
      </w:r>
    </w:p>
    <w:p w:rsidR="0015412F" w:rsidRPr="00946345" w:rsidRDefault="0015412F" w:rsidP="0015412F">
      <w:pPr>
        <w:pStyle w:val="Default"/>
        <w:spacing w:after="70"/>
        <w:rPr>
          <w:sz w:val="20"/>
          <w:szCs w:val="20"/>
        </w:rPr>
      </w:pPr>
      <w:r w:rsidRPr="00946345">
        <w:rPr>
          <w:sz w:val="20"/>
          <w:szCs w:val="20"/>
        </w:rPr>
        <w:t xml:space="preserve">Additionally a student may pass if only one subject is failed and the overall average is greater than or equal to 50. </w:t>
      </w:r>
    </w:p>
    <w:p w:rsidR="0015412F" w:rsidRDefault="0015412F" w:rsidP="0015412F">
      <w:pPr>
        <w:pStyle w:val="Default"/>
        <w:rPr>
          <w:sz w:val="22"/>
          <w:szCs w:val="22"/>
        </w:rPr>
      </w:pPr>
      <w:r w:rsidRPr="00946345">
        <w:rPr>
          <w:sz w:val="20"/>
          <w:szCs w:val="20"/>
        </w:rPr>
        <w:t>The pass mark for an individual subject is 40</w:t>
      </w:r>
      <w:r>
        <w:rPr>
          <w:sz w:val="22"/>
          <w:szCs w:val="22"/>
        </w:rPr>
        <w:t xml:space="preserve"> </w:t>
      </w:r>
    </w:p>
    <w:p w:rsidR="0015412F" w:rsidRDefault="0015412F" w:rsidP="0015412F">
      <w:pPr>
        <w:pStyle w:val="Default"/>
        <w:rPr>
          <w:sz w:val="22"/>
          <w:szCs w:val="22"/>
        </w:rPr>
      </w:pPr>
    </w:p>
    <w:tbl>
      <w:tblPr>
        <w:tblStyle w:val="TableGrid"/>
        <w:tblW w:w="0" w:type="auto"/>
        <w:tblLook w:val="04A0" w:firstRow="1" w:lastRow="0" w:firstColumn="1" w:lastColumn="0" w:noHBand="0" w:noVBand="1"/>
      </w:tblPr>
      <w:tblGrid>
        <w:gridCol w:w="3081"/>
        <w:gridCol w:w="3082"/>
        <w:gridCol w:w="3082"/>
      </w:tblGrid>
      <w:tr w:rsidR="0015412F" w:rsidTr="00EA6EF6">
        <w:tc>
          <w:tcPr>
            <w:tcW w:w="3081" w:type="dxa"/>
          </w:tcPr>
          <w:p w:rsidR="0015412F" w:rsidRPr="006678C5" w:rsidRDefault="0015412F" w:rsidP="00EA6EF6">
            <w:pPr>
              <w:pStyle w:val="Default"/>
              <w:jc w:val="both"/>
            </w:pPr>
            <w:r w:rsidRPr="006678C5">
              <w:t>UTC</w:t>
            </w:r>
          </w:p>
        </w:tc>
        <w:tc>
          <w:tcPr>
            <w:tcW w:w="3082" w:type="dxa"/>
          </w:tcPr>
          <w:p w:rsidR="0015412F" w:rsidRPr="006678C5" w:rsidRDefault="0015412F" w:rsidP="00EA6EF6">
            <w:pPr>
              <w:ind w:left="0"/>
              <w:rPr>
                <w:sz w:val="24"/>
                <w:szCs w:val="24"/>
              </w:rPr>
            </w:pPr>
            <w:r w:rsidRPr="006678C5">
              <w:rPr>
                <w:sz w:val="24"/>
                <w:szCs w:val="24"/>
              </w:rPr>
              <w:t>Sample Input</w:t>
            </w:r>
          </w:p>
        </w:tc>
        <w:tc>
          <w:tcPr>
            <w:tcW w:w="3082" w:type="dxa"/>
          </w:tcPr>
          <w:p w:rsidR="0015412F" w:rsidRPr="006678C5" w:rsidRDefault="0015412F" w:rsidP="00EA6EF6">
            <w:pPr>
              <w:ind w:left="0"/>
              <w:rPr>
                <w:sz w:val="24"/>
                <w:szCs w:val="24"/>
              </w:rPr>
            </w:pPr>
            <w:r w:rsidRPr="006678C5">
              <w:rPr>
                <w:sz w:val="24"/>
                <w:szCs w:val="24"/>
              </w:rPr>
              <w:t>Sample Output</w:t>
            </w:r>
          </w:p>
        </w:tc>
      </w:tr>
      <w:tr w:rsidR="0015412F" w:rsidTr="00EA6EF6">
        <w:tc>
          <w:tcPr>
            <w:tcW w:w="3081" w:type="dxa"/>
          </w:tcPr>
          <w:p w:rsidR="0015412F" w:rsidRPr="00B10A9D" w:rsidRDefault="0015412F" w:rsidP="00EA6EF6">
            <w:pPr>
              <w:ind w:left="0"/>
            </w:pPr>
            <w:r w:rsidRPr="00B10A9D">
              <w:t>01</w:t>
            </w:r>
          </w:p>
        </w:tc>
        <w:tc>
          <w:tcPr>
            <w:tcW w:w="3082" w:type="dxa"/>
          </w:tcPr>
          <w:p w:rsidR="0015412F" w:rsidRPr="00B10A9D" w:rsidRDefault="0015412F" w:rsidP="00EA6EF6">
            <w:pPr>
              <w:pStyle w:val="Default"/>
              <w:jc w:val="both"/>
              <w:rPr>
                <w:sz w:val="20"/>
                <w:szCs w:val="20"/>
              </w:rPr>
            </w:pPr>
            <w:r w:rsidRPr="00B10A9D">
              <w:rPr>
                <w:sz w:val="20"/>
                <w:szCs w:val="20"/>
              </w:rPr>
              <w:t xml:space="preserve">Marks in First Subject: 89 </w:t>
            </w:r>
          </w:p>
          <w:p w:rsidR="0015412F" w:rsidRPr="00B10A9D" w:rsidRDefault="0015412F" w:rsidP="00EA6EF6">
            <w:pPr>
              <w:pStyle w:val="Default"/>
              <w:jc w:val="both"/>
              <w:rPr>
                <w:sz w:val="20"/>
                <w:szCs w:val="20"/>
              </w:rPr>
            </w:pPr>
            <w:r w:rsidRPr="00B10A9D">
              <w:rPr>
                <w:sz w:val="20"/>
                <w:szCs w:val="20"/>
              </w:rPr>
              <w:t xml:space="preserve">Marks in Second Subject: 55 </w:t>
            </w:r>
          </w:p>
          <w:p w:rsidR="0015412F" w:rsidRPr="00B10A9D" w:rsidRDefault="0015412F" w:rsidP="00EA6EF6">
            <w:pPr>
              <w:ind w:left="0"/>
            </w:pPr>
            <w:r w:rsidRPr="00B10A9D">
              <w:t xml:space="preserve">Marks in third subject: 99 </w:t>
            </w:r>
          </w:p>
        </w:tc>
        <w:tc>
          <w:tcPr>
            <w:tcW w:w="3082" w:type="dxa"/>
          </w:tcPr>
          <w:p w:rsidR="0015412F" w:rsidRPr="00B10A9D" w:rsidRDefault="0015412F" w:rsidP="00EA6EF6">
            <w:pPr>
              <w:ind w:left="0"/>
            </w:pPr>
            <w:r w:rsidRPr="00B10A9D">
              <w:t xml:space="preserve">PASS </w:t>
            </w:r>
          </w:p>
        </w:tc>
      </w:tr>
      <w:tr w:rsidR="0015412F" w:rsidTr="00EA6EF6">
        <w:tc>
          <w:tcPr>
            <w:tcW w:w="3081" w:type="dxa"/>
          </w:tcPr>
          <w:p w:rsidR="0015412F" w:rsidRPr="00B10A9D" w:rsidRDefault="0015412F" w:rsidP="00EA6EF6">
            <w:pPr>
              <w:ind w:left="0"/>
            </w:pPr>
            <w:r w:rsidRPr="00B10A9D">
              <w:t>02</w:t>
            </w:r>
          </w:p>
        </w:tc>
        <w:tc>
          <w:tcPr>
            <w:tcW w:w="3082" w:type="dxa"/>
          </w:tcPr>
          <w:p w:rsidR="0015412F" w:rsidRPr="00B10A9D" w:rsidRDefault="0015412F" w:rsidP="00EA6EF6">
            <w:pPr>
              <w:pStyle w:val="Default"/>
              <w:jc w:val="both"/>
              <w:rPr>
                <w:sz w:val="20"/>
                <w:szCs w:val="20"/>
              </w:rPr>
            </w:pPr>
            <w:r w:rsidRPr="00B10A9D">
              <w:rPr>
                <w:sz w:val="20"/>
                <w:szCs w:val="20"/>
              </w:rPr>
              <w:t xml:space="preserve">Marks in First Subject: 32 </w:t>
            </w:r>
          </w:p>
          <w:p w:rsidR="0015412F" w:rsidRPr="00B10A9D" w:rsidRDefault="0015412F" w:rsidP="00EA6EF6">
            <w:pPr>
              <w:pStyle w:val="Default"/>
              <w:jc w:val="both"/>
              <w:rPr>
                <w:sz w:val="20"/>
                <w:szCs w:val="20"/>
              </w:rPr>
            </w:pPr>
            <w:r w:rsidRPr="00B10A9D">
              <w:rPr>
                <w:sz w:val="20"/>
                <w:szCs w:val="20"/>
              </w:rPr>
              <w:t xml:space="preserve">Marks in Second Subject: 45 </w:t>
            </w:r>
          </w:p>
          <w:p w:rsidR="0015412F" w:rsidRPr="00B10A9D" w:rsidRDefault="0015412F" w:rsidP="00EA6EF6">
            <w:pPr>
              <w:ind w:left="0"/>
            </w:pPr>
            <w:r w:rsidRPr="00B10A9D">
              <w:t xml:space="preserve">Marks in third subject: 90 </w:t>
            </w:r>
          </w:p>
        </w:tc>
        <w:tc>
          <w:tcPr>
            <w:tcW w:w="3082" w:type="dxa"/>
          </w:tcPr>
          <w:p w:rsidR="0015412F" w:rsidRPr="00B10A9D" w:rsidRDefault="0015412F" w:rsidP="00EA6EF6">
            <w:pPr>
              <w:ind w:left="0"/>
            </w:pPr>
            <w:r>
              <w:t>PASS</w:t>
            </w:r>
            <w:r w:rsidRPr="00B10A9D">
              <w:t xml:space="preserve"> </w:t>
            </w:r>
          </w:p>
        </w:tc>
      </w:tr>
      <w:tr w:rsidR="0015412F" w:rsidTr="00EA6EF6">
        <w:tc>
          <w:tcPr>
            <w:tcW w:w="3081" w:type="dxa"/>
          </w:tcPr>
          <w:p w:rsidR="0015412F" w:rsidRPr="00B10A9D" w:rsidRDefault="0015412F" w:rsidP="00EA6EF6">
            <w:pPr>
              <w:ind w:left="0"/>
            </w:pPr>
            <w:r w:rsidRPr="00B10A9D">
              <w:t>03</w:t>
            </w:r>
          </w:p>
        </w:tc>
        <w:tc>
          <w:tcPr>
            <w:tcW w:w="3082" w:type="dxa"/>
          </w:tcPr>
          <w:p w:rsidR="0015412F" w:rsidRPr="00B10A9D" w:rsidRDefault="0015412F" w:rsidP="00EA6EF6">
            <w:pPr>
              <w:pStyle w:val="Default"/>
              <w:jc w:val="both"/>
              <w:rPr>
                <w:sz w:val="20"/>
                <w:szCs w:val="20"/>
              </w:rPr>
            </w:pPr>
            <w:r w:rsidRPr="00B10A9D">
              <w:rPr>
                <w:sz w:val="20"/>
                <w:szCs w:val="20"/>
              </w:rPr>
              <w:t xml:space="preserve">Marks in First Subject: 22 </w:t>
            </w:r>
          </w:p>
          <w:p w:rsidR="0015412F" w:rsidRPr="00B10A9D" w:rsidRDefault="0015412F" w:rsidP="00EA6EF6">
            <w:pPr>
              <w:pStyle w:val="Default"/>
              <w:jc w:val="both"/>
              <w:rPr>
                <w:sz w:val="20"/>
                <w:szCs w:val="20"/>
              </w:rPr>
            </w:pPr>
            <w:r w:rsidRPr="00B10A9D">
              <w:rPr>
                <w:sz w:val="20"/>
                <w:szCs w:val="20"/>
              </w:rPr>
              <w:t xml:space="preserve">Marks in Second Subject: 65 </w:t>
            </w:r>
          </w:p>
          <w:p w:rsidR="0015412F" w:rsidRPr="00B10A9D" w:rsidRDefault="0015412F" w:rsidP="00EA6EF6">
            <w:pPr>
              <w:ind w:left="0"/>
            </w:pPr>
            <w:r w:rsidRPr="00B10A9D">
              <w:t xml:space="preserve">Marks in third subject: 90 </w:t>
            </w:r>
          </w:p>
        </w:tc>
        <w:tc>
          <w:tcPr>
            <w:tcW w:w="3082" w:type="dxa"/>
          </w:tcPr>
          <w:p w:rsidR="0015412F" w:rsidRPr="00B10A9D" w:rsidRDefault="0015412F" w:rsidP="00EA6EF6">
            <w:pPr>
              <w:pStyle w:val="Default"/>
              <w:jc w:val="both"/>
              <w:rPr>
                <w:sz w:val="20"/>
                <w:szCs w:val="20"/>
              </w:rPr>
            </w:pPr>
            <w:r w:rsidRPr="00B10A9D">
              <w:rPr>
                <w:sz w:val="20"/>
                <w:szCs w:val="20"/>
              </w:rPr>
              <w:t>PASS</w:t>
            </w:r>
          </w:p>
          <w:p w:rsidR="0015412F" w:rsidRPr="00B10A9D" w:rsidRDefault="0015412F" w:rsidP="00EA6EF6">
            <w:pPr>
              <w:ind w:left="0"/>
            </w:pPr>
          </w:p>
        </w:tc>
      </w:tr>
      <w:tr w:rsidR="0015412F" w:rsidTr="00EA6EF6">
        <w:tc>
          <w:tcPr>
            <w:tcW w:w="3081" w:type="dxa"/>
          </w:tcPr>
          <w:p w:rsidR="0015412F" w:rsidRPr="00B10A9D" w:rsidRDefault="0015412F" w:rsidP="00EA6EF6">
            <w:pPr>
              <w:ind w:left="0"/>
            </w:pPr>
            <w:r w:rsidRPr="00B10A9D">
              <w:t>04</w:t>
            </w:r>
          </w:p>
        </w:tc>
        <w:tc>
          <w:tcPr>
            <w:tcW w:w="3082" w:type="dxa"/>
          </w:tcPr>
          <w:p w:rsidR="0015412F" w:rsidRPr="00B10A9D" w:rsidRDefault="0015412F" w:rsidP="00EA6EF6">
            <w:pPr>
              <w:pStyle w:val="Default"/>
              <w:jc w:val="both"/>
              <w:rPr>
                <w:sz w:val="20"/>
                <w:szCs w:val="20"/>
              </w:rPr>
            </w:pPr>
            <w:r w:rsidRPr="00B10A9D">
              <w:rPr>
                <w:sz w:val="20"/>
                <w:szCs w:val="20"/>
              </w:rPr>
              <w:t xml:space="preserve">Marks in First Subject: 22 </w:t>
            </w:r>
          </w:p>
          <w:p w:rsidR="0015412F" w:rsidRPr="00B10A9D" w:rsidRDefault="0015412F" w:rsidP="00EA6EF6">
            <w:pPr>
              <w:pStyle w:val="Default"/>
              <w:jc w:val="both"/>
              <w:rPr>
                <w:sz w:val="20"/>
                <w:szCs w:val="20"/>
              </w:rPr>
            </w:pPr>
            <w:r w:rsidRPr="00B10A9D">
              <w:rPr>
                <w:sz w:val="20"/>
                <w:szCs w:val="20"/>
              </w:rPr>
              <w:t xml:space="preserve">Marks in Second Subject: 25 </w:t>
            </w:r>
          </w:p>
          <w:p w:rsidR="0015412F" w:rsidRPr="00B10A9D" w:rsidRDefault="0015412F" w:rsidP="00EA6EF6">
            <w:pPr>
              <w:pStyle w:val="Default"/>
              <w:jc w:val="both"/>
              <w:rPr>
                <w:sz w:val="20"/>
                <w:szCs w:val="20"/>
              </w:rPr>
            </w:pPr>
            <w:r w:rsidRPr="00B10A9D">
              <w:rPr>
                <w:sz w:val="20"/>
                <w:szCs w:val="20"/>
              </w:rPr>
              <w:t xml:space="preserve">Marks in third subject: 20 </w:t>
            </w:r>
          </w:p>
        </w:tc>
        <w:tc>
          <w:tcPr>
            <w:tcW w:w="3082" w:type="dxa"/>
          </w:tcPr>
          <w:p w:rsidR="0015412F" w:rsidRPr="00B10A9D" w:rsidRDefault="0015412F" w:rsidP="00EA6EF6">
            <w:pPr>
              <w:pStyle w:val="Default"/>
              <w:jc w:val="both"/>
              <w:rPr>
                <w:sz w:val="20"/>
                <w:szCs w:val="20"/>
              </w:rPr>
            </w:pPr>
            <w:r w:rsidRPr="00B10A9D">
              <w:rPr>
                <w:sz w:val="20"/>
                <w:szCs w:val="20"/>
              </w:rPr>
              <w:t>FAIL</w:t>
            </w:r>
          </w:p>
        </w:tc>
      </w:tr>
    </w:tbl>
    <w:p w:rsidR="00B74209" w:rsidRPr="00B74209" w:rsidRDefault="00B74209" w:rsidP="00B74209">
      <w:pPr>
        <w:pStyle w:val="Heading2"/>
        <w:numPr>
          <w:ilvl w:val="0"/>
          <w:numId w:val="3"/>
        </w:numPr>
        <w:rPr>
          <w:rFonts w:ascii="Segoe UI" w:hAnsi="Segoe UI" w:cs="Segoe UI"/>
          <w:sz w:val="20"/>
        </w:rPr>
      </w:pPr>
      <w:bookmarkStart w:id="29" w:name="_Toc329957218"/>
      <w:r w:rsidRPr="00B74209">
        <w:rPr>
          <w:rFonts w:ascii="Segoe UI" w:hAnsi="Segoe UI" w:cs="Segoe UI"/>
          <w:sz w:val="20"/>
        </w:rPr>
        <w:t>Matrix Arrangement:</w:t>
      </w:r>
      <w:bookmarkEnd w:id="29"/>
    </w:p>
    <w:p w:rsidR="00B74209" w:rsidRDefault="00B74209" w:rsidP="00B74209">
      <w:pPr>
        <w:pStyle w:val="Default"/>
        <w:rPr>
          <w:sz w:val="20"/>
          <w:szCs w:val="20"/>
        </w:rPr>
      </w:pPr>
      <w:r>
        <w:rPr>
          <w:sz w:val="20"/>
          <w:szCs w:val="20"/>
        </w:rPr>
        <w:t xml:space="preserve">Write a function to return an array where the midst position contains the smallest value followed by the next smallest value on the right of the midst position, followed by the next smallest value to the left of the midst position and the rest of numbers continue in this format </w:t>
      </w:r>
    </w:p>
    <w:p w:rsidR="00B74209" w:rsidRDefault="00B74209" w:rsidP="00B74209">
      <w:pPr>
        <w:pStyle w:val="Default"/>
        <w:rPr>
          <w:sz w:val="20"/>
          <w:szCs w:val="20"/>
        </w:rPr>
      </w:pPr>
      <w:r>
        <w:rPr>
          <w:sz w:val="20"/>
          <w:szCs w:val="20"/>
        </w:rPr>
        <w:t xml:space="preserve">Function signature: </w:t>
      </w:r>
    </w:p>
    <w:p w:rsidR="00B74209" w:rsidRDefault="00B74209" w:rsidP="00B74209">
      <w:pPr>
        <w:pStyle w:val="Default"/>
        <w:rPr>
          <w:sz w:val="20"/>
          <w:szCs w:val="20"/>
        </w:rPr>
      </w:pPr>
      <w:proofErr w:type="gramStart"/>
      <w:r>
        <w:rPr>
          <w:sz w:val="20"/>
          <w:szCs w:val="20"/>
        </w:rPr>
        <w:t>public</w:t>
      </w:r>
      <w:proofErr w:type="gramEnd"/>
      <w:r>
        <w:rPr>
          <w:sz w:val="20"/>
          <w:szCs w:val="20"/>
        </w:rPr>
        <w:t xml:space="preserve"> static </w:t>
      </w:r>
      <w:proofErr w:type="spellStart"/>
      <w:r>
        <w:rPr>
          <w:sz w:val="20"/>
          <w:szCs w:val="20"/>
        </w:rPr>
        <w:t>int</w:t>
      </w:r>
      <w:proofErr w:type="spellEnd"/>
      <w:r>
        <w:rPr>
          <w:sz w:val="20"/>
          <w:szCs w:val="20"/>
        </w:rPr>
        <w:t xml:space="preserve">[ ] </w:t>
      </w:r>
      <w:proofErr w:type="spellStart"/>
      <w:r>
        <w:rPr>
          <w:sz w:val="20"/>
          <w:szCs w:val="20"/>
        </w:rPr>
        <w:t>ArrangeElements</w:t>
      </w:r>
      <w:proofErr w:type="spellEnd"/>
      <w:r>
        <w:rPr>
          <w:sz w:val="20"/>
          <w:szCs w:val="20"/>
        </w:rPr>
        <w:t>(</w:t>
      </w:r>
      <w:proofErr w:type="spellStart"/>
      <w:r>
        <w:rPr>
          <w:sz w:val="20"/>
          <w:szCs w:val="20"/>
        </w:rPr>
        <w:t>int</w:t>
      </w:r>
      <w:proofErr w:type="spellEnd"/>
      <w:r>
        <w:rPr>
          <w:sz w:val="20"/>
          <w:szCs w:val="20"/>
        </w:rPr>
        <w:t xml:space="preserve">[,] </w:t>
      </w:r>
      <w:proofErr w:type="spellStart"/>
      <w:r>
        <w:rPr>
          <w:sz w:val="20"/>
          <w:szCs w:val="20"/>
        </w:rPr>
        <w:t>inputArray</w:t>
      </w:r>
      <w:proofErr w:type="spellEnd"/>
      <w:r>
        <w:rPr>
          <w:sz w:val="20"/>
          <w:szCs w:val="20"/>
        </w:rPr>
        <w:t xml:space="preserve">) </w:t>
      </w:r>
    </w:p>
    <w:p w:rsidR="00B74209" w:rsidRDefault="00B74209" w:rsidP="00B74209">
      <w:pPr>
        <w:pStyle w:val="Default"/>
        <w:rPr>
          <w:sz w:val="20"/>
          <w:szCs w:val="20"/>
        </w:rPr>
      </w:pPr>
      <w:r>
        <w:rPr>
          <w:sz w:val="20"/>
          <w:szCs w:val="20"/>
        </w:rPr>
        <w:t xml:space="preserve">{ </w:t>
      </w:r>
    </w:p>
    <w:p w:rsidR="00B74209" w:rsidRDefault="00B74209" w:rsidP="00B74209">
      <w:pPr>
        <w:ind w:left="0"/>
      </w:pPr>
      <w:r>
        <w:t>// write the code here</w:t>
      </w:r>
    </w:p>
    <w:p w:rsidR="00B74209" w:rsidRDefault="00B74209" w:rsidP="00B74209">
      <w:pPr>
        <w:ind w:left="0"/>
      </w:pPr>
      <w:r>
        <w:t>}</w:t>
      </w:r>
    </w:p>
    <w:tbl>
      <w:tblPr>
        <w:tblStyle w:val="TableGrid"/>
        <w:tblW w:w="0" w:type="auto"/>
        <w:tblLook w:val="04A0" w:firstRow="1" w:lastRow="0" w:firstColumn="1" w:lastColumn="0" w:noHBand="0" w:noVBand="1"/>
      </w:tblPr>
      <w:tblGrid>
        <w:gridCol w:w="3081"/>
        <w:gridCol w:w="3082"/>
        <w:gridCol w:w="3082"/>
      </w:tblGrid>
      <w:tr w:rsidR="00B74209" w:rsidTr="004C59BE">
        <w:tc>
          <w:tcPr>
            <w:tcW w:w="3081" w:type="dxa"/>
          </w:tcPr>
          <w:p w:rsidR="00B74209" w:rsidRPr="006678C5" w:rsidRDefault="00B74209" w:rsidP="004C59BE">
            <w:pPr>
              <w:pStyle w:val="Default"/>
              <w:jc w:val="both"/>
            </w:pPr>
            <w:r w:rsidRPr="006678C5">
              <w:lastRenderedPageBreak/>
              <w:t>UTC</w:t>
            </w:r>
          </w:p>
        </w:tc>
        <w:tc>
          <w:tcPr>
            <w:tcW w:w="3082" w:type="dxa"/>
          </w:tcPr>
          <w:p w:rsidR="00B74209" w:rsidRPr="006678C5" w:rsidRDefault="00B74209" w:rsidP="004C59BE">
            <w:pPr>
              <w:ind w:left="0"/>
              <w:rPr>
                <w:sz w:val="24"/>
                <w:szCs w:val="24"/>
              </w:rPr>
            </w:pPr>
            <w:r w:rsidRPr="006678C5">
              <w:rPr>
                <w:sz w:val="24"/>
                <w:szCs w:val="24"/>
              </w:rPr>
              <w:t>Sample Input</w:t>
            </w:r>
          </w:p>
        </w:tc>
        <w:tc>
          <w:tcPr>
            <w:tcW w:w="3082" w:type="dxa"/>
          </w:tcPr>
          <w:p w:rsidR="00B74209" w:rsidRPr="006678C5" w:rsidRDefault="00B74209" w:rsidP="004C59BE">
            <w:pPr>
              <w:ind w:left="0"/>
              <w:rPr>
                <w:sz w:val="24"/>
                <w:szCs w:val="24"/>
              </w:rPr>
            </w:pPr>
            <w:r w:rsidRPr="006678C5">
              <w:rPr>
                <w:sz w:val="24"/>
                <w:szCs w:val="24"/>
              </w:rPr>
              <w:t>Sample Output</w:t>
            </w:r>
          </w:p>
        </w:tc>
      </w:tr>
      <w:tr w:rsidR="00B74209" w:rsidTr="004C59BE">
        <w:tc>
          <w:tcPr>
            <w:tcW w:w="3081" w:type="dxa"/>
          </w:tcPr>
          <w:p w:rsidR="00B74209" w:rsidRPr="00B10A9D" w:rsidRDefault="00B74209" w:rsidP="004C59BE">
            <w:pPr>
              <w:ind w:left="0"/>
            </w:pPr>
            <w:r w:rsidRPr="00B10A9D">
              <w:t>01</w:t>
            </w:r>
          </w:p>
        </w:tc>
        <w:tc>
          <w:tcPr>
            <w:tcW w:w="3082" w:type="dxa"/>
          </w:tcPr>
          <w:p w:rsidR="00B74209" w:rsidRDefault="00B74209" w:rsidP="004C59BE">
            <w:pPr>
              <w:ind w:left="0"/>
            </w:pPr>
          </w:p>
          <w:tbl>
            <w:tblPr>
              <w:tblStyle w:val="TableGrid"/>
              <w:tblW w:w="0" w:type="auto"/>
              <w:tblLook w:val="04A0" w:firstRow="1" w:lastRow="0" w:firstColumn="1" w:lastColumn="0" w:noHBand="0" w:noVBand="1"/>
            </w:tblPr>
            <w:tblGrid>
              <w:gridCol w:w="950"/>
              <w:gridCol w:w="950"/>
              <w:gridCol w:w="951"/>
            </w:tblGrid>
            <w:tr w:rsidR="00B74209" w:rsidTr="004C59BE">
              <w:tc>
                <w:tcPr>
                  <w:tcW w:w="950" w:type="dxa"/>
                </w:tcPr>
                <w:p w:rsidR="00B74209" w:rsidRDefault="00B74209" w:rsidP="004C59BE">
                  <w:pPr>
                    <w:ind w:left="0"/>
                  </w:pPr>
                  <w:r>
                    <w:t>4</w:t>
                  </w:r>
                </w:p>
              </w:tc>
              <w:tc>
                <w:tcPr>
                  <w:tcW w:w="950" w:type="dxa"/>
                </w:tcPr>
                <w:p w:rsidR="00B74209" w:rsidRDefault="00B74209" w:rsidP="004C59BE">
                  <w:pPr>
                    <w:ind w:left="0"/>
                  </w:pPr>
                  <w:r>
                    <w:t>2</w:t>
                  </w:r>
                </w:p>
              </w:tc>
              <w:tc>
                <w:tcPr>
                  <w:tcW w:w="951" w:type="dxa"/>
                </w:tcPr>
                <w:p w:rsidR="00B74209" w:rsidRDefault="00B74209" w:rsidP="004C59BE">
                  <w:pPr>
                    <w:ind w:left="0"/>
                  </w:pPr>
                  <w:r>
                    <w:t>13</w:t>
                  </w:r>
                </w:p>
              </w:tc>
            </w:tr>
            <w:tr w:rsidR="00B74209" w:rsidTr="004C59BE">
              <w:tc>
                <w:tcPr>
                  <w:tcW w:w="950" w:type="dxa"/>
                </w:tcPr>
                <w:p w:rsidR="00B74209" w:rsidRDefault="00B74209" w:rsidP="004C59BE">
                  <w:pPr>
                    <w:ind w:left="0"/>
                  </w:pPr>
                  <w:r>
                    <w:t>3</w:t>
                  </w:r>
                </w:p>
              </w:tc>
              <w:tc>
                <w:tcPr>
                  <w:tcW w:w="950" w:type="dxa"/>
                </w:tcPr>
                <w:p w:rsidR="00B74209" w:rsidRDefault="00B74209" w:rsidP="004C59BE">
                  <w:pPr>
                    <w:ind w:left="0"/>
                  </w:pPr>
                  <w:r>
                    <w:t>8</w:t>
                  </w:r>
                </w:p>
              </w:tc>
              <w:tc>
                <w:tcPr>
                  <w:tcW w:w="951" w:type="dxa"/>
                </w:tcPr>
                <w:p w:rsidR="00B74209" w:rsidRDefault="00B74209" w:rsidP="004C59BE">
                  <w:pPr>
                    <w:ind w:left="0"/>
                  </w:pPr>
                  <w:r>
                    <w:t>5</w:t>
                  </w:r>
                </w:p>
              </w:tc>
            </w:tr>
            <w:tr w:rsidR="00B74209" w:rsidTr="004C59BE">
              <w:tc>
                <w:tcPr>
                  <w:tcW w:w="950" w:type="dxa"/>
                </w:tcPr>
                <w:p w:rsidR="00B74209" w:rsidRDefault="00B74209" w:rsidP="004C59BE">
                  <w:pPr>
                    <w:ind w:left="0"/>
                  </w:pPr>
                  <w:r>
                    <w:t>9</w:t>
                  </w:r>
                </w:p>
              </w:tc>
              <w:tc>
                <w:tcPr>
                  <w:tcW w:w="950" w:type="dxa"/>
                </w:tcPr>
                <w:p w:rsidR="00B74209" w:rsidRDefault="00B74209" w:rsidP="004C59BE">
                  <w:pPr>
                    <w:ind w:left="0"/>
                  </w:pPr>
                  <w:r>
                    <w:t>6</w:t>
                  </w:r>
                </w:p>
              </w:tc>
              <w:tc>
                <w:tcPr>
                  <w:tcW w:w="951" w:type="dxa"/>
                </w:tcPr>
                <w:p w:rsidR="00B74209" w:rsidRDefault="00B74209" w:rsidP="004C59BE">
                  <w:pPr>
                    <w:ind w:left="0"/>
                  </w:pPr>
                  <w:r>
                    <w:t>17</w:t>
                  </w:r>
                </w:p>
              </w:tc>
            </w:tr>
          </w:tbl>
          <w:p w:rsidR="00B74209" w:rsidRPr="00B10A9D" w:rsidRDefault="00B74209" w:rsidP="004C59BE">
            <w:pPr>
              <w:ind w:left="0"/>
            </w:pPr>
            <w:r w:rsidRPr="00B10A9D">
              <w:t xml:space="preserve"> </w:t>
            </w:r>
          </w:p>
        </w:tc>
        <w:tc>
          <w:tcPr>
            <w:tcW w:w="3082" w:type="dxa"/>
          </w:tcPr>
          <w:p w:rsidR="00B74209" w:rsidRDefault="00B74209" w:rsidP="004C59BE">
            <w:pPr>
              <w:ind w:left="0"/>
            </w:pPr>
          </w:p>
          <w:p w:rsidR="00B74209" w:rsidRDefault="00B74209" w:rsidP="004C59BE">
            <w:pPr>
              <w:pStyle w:val="Default"/>
              <w:jc w:val="both"/>
            </w:pPr>
            <w:r>
              <w:t xml:space="preserve">{17,9,6,4,2,3,5,8,13} </w:t>
            </w:r>
          </w:p>
          <w:p w:rsidR="00B74209" w:rsidRPr="00B10A9D" w:rsidRDefault="00B74209" w:rsidP="004C59BE">
            <w:pPr>
              <w:ind w:left="0"/>
            </w:pPr>
          </w:p>
        </w:tc>
      </w:tr>
      <w:tr w:rsidR="00B74209" w:rsidTr="004C59BE">
        <w:tc>
          <w:tcPr>
            <w:tcW w:w="3081" w:type="dxa"/>
          </w:tcPr>
          <w:p w:rsidR="00B74209" w:rsidRPr="00B10A9D" w:rsidRDefault="00B74209" w:rsidP="004C59BE">
            <w:pPr>
              <w:ind w:left="0"/>
            </w:pPr>
            <w:r w:rsidRPr="00B10A9D">
              <w:t>02</w:t>
            </w:r>
          </w:p>
        </w:tc>
        <w:tc>
          <w:tcPr>
            <w:tcW w:w="3082" w:type="dxa"/>
          </w:tcPr>
          <w:p w:rsidR="00B74209" w:rsidRDefault="00B74209" w:rsidP="004C59BE">
            <w:pPr>
              <w:ind w:left="0"/>
            </w:pPr>
          </w:p>
          <w:tbl>
            <w:tblPr>
              <w:tblStyle w:val="TableGrid"/>
              <w:tblW w:w="0" w:type="auto"/>
              <w:tblLook w:val="04A0" w:firstRow="1" w:lastRow="0" w:firstColumn="1" w:lastColumn="0" w:noHBand="0" w:noVBand="1"/>
            </w:tblPr>
            <w:tblGrid>
              <w:gridCol w:w="950"/>
              <w:gridCol w:w="950"/>
              <w:gridCol w:w="951"/>
            </w:tblGrid>
            <w:tr w:rsidR="00B74209" w:rsidTr="004C59BE">
              <w:tc>
                <w:tcPr>
                  <w:tcW w:w="950" w:type="dxa"/>
                </w:tcPr>
                <w:p w:rsidR="00B74209" w:rsidRDefault="00B74209" w:rsidP="004C59BE">
                  <w:pPr>
                    <w:ind w:left="0"/>
                  </w:pPr>
                  <w:r>
                    <w:t>4</w:t>
                  </w:r>
                </w:p>
              </w:tc>
              <w:tc>
                <w:tcPr>
                  <w:tcW w:w="950" w:type="dxa"/>
                </w:tcPr>
                <w:p w:rsidR="00B74209" w:rsidRDefault="00B74209" w:rsidP="004C59BE">
                  <w:pPr>
                    <w:ind w:left="0"/>
                  </w:pPr>
                  <w:r>
                    <w:t>1</w:t>
                  </w:r>
                </w:p>
              </w:tc>
              <w:tc>
                <w:tcPr>
                  <w:tcW w:w="951" w:type="dxa"/>
                </w:tcPr>
                <w:p w:rsidR="00B74209" w:rsidRDefault="00B74209" w:rsidP="004C59BE">
                  <w:pPr>
                    <w:ind w:left="0"/>
                  </w:pPr>
                  <w:r>
                    <w:t>3</w:t>
                  </w:r>
                </w:p>
              </w:tc>
            </w:tr>
            <w:tr w:rsidR="00B74209" w:rsidTr="004C59BE">
              <w:tc>
                <w:tcPr>
                  <w:tcW w:w="950" w:type="dxa"/>
                </w:tcPr>
                <w:p w:rsidR="00B74209" w:rsidRDefault="00B74209" w:rsidP="004C59BE">
                  <w:pPr>
                    <w:ind w:left="0"/>
                  </w:pPr>
                  <w:r>
                    <w:t>3</w:t>
                  </w:r>
                </w:p>
              </w:tc>
              <w:tc>
                <w:tcPr>
                  <w:tcW w:w="950" w:type="dxa"/>
                </w:tcPr>
                <w:p w:rsidR="00B74209" w:rsidRDefault="00B74209" w:rsidP="004C59BE">
                  <w:pPr>
                    <w:ind w:left="0"/>
                  </w:pPr>
                  <w:r>
                    <w:t>8</w:t>
                  </w:r>
                </w:p>
              </w:tc>
              <w:tc>
                <w:tcPr>
                  <w:tcW w:w="951" w:type="dxa"/>
                </w:tcPr>
                <w:p w:rsidR="00B74209" w:rsidRDefault="00B74209" w:rsidP="004C59BE">
                  <w:pPr>
                    <w:ind w:left="0"/>
                  </w:pPr>
                  <w:r>
                    <w:t>5</w:t>
                  </w:r>
                </w:p>
              </w:tc>
            </w:tr>
            <w:tr w:rsidR="00B74209" w:rsidTr="004C59BE">
              <w:tc>
                <w:tcPr>
                  <w:tcW w:w="950" w:type="dxa"/>
                </w:tcPr>
                <w:p w:rsidR="00B74209" w:rsidRDefault="00B74209" w:rsidP="004C59BE">
                  <w:pPr>
                    <w:ind w:left="0"/>
                  </w:pPr>
                  <w:r>
                    <w:t>4</w:t>
                  </w:r>
                </w:p>
              </w:tc>
              <w:tc>
                <w:tcPr>
                  <w:tcW w:w="950" w:type="dxa"/>
                </w:tcPr>
                <w:p w:rsidR="00B74209" w:rsidRDefault="00B74209" w:rsidP="004C59BE">
                  <w:pPr>
                    <w:ind w:left="0"/>
                  </w:pPr>
                  <w:r>
                    <w:t>16</w:t>
                  </w:r>
                </w:p>
              </w:tc>
              <w:tc>
                <w:tcPr>
                  <w:tcW w:w="951" w:type="dxa"/>
                </w:tcPr>
                <w:p w:rsidR="00B74209" w:rsidRDefault="00B74209" w:rsidP="004C59BE">
                  <w:pPr>
                    <w:ind w:left="0"/>
                  </w:pPr>
                  <w:r>
                    <w:t>17</w:t>
                  </w:r>
                </w:p>
              </w:tc>
            </w:tr>
          </w:tbl>
          <w:p w:rsidR="00B74209" w:rsidRPr="00B10A9D" w:rsidRDefault="00B74209" w:rsidP="004C59BE">
            <w:pPr>
              <w:ind w:left="0"/>
            </w:pPr>
            <w:r w:rsidRPr="00B10A9D">
              <w:t xml:space="preserve"> </w:t>
            </w:r>
          </w:p>
        </w:tc>
        <w:tc>
          <w:tcPr>
            <w:tcW w:w="3082" w:type="dxa"/>
          </w:tcPr>
          <w:p w:rsidR="00B74209" w:rsidRDefault="00B74209" w:rsidP="004C59BE">
            <w:pPr>
              <w:ind w:left="0"/>
            </w:pPr>
          </w:p>
          <w:p w:rsidR="00B74209" w:rsidRDefault="00B74209" w:rsidP="004C59BE">
            <w:pPr>
              <w:pStyle w:val="Default"/>
              <w:jc w:val="both"/>
            </w:pPr>
            <w:r>
              <w:t xml:space="preserve">{17,8,4,3,1,3,4,5,16} </w:t>
            </w:r>
          </w:p>
          <w:p w:rsidR="00B74209" w:rsidRPr="00B10A9D" w:rsidRDefault="00B74209" w:rsidP="004C59BE">
            <w:pPr>
              <w:ind w:left="0"/>
            </w:pPr>
          </w:p>
        </w:tc>
      </w:tr>
      <w:bookmarkEnd w:id="27"/>
    </w:tbl>
    <w:p w:rsidR="00B74209" w:rsidRPr="007057DB" w:rsidRDefault="00B74209" w:rsidP="0009279E">
      <w:pPr>
        <w:ind w:left="0" w:firstLine="567"/>
        <w:rPr>
          <w:rFonts w:ascii="Segoe UI" w:hAnsi="Segoe UI" w:cs="Segoe UI"/>
        </w:rPr>
      </w:pPr>
    </w:p>
    <w:sectPr w:rsidR="00B74209" w:rsidRPr="00705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720"/>
        </w:tabs>
        <w:ind w:left="34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B8F1501"/>
    <w:multiLevelType w:val="hybridMultilevel"/>
    <w:tmpl w:val="D3367CD0"/>
    <w:lvl w:ilvl="0" w:tplc="7EA86B1C">
      <w:start w:val="1"/>
      <w:numFmt w:val="decimal"/>
      <w:pStyle w:val="Appendix"/>
      <w:lvlText w:val="Appendix %1."/>
      <w:lvlJc w:val="left"/>
      <w:pPr>
        <w:tabs>
          <w:tab w:val="num" w:pos="144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3CC1F57"/>
    <w:multiLevelType w:val="multilevel"/>
    <w:tmpl w:val="86F84C5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num>
  <w:num w:numId="2">
    <w:abstractNumId w:val="1"/>
  </w:num>
  <w:num w:numId="3">
    <w:abstractNumId w:val="2"/>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7DB"/>
    <w:rsid w:val="0009279E"/>
    <w:rsid w:val="000C3E45"/>
    <w:rsid w:val="0015412F"/>
    <w:rsid w:val="001F287A"/>
    <w:rsid w:val="00352BD0"/>
    <w:rsid w:val="003C1D73"/>
    <w:rsid w:val="00452400"/>
    <w:rsid w:val="00482F8C"/>
    <w:rsid w:val="004A299C"/>
    <w:rsid w:val="006E1194"/>
    <w:rsid w:val="00700CAF"/>
    <w:rsid w:val="007057DB"/>
    <w:rsid w:val="008560CF"/>
    <w:rsid w:val="00B74209"/>
    <w:rsid w:val="00BE5290"/>
    <w:rsid w:val="00FF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A4B2D-F8B3-4291-8408-B6B1CDFC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7DB"/>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7057DB"/>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7057DB"/>
    <w:pPr>
      <w:keepNext/>
      <w:keepLines/>
      <w:numPr>
        <w:ilvl w:val="1"/>
        <w:numId w:val="1"/>
      </w:numPr>
      <w:pBdr>
        <w:bottom w:val="single" w:sz="12" w:space="1" w:color="001551"/>
      </w:pBdr>
      <w:spacing w:before="100" w:line="240" w:lineRule="atLeast"/>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7057DB"/>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7057DB"/>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7057DB"/>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57DB"/>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7057DB"/>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7057DB"/>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7057DB"/>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7057DB"/>
    <w:rPr>
      <w:rFonts w:ascii="Arial" w:eastAsia="Times New Roman" w:hAnsi="Arial" w:cs="Times New Roman"/>
      <w:b/>
      <w:color w:val="001551"/>
      <w:spacing w:val="-4"/>
      <w:kern w:val="28"/>
      <w:sz w:val="20"/>
      <w:szCs w:val="20"/>
    </w:rPr>
  </w:style>
  <w:style w:type="paragraph" w:styleId="NormalWeb">
    <w:name w:val="Normal (Web)"/>
    <w:basedOn w:val="Normal"/>
    <w:uiPriority w:val="99"/>
    <w:unhideWhenUsed/>
    <w:rsid w:val="007057DB"/>
    <w:pPr>
      <w:spacing w:before="100" w:beforeAutospacing="1" w:line="240" w:lineRule="auto"/>
      <w:ind w:left="0"/>
      <w:jc w:val="left"/>
    </w:pPr>
    <w:rPr>
      <w:rFonts w:ascii="Times New Roman" w:hAnsi="Times New Roman"/>
      <w:sz w:val="24"/>
      <w:szCs w:val="24"/>
    </w:rPr>
  </w:style>
  <w:style w:type="character" w:styleId="Hyperlink">
    <w:name w:val="Hyperlink"/>
    <w:basedOn w:val="DefaultParagraphFont"/>
    <w:uiPriority w:val="99"/>
    <w:rsid w:val="007057DB"/>
    <w:rPr>
      <w:color w:val="0000FF"/>
      <w:u w:val="single"/>
    </w:rPr>
  </w:style>
  <w:style w:type="character" w:styleId="HTMLCode">
    <w:name w:val="HTML Code"/>
    <w:basedOn w:val="DefaultParagraphFont"/>
    <w:uiPriority w:val="99"/>
    <w:unhideWhenUsed/>
    <w:rsid w:val="007057DB"/>
    <w:rPr>
      <w:rFonts w:ascii="Courier New" w:eastAsia="Times New Roman" w:hAnsi="Courier New" w:cs="Courier New"/>
      <w:sz w:val="20"/>
      <w:szCs w:val="20"/>
    </w:rPr>
  </w:style>
  <w:style w:type="table" w:styleId="TableGrid">
    <w:name w:val="Table Grid"/>
    <w:basedOn w:val="TableNormal"/>
    <w:uiPriority w:val="59"/>
    <w:rsid w:val="007057D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unhideWhenUsed/>
    <w:rsid w:val="007057DB"/>
    <w:rPr>
      <w:rFonts w:ascii="Courier New" w:eastAsia="Times New Roman" w:hAnsi="Courier New" w:cs="Courier New"/>
      <w:sz w:val="20"/>
      <w:szCs w:val="20"/>
    </w:rPr>
  </w:style>
  <w:style w:type="paragraph" w:customStyle="1" w:styleId="Appendix">
    <w:name w:val="Appendix"/>
    <w:basedOn w:val="Heading1"/>
    <w:next w:val="Normal"/>
    <w:rsid w:val="007057DB"/>
    <w:pPr>
      <w:pageBreakBefore/>
      <w:numPr>
        <w:numId w:val="2"/>
      </w:numPr>
      <w:shd w:val="clear" w:color="auto" w:fill="808080"/>
      <w:tabs>
        <w:tab w:val="clear" w:pos="1440"/>
        <w:tab w:val="left" w:pos="1800"/>
      </w:tabs>
    </w:pPr>
  </w:style>
  <w:style w:type="character" w:customStyle="1" w:styleId="apple-converted-space">
    <w:name w:val="apple-converted-space"/>
    <w:basedOn w:val="DefaultParagraphFont"/>
    <w:rsid w:val="007057DB"/>
  </w:style>
  <w:style w:type="character" w:customStyle="1" w:styleId="apple-style-span">
    <w:name w:val="apple-style-span"/>
    <w:basedOn w:val="DefaultParagraphFont"/>
    <w:rsid w:val="007057DB"/>
  </w:style>
  <w:style w:type="paragraph" w:customStyle="1" w:styleId="Default">
    <w:name w:val="Default"/>
    <w:rsid w:val="007057DB"/>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est" TargetMode="External"/><Relationship Id="rId3" Type="http://schemas.openxmlformats.org/officeDocument/2006/relationships/settings" Target="settings.xml"/><Relationship Id="rId7" Type="http://schemas.openxmlformats.org/officeDocument/2006/relationships/hyperlink" Target="http://en.wikipedia.org/wiki/Recurrence_re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teger_sequence" TargetMode="External"/><Relationship Id="rId11" Type="http://schemas.openxmlformats.org/officeDocument/2006/relationships/theme" Target="theme/theme1.xml"/><Relationship Id="rId5" Type="http://schemas.openxmlformats.org/officeDocument/2006/relationships/hyperlink" Target="http://en.wikipedia.org/wiki/Mathema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rincipal_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joydip</dc:creator>
  <cp:lastModifiedBy>Joydip Mondal</cp:lastModifiedBy>
  <cp:revision>13</cp:revision>
  <dcterms:created xsi:type="dcterms:W3CDTF">2013-10-29T11:00:00Z</dcterms:created>
  <dcterms:modified xsi:type="dcterms:W3CDTF">2020-09-24T15:54:00Z</dcterms:modified>
</cp:coreProperties>
</file>