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295" w:rsidRPr="00357B51" w:rsidRDefault="002C589B" w:rsidP="00363295">
      <w:pPr>
        <w:pStyle w:val="Heading2"/>
        <w:rPr>
          <w:rFonts w:ascii="Segoe UI" w:hAnsi="Segoe UI" w:cs="Segoe UI"/>
        </w:rPr>
      </w:pPr>
      <w:bookmarkStart w:id="0" w:name="_Toc329957228"/>
      <w:r w:rsidRPr="00357B51">
        <w:rPr>
          <w:rFonts w:ascii="Segoe UI" w:hAnsi="Segoe UI" w:cs="Segoe UI"/>
        </w:rPr>
        <w:t xml:space="preserve"> </w:t>
      </w:r>
      <w:r w:rsidR="00363295" w:rsidRPr="00357B51">
        <w:rPr>
          <w:rFonts w:ascii="Segoe UI" w:hAnsi="Segoe UI" w:cs="Segoe UI"/>
        </w:rPr>
        <w:t>Outstanding Persons</w:t>
      </w:r>
      <w:bookmarkEnd w:id="0"/>
    </w:p>
    <w:p w:rsidR="00363295" w:rsidRPr="00357B51" w:rsidRDefault="00363295" w:rsidP="00363295">
      <w:pPr>
        <w:spacing w:before="120" w:after="120" w:afterAutospacing="0" w:line="240" w:lineRule="atLeast"/>
        <w:ind w:left="0"/>
        <w:jc w:val="left"/>
        <w:rPr>
          <w:rFonts w:ascii="Segoe UI" w:hAnsi="Segoe UI" w:cs="Segoe UI"/>
          <w:color w:val="000000"/>
          <w:sz w:val="17"/>
          <w:szCs w:val="17"/>
        </w:rPr>
      </w:pPr>
      <w:r w:rsidRPr="00357B51">
        <w:rPr>
          <w:rFonts w:ascii="Segoe UI" w:hAnsi="Segoe UI" w:cs="Segoe UI"/>
          <w:color w:val="000000"/>
          <w:sz w:val="23"/>
          <w:szCs w:val="23"/>
        </w:rPr>
        <w:t>We judge a person if he is outstanding or not by the achievement in his/her profession. A professor and a student have different criteria for being called outstanding.</w:t>
      </w:r>
    </w:p>
    <w:p w:rsidR="00363295" w:rsidRPr="00357B51" w:rsidRDefault="00363295" w:rsidP="00363295">
      <w:pPr>
        <w:pStyle w:val="Heading3"/>
        <w:rPr>
          <w:rFonts w:ascii="Segoe UI" w:hAnsi="Segoe UI" w:cs="Segoe UI"/>
        </w:rPr>
      </w:pPr>
      <w:bookmarkStart w:id="1" w:name="_Toc294871212"/>
      <w:bookmarkStart w:id="2" w:name="_Toc296946288"/>
      <w:bookmarkStart w:id="3" w:name="_Toc329957229"/>
      <w:r w:rsidRPr="00357B51">
        <w:rPr>
          <w:rFonts w:ascii="Segoe UI" w:hAnsi="Segoe UI" w:cs="Segoe UI"/>
        </w:rPr>
        <w:t>Objective:</w:t>
      </w:r>
      <w:bookmarkEnd w:id="1"/>
      <w:bookmarkEnd w:id="2"/>
      <w:bookmarkEnd w:id="3"/>
      <w:r w:rsidRPr="00357B51">
        <w:rPr>
          <w:rFonts w:ascii="Segoe UI" w:hAnsi="Segoe UI" w:cs="Segoe UI"/>
        </w:rPr>
        <w:t xml:space="preserve"> </w:t>
      </w:r>
      <w:bookmarkStart w:id="4" w:name="_GoBack"/>
      <w:bookmarkEnd w:id="4"/>
    </w:p>
    <w:p w:rsidR="00363295" w:rsidRPr="00357B51" w:rsidRDefault="00363295" w:rsidP="00363295">
      <w:pPr>
        <w:spacing w:before="120" w:after="120" w:afterAutospacing="0" w:line="240" w:lineRule="atLeast"/>
        <w:ind w:left="0"/>
        <w:jc w:val="left"/>
        <w:rPr>
          <w:rFonts w:ascii="Segoe UI" w:hAnsi="Segoe UI" w:cs="Segoe UI"/>
          <w:color w:val="000000"/>
          <w:sz w:val="17"/>
          <w:szCs w:val="17"/>
        </w:rPr>
      </w:pPr>
      <w:r w:rsidRPr="00357B51">
        <w:rPr>
          <w:rFonts w:ascii="Segoe UI" w:hAnsi="Segoe UI" w:cs="Segoe UI"/>
          <w:color w:val="000000"/>
        </w:rPr>
        <w:t>Understand overriding and polymorphism.</w:t>
      </w:r>
    </w:p>
    <w:p w:rsidR="00363295" w:rsidRPr="00357B51" w:rsidRDefault="00363295" w:rsidP="00363295">
      <w:pPr>
        <w:pStyle w:val="Heading3"/>
        <w:rPr>
          <w:rFonts w:ascii="Segoe UI" w:hAnsi="Segoe UI" w:cs="Segoe UI"/>
        </w:rPr>
      </w:pPr>
      <w:bookmarkStart w:id="5" w:name="_Toc294871213"/>
      <w:bookmarkStart w:id="6" w:name="_Toc296946289"/>
      <w:bookmarkStart w:id="7" w:name="_Toc329957230"/>
      <w:r w:rsidRPr="00357B51">
        <w:rPr>
          <w:rFonts w:ascii="Segoe UI" w:hAnsi="Segoe UI" w:cs="Segoe UI"/>
        </w:rPr>
        <w:t>Problem Statement:</w:t>
      </w:r>
      <w:bookmarkEnd w:id="5"/>
      <w:bookmarkEnd w:id="6"/>
      <w:bookmarkEnd w:id="7"/>
      <w:r w:rsidRPr="00357B51">
        <w:rPr>
          <w:rFonts w:ascii="Segoe UI" w:hAnsi="Segoe UI" w:cs="Segoe UI"/>
        </w:rPr>
        <w:t xml:space="preserve"> </w:t>
      </w:r>
    </w:p>
    <w:p w:rsidR="00363295" w:rsidRPr="00357B51" w:rsidRDefault="00363295" w:rsidP="00363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357B51">
        <w:rPr>
          <w:rFonts w:ascii="Segoe UI" w:hAnsi="Segoe UI" w:cs="Segoe UI"/>
        </w:rPr>
        <w:t>Refer the class diagram snippet shown below and create the corresponding classes in Java. Refer the business rules mentioned below and come up with a solution.</w:t>
      </w:r>
    </w:p>
    <w:p w:rsidR="00363295" w:rsidRPr="00357B51" w:rsidRDefault="00363295" w:rsidP="00363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357B51">
        <w:rPr>
          <w:rFonts w:ascii="Segoe UI" w:hAnsi="Segoe UI" w:cs="Segoe UI"/>
          <w:noProof/>
        </w:rPr>
        <w:drawing>
          <wp:inline distT="0" distB="0" distL="0" distR="0" wp14:anchorId="3C961A59" wp14:editId="657DAA6A">
            <wp:extent cx="3322027" cy="200224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23015" cy="2002845"/>
                    </a:xfrm>
                    <a:prstGeom prst="rect">
                      <a:avLst/>
                    </a:prstGeom>
                    <a:noFill/>
                    <a:ln w="9525">
                      <a:noFill/>
                      <a:miter lim="800000"/>
                      <a:headEnd/>
                      <a:tailEnd/>
                    </a:ln>
                  </pic:spPr>
                </pic:pic>
              </a:graphicData>
            </a:graphic>
          </wp:inline>
        </w:drawing>
      </w:r>
    </w:p>
    <w:p w:rsidR="00363295" w:rsidRPr="00357B51" w:rsidRDefault="00363295" w:rsidP="00363295">
      <w:pPr>
        <w:rPr>
          <w:rFonts w:ascii="Segoe UI" w:hAnsi="Segoe UI" w:cs="Segoe UI"/>
        </w:rPr>
      </w:pPr>
      <w:r w:rsidRPr="00357B51">
        <w:rPr>
          <w:rFonts w:ascii="Segoe UI" w:hAnsi="Segoe UI" w:cs="Segoe UI"/>
        </w:rPr>
        <w:t>Professor is outstanding if he has published more than 4 books</w:t>
      </w:r>
    </w:p>
    <w:p w:rsidR="00363295" w:rsidRPr="00357B51" w:rsidRDefault="00363295" w:rsidP="00363295">
      <w:pPr>
        <w:rPr>
          <w:rFonts w:ascii="Segoe UI" w:hAnsi="Segoe UI" w:cs="Segoe UI"/>
        </w:rPr>
      </w:pPr>
      <w:r w:rsidRPr="00357B51">
        <w:rPr>
          <w:rFonts w:ascii="Segoe UI" w:hAnsi="Segoe UI" w:cs="Segoe UI"/>
        </w:rPr>
        <w:t>Student is outstanding if his percentage is greater than 85.</w:t>
      </w:r>
    </w:p>
    <w:p w:rsidR="00363295" w:rsidRPr="00357B51" w:rsidRDefault="00363295" w:rsidP="00363295">
      <w:pPr>
        <w:rPr>
          <w:rFonts w:ascii="Segoe UI" w:hAnsi="Segoe UI" w:cs="Segoe UI"/>
        </w:rPr>
      </w:pPr>
      <w:r w:rsidRPr="00357B51">
        <w:rPr>
          <w:rFonts w:ascii="Segoe UI" w:hAnsi="Segoe UI" w:cs="Segoe UI"/>
        </w:rPr>
        <w:t xml:space="preserve">The </w:t>
      </w:r>
      <w:proofErr w:type="gramStart"/>
      <w:r w:rsidRPr="00357B51">
        <w:rPr>
          <w:rFonts w:ascii="Segoe UI" w:hAnsi="Segoe UI" w:cs="Segoe UI"/>
        </w:rPr>
        <w:t>print(</w:t>
      </w:r>
      <w:proofErr w:type="gramEnd"/>
      <w:r w:rsidRPr="00357B51">
        <w:rPr>
          <w:rFonts w:ascii="Segoe UI" w:hAnsi="Segoe UI" w:cs="Segoe UI"/>
        </w:rPr>
        <w:t>) method of Professor displays the name and books published by professor.</w:t>
      </w:r>
    </w:p>
    <w:p w:rsidR="00363295" w:rsidRPr="00357B51" w:rsidRDefault="00363295" w:rsidP="00363295">
      <w:pPr>
        <w:rPr>
          <w:rFonts w:ascii="Segoe UI" w:hAnsi="Segoe UI" w:cs="Segoe UI"/>
        </w:rPr>
      </w:pPr>
      <w:r w:rsidRPr="00357B51">
        <w:rPr>
          <w:rFonts w:ascii="Segoe UI" w:hAnsi="Segoe UI" w:cs="Segoe UI"/>
        </w:rPr>
        <w:t xml:space="preserve">The </w:t>
      </w:r>
      <w:proofErr w:type="gramStart"/>
      <w:r w:rsidRPr="00357B51">
        <w:rPr>
          <w:rFonts w:ascii="Segoe UI" w:hAnsi="Segoe UI" w:cs="Segoe UI"/>
        </w:rPr>
        <w:t>display(</w:t>
      </w:r>
      <w:proofErr w:type="gramEnd"/>
      <w:r w:rsidRPr="00357B51">
        <w:rPr>
          <w:rFonts w:ascii="Segoe UI" w:hAnsi="Segoe UI" w:cs="Segoe UI"/>
        </w:rPr>
        <w:t>) method of Student displays the name and percentage of student.</w:t>
      </w:r>
    </w:p>
    <w:p w:rsidR="00363295" w:rsidRPr="00357B51" w:rsidRDefault="00363295" w:rsidP="00363295">
      <w:pPr>
        <w:rPr>
          <w:rFonts w:ascii="Segoe UI" w:hAnsi="Segoe UI" w:cs="Segoe UI"/>
        </w:rPr>
      </w:pPr>
      <w:r w:rsidRPr="00357B51">
        <w:rPr>
          <w:rFonts w:ascii="Segoe UI" w:hAnsi="Segoe UI" w:cs="Segoe UI"/>
        </w:rPr>
        <w:t>In the application main method create 5 objects of Person type, this can be few Student Objects and remaining can be Professor Objects.</w:t>
      </w:r>
    </w:p>
    <w:p w:rsidR="00363295" w:rsidRPr="00357B51" w:rsidRDefault="00363295" w:rsidP="00363295">
      <w:pPr>
        <w:rPr>
          <w:rFonts w:ascii="Segoe UI" w:hAnsi="Segoe UI" w:cs="Segoe UI"/>
        </w:rPr>
      </w:pPr>
      <w:r w:rsidRPr="00357B51">
        <w:rPr>
          <w:rFonts w:ascii="Segoe UI" w:hAnsi="Segoe UI" w:cs="Segoe UI"/>
        </w:rPr>
        <w:t>Every object has to be referred using Person reference (</w:t>
      </w:r>
      <w:proofErr w:type="spellStart"/>
      <w:r w:rsidRPr="00357B51">
        <w:rPr>
          <w:rFonts w:ascii="Segoe UI" w:hAnsi="Segoe UI" w:cs="Segoe UI"/>
        </w:rPr>
        <w:t>upcasting</w:t>
      </w:r>
      <w:proofErr w:type="spellEnd"/>
      <w:r w:rsidRPr="00357B51">
        <w:rPr>
          <w:rFonts w:ascii="Segoe UI" w:hAnsi="Segoe UI" w:cs="Segoe UI"/>
        </w:rPr>
        <w:t>). To refer the objects use an array of Person.</w:t>
      </w:r>
    </w:p>
    <w:p w:rsidR="004D4D66" w:rsidRPr="00357B51" w:rsidRDefault="00363295" w:rsidP="00363295">
      <w:pPr>
        <w:rPr>
          <w:rFonts w:ascii="Segoe UI" w:hAnsi="Segoe UI" w:cs="Segoe UI"/>
        </w:rPr>
      </w:pPr>
      <w:r w:rsidRPr="00357B51">
        <w:rPr>
          <w:rFonts w:ascii="Segoe UI" w:hAnsi="Segoe UI" w:cs="Segoe UI"/>
        </w:rPr>
        <w:t>Traverse through the Person array and display the person details only if the person is outstanding. The name and percentage should be displayed if the person referred is a Student. If the Person referred is a Professor, display name and books published</w:t>
      </w:r>
    </w:p>
    <w:p w:rsidR="00317EDC" w:rsidRPr="00357B51" w:rsidRDefault="00981B6A" w:rsidP="00317EDC">
      <w:pPr>
        <w:pStyle w:val="Heading2"/>
        <w:rPr>
          <w:rFonts w:ascii="Segoe UI" w:hAnsi="Segoe UI" w:cs="Segoe UI"/>
        </w:rPr>
      </w:pPr>
      <w:bookmarkStart w:id="8" w:name="_Toc329957225"/>
      <w:r w:rsidRPr="00357B51">
        <w:rPr>
          <w:rFonts w:ascii="Segoe UI" w:hAnsi="Segoe UI" w:cs="Segoe UI"/>
        </w:rPr>
        <w:lastRenderedPageBreak/>
        <w:t xml:space="preserve"> </w:t>
      </w:r>
      <w:r w:rsidR="00317EDC" w:rsidRPr="00357B51">
        <w:rPr>
          <w:rFonts w:ascii="Segoe UI" w:hAnsi="Segoe UI" w:cs="Segoe UI"/>
        </w:rPr>
        <w:t>Polymorphism through Interfaces (Calculating Area of Shape application)</w:t>
      </w:r>
      <w:bookmarkEnd w:id="8"/>
    </w:p>
    <w:p w:rsidR="00317EDC" w:rsidRPr="00357B51" w:rsidRDefault="00317EDC" w:rsidP="00317EDC">
      <w:pPr>
        <w:spacing w:before="120" w:after="120" w:afterAutospacing="0" w:line="240" w:lineRule="atLeast"/>
        <w:ind w:left="0"/>
        <w:jc w:val="left"/>
        <w:rPr>
          <w:rFonts w:ascii="Segoe UI" w:hAnsi="Segoe UI" w:cs="Segoe UI"/>
          <w:color w:val="000000"/>
        </w:rPr>
      </w:pPr>
      <w:r w:rsidRPr="00357B51">
        <w:rPr>
          <w:rFonts w:ascii="Segoe UI" w:hAnsi="Segoe UI" w:cs="Segoe UI"/>
          <w:color w:val="000000"/>
        </w:rPr>
        <w:t>This simple application will be used to calculate area of different shapes such as Circle, Rectangle and Triangle etc.</w:t>
      </w:r>
    </w:p>
    <w:p w:rsidR="00317EDC" w:rsidRPr="00357B51" w:rsidRDefault="00317EDC" w:rsidP="00317EDC">
      <w:pPr>
        <w:pStyle w:val="Heading3"/>
        <w:rPr>
          <w:rFonts w:ascii="Segoe UI" w:hAnsi="Segoe UI" w:cs="Segoe UI"/>
        </w:rPr>
      </w:pPr>
      <w:bookmarkStart w:id="9" w:name="_Toc329957226"/>
      <w:r w:rsidRPr="00357B51">
        <w:rPr>
          <w:rFonts w:ascii="Segoe UI" w:hAnsi="Segoe UI" w:cs="Segoe UI"/>
        </w:rPr>
        <w:t>Objective:</w:t>
      </w:r>
      <w:bookmarkEnd w:id="9"/>
      <w:r w:rsidRPr="00357B51">
        <w:rPr>
          <w:rFonts w:ascii="Segoe UI" w:hAnsi="Segoe UI" w:cs="Segoe UI"/>
        </w:rPr>
        <w:t xml:space="preserve"> </w:t>
      </w:r>
    </w:p>
    <w:p w:rsidR="00317EDC" w:rsidRPr="00357B51" w:rsidRDefault="00317EDC" w:rsidP="00317EDC">
      <w:pPr>
        <w:spacing w:before="120" w:after="120" w:afterAutospacing="0" w:line="240" w:lineRule="atLeast"/>
        <w:ind w:left="0"/>
        <w:jc w:val="left"/>
        <w:rPr>
          <w:rFonts w:ascii="Segoe UI" w:hAnsi="Segoe UI" w:cs="Segoe UI"/>
          <w:color w:val="000000"/>
          <w:sz w:val="17"/>
          <w:szCs w:val="17"/>
        </w:rPr>
      </w:pPr>
      <w:r w:rsidRPr="00357B51">
        <w:rPr>
          <w:rFonts w:ascii="Segoe UI" w:hAnsi="Segoe UI" w:cs="Segoe UI"/>
          <w:color w:val="000000"/>
        </w:rPr>
        <w:t>This application will help to understand how polymorphism can be achieved through Interfaces and where to use interfaces</w:t>
      </w:r>
      <w:r w:rsidRPr="00357B51">
        <w:rPr>
          <w:rFonts w:ascii="Segoe UI" w:hAnsi="Segoe UI" w:cs="Segoe UI"/>
          <w:color w:val="000000"/>
          <w:sz w:val="17"/>
          <w:szCs w:val="17"/>
        </w:rPr>
        <w:t>.</w:t>
      </w:r>
    </w:p>
    <w:p w:rsidR="00317EDC" w:rsidRPr="00357B51" w:rsidRDefault="00317EDC" w:rsidP="00317EDC">
      <w:pPr>
        <w:pStyle w:val="Heading3"/>
        <w:rPr>
          <w:rFonts w:ascii="Segoe UI" w:hAnsi="Segoe UI" w:cs="Segoe UI"/>
        </w:rPr>
      </w:pPr>
      <w:bookmarkStart w:id="10" w:name="_Toc329957227"/>
      <w:r w:rsidRPr="00357B51">
        <w:rPr>
          <w:rFonts w:ascii="Segoe UI" w:hAnsi="Segoe UI" w:cs="Segoe UI"/>
        </w:rPr>
        <w:t>Problem Statement:</w:t>
      </w:r>
      <w:bookmarkEnd w:id="10"/>
      <w:r w:rsidRPr="00357B51">
        <w:rPr>
          <w:rFonts w:ascii="Segoe UI" w:hAnsi="Segoe UI" w:cs="Segoe UI"/>
        </w:rPr>
        <w:t xml:space="preserve"> </w:t>
      </w:r>
    </w:p>
    <w:p w:rsidR="00317EDC" w:rsidRPr="00357B51" w:rsidRDefault="00317EDC" w:rsidP="00317EDC">
      <w:pPr>
        <w:spacing w:before="120" w:after="120" w:afterAutospacing="0" w:line="240" w:lineRule="atLeast"/>
        <w:ind w:left="0" w:firstLine="340"/>
        <w:jc w:val="left"/>
        <w:rPr>
          <w:rFonts w:ascii="Segoe UI" w:hAnsi="Segoe UI" w:cs="Segoe UI"/>
          <w:color w:val="000000"/>
          <w:sz w:val="17"/>
          <w:szCs w:val="17"/>
        </w:rPr>
      </w:pPr>
      <w:r w:rsidRPr="00357B51">
        <w:rPr>
          <w:rFonts w:ascii="Segoe UI" w:hAnsi="Segoe UI" w:cs="Segoe UI"/>
          <w:color w:val="000000"/>
          <w:sz w:val="17"/>
          <w:szCs w:val="17"/>
        </w:rPr>
        <w:t xml:space="preserve">You need to calculate area of different shapes, such as Circle, Rectangle and Triangle. All the shapes are represented by different entities, whereas all the entities have one method in common to calculate the area of the shapes. But, the fields of those entities are not same. </w:t>
      </w:r>
    </w:p>
    <w:p w:rsidR="00317EDC" w:rsidRPr="00357B51" w:rsidRDefault="00317EDC" w:rsidP="00317EDC">
      <w:pPr>
        <w:spacing w:before="120" w:after="120" w:afterAutospacing="0" w:line="240" w:lineRule="atLeast"/>
        <w:ind w:left="0" w:firstLine="340"/>
        <w:jc w:val="left"/>
        <w:rPr>
          <w:rFonts w:ascii="Segoe UI" w:hAnsi="Segoe UI" w:cs="Segoe UI"/>
          <w:color w:val="000000"/>
          <w:sz w:val="17"/>
          <w:szCs w:val="17"/>
        </w:rPr>
      </w:pPr>
      <w:r w:rsidRPr="00357B51">
        <w:rPr>
          <w:rFonts w:ascii="Segoe UI" w:hAnsi="Segoe UI" w:cs="Segoe UI"/>
          <w:color w:val="000000"/>
          <w:sz w:val="17"/>
          <w:szCs w:val="17"/>
        </w:rPr>
        <w:t>So, create three different classes to represent the three shapes and provide fields to those classes. Provide a common method to calculate the area of the shapes. The signature of the method is as follows</w:t>
      </w:r>
    </w:p>
    <w:p w:rsidR="00317EDC" w:rsidRPr="00357B51" w:rsidRDefault="00317EDC" w:rsidP="00317EDC">
      <w:pPr>
        <w:rPr>
          <w:rFonts w:ascii="Segoe UI" w:hAnsi="Segoe UI" w:cs="Segoe UI"/>
        </w:rPr>
      </w:pPr>
      <w:proofErr w:type="gramStart"/>
      <w:r w:rsidRPr="00357B51">
        <w:rPr>
          <w:rFonts w:ascii="Segoe UI" w:hAnsi="Segoe UI" w:cs="Segoe UI"/>
          <w:color w:val="000000"/>
          <w:sz w:val="17"/>
          <w:szCs w:val="17"/>
        </w:rPr>
        <w:t>public</w:t>
      </w:r>
      <w:proofErr w:type="gramEnd"/>
      <w:r w:rsidRPr="00357B51">
        <w:rPr>
          <w:rFonts w:ascii="Segoe UI" w:hAnsi="Segoe UI" w:cs="Segoe UI"/>
          <w:color w:val="000000"/>
          <w:sz w:val="17"/>
          <w:szCs w:val="17"/>
        </w:rPr>
        <w:t xml:space="preserve"> void </w:t>
      </w:r>
      <w:proofErr w:type="spellStart"/>
      <w:r w:rsidRPr="00357B51">
        <w:rPr>
          <w:rFonts w:ascii="Segoe UI" w:hAnsi="Segoe UI" w:cs="Segoe UI"/>
          <w:color w:val="000000"/>
          <w:sz w:val="17"/>
          <w:szCs w:val="17"/>
        </w:rPr>
        <w:t>CalculateArea</w:t>
      </w:r>
      <w:proofErr w:type="spellEnd"/>
      <w:r w:rsidRPr="00357B51">
        <w:rPr>
          <w:rFonts w:ascii="Segoe UI" w:hAnsi="Segoe UI" w:cs="Segoe UI"/>
          <w:color w:val="000000"/>
          <w:sz w:val="17"/>
          <w:szCs w:val="17"/>
        </w:rPr>
        <w:t xml:space="preserve">() </w:t>
      </w:r>
      <w:r w:rsidRPr="00357B51">
        <w:rPr>
          <w:rFonts w:ascii="Segoe UI" w:hAnsi="Segoe UI" w:cs="Segoe UI"/>
          <w:color w:val="000000"/>
          <w:sz w:val="17"/>
          <w:szCs w:val="17"/>
        </w:rPr>
        <w:sym w:font="Wingdings" w:char="F0E0"/>
      </w:r>
      <w:r w:rsidRPr="00357B51">
        <w:rPr>
          <w:rFonts w:ascii="Segoe UI" w:hAnsi="Segoe UI" w:cs="Segoe UI"/>
          <w:color w:val="000000"/>
          <w:sz w:val="17"/>
          <w:szCs w:val="17"/>
        </w:rPr>
        <w:t xml:space="preserve"> do not use </w:t>
      </w:r>
      <w:proofErr w:type="spellStart"/>
      <w:r w:rsidRPr="00357B51">
        <w:rPr>
          <w:rFonts w:ascii="Segoe UI" w:hAnsi="Segoe UI" w:cs="Segoe UI"/>
          <w:color w:val="000000"/>
          <w:sz w:val="17"/>
          <w:szCs w:val="17"/>
        </w:rPr>
        <w:t>WriteLine</w:t>
      </w:r>
      <w:proofErr w:type="spellEnd"/>
      <w:r w:rsidRPr="00357B51">
        <w:rPr>
          <w:rFonts w:ascii="Segoe UI" w:hAnsi="Segoe UI" w:cs="Segoe UI"/>
          <w:color w:val="000000"/>
          <w:sz w:val="17"/>
          <w:szCs w:val="17"/>
        </w:rPr>
        <w:t>() method of Console class in the method code to display the Calculated Area</w:t>
      </w:r>
    </w:p>
    <w:sectPr w:rsidR="00317EDC" w:rsidRPr="00357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D45B1"/>
    <w:multiLevelType w:val="multilevel"/>
    <w:tmpl w:val="37C86C1E"/>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5850"/>
        </w:tabs>
        <w:ind w:left="547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3B8F1501"/>
    <w:multiLevelType w:val="hybridMultilevel"/>
    <w:tmpl w:val="D3367CD0"/>
    <w:lvl w:ilvl="0" w:tplc="7EA86B1C">
      <w:start w:val="1"/>
      <w:numFmt w:val="decimal"/>
      <w:pStyle w:val="Appendix"/>
      <w:lvlText w:val="Appendix %1."/>
      <w:lvlJc w:val="left"/>
      <w:pPr>
        <w:tabs>
          <w:tab w:val="num" w:pos="144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295"/>
    <w:rsid w:val="00011D21"/>
    <w:rsid w:val="001D0E35"/>
    <w:rsid w:val="002C589B"/>
    <w:rsid w:val="00317EDC"/>
    <w:rsid w:val="00357B51"/>
    <w:rsid w:val="00363295"/>
    <w:rsid w:val="004C2E20"/>
    <w:rsid w:val="004F0BCC"/>
    <w:rsid w:val="006E7B8A"/>
    <w:rsid w:val="00981B6A"/>
    <w:rsid w:val="00CA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295"/>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363295"/>
    <w:pPr>
      <w:keepNext/>
      <w:keepLines/>
      <w:numPr>
        <w:numId w:val="1"/>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363295"/>
    <w:pPr>
      <w:keepNext/>
      <w:keepLines/>
      <w:numPr>
        <w:ilvl w:val="1"/>
        <w:numId w:val="1"/>
      </w:numPr>
      <w:pBdr>
        <w:bottom w:val="single" w:sz="12" w:space="1" w:color="001551"/>
      </w:pBdr>
      <w:tabs>
        <w:tab w:val="clear" w:pos="5850"/>
        <w:tab w:val="num" w:pos="720"/>
      </w:tabs>
      <w:spacing w:before="100" w:line="240" w:lineRule="atLeast"/>
      <w:ind w:left="340"/>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363295"/>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363295"/>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363295"/>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295"/>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363295"/>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363295"/>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363295"/>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363295"/>
    <w:rPr>
      <w:rFonts w:ascii="Arial" w:eastAsia="Times New Roman" w:hAnsi="Arial" w:cs="Times New Roman"/>
      <w:b/>
      <w:color w:val="001551"/>
      <w:spacing w:val="-4"/>
      <w:kern w:val="28"/>
      <w:sz w:val="20"/>
      <w:szCs w:val="20"/>
    </w:rPr>
  </w:style>
  <w:style w:type="table" w:styleId="TableGrid">
    <w:name w:val="Table Grid"/>
    <w:basedOn w:val="TableNormal"/>
    <w:uiPriority w:val="59"/>
    <w:rsid w:val="00363295"/>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63295"/>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Appendix">
    <w:name w:val="Appendix"/>
    <w:basedOn w:val="Heading1"/>
    <w:next w:val="Normal"/>
    <w:rsid w:val="00363295"/>
    <w:pPr>
      <w:pageBreakBefore/>
      <w:numPr>
        <w:numId w:val="2"/>
      </w:numPr>
      <w:shd w:val="clear" w:color="auto" w:fill="808080"/>
      <w:tabs>
        <w:tab w:val="clear" w:pos="1440"/>
        <w:tab w:val="left" w:pos="1800"/>
      </w:tabs>
    </w:pPr>
  </w:style>
  <w:style w:type="paragraph" w:styleId="BalloonText">
    <w:name w:val="Balloon Text"/>
    <w:basedOn w:val="Normal"/>
    <w:link w:val="BalloonTextChar"/>
    <w:uiPriority w:val="99"/>
    <w:semiHidden/>
    <w:unhideWhenUsed/>
    <w:rsid w:val="00363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29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295"/>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363295"/>
    <w:pPr>
      <w:keepNext/>
      <w:keepLines/>
      <w:numPr>
        <w:numId w:val="1"/>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363295"/>
    <w:pPr>
      <w:keepNext/>
      <w:keepLines/>
      <w:numPr>
        <w:ilvl w:val="1"/>
        <w:numId w:val="1"/>
      </w:numPr>
      <w:pBdr>
        <w:bottom w:val="single" w:sz="12" w:space="1" w:color="001551"/>
      </w:pBdr>
      <w:tabs>
        <w:tab w:val="clear" w:pos="5850"/>
        <w:tab w:val="num" w:pos="720"/>
      </w:tabs>
      <w:spacing w:before="100" w:line="240" w:lineRule="atLeast"/>
      <w:ind w:left="340"/>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363295"/>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363295"/>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363295"/>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295"/>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363295"/>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363295"/>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363295"/>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363295"/>
    <w:rPr>
      <w:rFonts w:ascii="Arial" w:eastAsia="Times New Roman" w:hAnsi="Arial" w:cs="Times New Roman"/>
      <w:b/>
      <w:color w:val="001551"/>
      <w:spacing w:val="-4"/>
      <w:kern w:val="28"/>
      <w:sz w:val="20"/>
      <w:szCs w:val="20"/>
    </w:rPr>
  </w:style>
  <w:style w:type="table" w:styleId="TableGrid">
    <w:name w:val="Table Grid"/>
    <w:basedOn w:val="TableNormal"/>
    <w:uiPriority w:val="59"/>
    <w:rsid w:val="00363295"/>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63295"/>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Appendix">
    <w:name w:val="Appendix"/>
    <w:basedOn w:val="Heading1"/>
    <w:next w:val="Normal"/>
    <w:rsid w:val="00363295"/>
    <w:pPr>
      <w:pageBreakBefore/>
      <w:numPr>
        <w:numId w:val="2"/>
      </w:numPr>
      <w:shd w:val="clear" w:color="auto" w:fill="808080"/>
      <w:tabs>
        <w:tab w:val="clear" w:pos="1440"/>
        <w:tab w:val="left" w:pos="1800"/>
      </w:tabs>
    </w:pPr>
  </w:style>
  <w:style w:type="paragraph" w:styleId="BalloonText">
    <w:name w:val="Balloon Text"/>
    <w:basedOn w:val="Normal"/>
    <w:link w:val="BalloonTextChar"/>
    <w:uiPriority w:val="99"/>
    <w:semiHidden/>
    <w:unhideWhenUsed/>
    <w:rsid w:val="00363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29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P J</dc:creator>
  <cp:lastModifiedBy>joydip</cp:lastModifiedBy>
  <cp:revision>14</cp:revision>
  <dcterms:created xsi:type="dcterms:W3CDTF">2013-10-30T08:49:00Z</dcterms:created>
  <dcterms:modified xsi:type="dcterms:W3CDTF">2015-06-11T11:10:00Z</dcterms:modified>
</cp:coreProperties>
</file>