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12" w:rsidRDefault="00F42C12">
      <w:pPr>
        <w:ind w:firstLine="459"/>
      </w:pPr>
      <w:bookmarkStart w:id="0" w:name="_Toc201207337"/>
      <w:bookmarkStart w:id="1" w:name="_GoBack"/>
      <w:bookmarkEnd w:id="1"/>
    </w:p>
    <w:p w:rsidR="00C75F55" w:rsidRPr="002970A9" w:rsidRDefault="003D2B4B" w:rsidP="00C569AF">
      <w:pPr>
        <w:pStyle w:val="1"/>
        <w:ind w:firstLine="920"/>
      </w:pPr>
      <w:bookmarkStart w:id="2" w:name="_Toc436082794"/>
      <w:r>
        <w:rPr>
          <w:rFonts w:hint="eastAsia"/>
        </w:rPr>
        <w:t>第一部分</w:t>
      </w:r>
      <w:r w:rsidR="00C75F55" w:rsidRPr="002970A9">
        <w:rPr>
          <w:rFonts w:hint="eastAsia"/>
        </w:rPr>
        <w:t xml:space="preserve"> </w:t>
      </w:r>
      <w:r w:rsidR="00C75F55" w:rsidRPr="002970A9">
        <w:rPr>
          <w:rFonts w:hint="eastAsia"/>
        </w:rPr>
        <w:t>概要</w:t>
      </w:r>
      <w:bookmarkEnd w:id="0"/>
      <w:bookmarkEnd w:id="2"/>
    </w:p>
    <w:p w:rsidR="00C75F55" w:rsidRPr="001966A2" w:rsidRDefault="00C75F55" w:rsidP="001966A2">
      <w:pPr>
        <w:pStyle w:val="2"/>
        <w:ind w:firstLine="682"/>
      </w:pPr>
      <w:bookmarkStart w:id="3" w:name="_Toc201207338"/>
      <w:bookmarkStart w:id="4" w:name="_Toc436082795"/>
      <w:r w:rsidRPr="001966A2">
        <w:rPr>
          <w:rFonts w:hint="eastAsia"/>
        </w:rPr>
        <w:t>一、宗旨</w:t>
      </w:r>
      <w:bookmarkEnd w:id="3"/>
      <w:bookmarkEnd w:id="4"/>
    </w:p>
    <w:p w:rsidR="00C75F55" w:rsidRPr="002970A9" w:rsidRDefault="00C75F55" w:rsidP="00197FBB">
      <w:pPr>
        <w:ind w:firstLine="459"/>
      </w:pPr>
      <w:bookmarkStart w:id="5" w:name="OLE_LINK1"/>
      <w:r w:rsidRPr="002970A9">
        <w:t>我们的宗旨是建立</w:t>
      </w:r>
      <w:r w:rsidRPr="002970A9">
        <w:rPr>
          <w:rFonts w:hint="eastAsia"/>
        </w:rPr>
        <w:t>起全球领先的</w:t>
      </w:r>
      <w:r w:rsidRPr="002970A9">
        <w:t>基于</w:t>
      </w:r>
      <w:r w:rsidRPr="002970A9">
        <w:rPr>
          <w:rFonts w:hint="eastAsia"/>
        </w:rPr>
        <w:t>真实</w:t>
      </w:r>
      <w:r w:rsidRPr="002970A9">
        <w:t>社交网络</w:t>
      </w:r>
      <w:r w:rsidRPr="002970A9">
        <w:rPr>
          <w:rFonts w:hint="eastAsia"/>
        </w:rPr>
        <w:t>的电子商务门户。</w:t>
      </w:r>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医药网”将是市场上以真实医药物流为基础的</w:t>
      </w:r>
      <w:r w:rsidRPr="002970A9">
        <w:rPr>
          <w:rFonts w:hint="eastAsia"/>
        </w:rPr>
        <w:t>B2B</w:t>
      </w:r>
      <w:r w:rsidRPr="002970A9">
        <w:rPr>
          <w:rFonts w:hint="eastAsia"/>
        </w:rPr>
        <w:t>医药商务平台。以此为基础，我们将逐步建立并完善我们的产品线，从而建立起全球首个基于真实的有线和无线相结合的医药电子商务门户。并保持领先地位。</w:t>
      </w:r>
    </w:p>
    <w:p w:rsidR="00C75F55" w:rsidRPr="001966A2" w:rsidRDefault="00C75F55" w:rsidP="001966A2">
      <w:pPr>
        <w:pStyle w:val="2"/>
        <w:ind w:firstLine="682"/>
      </w:pPr>
      <w:bookmarkStart w:id="6" w:name="_Toc201207339"/>
      <w:bookmarkStart w:id="7" w:name="_Toc436082796"/>
      <w:bookmarkEnd w:id="5"/>
      <w:r w:rsidRPr="001966A2">
        <w:t>二、</w:t>
      </w:r>
      <w:r w:rsidRPr="001966A2">
        <w:rPr>
          <w:rFonts w:hint="eastAsia"/>
        </w:rPr>
        <w:t>公司简介</w:t>
      </w:r>
      <w:bookmarkEnd w:id="6"/>
      <w:bookmarkEnd w:id="7"/>
    </w:p>
    <w:p w:rsidR="00C75F55" w:rsidRPr="001966A2" w:rsidRDefault="00C75F55" w:rsidP="008D15B8">
      <w:pPr>
        <w:pStyle w:val="2"/>
        <w:ind w:firstLine="682"/>
      </w:pPr>
      <w:bookmarkStart w:id="8" w:name="_Toc201207340"/>
      <w:bookmarkStart w:id="9" w:name="_Toc436082797"/>
      <w:r w:rsidRPr="001966A2">
        <w:rPr>
          <w:rFonts w:hint="eastAsia"/>
        </w:rPr>
        <w:t>三、背景介绍与公司理念</w:t>
      </w:r>
      <w:bookmarkEnd w:id="8"/>
      <w:bookmarkEnd w:id="9"/>
    </w:p>
    <w:p w:rsidR="00C75F55" w:rsidRPr="002970A9" w:rsidRDefault="00C75F55" w:rsidP="00C75F55">
      <w:pPr>
        <w:ind w:firstLine="459"/>
      </w:pPr>
      <w:r w:rsidRPr="002970A9">
        <w:t>中国医药电子商务发展现状分析</w:t>
      </w:r>
    </w:p>
    <w:p w:rsidR="00C75F55" w:rsidRPr="002970A9" w:rsidRDefault="00C75F55" w:rsidP="00C75F55">
      <w:pPr>
        <w:ind w:firstLine="459"/>
      </w:pPr>
      <w:r w:rsidRPr="002970A9">
        <w:t>医药行业是一个国家监管比较严格的行业，药品质量、用药安全关系到人们的身体健康，所以药品的流通监管显得尤为重要。互联网的、电子商务的发展也打破了药品的传统流通渠道限制，药品通过互联网进行交易、流通已经绕过了传统的监管体系，使原有的监管体系在互联网环境下起不到作用，所以互联网的发展也迫切要求医药行业进行电子商务化。</w:t>
      </w:r>
    </w:p>
    <w:p w:rsidR="00C75F55" w:rsidRPr="001966A2" w:rsidRDefault="00C75F55" w:rsidP="001966A2">
      <w:pPr>
        <w:pStyle w:val="2"/>
        <w:ind w:firstLine="682"/>
      </w:pPr>
      <w:bookmarkStart w:id="10" w:name="_Toc201207341"/>
      <w:bookmarkStart w:id="11" w:name="_Toc436082798"/>
      <w:r w:rsidRPr="001966A2">
        <w:rPr>
          <w:rFonts w:hint="eastAsia"/>
        </w:rPr>
        <w:lastRenderedPageBreak/>
        <w:t>四、产品和服务</w:t>
      </w:r>
      <w:bookmarkEnd w:id="10"/>
      <w:bookmarkEnd w:id="11"/>
    </w:p>
    <w:p w:rsidR="00C75F55" w:rsidRPr="002970A9" w:rsidRDefault="00C75F55" w:rsidP="00C75F55">
      <w:pPr>
        <w:ind w:firstLine="459"/>
      </w:pPr>
      <w:r w:rsidRPr="002970A9">
        <w:rPr>
          <w:rFonts w:hint="eastAsia"/>
        </w:rPr>
        <w:t>其主要特点是：</w:t>
      </w:r>
    </w:p>
    <w:p w:rsidR="00C75F55" w:rsidRPr="002970A9" w:rsidRDefault="00C75F55" w:rsidP="00C75F55">
      <w:pPr>
        <w:ind w:firstLine="459"/>
      </w:pPr>
      <w:r w:rsidRPr="002970A9">
        <w:rPr>
          <w:rFonts w:hint="eastAsia"/>
        </w:rPr>
        <w:t>（</w:t>
      </w:r>
      <w:r w:rsidRPr="002970A9">
        <w:rPr>
          <w:rFonts w:hint="eastAsia"/>
        </w:rPr>
        <w:t>1</w:t>
      </w:r>
      <w:r w:rsidRPr="002970A9">
        <w:rPr>
          <w:rFonts w:hint="eastAsia"/>
        </w:rPr>
        <w:t>）同行政机关和药品交易各方不存在隶属关系和利益关系，是独立的第三方公共平台系统；</w:t>
      </w:r>
    </w:p>
    <w:p w:rsidR="00C75F55" w:rsidRPr="002970A9" w:rsidRDefault="00C75F55" w:rsidP="00C75F55">
      <w:pPr>
        <w:ind w:firstLine="459"/>
      </w:pPr>
      <w:r w:rsidRPr="002970A9">
        <w:rPr>
          <w:rFonts w:hint="eastAsia"/>
        </w:rPr>
        <w:t>（</w:t>
      </w:r>
      <w:r w:rsidRPr="002970A9">
        <w:rPr>
          <w:rFonts w:hint="eastAsia"/>
        </w:rPr>
        <w:t>2</w:t>
      </w:r>
      <w:r w:rsidRPr="002970A9">
        <w:rPr>
          <w:rFonts w:hint="eastAsia"/>
        </w:rPr>
        <w:t>）利用会员服务体系进行企业及其产品信息的数字化，实现数据准备与成交撮合的分离，因而可实现无纸化的商务过程；</w:t>
      </w:r>
    </w:p>
    <w:p w:rsidR="00C75F55" w:rsidRPr="002970A9" w:rsidRDefault="00C75F55" w:rsidP="00C75F55">
      <w:pPr>
        <w:ind w:firstLine="459"/>
      </w:pPr>
      <w:r w:rsidRPr="002970A9">
        <w:rPr>
          <w:rFonts w:hint="eastAsia"/>
        </w:rPr>
        <w:t>（</w:t>
      </w:r>
      <w:r w:rsidRPr="002970A9">
        <w:rPr>
          <w:rFonts w:hint="eastAsia"/>
        </w:rPr>
        <w:t>3</w:t>
      </w:r>
      <w:r w:rsidRPr="002970A9">
        <w:rPr>
          <w:rFonts w:hint="eastAsia"/>
        </w:rPr>
        <w:t>）药品生产企业在委托企业进行配送服务的基础上，可以直接进行投标报价，从而可以建立网上代理经销体系，以减少中间环节，规范流通渠道，推动现代物流配送体系的建立；</w:t>
      </w:r>
    </w:p>
    <w:p w:rsidR="00C75F55" w:rsidRPr="001966A2" w:rsidRDefault="00C75F55" w:rsidP="001966A2">
      <w:pPr>
        <w:pStyle w:val="2"/>
        <w:ind w:firstLine="682"/>
      </w:pPr>
      <w:bookmarkStart w:id="12" w:name="_Toc201207342"/>
      <w:bookmarkStart w:id="13" w:name="_Toc436082799"/>
      <w:r w:rsidRPr="001966A2">
        <w:rPr>
          <w:rFonts w:hint="eastAsia"/>
        </w:rPr>
        <w:t>五</w:t>
      </w:r>
      <w:r w:rsidRPr="001966A2">
        <w:t>、市场分析</w:t>
      </w:r>
      <w:bookmarkEnd w:id="12"/>
      <w:bookmarkEnd w:id="13"/>
    </w:p>
    <w:p w:rsidR="00C75F55" w:rsidRPr="002970A9" w:rsidRDefault="00C75F55" w:rsidP="00C75F55">
      <w:pPr>
        <w:ind w:firstLine="459"/>
      </w:pPr>
      <w:r w:rsidRPr="002970A9">
        <w:rPr>
          <w:rFonts w:hint="eastAsia"/>
        </w:rPr>
        <w:t>电子商务被引入医药行业后，将形成一个虚拟的医药电子交易市场，这一虚拟的医药电子交易市场将整合商流、信息流和资金流，成为整个医药行业的交易中心和信息中心，其信息资源可在行业内共享，从而为我国医药行业供应链系统的重建与医药物流的发展提供了可靠的保证。</w:t>
      </w:r>
    </w:p>
    <w:p w:rsidR="00C75F55" w:rsidRPr="001966A2" w:rsidRDefault="00C75F55" w:rsidP="001966A2">
      <w:pPr>
        <w:pStyle w:val="2"/>
        <w:ind w:firstLine="682"/>
      </w:pPr>
      <w:bookmarkStart w:id="14" w:name="_Toc201207343"/>
      <w:bookmarkStart w:id="15" w:name="_Toc436082800"/>
      <w:r w:rsidRPr="001966A2">
        <w:rPr>
          <w:rFonts w:hint="eastAsia"/>
        </w:rPr>
        <w:t>六</w:t>
      </w:r>
      <w:r w:rsidRPr="001966A2">
        <w:t>、</w:t>
      </w:r>
      <w:r w:rsidRPr="001966A2">
        <w:rPr>
          <w:rFonts w:hint="eastAsia"/>
        </w:rPr>
        <w:t>营销策略</w:t>
      </w:r>
      <w:bookmarkEnd w:id="14"/>
      <w:bookmarkEnd w:id="15"/>
    </w:p>
    <w:p w:rsidR="00C75F55" w:rsidRPr="002970A9" w:rsidRDefault="00C75F55" w:rsidP="00C75F55">
      <w:pPr>
        <w:ind w:firstLine="459"/>
      </w:pPr>
      <w:r w:rsidRPr="002970A9">
        <w:rPr>
          <w:rFonts w:hint="eastAsia"/>
        </w:rPr>
        <w:t>我们将和我们的客户一起，强调以客户、平台和用户之间的深度沟通、认同为目标，从关注用户的显性购物需求转向关注人的隐性服务需求，从而建立一种新型的、互动的、更加人性化的营销新模式、新观念。我们采用以整合行销核心观念为基础的联动型多面行销策略。</w:t>
      </w:r>
    </w:p>
    <w:p w:rsidR="00C75F55" w:rsidRPr="001966A2" w:rsidRDefault="00C75F55" w:rsidP="001966A2">
      <w:pPr>
        <w:pStyle w:val="2"/>
        <w:ind w:firstLine="682"/>
      </w:pPr>
      <w:bookmarkStart w:id="16" w:name="_Toc201207344"/>
      <w:bookmarkStart w:id="17" w:name="_Toc436082801"/>
      <w:r w:rsidRPr="001966A2">
        <w:rPr>
          <w:rFonts w:hint="eastAsia"/>
        </w:rPr>
        <w:lastRenderedPageBreak/>
        <w:t>七、财务预测</w:t>
      </w:r>
      <w:bookmarkEnd w:id="16"/>
      <w:bookmarkEnd w:id="17"/>
    </w:p>
    <w:p w:rsidR="00C75F55" w:rsidRPr="002970A9" w:rsidRDefault="00C75F55" w:rsidP="00C75F55">
      <w:pPr>
        <w:ind w:firstLine="459"/>
      </w:pPr>
      <w:r w:rsidRPr="002970A9">
        <w:rPr>
          <w:rFonts w:hint="eastAsia"/>
        </w:rPr>
        <w:t>在公司创立初期，我们主要的目标是推广商业模式、吸引用户，并不以赢利为主要的目的。然而，就我们的商业模式而言，赢利模式非常清晰（后面将有详细分析），所以进入成熟期以后，我们可以采用收取交易佣金、商家租金或者有偿提供用户消费行为的数据等方式获得利润。</w:t>
      </w:r>
    </w:p>
    <w:p w:rsidR="00C75F55" w:rsidRPr="002970A9" w:rsidRDefault="00C75F55" w:rsidP="00C75F55">
      <w:pPr>
        <w:ind w:firstLine="459"/>
      </w:pPr>
      <w:r w:rsidRPr="002970A9">
        <w:rPr>
          <w:rFonts w:hint="eastAsia"/>
        </w:rPr>
        <w:t>以此为基础，我们将进行积极的财务预算和规划，</w:t>
      </w:r>
      <w:r w:rsidRPr="002970A9">
        <w:t>从而</w:t>
      </w:r>
      <w:r w:rsidRPr="002970A9">
        <w:rPr>
          <w:rFonts w:hint="eastAsia"/>
        </w:rPr>
        <w:t>提高</w:t>
      </w:r>
      <w:r w:rsidRPr="002970A9">
        <w:t>产品的综合获利和收益能力</w:t>
      </w:r>
      <w:r w:rsidRPr="002970A9">
        <w:rPr>
          <w:rFonts w:hint="eastAsia"/>
        </w:rPr>
        <w:t>，从而为公司和投资商获取尽可能大的利润。</w:t>
      </w:r>
    </w:p>
    <w:p w:rsidR="00C75F55" w:rsidRPr="001966A2" w:rsidRDefault="00C75F55" w:rsidP="001966A2">
      <w:pPr>
        <w:pStyle w:val="2"/>
        <w:ind w:firstLine="682"/>
      </w:pPr>
      <w:bookmarkStart w:id="18" w:name="_Toc201207345"/>
      <w:bookmarkStart w:id="19" w:name="_Toc436082802"/>
      <w:r w:rsidRPr="001966A2">
        <w:rPr>
          <w:rFonts w:hint="eastAsia"/>
        </w:rPr>
        <w:t>八、融资计划</w:t>
      </w:r>
      <w:bookmarkEnd w:id="18"/>
      <w:bookmarkEnd w:id="19"/>
    </w:p>
    <w:p w:rsidR="00C75F55" w:rsidRPr="002970A9" w:rsidRDefault="00C75F55" w:rsidP="00C75F55">
      <w:pPr>
        <w:ind w:firstLine="459"/>
      </w:pPr>
      <w:r w:rsidRPr="002970A9">
        <w:t>为实施我们的计划，我们需要</w:t>
      </w:r>
      <w:r w:rsidRPr="002970A9">
        <w:t>50</w:t>
      </w:r>
      <w:r w:rsidRPr="002970A9">
        <w:t>万美元</w:t>
      </w:r>
      <w:r w:rsidRPr="002970A9">
        <w:rPr>
          <w:rFonts w:hint="eastAsia"/>
        </w:rPr>
        <w:t>（</w:t>
      </w:r>
      <w:r w:rsidRPr="002970A9">
        <w:t>人民币</w:t>
      </w:r>
      <w:r w:rsidRPr="002970A9">
        <w:t>400</w:t>
      </w:r>
      <w:r w:rsidRPr="002970A9">
        <w:t>万元</w:t>
      </w:r>
      <w:r w:rsidRPr="002970A9">
        <w:rPr>
          <w:rFonts w:hint="eastAsia"/>
        </w:rPr>
        <w:t>）</w:t>
      </w:r>
      <w:r w:rsidRPr="002970A9">
        <w:t>的资金，这些资金将被用于门户</w:t>
      </w:r>
      <w:r w:rsidRPr="002970A9">
        <w:t>/</w:t>
      </w:r>
      <w:r w:rsidRPr="002970A9">
        <w:t>移动门户技术投入、人才招聘、内容研发、市场开拓以及补充营运流动资金等。我们将采用</w:t>
      </w:r>
      <w:r w:rsidRPr="002970A9">
        <w:rPr>
          <w:rFonts w:hint="eastAsia"/>
        </w:rPr>
        <w:t>利润分红和</w:t>
      </w:r>
      <w:r w:rsidRPr="002970A9">
        <w:t>公开上市</w:t>
      </w:r>
      <w:r w:rsidRPr="002970A9">
        <w:rPr>
          <w:rFonts w:hint="eastAsia"/>
        </w:rPr>
        <w:t>的</w:t>
      </w:r>
      <w:r w:rsidRPr="002970A9">
        <w:t>方法，在</w:t>
      </w:r>
      <w:r w:rsidRPr="002970A9">
        <w:t>2</w:t>
      </w:r>
      <w:r w:rsidRPr="002970A9">
        <w:t>年之内</w:t>
      </w:r>
      <w:r w:rsidRPr="002970A9">
        <w:rPr>
          <w:rFonts w:hint="eastAsia"/>
        </w:rPr>
        <w:t>（</w:t>
      </w:r>
      <w:r w:rsidRPr="002970A9">
        <w:rPr>
          <w:rFonts w:hint="eastAsia"/>
        </w:rPr>
        <w:t>2010</w:t>
      </w:r>
      <w:r w:rsidRPr="002970A9">
        <w:rPr>
          <w:rFonts w:hint="eastAsia"/>
        </w:rPr>
        <w:t>年之前）</w:t>
      </w:r>
      <w:r w:rsidRPr="002970A9">
        <w:t>偿还这笔投资。</w:t>
      </w:r>
    </w:p>
    <w:p w:rsidR="00C75F55" w:rsidRPr="002970A9" w:rsidRDefault="00C75F55" w:rsidP="00D50C99">
      <w:pPr>
        <w:pStyle w:val="2"/>
        <w:ind w:firstLine="682"/>
      </w:pPr>
      <w:bookmarkStart w:id="20" w:name="_Toc201207346"/>
      <w:bookmarkStart w:id="21" w:name="_Toc436082803"/>
      <w:r w:rsidRPr="002970A9">
        <w:rPr>
          <w:rFonts w:hint="eastAsia"/>
        </w:rPr>
        <w:t>九</w:t>
      </w:r>
      <w:r w:rsidRPr="002970A9">
        <w:t>、</w:t>
      </w:r>
      <w:r w:rsidRPr="002970A9">
        <w:rPr>
          <w:rFonts w:hint="eastAsia"/>
        </w:rPr>
        <w:t>创业</w:t>
      </w:r>
      <w:r w:rsidRPr="002970A9">
        <w:t>团队</w:t>
      </w:r>
      <w:r w:rsidRPr="002970A9">
        <w:rPr>
          <w:rFonts w:hint="eastAsia"/>
        </w:rPr>
        <w:t>介绍</w:t>
      </w:r>
      <w:bookmarkEnd w:id="20"/>
      <w:bookmarkEnd w:id="21"/>
    </w:p>
    <w:p w:rsidR="00C75F55" w:rsidRPr="002970A9" w:rsidRDefault="00C75F55" w:rsidP="00C75F55">
      <w:pPr>
        <w:ind w:firstLine="459"/>
      </w:pPr>
      <w:r w:rsidRPr="002970A9">
        <w:t>在共同的信念的基础上，我们组成了一支优势互补的团队（参见</w:t>
      </w:r>
      <w:r w:rsidRPr="002970A9">
        <w:t xml:space="preserve"> </w:t>
      </w:r>
      <w:r w:rsidRPr="002970A9">
        <w:t>附录</w:t>
      </w:r>
      <w:r w:rsidRPr="002970A9">
        <w:rPr>
          <w:rFonts w:hint="eastAsia"/>
        </w:rPr>
        <w:t>4</w:t>
      </w:r>
      <w:r w:rsidRPr="002970A9">
        <w:t>）。团队的核心成员已经是多年的同学和创业合作伙伴。我们团队成</w:t>
      </w:r>
      <w:r w:rsidRPr="002970A9">
        <w:rPr>
          <w:rFonts w:hint="eastAsia"/>
        </w:rPr>
        <w:t>立</w:t>
      </w:r>
      <w:r w:rsidRPr="002970A9">
        <w:t>于</w:t>
      </w:r>
      <w:r w:rsidRPr="002970A9">
        <w:rPr>
          <w:rFonts w:hint="eastAsia"/>
        </w:rPr>
        <w:t>2008</w:t>
      </w:r>
      <w:r w:rsidRPr="002970A9">
        <w:t>年</w:t>
      </w:r>
      <w:r w:rsidRPr="002970A9">
        <w:rPr>
          <w:rFonts w:hint="eastAsia"/>
        </w:rPr>
        <w:t>6</w:t>
      </w:r>
      <w:r w:rsidRPr="002970A9">
        <w:rPr>
          <w:rFonts w:hint="eastAsia"/>
        </w:rPr>
        <w:t>月。</w:t>
      </w:r>
    </w:p>
    <w:p w:rsidR="00C75F55" w:rsidRPr="002970A9" w:rsidRDefault="00C75F55" w:rsidP="001966A2">
      <w:pPr>
        <w:pStyle w:val="1"/>
        <w:ind w:firstLine="920"/>
      </w:pPr>
      <w:bookmarkStart w:id="22" w:name="_Toc201207347"/>
      <w:bookmarkStart w:id="23" w:name="_Toc436082804"/>
      <w:r w:rsidRPr="002970A9">
        <w:lastRenderedPageBreak/>
        <w:t>第二章</w:t>
      </w:r>
      <w:r w:rsidRPr="002970A9">
        <w:t xml:space="preserve"> </w:t>
      </w:r>
      <w:r w:rsidRPr="002970A9">
        <w:rPr>
          <w:rFonts w:hint="eastAsia"/>
        </w:rPr>
        <w:t>公司</w:t>
      </w:r>
      <w:r w:rsidRPr="002970A9">
        <w:t>描述</w:t>
      </w:r>
      <w:bookmarkEnd w:id="22"/>
      <w:bookmarkEnd w:id="23"/>
    </w:p>
    <w:p w:rsidR="00C75F55" w:rsidRPr="001966A2" w:rsidRDefault="00C75F55" w:rsidP="001966A2">
      <w:pPr>
        <w:pStyle w:val="2"/>
        <w:ind w:firstLine="682"/>
      </w:pPr>
      <w:bookmarkStart w:id="24" w:name="_Toc201207348"/>
      <w:bookmarkStart w:id="25" w:name="_Toc436082805"/>
      <w:r w:rsidRPr="001966A2">
        <w:t>一、</w:t>
      </w:r>
      <w:r w:rsidRPr="001966A2">
        <w:rPr>
          <w:rFonts w:hint="eastAsia"/>
        </w:rPr>
        <w:t>公司</w:t>
      </w:r>
      <w:r w:rsidRPr="001966A2">
        <w:t>的宗旨</w:t>
      </w:r>
      <w:r w:rsidRPr="001966A2">
        <w:rPr>
          <w:rFonts w:hint="eastAsia"/>
        </w:rPr>
        <w:t>与理念</w:t>
      </w:r>
      <w:bookmarkEnd w:id="24"/>
      <w:bookmarkEnd w:id="25"/>
    </w:p>
    <w:p w:rsidR="00C75F55" w:rsidRPr="002970A9" w:rsidRDefault="00C75F55" w:rsidP="00C75F55">
      <w:pPr>
        <w:ind w:firstLine="459"/>
      </w:pPr>
      <w:r w:rsidRPr="002970A9">
        <w:rPr>
          <w:rFonts w:hint="eastAsia"/>
        </w:rPr>
        <w:t>如前所述，</w:t>
      </w:r>
      <w:r w:rsidRPr="002970A9">
        <w:t>我们的宗旨是建立</w:t>
      </w:r>
      <w:r w:rsidRPr="002970A9">
        <w:rPr>
          <w:rFonts w:hint="eastAsia"/>
        </w:rPr>
        <w:t>起全国领先的</w:t>
      </w:r>
      <w:r w:rsidRPr="002970A9">
        <w:t>基于</w:t>
      </w:r>
      <w:r w:rsidRPr="002970A9">
        <w:rPr>
          <w:rFonts w:hint="eastAsia"/>
        </w:rPr>
        <w:t>真实的医药电子商务平台。</w:t>
      </w:r>
    </w:p>
    <w:p w:rsidR="00C75F55" w:rsidRPr="002970A9" w:rsidRDefault="00C75F55" w:rsidP="00C75F55">
      <w:pPr>
        <w:ind w:firstLine="459"/>
      </w:pPr>
      <w:r w:rsidRPr="002970A9">
        <w:rPr>
          <w:rFonts w:hint="eastAsia"/>
        </w:rPr>
        <w:t>我们的创业理念简单说就是“为用户、客户和我们自己（包括投资人和合作伙伴）创造价值”。</w:t>
      </w:r>
    </w:p>
    <w:p w:rsidR="00C75F55" w:rsidRPr="001966A2" w:rsidRDefault="00C75F55" w:rsidP="001966A2">
      <w:pPr>
        <w:pStyle w:val="2"/>
        <w:ind w:firstLine="682"/>
      </w:pPr>
      <w:bookmarkStart w:id="26" w:name="_Toc201207349"/>
      <w:bookmarkStart w:id="27" w:name="_Toc436082806"/>
      <w:r w:rsidRPr="001966A2">
        <w:t>二、</w:t>
      </w:r>
      <w:r w:rsidRPr="001966A2">
        <w:rPr>
          <w:rFonts w:hint="eastAsia"/>
        </w:rPr>
        <w:t>公司</w:t>
      </w:r>
      <w:r w:rsidRPr="001966A2">
        <w:t>的名称、形式与地址</w:t>
      </w:r>
      <w:bookmarkEnd w:id="26"/>
      <w:bookmarkEnd w:id="27"/>
    </w:p>
    <w:p w:rsidR="00C75F55" w:rsidRPr="002970A9" w:rsidRDefault="00C75F55" w:rsidP="00C75F55">
      <w:pPr>
        <w:ind w:firstLine="459"/>
      </w:pPr>
      <w:r w:rsidRPr="002970A9">
        <w:rPr>
          <w:rFonts w:hint="eastAsia"/>
        </w:rPr>
        <w:t>我们是一家处于成长阶段的公司，</w:t>
      </w:r>
      <w:r w:rsidRPr="002970A9">
        <w:rPr>
          <w:rFonts w:hint="eastAsia"/>
        </w:rPr>
        <w:t>2008</w:t>
      </w:r>
      <w:r w:rsidRPr="002970A9">
        <w:rPr>
          <w:rFonts w:hint="eastAsia"/>
        </w:rPr>
        <w:t>年注册成立于济南。</w:t>
      </w:r>
    </w:p>
    <w:p w:rsidR="00C75F55" w:rsidRPr="002970A9" w:rsidRDefault="00C75F55" w:rsidP="00C75F55">
      <w:pPr>
        <w:ind w:firstLine="459"/>
      </w:pPr>
      <w:r w:rsidRPr="002970A9">
        <w:rPr>
          <w:rFonts w:hint="eastAsia"/>
        </w:rPr>
        <w:t>公司的</w:t>
      </w:r>
      <w:r w:rsidRPr="002970A9">
        <w:t>法定经营形式是</w:t>
      </w:r>
      <w:r w:rsidRPr="002970A9">
        <w:rPr>
          <w:rFonts w:hint="eastAsia"/>
        </w:rPr>
        <w:t>股份制公司，</w:t>
      </w:r>
      <w:r w:rsidRPr="002970A9">
        <w:t>法定地址是</w:t>
      </w:r>
      <w:r w:rsidRPr="002970A9">
        <w:rPr>
          <w:rFonts w:hint="eastAsia"/>
        </w:rPr>
        <w:t>济南市</w:t>
      </w:r>
      <w:r w:rsidRPr="002970A9">
        <w:rPr>
          <w:rFonts w:hint="eastAsia"/>
        </w:rPr>
        <w:t>xxxxxxx</w:t>
      </w:r>
      <w:r w:rsidRPr="002970A9">
        <w:t>。</w:t>
      </w:r>
    </w:p>
    <w:p w:rsidR="00C75F55" w:rsidRPr="001966A2" w:rsidRDefault="00C75F55" w:rsidP="001966A2">
      <w:pPr>
        <w:pStyle w:val="2"/>
        <w:ind w:firstLine="682"/>
      </w:pPr>
      <w:bookmarkStart w:id="28" w:name="_Toc201207350"/>
      <w:bookmarkStart w:id="29" w:name="_Toc436082807"/>
      <w:r w:rsidRPr="001966A2">
        <w:rPr>
          <w:rFonts w:hint="eastAsia"/>
        </w:rPr>
        <w:t>三、公司的背景与现状</w:t>
      </w:r>
      <w:bookmarkEnd w:id="28"/>
      <w:bookmarkEnd w:id="29"/>
    </w:p>
    <w:p w:rsidR="00C75F55" w:rsidRPr="002970A9" w:rsidRDefault="00C75F55" w:rsidP="00C75F55">
      <w:pPr>
        <w:ind w:firstLine="459"/>
      </w:pPr>
      <w:r w:rsidRPr="002970A9">
        <w:rPr>
          <w:rFonts w:hint="eastAsia"/>
        </w:rPr>
        <w:t>我们的创业团队成立于</w:t>
      </w:r>
      <w:r w:rsidRPr="002970A9">
        <w:rPr>
          <w:rFonts w:hint="eastAsia"/>
        </w:rPr>
        <w:t>2008</w:t>
      </w:r>
      <w:r w:rsidRPr="002970A9">
        <w:rPr>
          <w:rFonts w:hint="eastAsia"/>
        </w:rPr>
        <w:t>年</w:t>
      </w:r>
      <w:r w:rsidRPr="002970A9">
        <w:rPr>
          <w:rFonts w:hint="eastAsia"/>
        </w:rPr>
        <w:t>6</w:t>
      </w:r>
      <w:r w:rsidRPr="002970A9">
        <w:rPr>
          <w:rFonts w:hint="eastAsia"/>
        </w:rPr>
        <w:t>月，当时的核心成员有两个人，我们在本科时代即为创业伙伴。当时我们确立以企业电子商务建设、软件开发为创业的方向，并成功创建“</w:t>
      </w:r>
      <w:r w:rsidRPr="002970A9">
        <w:rPr>
          <w:rFonts w:hint="eastAsia"/>
        </w:rPr>
        <w:t>XX</w:t>
      </w:r>
      <w:r w:rsidRPr="002970A9">
        <w:rPr>
          <w:rFonts w:hint="eastAsia"/>
        </w:rPr>
        <w:t>医药网”。</w:t>
      </w:r>
    </w:p>
    <w:p w:rsidR="00C75F55" w:rsidRPr="001966A2" w:rsidRDefault="00C75F55" w:rsidP="001966A2">
      <w:pPr>
        <w:pStyle w:val="2"/>
        <w:ind w:firstLine="682"/>
      </w:pPr>
      <w:bookmarkStart w:id="30" w:name="_Toc201207351"/>
      <w:bookmarkStart w:id="31" w:name="_Toc436082808"/>
      <w:r w:rsidRPr="001966A2">
        <w:rPr>
          <w:rFonts w:hint="eastAsia"/>
        </w:rPr>
        <w:t>四</w:t>
      </w:r>
      <w:r w:rsidRPr="001966A2">
        <w:t>、</w:t>
      </w:r>
      <w:r w:rsidRPr="001966A2">
        <w:rPr>
          <w:rFonts w:hint="eastAsia"/>
        </w:rPr>
        <w:t>公司</w:t>
      </w:r>
      <w:r w:rsidRPr="001966A2">
        <w:t>的结构与管理层</w:t>
      </w:r>
      <w:bookmarkEnd w:id="30"/>
      <w:bookmarkEnd w:id="31"/>
    </w:p>
    <w:p w:rsidR="00C75F55" w:rsidRPr="002970A9" w:rsidRDefault="00C75F55" w:rsidP="00C75F55">
      <w:pPr>
        <w:ind w:firstLine="459"/>
      </w:pPr>
      <w:r w:rsidRPr="002970A9">
        <w:t>原则上，在</w:t>
      </w:r>
      <w:r w:rsidRPr="002970A9">
        <w:rPr>
          <w:rFonts w:hint="eastAsia"/>
        </w:rPr>
        <w:t>公司</w:t>
      </w:r>
      <w:r w:rsidRPr="002970A9">
        <w:t>创立初期，组成人员及创业经费都还不是很多的情况下，项目在人员配</w:t>
      </w:r>
      <w:r w:rsidRPr="002970A9">
        <w:lastRenderedPageBreak/>
        <w:t>置上将较偏重技术研发部门及行销部门，至于财务、行政等相关人员将会以</w:t>
      </w:r>
      <w:r w:rsidRPr="002970A9">
        <w:rPr>
          <w:rFonts w:hint="eastAsia"/>
        </w:rPr>
        <w:t>“</w:t>
      </w:r>
      <w:r w:rsidRPr="002970A9">
        <w:t>多</w:t>
      </w:r>
      <w:r w:rsidRPr="002970A9">
        <w:rPr>
          <w:rFonts w:hint="eastAsia"/>
        </w:rPr>
        <w:t>面手”</w:t>
      </w:r>
      <w:r w:rsidRPr="002970A9">
        <w:t>的方式进行。基本上在</w:t>
      </w:r>
      <w:r w:rsidRPr="002970A9">
        <w:rPr>
          <w:rFonts w:hint="eastAsia"/>
        </w:rPr>
        <w:t>产品部门</w:t>
      </w:r>
      <w:r w:rsidRPr="002970A9">
        <w:rPr>
          <w:rFonts w:hint="eastAsia"/>
        </w:rPr>
        <w:t>8</w:t>
      </w:r>
      <w:r w:rsidRPr="002970A9">
        <w:rPr>
          <w:rFonts w:hint="eastAsia"/>
        </w:rPr>
        <w:t>人</w:t>
      </w:r>
      <w:r w:rsidRPr="002970A9">
        <w:t>（</w:t>
      </w:r>
      <w:r w:rsidRPr="002970A9">
        <w:rPr>
          <w:rFonts w:hint="eastAsia"/>
        </w:rPr>
        <w:t>产品</w:t>
      </w:r>
      <w:r w:rsidRPr="002970A9">
        <w:t>团队）</w:t>
      </w:r>
      <w:r w:rsidRPr="002970A9">
        <w:rPr>
          <w:rFonts w:hint="eastAsia"/>
        </w:rPr>
        <w:t>，</w:t>
      </w:r>
      <w:r w:rsidRPr="002970A9">
        <w:t>技术研发部门配置</w:t>
      </w:r>
      <w:r w:rsidRPr="002970A9">
        <w:rPr>
          <w:rFonts w:hint="eastAsia"/>
        </w:rPr>
        <w:t>6</w:t>
      </w:r>
      <w:r w:rsidRPr="002970A9">
        <w:t>名人员（技术团队），</w:t>
      </w:r>
      <w:r w:rsidRPr="002970A9">
        <w:rPr>
          <w:rFonts w:hint="eastAsia"/>
        </w:rPr>
        <w:t>营销</w:t>
      </w:r>
      <w:r w:rsidRPr="002970A9">
        <w:t>部门配置</w:t>
      </w:r>
      <w:r w:rsidRPr="002970A9">
        <w:rPr>
          <w:rFonts w:hint="eastAsia"/>
        </w:rPr>
        <w:t>1</w:t>
      </w:r>
      <w:r w:rsidRPr="002970A9">
        <w:t>2</w:t>
      </w:r>
      <w:r w:rsidRPr="002970A9">
        <w:t>名人员（</w:t>
      </w:r>
      <w:r w:rsidRPr="002970A9">
        <w:rPr>
          <w:rFonts w:hint="eastAsia"/>
        </w:rPr>
        <w:t>产品</w:t>
      </w:r>
      <w:r w:rsidRPr="002970A9">
        <w:t>团队），财务及行政部门配置</w:t>
      </w:r>
      <w:r w:rsidRPr="002970A9">
        <w:t>1</w:t>
      </w:r>
      <w:r w:rsidRPr="002970A9">
        <w:t>名人员（管理团队）。同时，我们将聘请具</w:t>
      </w:r>
      <w:r w:rsidRPr="002970A9">
        <w:rPr>
          <w:rFonts w:hint="eastAsia"/>
        </w:rPr>
        <w:t>备相关领域</w:t>
      </w:r>
      <w:r w:rsidRPr="002970A9">
        <w:t>经验的专家顾问们来指导项目的运作。</w:t>
      </w:r>
      <w:bookmarkStart w:id="32" w:name="_Toc201207352"/>
    </w:p>
    <w:p w:rsidR="00C75F55" w:rsidRPr="002970A9" w:rsidRDefault="00C75F55" w:rsidP="00C36BE8">
      <w:pPr>
        <w:pStyle w:val="3"/>
        <w:ind w:firstLine="680"/>
      </w:pPr>
      <w:bookmarkStart w:id="33" w:name="_Toc436082809"/>
      <w:r w:rsidRPr="002970A9">
        <w:rPr>
          <w:rFonts w:hint="eastAsia"/>
        </w:rPr>
        <w:t>1</w:t>
      </w:r>
      <w:r w:rsidRPr="002970A9">
        <w:rPr>
          <w:rFonts w:hint="eastAsia"/>
        </w:rPr>
        <w:t>、公司现期</w:t>
      </w:r>
      <w:bookmarkEnd w:id="32"/>
      <w:bookmarkEnd w:id="33"/>
    </w:p>
    <w:p w:rsidR="00C75F55" w:rsidRPr="002970A9" w:rsidRDefault="00C75F55" w:rsidP="00197FBB">
      <w:pPr>
        <w:pStyle w:val="a8"/>
        <w:spacing w:before="156" w:after="156"/>
        <w:ind w:firstLine="459"/>
      </w:pPr>
      <w:r>
        <w:drawing>
          <wp:inline distT="0" distB="0" distL="0" distR="0" wp14:anchorId="0FD690D9" wp14:editId="357F8982">
            <wp:extent cx="3429000" cy="1981200"/>
            <wp:effectExtent l="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75F55" w:rsidRPr="002970A9" w:rsidRDefault="00C75F55" w:rsidP="00C75F55">
      <w:pPr>
        <w:ind w:firstLine="459"/>
      </w:pPr>
      <w:r w:rsidRPr="002970A9">
        <w:rPr>
          <w:rFonts w:hint="eastAsia"/>
        </w:rPr>
        <w:t>现</w:t>
      </w:r>
      <w:r w:rsidRPr="002970A9">
        <w:t>期的</w:t>
      </w:r>
      <w:r w:rsidRPr="002970A9">
        <w:rPr>
          <w:rFonts w:hint="eastAsia"/>
        </w:rPr>
        <w:t>团队组织</w:t>
      </w:r>
      <w:r w:rsidRPr="002970A9">
        <w:t>结构</w:t>
      </w:r>
    </w:p>
    <w:p w:rsidR="00C75F55" w:rsidRPr="002970A9" w:rsidRDefault="00C75F55" w:rsidP="00C36BE8">
      <w:pPr>
        <w:pStyle w:val="3"/>
        <w:ind w:firstLine="680"/>
      </w:pPr>
      <w:bookmarkStart w:id="34" w:name="_Toc201207353"/>
      <w:bookmarkStart w:id="35" w:name="_Toc436082810"/>
      <w:r w:rsidRPr="002970A9">
        <w:lastRenderedPageBreak/>
        <w:t>2</w:t>
      </w:r>
      <w:r w:rsidRPr="002970A9">
        <w:t>、进入成熟期</w:t>
      </w:r>
      <w:bookmarkEnd w:id="34"/>
      <w:bookmarkEnd w:id="35"/>
    </w:p>
    <w:p w:rsidR="00C75F55" w:rsidRPr="002970A9" w:rsidRDefault="00C75F55" w:rsidP="00197FBB">
      <w:pPr>
        <w:pStyle w:val="a8"/>
        <w:spacing w:before="156" w:after="156"/>
        <w:ind w:firstLine="459"/>
      </w:pPr>
      <w:r w:rsidRPr="00197FBB">
        <w:drawing>
          <wp:inline distT="0" distB="0" distL="0" distR="0" wp14:anchorId="78CB0E4C" wp14:editId="20F08427">
            <wp:extent cx="4503420" cy="2602230"/>
            <wp:effectExtent l="0" t="0" r="0" b="2667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75F55" w:rsidRPr="002970A9" w:rsidRDefault="00C75F55" w:rsidP="00C75F55">
      <w:pPr>
        <w:ind w:firstLine="459"/>
      </w:pPr>
      <w:r w:rsidRPr="002970A9">
        <w:t>进入成熟期的</w:t>
      </w:r>
      <w:r w:rsidRPr="002970A9">
        <w:rPr>
          <w:rFonts w:hint="eastAsia"/>
        </w:rPr>
        <w:t>团队组织</w:t>
      </w:r>
      <w:r w:rsidRPr="002970A9">
        <w:t>结构</w:t>
      </w:r>
      <w:r w:rsidRPr="002970A9">
        <w:rPr>
          <w:rFonts w:hint="eastAsia"/>
        </w:rPr>
        <w:t>（</w:t>
      </w:r>
      <w:r w:rsidRPr="002970A9">
        <w:rPr>
          <w:rFonts w:hint="eastAsia"/>
        </w:rPr>
        <w:t>2007-6</w:t>
      </w:r>
      <w:r w:rsidRPr="002970A9">
        <w:rPr>
          <w:rFonts w:hint="eastAsia"/>
        </w:rPr>
        <w:t>前）</w:t>
      </w:r>
    </w:p>
    <w:p w:rsidR="00C75F55" w:rsidRPr="001966A2" w:rsidRDefault="00C75F55" w:rsidP="001966A2">
      <w:pPr>
        <w:pStyle w:val="2"/>
        <w:ind w:firstLine="682"/>
      </w:pPr>
      <w:bookmarkStart w:id="36" w:name="_Toc201207354"/>
      <w:bookmarkStart w:id="37" w:name="_Toc436082811"/>
      <w:r w:rsidRPr="001966A2">
        <w:rPr>
          <w:rFonts w:hint="eastAsia"/>
        </w:rPr>
        <w:t>五</w:t>
      </w:r>
      <w:r w:rsidRPr="001966A2">
        <w:t>、</w:t>
      </w:r>
      <w:r w:rsidRPr="001966A2">
        <w:rPr>
          <w:rFonts w:hint="eastAsia"/>
        </w:rPr>
        <w:t>公司</w:t>
      </w:r>
      <w:r w:rsidRPr="001966A2">
        <w:t>经营</w:t>
      </w:r>
      <w:r w:rsidRPr="001966A2">
        <w:rPr>
          <w:rFonts w:hint="eastAsia"/>
        </w:rPr>
        <w:t>战略</w:t>
      </w:r>
      <w:bookmarkEnd w:id="36"/>
      <w:bookmarkEnd w:id="37"/>
    </w:p>
    <w:p w:rsidR="00C75F55" w:rsidRPr="002970A9" w:rsidRDefault="00C75F55" w:rsidP="00C75F55">
      <w:pPr>
        <w:ind w:firstLine="459"/>
      </w:pPr>
      <w:r w:rsidRPr="002970A9">
        <w:rPr>
          <w:rFonts w:hint="eastAsia"/>
        </w:rPr>
        <w:t>一个新的事物可以创造一个时代，同时新的事物也可能非常地脆弱，经不起市场的考验。但我们相信，当一个商业模式可以持续地为参与其中的各个实体创造价值的时候，它的生命力是非常强大的。</w:t>
      </w:r>
    </w:p>
    <w:p w:rsidR="00C75F55" w:rsidRPr="002970A9" w:rsidRDefault="00C75F55" w:rsidP="00C36BE8">
      <w:pPr>
        <w:pStyle w:val="3"/>
        <w:ind w:firstLine="680"/>
      </w:pPr>
      <w:bookmarkStart w:id="38" w:name="_Toc201207355"/>
      <w:bookmarkStart w:id="39" w:name="_Toc436082812"/>
      <w:r w:rsidRPr="002970A9">
        <w:rPr>
          <w:rFonts w:hint="eastAsia"/>
        </w:rPr>
        <w:lastRenderedPageBreak/>
        <w:t>1</w:t>
      </w:r>
      <w:r w:rsidRPr="002970A9">
        <w:rPr>
          <w:rFonts w:hint="eastAsia"/>
        </w:rPr>
        <w:t>、整体战略计划</w:t>
      </w:r>
      <w:bookmarkEnd w:id="38"/>
      <w:bookmarkEnd w:id="39"/>
    </w:p>
    <w:p w:rsidR="00C75F55" w:rsidRPr="002970A9" w:rsidRDefault="00C75F55" w:rsidP="00C75F55">
      <w:pPr>
        <w:ind w:firstLine="459"/>
      </w:pPr>
      <w:r>
        <w:rPr>
          <w:noProof/>
        </w:rPr>
        <mc:AlternateContent>
          <mc:Choice Requires="wpc">
            <w:drawing>
              <wp:inline distT="0" distB="0" distL="0" distR="0" wp14:anchorId="460AA076" wp14:editId="20BAB5F9">
                <wp:extent cx="4836160" cy="2343150"/>
                <wp:effectExtent l="0" t="285750" r="2540" b="952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96"/>
                        <wps:cNvSpPr>
                          <a:spLocks noChangeArrowheads="1"/>
                        </wps:cNvSpPr>
                        <wps:spPr bwMode="auto">
                          <a:xfrm rot="5400000">
                            <a:off x="1396067" y="-1324170"/>
                            <a:ext cx="2080260" cy="48006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a:noFill/>
                          </a:ln>
                          <a:extLst>
                            <a:ext uri="{909E8E84-426E-40DD-AFC4-6F175D3DCCD1}">
                              <a14:hiddenFill xmlns:a14="http://schemas.microsoft.com/office/drawing/2010/main">
                                <a:solidFill>
                                  <a:srgbClr val="339966">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8A0" w:rsidRPr="00017C72" w:rsidRDefault="00D758A0" w:rsidP="00C75F55">
                              <w:pPr>
                                <w:ind w:firstLine="459"/>
                              </w:pPr>
                            </w:p>
                          </w:txbxContent>
                        </wps:txbx>
                        <wps:bodyPr rot="0" vert="horz" wrap="square" lIns="91440" tIns="45720" rIns="91440" bIns="45720" anchor="t" anchorCtr="0" upright="1">
                          <a:noAutofit/>
                        </wps:bodyPr>
                      </wps:wsp>
                      <wps:wsp>
                        <wps:cNvPr id="17" name="AutoShape 97"/>
                        <wps:cNvSpPr>
                          <a:spLocks noChangeArrowheads="1"/>
                        </wps:cNvSpPr>
                        <wps:spPr bwMode="auto">
                          <a:xfrm rot="5400000">
                            <a:off x="-121512" y="657269"/>
                            <a:ext cx="1411137" cy="961080"/>
                          </a:xfrm>
                          <a:custGeom>
                            <a:avLst/>
                            <a:gdLst>
                              <a:gd name="G0" fmla="+- 2289 0 0"/>
                              <a:gd name="G1" fmla="+- 21600 0 2289"/>
                              <a:gd name="G2" fmla="*/ 2289 1 2"/>
                              <a:gd name="G3" fmla="+- 21600 0 G2"/>
                              <a:gd name="G4" fmla="+/ 2289 21600 2"/>
                              <a:gd name="G5" fmla="+/ G1 0 2"/>
                              <a:gd name="G6" fmla="*/ 21600 21600 2289"/>
                              <a:gd name="G7" fmla="*/ G6 1 2"/>
                              <a:gd name="G8" fmla="+- 21600 0 G7"/>
                              <a:gd name="G9" fmla="*/ 21600 1 2"/>
                              <a:gd name="G10" fmla="+- 2289 0 G9"/>
                              <a:gd name="G11" fmla="?: G10 G8 0"/>
                              <a:gd name="G12" fmla="?: G10 G7 21600"/>
                              <a:gd name="T0" fmla="*/ 20455 w 21600"/>
                              <a:gd name="T1" fmla="*/ 10800 h 21600"/>
                              <a:gd name="T2" fmla="*/ 10800 w 21600"/>
                              <a:gd name="T3" fmla="*/ 21600 h 21600"/>
                              <a:gd name="T4" fmla="*/ 1145 w 21600"/>
                              <a:gd name="T5" fmla="*/ 10800 h 21600"/>
                              <a:gd name="T6" fmla="*/ 10800 w 21600"/>
                              <a:gd name="T7" fmla="*/ 0 h 21600"/>
                              <a:gd name="T8" fmla="*/ 2945 w 21600"/>
                              <a:gd name="T9" fmla="*/ 2945 h 21600"/>
                              <a:gd name="T10" fmla="*/ 18655 w 21600"/>
                              <a:gd name="T11" fmla="*/ 18655 h 21600"/>
                            </a:gdLst>
                            <a:ahLst/>
                            <a:cxnLst>
                              <a:cxn ang="0">
                                <a:pos x="T0" y="T1"/>
                              </a:cxn>
                              <a:cxn ang="0">
                                <a:pos x="T2" y="T3"/>
                              </a:cxn>
                              <a:cxn ang="0">
                                <a:pos x="T4" y="T5"/>
                              </a:cxn>
                              <a:cxn ang="0">
                                <a:pos x="T6" y="T7"/>
                              </a:cxn>
                            </a:cxnLst>
                            <a:rect l="T8" t="T9" r="T10" b="T11"/>
                            <a:pathLst>
                              <a:path w="21600" h="21600">
                                <a:moveTo>
                                  <a:pt x="0" y="0"/>
                                </a:moveTo>
                                <a:lnTo>
                                  <a:pt x="2289" y="21600"/>
                                </a:lnTo>
                                <a:lnTo>
                                  <a:pt x="19311"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Pr="00776BBE" w:rsidRDefault="00D758A0" w:rsidP="00C75F55">
                              <w:pPr>
                                <w:ind w:firstLine="459"/>
                                <w:jc w:val="center"/>
                              </w:pPr>
                            </w:p>
                          </w:txbxContent>
                        </wps:txbx>
                        <wps:bodyPr rot="0" vert="horz" wrap="square" lIns="91440" tIns="45720" rIns="91440" bIns="45720" anchor="t" anchorCtr="0" upright="1">
                          <a:noAutofit/>
                        </wps:bodyPr>
                      </wps:wsp>
                      <wps:wsp>
                        <wps:cNvPr id="18" name="AutoShape 98"/>
                        <wps:cNvSpPr>
                          <a:spLocks noChangeArrowheads="1"/>
                        </wps:cNvSpPr>
                        <wps:spPr bwMode="auto">
                          <a:xfrm rot="5400000">
                            <a:off x="1410335" y="593232"/>
                            <a:ext cx="1823124" cy="1143000"/>
                          </a:xfrm>
                          <a:custGeom>
                            <a:avLst/>
                            <a:gdLst>
                              <a:gd name="G0" fmla="+- 1664 0 0"/>
                              <a:gd name="G1" fmla="+- 21600 0 1664"/>
                              <a:gd name="G2" fmla="*/ 1664 1 2"/>
                              <a:gd name="G3" fmla="+- 21600 0 G2"/>
                              <a:gd name="G4" fmla="+/ 1664 21600 2"/>
                              <a:gd name="G5" fmla="+/ G1 0 2"/>
                              <a:gd name="G6" fmla="*/ 21600 21600 1664"/>
                              <a:gd name="G7" fmla="*/ G6 1 2"/>
                              <a:gd name="G8" fmla="+- 21600 0 G7"/>
                              <a:gd name="G9" fmla="*/ 21600 1 2"/>
                              <a:gd name="G10" fmla="+- 1664 0 G9"/>
                              <a:gd name="G11" fmla="?: G10 G8 0"/>
                              <a:gd name="G12" fmla="?: G10 G7 21600"/>
                              <a:gd name="T0" fmla="*/ 20768 w 21600"/>
                              <a:gd name="T1" fmla="*/ 10800 h 21600"/>
                              <a:gd name="T2" fmla="*/ 10800 w 21600"/>
                              <a:gd name="T3" fmla="*/ 21600 h 21600"/>
                              <a:gd name="T4" fmla="*/ 832 w 21600"/>
                              <a:gd name="T5" fmla="*/ 10800 h 21600"/>
                              <a:gd name="T6" fmla="*/ 10800 w 21600"/>
                              <a:gd name="T7" fmla="*/ 0 h 21600"/>
                              <a:gd name="T8" fmla="*/ 2632 w 21600"/>
                              <a:gd name="T9" fmla="*/ 2632 h 21600"/>
                              <a:gd name="T10" fmla="*/ 18968 w 21600"/>
                              <a:gd name="T11" fmla="*/ 18968 h 21600"/>
                            </a:gdLst>
                            <a:ahLst/>
                            <a:cxnLst>
                              <a:cxn ang="0">
                                <a:pos x="T0" y="T1"/>
                              </a:cxn>
                              <a:cxn ang="0">
                                <a:pos x="T2" y="T3"/>
                              </a:cxn>
                              <a:cxn ang="0">
                                <a:pos x="T4" y="T5"/>
                              </a:cxn>
                              <a:cxn ang="0">
                                <a:pos x="T6" y="T7"/>
                              </a:cxn>
                            </a:cxnLst>
                            <a:rect l="T8" t="T9" r="T10" b="T11"/>
                            <a:pathLst>
                              <a:path w="21600" h="21600">
                                <a:moveTo>
                                  <a:pt x="0" y="0"/>
                                </a:moveTo>
                                <a:lnTo>
                                  <a:pt x="1664" y="21600"/>
                                </a:lnTo>
                                <a:lnTo>
                                  <a:pt x="199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Pr="00776BBE" w:rsidRDefault="00D758A0" w:rsidP="00C75F55">
                              <w:pPr>
                                <w:ind w:firstLine="459"/>
                                <w:jc w:val="center"/>
                              </w:pPr>
                            </w:p>
                          </w:txbxContent>
                        </wps:txbx>
                        <wps:bodyPr rot="0" vert="horz" wrap="square" lIns="91440" tIns="45720" rIns="91440" bIns="45720" anchor="t" anchorCtr="0" upright="1">
                          <a:noAutofit/>
                        </wps:bodyPr>
                      </wps:wsp>
                      <wps:wsp>
                        <wps:cNvPr id="19" name="AutoShape 99"/>
                        <wps:cNvSpPr>
                          <a:spLocks noChangeArrowheads="1"/>
                        </wps:cNvSpPr>
                        <wps:spPr bwMode="auto">
                          <a:xfrm rot="5400000">
                            <a:off x="3111142" y="618354"/>
                            <a:ext cx="2307709" cy="1143000"/>
                          </a:xfrm>
                          <a:custGeom>
                            <a:avLst/>
                            <a:gdLst>
                              <a:gd name="G0" fmla="+- 1364 0 0"/>
                              <a:gd name="G1" fmla="+- 21600 0 1364"/>
                              <a:gd name="G2" fmla="*/ 1364 1 2"/>
                              <a:gd name="G3" fmla="+- 21600 0 G2"/>
                              <a:gd name="G4" fmla="+/ 1364 21600 2"/>
                              <a:gd name="G5" fmla="+/ G1 0 2"/>
                              <a:gd name="G6" fmla="*/ 21600 21600 1364"/>
                              <a:gd name="G7" fmla="*/ G6 1 2"/>
                              <a:gd name="G8" fmla="+- 21600 0 G7"/>
                              <a:gd name="G9" fmla="*/ 21600 1 2"/>
                              <a:gd name="G10" fmla="+- 1364 0 G9"/>
                              <a:gd name="G11" fmla="?: G10 G8 0"/>
                              <a:gd name="G12" fmla="?: G10 G7 21600"/>
                              <a:gd name="T0" fmla="*/ 20918 w 21600"/>
                              <a:gd name="T1" fmla="*/ 10800 h 21600"/>
                              <a:gd name="T2" fmla="*/ 10800 w 21600"/>
                              <a:gd name="T3" fmla="*/ 21600 h 21600"/>
                              <a:gd name="T4" fmla="*/ 682 w 21600"/>
                              <a:gd name="T5" fmla="*/ 10800 h 21600"/>
                              <a:gd name="T6" fmla="*/ 10800 w 21600"/>
                              <a:gd name="T7" fmla="*/ 0 h 21600"/>
                              <a:gd name="T8" fmla="*/ 2482 w 21600"/>
                              <a:gd name="T9" fmla="*/ 2482 h 21600"/>
                              <a:gd name="T10" fmla="*/ 19118 w 21600"/>
                              <a:gd name="T11" fmla="*/ 19118 h 21600"/>
                            </a:gdLst>
                            <a:ahLst/>
                            <a:cxnLst>
                              <a:cxn ang="0">
                                <a:pos x="T0" y="T1"/>
                              </a:cxn>
                              <a:cxn ang="0">
                                <a:pos x="T2" y="T3"/>
                              </a:cxn>
                              <a:cxn ang="0">
                                <a:pos x="T4" y="T5"/>
                              </a:cxn>
                              <a:cxn ang="0">
                                <a:pos x="T6" y="T7"/>
                              </a:cxn>
                            </a:cxnLst>
                            <a:rect l="T8" t="T9" r="T10" b="T11"/>
                            <a:pathLst>
                              <a:path w="21600" h="21600">
                                <a:moveTo>
                                  <a:pt x="0" y="0"/>
                                </a:moveTo>
                                <a:lnTo>
                                  <a:pt x="1364" y="21600"/>
                                </a:lnTo>
                                <a:lnTo>
                                  <a:pt x="202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Pr="00776BBE" w:rsidRDefault="00D758A0" w:rsidP="00C75F55">
                              <w:pPr>
                                <w:ind w:firstLine="459"/>
                                <w:jc w:val="center"/>
                              </w:pPr>
                            </w:p>
                          </w:txbxContent>
                        </wps:txbx>
                        <wps:bodyPr rot="0" vert="horz" wrap="square" lIns="91440" tIns="45720" rIns="91440" bIns="45720" anchor="t" anchorCtr="0" upright="1">
                          <a:noAutofit/>
                        </wps:bodyPr>
                      </wps:wsp>
                      <wps:wsp>
                        <wps:cNvPr id="20" name="AutoShape 100"/>
                        <wps:cNvSpPr>
                          <a:spLocks noChangeArrowheads="1"/>
                        </wps:cNvSpPr>
                        <wps:spPr bwMode="auto">
                          <a:xfrm>
                            <a:off x="1178897"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01"/>
                        <wps:cNvSpPr>
                          <a:spLocks noChangeArrowheads="1"/>
                        </wps:cNvSpPr>
                        <wps:spPr bwMode="auto">
                          <a:xfrm>
                            <a:off x="3055322"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60AA076" id="画布 22" o:spid="_x0000_s1026" editas="canvas" style="width:380.8pt;height:184.5pt;mso-position-horizontal-relative:char;mso-position-vertical-relative:line" coordsize="48361,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61;height:23431;visibility:visible;mso-wrap-style:square">
                  <v:fill o:detectmouseclick="t"/>
                  <v:path o:connecttype="none"/>
                </v:shape>
                <v:shape id="AutoShape 96" o:spid="_x0000_s1028" style="position:absolute;left:13960;top:-13242;width:20802;height:48006;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" adj="-11796480,,5400" path="m,l5400,21600r10800,l21600,,,xe" filled="f" fillcolor="#396" stroked="f">
                  <v:fill opacity="32896f"/>
                  <v:stroke joinstyle="miter"/>
                  <v:formulas/>
                  <v:path o:connecttype="custom" o:connectlocs="1820228,2400300;1040130,4800600;260033,2400300;1040130,0" o:connectangles="0,0,0,0" textboxrect="4500,4500,17100,17100"/>
                  <v:textbox>
                    <w:txbxContent>
                      <w:p w:rsidR="00D758A0" w:rsidRPr="00017C72" w:rsidRDefault="00D758A0" w:rsidP="00C75F55">
                        <w:pPr>
                          <w:ind w:firstLine="459"/>
                        </w:pPr>
                      </w:p>
                    </w:txbxContent>
                  </v:textbox>
                </v:shape>
                <v:shape id="AutoShape 97" o:spid="_x0000_s1029" style="position:absolute;left:-1216;top:6573;width:14111;height:961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" adj="-11796480,,5400" path="m,l2289,21600r17022,l21600,,,xe" fillcolor="#396" stroked="f">
                  <v:fill opacity="32896f"/>
                  <v:stroke joinstyle="miter"/>
                  <v:formulas/>
                  <v:path o:connecttype="custom" o:connectlocs="1336334,480540;705569,961080;74803,480540;705569,0" o:connectangles="0,0,0,0" textboxrect="2945,2945,18655,18655"/>
                  <v:textbox>
                    <w:txbxContent>
                      <w:p w:rsidR="00D758A0" w:rsidRPr="00776BBE" w:rsidRDefault="00D758A0" w:rsidP="00C75F55">
                        <w:pPr>
                          <w:ind w:firstLine="459"/>
                          <w:jc w:val="center"/>
                        </w:pPr>
                      </w:p>
                    </w:txbxContent>
                  </v:textbox>
                </v:shape>
                <v:shape id="AutoShape 98" o:spid="_x0000_s1030" style="position:absolute;left:14102;top:5932;width:18231;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" adj="-11796480,,5400" path="m,l1664,21600r18272,l21600,,,xe" fillcolor="#396" stroked="f">
                  <v:fill opacity="32896f"/>
                  <v:stroke joinstyle="miter"/>
                  <v:formulas/>
                  <v:path o:connecttype="custom" o:connectlocs="1752900,571500;911562,1143000;70224,571500;911562,0" o:connectangles="0,0,0,0" textboxrect="2632,2632,18968,18968"/>
                  <v:textbox>
                    <w:txbxContent>
                      <w:p w:rsidR="00D758A0" w:rsidRPr="00776BBE" w:rsidRDefault="00D758A0" w:rsidP="00C75F55">
                        <w:pPr>
                          <w:ind w:firstLine="459"/>
                          <w:jc w:val="center"/>
                        </w:pPr>
                      </w:p>
                    </w:txbxContent>
                  </v:textbox>
                </v:shape>
                <v:shape id="AutoShape 99" o:spid="_x0000_s1031" style="position:absolute;left:31110;top:6183;width:23078;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" adj="-11796480,,5400" path="m,l1364,21600r18872,l21600,,,xe" fillcolor="#396" stroked="f">
                  <v:fill opacity="32896f"/>
                  <v:stroke joinstyle="miter"/>
                  <v:formulas/>
                  <v:path o:connecttype="custom" o:connectlocs="2234845,571500;1153855,1143000;72864,571500;1153855,0" o:connectangles="0,0,0,0" textboxrect="2482,2482,19118,19118"/>
                  <v:textbox>
                    <w:txbxContent>
                      <w:p w:rsidR="00D758A0" w:rsidRPr="00776BBE" w:rsidRDefault="00D758A0" w:rsidP="00C75F55">
                        <w:pPr>
                          <w:ind w:firstLine="459"/>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32" type="#_x0000_t13" style="position:absolute;left:11788;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AutoShape 101" o:spid="_x0000_s1033" type="#_x0000_t13" style="position:absolute;left:30553;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w10:anchorlock/>
              </v:group>
            </w:pict>
          </mc:Fallback>
        </mc:AlternateContent>
      </w:r>
      <w:r w:rsidRPr="002970A9">
        <w:rPr>
          <w:rFonts w:hint="eastAsia"/>
        </w:rPr>
        <w:t>公司发展步骤和战略</w:t>
      </w:r>
    </w:p>
    <w:p w:rsidR="00C75F55" w:rsidRPr="002970A9" w:rsidRDefault="00C75F55" w:rsidP="00C36BE8">
      <w:pPr>
        <w:pStyle w:val="3"/>
        <w:ind w:firstLine="680"/>
      </w:pPr>
      <w:bookmarkStart w:id="40" w:name="_Toc201207356"/>
      <w:bookmarkStart w:id="41" w:name="_Toc436082813"/>
      <w:r w:rsidRPr="002970A9">
        <w:rPr>
          <w:rFonts w:hint="eastAsia"/>
        </w:rPr>
        <w:t>2</w:t>
      </w:r>
      <w:r w:rsidRPr="002970A9">
        <w:t>、分步走的</w:t>
      </w:r>
      <w:r w:rsidRPr="002970A9">
        <w:rPr>
          <w:rFonts w:hint="eastAsia"/>
        </w:rPr>
        <w:t>产品计划</w:t>
      </w:r>
      <w:bookmarkEnd w:id="40"/>
      <w:bookmarkEnd w:id="41"/>
    </w:p>
    <w:p w:rsidR="00C75F55" w:rsidRPr="002970A9" w:rsidRDefault="00C75F55" w:rsidP="00C75F55">
      <w:pPr>
        <w:ind w:firstLine="459"/>
      </w:pPr>
      <w:r w:rsidRPr="002970A9">
        <w:rPr>
          <w:rFonts w:hint="eastAsia"/>
        </w:rPr>
        <w:t>以此为基础，我们将进一步推出“</w:t>
      </w:r>
      <w:r w:rsidRPr="002970A9">
        <w:rPr>
          <w:rFonts w:hint="eastAsia"/>
        </w:rPr>
        <w:t>XX</w:t>
      </w:r>
      <w:r w:rsidRPr="002970A9">
        <w:rPr>
          <w:rFonts w:hint="eastAsia"/>
        </w:rPr>
        <w:t>医药网”，它将是一个更广泛意义上的电子商务平台，它将包含更多的业务功能（不限于“销售”）。</w:t>
      </w:r>
    </w:p>
    <w:p w:rsidR="00C75F55" w:rsidRPr="002970A9" w:rsidRDefault="007414E6" w:rsidP="00C75F55">
      <w:pPr>
        <w:ind w:firstLine="459"/>
      </w:pPr>
      <w:r>
        <w:pict>
          <v:group id="_x0000_s1093" editas="orgchart" style="width:369pt;height:210.6pt;mso-position-horizontal-relative:char;mso-position-vertical-relative:line" coordorigin="2473,9856" coordsize="7380,4212">
            <o:lock v:ext="edit" aspectratio="t"/>
            <o:diagram v:ext="edit" dgmstyle="0" dgmscalex="223911" dgmscaley="383185" dgmfontsize="40" constrainbounds="0,0,0,0"/>
            <v:shape id="_x0000_s1094" type="#_x0000_t75" style="position:absolute;left:2473;top:9856;width:7380;height:4212" o:preferrelative="f">
              <v:fill o:detectmouseclick="t"/>
              <v:path o:extrusionok="t" o:connecttype="none"/>
              <o:lock v:ext="edit" text="t"/>
            </v:shape>
            <v:roundrect id="_x0000_s1095" style="position:absolute;left:2653;top:10177;width:1621;height:491" arcsize="10923f" fillcolor="#9cf" stroked="f" strokecolor="#9cf">
              <v:fill opacity=".5"/>
              <v:textbox style="mso-next-textbox:#_x0000_s1095">
                <w:txbxContent>
                  <w:p w:rsidR="00D758A0" w:rsidRDefault="00D758A0">
                    <w:pPr>
                      <w:ind w:firstLine="459"/>
                    </w:pPr>
                  </w:p>
                </w:txbxContent>
              </v:textbox>
            </v:roundrect>
            <v:roundrect id="_x0000_s1096" style="position:absolute;left:4814;top:10177;width:1621;height:491" arcsize="10923f" fillcolor="#9cf" stroked="f" strokecolor="#9cf">
              <v:fill opacity=".5"/>
              <v:textbox style="mso-next-textbox:#_x0000_s1096">
                <w:txbxContent>
                  <w:p w:rsidR="00D758A0" w:rsidRDefault="00D758A0">
                    <w:pPr>
                      <w:ind w:firstLine="459"/>
                    </w:pPr>
                  </w:p>
                </w:txbxContent>
              </v:textbox>
            </v:roundrect>
            <v:roundrect id="_x0000_s1097" style="position:absolute;left:8052;top:10177;width:1621;height:491" arcsize="10923f" fillcolor="#9cf" stroked="f" strokecolor="#9cf">
              <v:fill opacity=".5"/>
              <v:textbox style="mso-next-textbox:#_x0000_s1097">
                <w:txbxContent>
                  <w:p w:rsidR="00D758A0" w:rsidRDefault="00D758A0">
                    <w:pPr>
                      <w:ind w:firstLine="459"/>
                    </w:pPr>
                  </w:p>
                </w:txbxContent>
              </v:textbox>
            </v:roundrect>
            <v:shape id="_x0000_s1098" type="#_x0000_t13" style="position:absolute;left:4369;top:10220;width:360;height:373"/>
            <v:shape id="_x0000_s1099" type="#_x0000_t13" style="position:absolute;left:7693;top:10218;width:360;height:372"/>
            <v:shape id="_x0000_s1100" type="#_x0000_t13" style="position:absolute;left:6433;top:10218;width:360;height:372"/>
            <v:roundrect id="_x0000_s1101" style="position:absolute;left:6973;top:10024;width:720;height:506" arcsize="10923f" filled="f" fillcolor="#9cf" stroked="f" strokecolor="#9cf">
              <v:fill opacity=".5"/>
              <v:textbox style="mso-next-textbox:#_x0000_s1101">
                <w:txbxContent>
                  <w:p w:rsidR="00D758A0" w:rsidRDefault="00D758A0">
                    <w:pPr>
                      <w:ind w:firstLine="459"/>
                    </w:pPr>
                  </w:p>
                </w:txbxContent>
              </v:textbox>
            </v:roundrect>
            <v:roundrect id="_x0000_s1102" style="position:absolute;left:2653;top:11204;width:1621;height:491" arcsize="10923f" fillcolor="#396" stroked="f" strokecolor="#9cf">
              <v:fill opacity=".5"/>
              <v:textbox style="mso-next-textbox:#_x0000_s1102">
                <w:txbxContent>
                  <w:p w:rsidR="00D758A0" w:rsidRDefault="00D758A0" w:rsidP="00C75F55">
                    <w:pPr>
                      <w:ind w:firstLine="459"/>
                      <w:jc w:val="center"/>
                    </w:pPr>
                    <w:r>
                      <w:rPr>
                        <w:rFonts w:hint="eastAsia"/>
                      </w:rPr>
                      <w:t>二手教科书</w:t>
                    </w:r>
                    <w:r>
                      <w:t>…</w:t>
                    </w:r>
                  </w:p>
                  <w:p w:rsidR="00D758A0" w:rsidRDefault="00D758A0" w:rsidP="00C75F55">
                    <w:pPr>
                      <w:ind w:firstLine="459"/>
                      <w:jc w:val="center"/>
                    </w:pPr>
                  </w:p>
                </w:txbxContent>
              </v:textbox>
            </v:roundrect>
            <v:roundrect id="_x0000_s1103" style="position:absolute;left:2653;top:12328;width:1621;height:492" arcsize="10923f" fillcolor="#396" stroked="f" strokecolor="#9cf">
              <v:fill opacity=".5"/>
              <v:textbox style="mso-next-textbox:#_x0000_s1103">
                <w:txbxContent>
                  <w:p w:rsidR="00D758A0" w:rsidRDefault="00D758A0" w:rsidP="00C75F55">
                    <w:pPr>
                      <w:ind w:firstLine="459"/>
                      <w:jc w:val="center"/>
                    </w:pPr>
                    <w:r>
                      <w:rPr>
                        <w:rFonts w:hint="eastAsia"/>
                      </w:rPr>
                      <w:t>旅游、体检</w:t>
                    </w:r>
                    <w:r>
                      <w:t>…</w:t>
                    </w:r>
                  </w:p>
                  <w:p w:rsidR="00D758A0" w:rsidRDefault="00D758A0" w:rsidP="00C75F55">
                    <w:pPr>
                      <w:ind w:firstLine="459"/>
                      <w:jc w:val="center"/>
                    </w:pPr>
                  </w:p>
                </w:txbxContent>
              </v:textbox>
            </v:roundrect>
            <v:roundrect id="_x0000_s1104" style="position:absolute;left:2653;top:13421;width:1621;height:491" arcsize="10923f" fillcolor="#396" stroked="f" strokecolor="#9cf">
              <v:fill opacity=".5"/>
              <v:textbox style="mso-next-textbox:#_x0000_s1104">
                <w:txbxContent>
                  <w:p w:rsidR="00D758A0" w:rsidRDefault="00D758A0" w:rsidP="00C75F55">
                    <w:pPr>
                      <w:ind w:firstLine="459"/>
                      <w:jc w:val="center"/>
                    </w:pPr>
                    <w:r>
                      <w:rPr>
                        <w:rFonts w:hint="eastAsia"/>
                      </w:rPr>
                      <w:t>产品、服务</w:t>
                    </w:r>
                    <w:r>
                      <w:t>…</w:t>
                    </w:r>
                  </w:p>
                  <w:p w:rsidR="00D758A0" w:rsidRPr="003C3A10" w:rsidRDefault="00D758A0" w:rsidP="00C75F55">
                    <w:pPr>
                      <w:ind w:firstLine="459"/>
                      <w:jc w:val="center"/>
                    </w:pPr>
                  </w:p>
                </w:txbxContent>
              </v:textbox>
            </v:roundrect>
            <v:roundrect id="_x0000_s1105" style="position:absolute;left:8053;top:11204;width:1621;height:491" arcsize="10923f" fillcolor="#396" stroked="f" strokecolor="#9cf">
              <v:fill opacity=".5"/>
              <v:textbox style="mso-next-textbox:#_x0000_s1105">
                <w:txbxContent>
                  <w:p w:rsidR="00D758A0" w:rsidRDefault="00D758A0" w:rsidP="00C75F55">
                    <w:pPr>
                      <w:ind w:firstLine="459"/>
                      <w:jc w:val="center"/>
                    </w:pPr>
                    <w:r>
                      <w:rPr>
                        <w:rFonts w:hint="eastAsia"/>
                      </w:rPr>
                      <w:t>有线</w:t>
                    </w:r>
                  </w:p>
                  <w:p w:rsidR="00D758A0" w:rsidRDefault="00D758A0" w:rsidP="00C75F55">
                    <w:pPr>
                      <w:ind w:firstLine="459"/>
                      <w:jc w:val="center"/>
                    </w:pPr>
                  </w:p>
                </w:txbxContent>
              </v:textbox>
            </v:roundrect>
            <v:roundrect id="_x0000_s1106" style="position:absolute;left:8053;top:12328;width:1621;height:492" arcsize="10923f" fillcolor="#396" stroked="f" strokecolor="#9cf">
              <v:fill opacity=".5"/>
              <v:textbox style="mso-next-textbox:#_x0000_s1106">
                <w:txbxContent>
                  <w:p w:rsidR="00D758A0" w:rsidRDefault="00D758A0" w:rsidP="00C75F55">
                    <w:pPr>
                      <w:ind w:firstLine="459"/>
                      <w:jc w:val="center"/>
                    </w:pPr>
                    <w:r>
                      <w:rPr>
                        <w:rFonts w:hint="eastAsia"/>
                      </w:rPr>
                      <w:t>无线</w:t>
                    </w:r>
                  </w:p>
                  <w:p w:rsidR="00D758A0" w:rsidRDefault="00D758A0" w:rsidP="00C75F55">
                    <w:pPr>
                      <w:ind w:firstLine="459"/>
                      <w:jc w:val="cente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7" type="#_x0000_t67" style="position:absolute;left:3193;top:10776;width:360;height:337"/>
            <v:shape id="_x0000_s1108" type="#_x0000_t67" style="position:absolute;left:3193;top:11884;width:360;height:337"/>
            <v:shape id="_x0000_s1109" type="#_x0000_t67" style="position:absolute;left:3193;top:12951;width:360;height:337"/>
            <v:roundrect id="_x0000_s1110" style="position:absolute;left:4812;top:11190;width:1621;height:491" arcsize="10923f" fillcolor="#396" stroked="f" strokecolor="#9cf">
              <v:fill opacity=".5"/>
              <v:textbox style="mso-next-textbox:#_x0000_s1110">
                <w:txbxContent>
                  <w:p w:rsidR="00D758A0" w:rsidRDefault="00D758A0" w:rsidP="00C75F55">
                    <w:pPr>
                      <w:ind w:firstLine="459"/>
                      <w:jc w:val="center"/>
                    </w:pPr>
                    <w:r>
                      <w:rPr>
                        <w:rFonts w:hint="eastAsia"/>
                      </w:rPr>
                      <w:t>二手教科书</w:t>
                    </w:r>
                    <w:r>
                      <w:t>…</w:t>
                    </w:r>
                  </w:p>
                  <w:p w:rsidR="00D758A0" w:rsidRDefault="00D758A0" w:rsidP="00C75F55">
                    <w:pPr>
                      <w:ind w:firstLine="459"/>
                      <w:jc w:val="center"/>
                    </w:pPr>
                  </w:p>
                </w:txbxContent>
              </v:textbox>
            </v:roundrect>
            <v:roundrect id="_x0000_s1111" style="position:absolute;left:4812;top:12314;width:1621;height:492" arcsize="10923f" fillcolor="#396" stroked="f" strokecolor="#9cf">
              <v:fill opacity=".5"/>
              <v:textbox style="mso-next-textbox:#_x0000_s1111">
                <w:txbxContent>
                  <w:p w:rsidR="00D758A0" w:rsidRDefault="00D758A0" w:rsidP="00C75F55">
                    <w:pPr>
                      <w:ind w:firstLine="459"/>
                      <w:jc w:val="center"/>
                    </w:pPr>
                    <w:r>
                      <w:rPr>
                        <w:rFonts w:hint="eastAsia"/>
                      </w:rPr>
                      <w:t>旅游、体检</w:t>
                    </w:r>
                    <w:r>
                      <w:t>…</w:t>
                    </w:r>
                  </w:p>
                  <w:p w:rsidR="00D758A0" w:rsidRDefault="00D758A0" w:rsidP="00C75F55">
                    <w:pPr>
                      <w:ind w:firstLine="459"/>
                      <w:jc w:val="center"/>
                    </w:pPr>
                  </w:p>
                </w:txbxContent>
              </v:textbox>
            </v:roundrect>
            <v:roundrect id="_x0000_s1112" style="position:absolute;left:4812;top:13407;width:1621;height:491" arcsize="10923f" fillcolor="#396" stroked="f" strokecolor="#9cf">
              <v:fill opacity=".5"/>
              <v:textbox style="mso-next-textbox:#_x0000_s1112">
                <w:txbxContent>
                  <w:p w:rsidR="00D758A0" w:rsidRDefault="00D758A0" w:rsidP="00C75F55">
                    <w:pPr>
                      <w:ind w:firstLine="459"/>
                      <w:jc w:val="center"/>
                    </w:pPr>
                    <w:r>
                      <w:rPr>
                        <w:rFonts w:hint="eastAsia"/>
                      </w:rPr>
                      <w:t>产品、服务</w:t>
                    </w:r>
                    <w:r>
                      <w:t>…</w:t>
                    </w:r>
                  </w:p>
                  <w:p w:rsidR="00D758A0" w:rsidRPr="003C3A10" w:rsidRDefault="00D758A0" w:rsidP="00C75F55">
                    <w:pPr>
                      <w:ind w:firstLine="459"/>
                      <w:jc w:val="center"/>
                    </w:pPr>
                  </w:p>
                </w:txbxContent>
              </v:textbox>
            </v:roundrect>
            <v:shape id="_x0000_s1113" type="#_x0000_t67" style="position:absolute;left:8593;top:10792;width:360;height:337"/>
            <v:shape id="_x0000_s1114" type="#_x0000_t67" style="position:absolute;left:5352;top:11870;width:360;height:337"/>
            <v:shape id="_x0000_s1115" type="#_x0000_t67" style="position:absolute;left:5352;top:12937;width:360;height:337"/>
            <v:shape id="_x0000_s1116" type="#_x0000_t67" style="position:absolute;left:8593;top:11884;width:360;height:337"/>
            <v:shape id="_x0000_s1117" type="#_x0000_t67" style="position:absolute;left:5353;top:10792;width:360;height:337"/>
            <w10:wrap type="none"/>
            <w10:anchorlock/>
          </v:group>
        </w:pict>
      </w:r>
    </w:p>
    <w:p w:rsidR="00C75F55" w:rsidRPr="002970A9" w:rsidRDefault="00C75F55" w:rsidP="00C75F55">
      <w:pPr>
        <w:ind w:firstLine="459"/>
      </w:pPr>
      <w:r w:rsidRPr="002970A9">
        <w:rPr>
          <w:rFonts w:hint="eastAsia"/>
        </w:rPr>
        <w:t>产品计划</w:t>
      </w:r>
    </w:p>
    <w:p w:rsidR="00C75F55" w:rsidRPr="002970A9" w:rsidRDefault="00C75F55" w:rsidP="00C36BE8">
      <w:pPr>
        <w:pStyle w:val="3"/>
        <w:ind w:firstLine="680"/>
      </w:pPr>
      <w:bookmarkStart w:id="42" w:name="_Toc201207357"/>
      <w:bookmarkStart w:id="43" w:name="_Toc436082814"/>
      <w:r w:rsidRPr="002970A9">
        <w:rPr>
          <w:rFonts w:hint="eastAsia"/>
        </w:rPr>
        <w:t>3</w:t>
      </w:r>
      <w:r w:rsidRPr="002970A9">
        <w:rPr>
          <w:rFonts w:hint="eastAsia"/>
        </w:rPr>
        <w:t>、为未来做积极而充分的准备</w:t>
      </w:r>
      <w:bookmarkEnd w:id="42"/>
      <w:bookmarkEnd w:id="43"/>
    </w:p>
    <w:p w:rsidR="00C75F55" w:rsidRPr="002970A9" w:rsidRDefault="00C75F55" w:rsidP="00C75F55">
      <w:pPr>
        <w:ind w:firstLine="459"/>
      </w:pPr>
      <w:r w:rsidRPr="002970A9">
        <w:t>互联网的发展日新月异，新的技术、新的服务、新的价值和新的机遇都在不断涌现。如果一个企业面对这些没有开放的心态和积极的储备计划和行动，很容易遭到市场的摒弃。最近两年，曾经占据绝对优势地位的传统门户网站，由于在网络游戏、</w:t>
      </w:r>
      <w:r w:rsidRPr="002970A9">
        <w:t>Weblog</w:t>
      </w:r>
      <w:r w:rsidRPr="002970A9">
        <w:t>、</w:t>
      </w:r>
      <w:r w:rsidRPr="002970A9">
        <w:t>IM</w:t>
      </w:r>
      <w:r w:rsidRPr="002970A9">
        <w:t>、移动门户等方面准备不足，从而导致一再错失互联网机遇，偏离了互联网的价值核心；而与此同时，后门户力量出现了整体崛起的趋势。</w:t>
      </w:r>
    </w:p>
    <w:p w:rsidR="00C75F55" w:rsidRPr="002970A9" w:rsidRDefault="00C75F55" w:rsidP="001966A2">
      <w:pPr>
        <w:pStyle w:val="1"/>
        <w:ind w:firstLine="920"/>
      </w:pPr>
      <w:bookmarkStart w:id="44" w:name="_Toc201207360"/>
      <w:bookmarkStart w:id="45" w:name="_Toc436082815"/>
      <w:r w:rsidRPr="002970A9">
        <w:lastRenderedPageBreak/>
        <w:t>第三章</w:t>
      </w:r>
      <w:r w:rsidRPr="002970A9">
        <w:t xml:space="preserve"> </w:t>
      </w:r>
      <w:r w:rsidRPr="002970A9">
        <w:t>产品与服务</w:t>
      </w:r>
      <w:bookmarkEnd w:id="44"/>
      <w:bookmarkEnd w:id="45"/>
    </w:p>
    <w:p w:rsidR="00C75F55" w:rsidRPr="002970A9" w:rsidRDefault="00C75F55" w:rsidP="00C75F55">
      <w:pPr>
        <w:ind w:firstLine="459"/>
      </w:pPr>
      <w:r w:rsidRPr="002970A9">
        <w:rPr>
          <w:rFonts w:hint="eastAsia"/>
        </w:rPr>
        <w:t>本系列产品全部由公司内部成员开发完成并享有</w:t>
      </w:r>
      <w:r w:rsidRPr="002970A9">
        <w:rPr>
          <w:rFonts w:hint="eastAsia"/>
        </w:rPr>
        <w:t>100%</w:t>
      </w:r>
      <w:r w:rsidRPr="002970A9">
        <w:rPr>
          <w:rFonts w:hint="eastAsia"/>
        </w:rPr>
        <w:t>自主知识产权。对于产品中的独有技术，我们将以申请专利的方式加以保护。</w:t>
      </w:r>
    </w:p>
    <w:p w:rsidR="00C75F55" w:rsidRPr="002970A9" w:rsidRDefault="00C75F55" w:rsidP="00D50C99">
      <w:pPr>
        <w:pStyle w:val="2"/>
        <w:ind w:firstLine="682"/>
      </w:pPr>
      <w:bookmarkStart w:id="46" w:name="_Toc201207361"/>
      <w:bookmarkStart w:id="47" w:name="_Toc436082816"/>
      <w:r w:rsidRPr="002970A9">
        <w:t>一、</w:t>
      </w:r>
      <w:r w:rsidRPr="002970A9">
        <w:rPr>
          <w:rFonts w:hint="eastAsia"/>
        </w:rPr>
        <w:t>现有网站的对比</w:t>
      </w:r>
      <w:bookmarkEnd w:id="46"/>
      <w:bookmarkEnd w:id="47"/>
    </w:p>
    <w:p w:rsidR="00C75F55" w:rsidRPr="002970A9" w:rsidRDefault="00C75F55" w:rsidP="00C75F55">
      <w:pPr>
        <w:ind w:firstLine="459"/>
      </w:pPr>
      <w:r w:rsidRPr="002970A9">
        <w:rPr>
          <w:rFonts w:hint="eastAsia"/>
        </w:rPr>
        <w:t>从目前来看，医药电子商务网站可分为几类，这几类网站分别定位于医药行业的招标、信息咨询、招商代理、批发流通等一系列环节。通过各个环节的专业化经营，各类网站都赢得了一定的市场份额，这些代表网站主要有：</w:t>
      </w:r>
      <w:r w:rsidRPr="002970A9">
        <w:rPr>
          <w:rFonts w:hint="eastAsia"/>
        </w:rPr>
        <w:t xml:space="preserve"> </w:t>
      </w:r>
    </w:p>
    <w:p w:rsidR="00C75F55" w:rsidRPr="002970A9" w:rsidRDefault="00C75F55" w:rsidP="00C75F55">
      <w:pPr>
        <w:ind w:firstLine="459"/>
      </w:pPr>
      <w:r w:rsidRPr="002970A9">
        <w:rPr>
          <w:rFonts w:hint="eastAsia"/>
        </w:rPr>
        <w:t>1</w:t>
      </w:r>
      <w:r w:rsidRPr="002970A9">
        <w:rPr>
          <w:rFonts w:hint="eastAsia"/>
        </w:rPr>
        <w:t>、</w:t>
      </w:r>
      <w:r w:rsidRPr="002970A9">
        <w:rPr>
          <w:rFonts w:hint="eastAsia"/>
        </w:rPr>
        <w:t>XX</w:t>
      </w:r>
      <w:r w:rsidRPr="002970A9">
        <w:rPr>
          <w:rFonts w:hint="eastAsia"/>
        </w:rPr>
        <w:t>医药网：主要是为制药企业、医药公司及医院提供药品招标与采购信息为主的信息平台。收益的来源主要是出卖标书、招标信息与交易佣金。</w:t>
      </w:r>
    </w:p>
    <w:p w:rsidR="00C75F55" w:rsidRPr="002970A9" w:rsidRDefault="00C75F55" w:rsidP="00C75F55">
      <w:pPr>
        <w:ind w:firstLine="459"/>
      </w:pPr>
    </w:p>
    <w:p w:rsidR="00C75F55" w:rsidRPr="002970A9" w:rsidRDefault="00C75F55" w:rsidP="00C75F55">
      <w:pPr>
        <w:ind w:firstLine="459"/>
      </w:pPr>
      <w:r w:rsidRPr="002970A9">
        <w:rPr>
          <w:rFonts w:hint="eastAsia"/>
        </w:rPr>
        <w:t>2</w:t>
      </w:r>
      <w:r w:rsidRPr="002970A9">
        <w:rPr>
          <w:rFonts w:hint="eastAsia"/>
        </w:rPr>
        <w:t>、以</w:t>
      </w:r>
      <w:r w:rsidRPr="002970A9">
        <w:rPr>
          <w:rFonts w:hint="eastAsia"/>
        </w:rPr>
        <w:t>XX</w:t>
      </w:r>
      <w:r w:rsidRPr="002970A9">
        <w:rPr>
          <w:rFonts w:hint="eastAsia"/>
        </w:rPr>
        <w:t>健康网为代表，主要是为普通市民包括非医药专业人士为主提供一些健康信息、家庭医生和疾病查询为主的健康信息网络平台。收益的来源主要是药厂广告费与医院会员费。</w:t>
      </w:r>
    </w:p>
    <w:p w:rsidR="00C75F55" w:rsidRPr="002970A9" w:rsidRDefault="00C75F55" w:rsidP="00C75F55">
      <w:pPr>
        <w:ind w:firstLine="459"/>
      </w:pPr>
      <w:r w:rsidRPr="002970A9">
        <w:rPr>
          <w:rFonts w:hint="eastAsia"/>
        </w:rPr>
        <w:t>3</w:t>
      </w:r>
      <w:r w:rsidRPr="002970A9">
        <w:rPr>
          <w:rFonts w:hint="eastAsia"/>
        </w:rPr>
        <w:t>、主要是为医药行业提供行业咨询、市场信息、医药动态、新药开发及政策要闻为主的新闻性医药信息网络平台。收益的来源主要是制药企业、医药公司、医药科研及医院等单位的信息查询费。</w:t>
      </w:r>
    </w:p>
    <w:p w:rsidR="00C75F55" w:rsidRPr="002970A9" w:rsidRDefault="00C75F55" w:rsidP="00D50C99">
      <w:pPr>
        <w:pStyle w:val="2"/>
        <w:ind w:firstLine="682"/>
      </w:pPr>
      <w:bookmarkStart w:id="48" w:name="_Toc201207362"/>
      <w:bookmarkStart w:id="49" w:name="_Toc436082817"/>
      <w:r w:rsidRPr="002970A9">
        <w:rPr>
          <w:rFonts w:hint="eastAsia"/>
        </w:rPr>
        <w:t>二</w:t>
      </w:r>
      <w:r w:rsidRPr="002970A9">
        <w:t>、产品</w:t>
      </w:r>
      <w:r w:rsidRPr="002970A9">
        <w:rPr>
          <w:rFonts w:hint="eastAsia"/>
        </w:rPr>
        <w:t>介绍</w:t>
      </w:r>
      <w:bookmarkEnd w:id="48"/>
      <w:bookmarkEnd w:id="49"/>
    </w:p>
    <w:p w:rsidR="00C75F55" w:rsidRPr="002970A9" w:rsidRDefault="00C75F55" w:rsidP="00C75F55">
      <w:pPr>
        <w:ind w:firstLine="459"/>
      </w:pPr>
      <w:r w:rsidRPr="002970A9">
        <w:rPr>
          <w:rFonts w:hint="eastAsia"/>
        </w:rPr>
        <w:t>产品的具体功能和设计请参看以下部分。</w:t>
      </w:r>
    </w:p>
    <w:p w:rsidR="00C75F55" w:rsidRPr="002970A9" w:rsidRDefault="00C75F55" w:rsidP="00C36BE8">
      <w:pPr>
        <w:pStyle w:val="3"/>
        <w:ind w:firstLine="680"/>
      </w:pPr>
      <w:bookmarkStart w:id="50" w:name="_Toc87547809"/>
      <w:bookmarkStart w:id="51" w:name="_Toc87547977"/>
      <w:bookmarkStart w:id="52" w:name="_Toc87796589"/>
      <w:bookmarkStart w:id="53" w:name="_Toc201207363"/>
      <w:bookmarkStart w:id="54" w:name="_Toc436082818"/>
      <w:r w:rsidRPr="002970A9">
        <w:rPr>
          <w:rFonts w:hint="eastAsia"/>
        </w:rPr>
        <w:lastRenderedPageBreak/>
        <w:t>1</w:t>
      </w:r>
      <w:r w:rsidRPr="002970A9">
        <w:rPr>
          <w:rFonts w:hint="eastAsia"/>
        </w:rPr>
        <w:t>、用户信息平台</w:t>
      </w:r>
      <w:bookmarkEnd w:id="50"/>
      <w:bookmarkEnd w:id="51"/>
      <w:bookmarkEnd w:id="52"/>
      <w:bookmarkEnd w:id="53"/>
      <w:bookmarkEnd w:id="54"/>
    </w:p>
    <w:p w:rsidR="00C75F55" w:rsidRPr="002970A9" w:rsidRDefault="00C75F55" w:rsidP="00C75F55">
      <w:pPr>
        <w:ind w:firstLine="459"/>
      </w:pPr>
      <w:r w:rsidRPr="002970A9">
        <w:rPr>
          <w:rFonts w:hint="eastAsia"/>
        </w:rPr>
        <w:t>1</w:t>
      </w:r>
      <w:r w:rsidRPr="002970A9">
        <w:rPr>
          <w:rFonts w:hint="eastAsia"/>
        </w:rPr>
        <w:t>）用户信息系统层次结构</w:t>
      </w:r>
    </w:p>
    <w:p w:rsidR="00C75F55" w:rsidRPr="002970A9" w:rsidRDefault="00C75F55" w:rsidP="00C75F55">
      <w:pPr>
        <w:ind w:firstLine="459"/>
      </w:pPr>
      <w:r w:rsidRPr="002970A9">
        <w:rPr>
          <w:noProof/>
        </w:rPr>
        <w:drawing>
          <wp:inline distT="0" distB="0" distL="0" distR="0" wp14:anchorId="35E3C289" wp14:editId="7DAADAA2">
            <wp:extent cx="3533775" cy="2602230"/>
            <wp:effectExtent l="0" t="0" r="0" b="0"/>
            <wp:docPr id="277"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75F55" w:rsidRPr="002970A9" w:rsidRDefault="00C75F55" w:rsidP="00C75F55">
      <w:pPr>
        <w:ind w:firstLine="459"/>
      </w:pPr>
      <w:r w:rsidRPr="002970A9">
        <w:rPr>
          <w:rFonts w:hint="eastAsia"/>
        </w:rPr>
        <w:t>用户信息系统层次结构图</w:t>
      </w:r>
    </w:p>
    <w:p w:rsidR="00C75F55" w:rsidRPr="002970A9" w:rsidRDefault="00C75F55" w:rsidP="00C75F55">
      <w:pPr>
        <w:ind w:firstLine="459"/>
      </w:pPr>
      <w:r w:rsidRPr="002970A9">
        <w:rPr>
          <w:rFonts w:hint="eastAsia"/>
        </w:rPr>
        <w:t>2</w:t>
      </w:r>
      <w:r w:rsidRPr="002970A9">
        <w:rPr>
          <w:rFonts w:hint="eastAsia"/>
        </w:rPr>
        <w:t>）用户信息平台的功能</w:t>
      </w:r>
    </w:p>
    <w:p w:rsidR="00C75F55" w:rsidRPr="002970A9" w:rsidRDefault="00C75F55" w:rsidP="00C75F55">
      <w:pPr>
        <w:ind w:firstLine="459"/>
      </w:pPr>
      <w:r w:rsidRPr="002970A9">
        <w:rPr>
          <w:rFonts w:hint="eastAsia"/>
        </w:rPr>
        <w:t>对应于对用户信息的分层和分类，用户信息平台包含三个处理模块：</w:t>
      </w:r>
    </w:p>
    <w:p w:rsidR="00C75F55" w:rsidRPr="002970A9" w:rsidRDefault="00C75F55" w:rsidP="00C75F55">
      <w:pPr>
        <w:ind w:firstLine="459"/>
      </w:pPr>
      <w:r w:rsidRPr="002970A9">
        <w:rPr>
          <w:rFonts w:hint="eastAsia"/>
        </w:rPr>
        <w:t xml:space="preserve">(1) </w:t>
      </w:r>
      <w:r w:rsidRPr="002970A9">
        <w:rPr>
          <w:rFonts w:hint="eastAsia"/>
        </w:rPr>
        <w:t>核心信息和属性信息处理系统</w:t>
      </w:r>
    </w:p>
    <w:p w:rsidR="00C75F55" w:rsidRPr="002970A9" w:rsidRDefault="00C75F55" w:rsidP="00C75F55">
      <w:pPr>
        <w:ind w:firstLine="459"/>
      </w:pPr>
      <w:r w:rsidRPr="002970A9">
        <w:rPr>
          <w:rFonts w:hint="eastAsia"/>
        </w:rPr>
        <w:t>功能：用户注册、密码修改、属性信息修改。</w:t>
      </w:r>
    </w:p>
    <w:p w:rsidR="00C75F55" w:rsidRPr="002970A9" w:rsidRDefault="00C75F55" w:rsidP="00C75F55">
      <w:pPr>
        <w:ind w:firstLine="459"/>
      </w:pPr>
      <w:r w:rsidRPr="002970A9">
        <w:rPr>
          <w:rFonts w:hint="eastAsia"/>
        </w:rPr>
        <w:t>用户注册时只需要填写</w:t>
      </w:r>
      <w:r w:rsidRPr="002970A9">
        <w:rPr>
          <w:rFonts w:hint="eastAsia"/>
        </w:rPr>
        <w:t>ID</w:t>
      </w:r>
      <w:r w:rsidRPr="002970A9">
        <w:rPr>
          <w:rFonts w:hint="eastAsia"/>
        </w:rPr>
        <w:t>和密码即可，属性信息在以后再完善和修改，这样安排是为了快捷和方便。</w:t>
      </w:r>
    </w:p>
    <w:p w:rsidR="00C75F55" w:rsidRPr="002970A9" w:rsidRDefault="00C75F55" w:rsidP="00C75F55">
      <w:pPr>
        <w:ind w:firstLine="459"/>
      </w:pPr>
      <w:r w:rsidRPr="002970A9">
        <w:rPr>
          <w:rFonts w:hint="eastAsia"/>
        </w:rPr>
        <w:t xml:space="preserve">(2) </w:t>
      </w:r>
      <w:r w:rsidRPr="002970A9">
        <w:rPr>
          <w:rFonts w:hint="eastAsia"/>
        </w:rPr>
        <w:t>人际活动信息和社区活动信息处理系统</w:t>
      </w:r>
    </w:p>
    <w:p w:rsidR="00C75F55" w:rsidRPr="002970A9" w:rsidRDefault="00C75F55" w:rsidP="00C75F55">
      <w:pPr>
        <w:ind w:firstLine="459"/>
      </w:pPr>
      <w:r w:rsidRPr="002970A9">
        <w:rPr>
          <w:rFonts w:hint="eastAsia"/>
        </w:rPr>
        <w:t>功能：邀请朋友、搜索朋友、查看自己的人际网络、隐私设定、加入某个社区。</w:t>
      </w:r>
    </w:p>
    <w:p w:rsidR="00C75F55" w:rsidRPr="002970A9" w:rsidRDefault="00C75F55" w:rsidP="00D50C99">
      <w:pPr>
        <w:pStyle w:val="2"/>
        <w:ind w:firstLine="682"/>
      </w:pPr>
      <w:bookmarkStart w:id="55" w:name="_Toc201207367"/>
      <w:bookmarkStart w:id="56" w:name="_Toc436082819"/>
      <w:r w:rsidRPr="002970A9">
        <w:rPr>
          <w:rFonts w:hint="eastAsia"/>
        </w:rPr>
        <w:lastRenderedPageBreak/>
        <w:t>三</w:t>
      </w:r>
      <w:r w:rsidRPr="002970A9">
        <w:t>、产品</w:t>
      </w:r>
      <w:r w:rsidRPr="002970A9">
        <w:rPr>
          <w:rFonts w:hint="eastAsia"/>
        </w:rPr>
        <w:t>优势</w:t>
      </w:r>
      <w:bookmarkEnd w:id="55"/>
      <w:bookmarkEnd w:id="56"/>
    </w:p>
    <w:p w:rsidR="00C75F55" w:rsidRPr="002970A9" w:rsidRDefault="00C75F55" w:rsidP="00C75F55">
      <w:pPr>
        <w:ind w:firstLine="459"/>
      </w:pPr>
      <w:r w:rsidRPr="002970A9">
        <w:rPr>
          <w:rFonts w:hint="eastAsia"/>
        </w:rPr>
        <w:t>我们</w:t>
      </w:r>
      <w:r w:rsidRPr="002970A9">
        <w:t>的优势来源于我们长期以来对技术、市场的高度专注以及对互联网与移动通讯产业的思考与理性认识。我们将在社交网络平台上为用户提供各项</w:t>
      </w:r>
      <w:r w:rsidRPr="002970A9">
        <w:rPr>
          <w:rFonts w:hint="eastAsia"/>
        </w:rPr>
        <w:t>购物</w:t>
      </w:r>
      <w:r w:rsidRPr="002970A9">
        <w:t>的</w:t>
      </w:r>
      <w:r w:rsidRPr="002970A9">
        <w:rPr>
          <w:rFonts w:hint="eastAsia"/>
        </w:rPr>
        <w:t>相关</w:t>
      </w:r>
      <w:r w:rsidRPr="002970A9">
        <w:t>服务。</w:t>
      </w:r>
    </w:p>
    <w:p w:rsidR="00C75F55" w:rsidRPr="002970A9" w:rsidRDefault="00C75F55" w:rsidP="00C36BE8">
      <w:pPr>
        <w:pStyle w:val="3"/>
        <w:ind w:firstLine="680"/>
      </w:pPr>
      <w:bookmarkStart w:id="57" w:name="_Toc201207368"/>
      <w:bookmarkStart w:id="58" w:name="_Toc436082820"/>
      <w:r w:rsidRPr="002970A9">
        <w:rPr>
          <w:rFonts w:hint="eastAsia"/>
        </w:rPr>
        <w:t>1</w:t>
      </w:r>
      <w:r w:rsidRPr="002970A9">
        <w:rPr>
          <w:rFonts w:hint="eastAsia"/>
        </w:rPr>
        <w:t>、特有的商业模式</w:t>
      </w:r>
      <w:bookmarkEnd w:id="57"/>
      <w:bookmarkEnd w:id="58"/>
    </w:p>
    <w:p w:rsidR="00C75F55" w:rsidRPr="002970A9" w:rsidRDefault="00C75F55" w:rsidP="00C75F55">
      <w:pPr>
        <w:ind w:firstLine="459"/>
      </w:pPr>
      <w:r w:rsidRPr="002970A9">
        <w:rPr>
          <w:rFonts w:hint="eastAsia"/>
        </w:rPr>
        <w:t>NWT</w:t>
      </w:r>
      <w:r w:rsidRPr="002970A9">
        <w:rPr>
          <w:rFonts w:hint="eastAsia"/>
        </w:rPr>
        <w:t>是市场上特有的基于</w:t>
      </w:r>
      <w:r w:rsidRPr="002970A9">
        <w:rPr>
          <w:rFonts w:hint="eastAsia"/>
        </w:rPr>
        <w:t>SNS</w:t>
      </w:r>
      <w:r w:rsidRPr="002970A9">
        <w:rPr>
          <w:rFonts w:hint="eastAsia"/>
        </w:rPr>
        <w:t>的电子商务模式，我们认为，它既解决了目前</w:t>
      </w:r>
      <w:r w:rsidRPr="002970A9">
        <w:rPr>
          <w:rFonts w:hint="eastAsia"/>
        </w:rPr>
        <w:t>SNS</w:t>
      </w:r>
      <w:r w:rsidRPr="002970A9">
        <w:rPr>
          <w:rFonts w:hint="eastAsia"/>
        </w:rPr>
        <w:t>网站不能提供有效的服务和无法赢利的问题，也解决了电子商务领域的信用危机和人文需求的缺失，更重要的它作为一种通道革命，节约了中间环节的成本，为各方创造了利益和价值。</w:t>
      </w:r>
    </w:p>
    <w:p w:rsidR="00C75F55" w:rsidRPr="002970A9" w:rsidRDefault="00C75F55" w:rsidP="00C36BE8">
      <w:pPr>
        <w:pStyle w:val="3"/>
        <w:ind w:firstLine="680"/>
      </w:pPr>
      <w:bookmarkStart w:id="59" w:name="_Toc201207369"/>
      <w:bookmarkStart w:id="60" w:name="_Toc436082821"/>
      <w:r w:rsidRPr="002970A9">
        <w:rPr>
          <w:rFonts w:hint="eastAsia"/>
        </w:rPr>
        <w:t>2</w:t>
      </w:r>
      <w:r w:rsidRPr="002970A9">
        <w:rPr>
          <w:rFonts w:hint="eastAsia"/>
        </w:rPr>
        <w:t>、良好的赢利模式</w:t>
      </w:r>
      <w:bookmarkEnd w:id="59"/>
      <w:bookmarkEnd w:id="60"/>
    </w:p>
    <w:p w:rsidR="00C75F55" w:rsidRPr="002970A9" w:rsidRDefault="00C75F55" w:rsidP="00C75F55">
      <w:pPr>
        <w:ind w:firstLine="459"/>
      </w:pPr>
      <w:r w:rsidRPr="002970A9">
        <w:rPr>
          <w:rFonts w:hint="eastAsia"/>
        </w:rPr>
        <w:t>互联网创业，赢利一直是一个核心的问题。没有赢利就没有未来，就没有一切。互联网在中国</w:t>
      </w:r>
      <w:r w:rsidRPr="002970A9">
        <w:rPr>
          <w:rFonts w:hint="eastAsia"/>
        </w:rPr>
        <w:t>10</w:t>
      </w:r>
      <w:r w:rsidRPr="002970A9">
        <w:rPr>
          <w:rFonts w:hint="eastAsia"/>
        </w:rPr>
        <w:t>年的发展历史，创造了很多有效的赢利模式。然而互联网发展到今天已经</w:t>
      </w:r>
      <w:r w:rsidRPr="002970A9">
        <w:t>越来越趋向于理性和务实；而中国的互联网用户在面对新的服务时也更加的冷静和实际</w:t>
      </w:r>
      <w:r w:rsidRPr="002970A9">
        <w:rPr>
          <w:rFonts w:hint="eastAsia"/>
        </w:rPr>
        <w:t>。以前的那种喧嚣浮华的模式已经不能为市场所接受了。</w:t>
      </w:r>
    </w:p>
    <w:p w:rsidR="00C75F55" w:rsidRPr="002970A9" w:rsidRDefault="00C75F55" w:rsidP="00C36BE8">
      <w:pPr>
        <w:pStyle w:val="3"/>
        <w:ind w:firstLine="680"/>
      </w:pPr>
      <w:bookmarkStart w:id="61" w:name="_Toc201207370"/>
      <w:bookmarkStart w:id="62" w:name="_Toc436082822"/>
      <w:r w:rsidRPr="002970A9">
        <w:rPr>
          <w:rFonts w:hint="eastAsia"/>
        </w:rPr>
        <w:t>3</w:t>
      </w:r>
      <w:r w:rsidRPr="002970A9">
        <w:rPr>
          <w:rFonts w:hint="eastAsia"/>
        </w:rPr>
        <w:t>、强大的功能和简洁的使用方式</w:t>
      </w:r>
      <w:bookmarkEnd w:id="61"/>
      <w:bookmarkEnd w:id="62"/>
    </w:p>
    <w:p w:rsidR="00C75F55" w:rsidRPr="002970A9" w:rsidRDefault="00C75F55" w:rsidP="00C75F55">
      <w:pPr>
        <w:ind w:firstLine="459"/>
      </w:pPr>
      <w:r w:rsidRPr="002970A9">
        <w:t>基于我们对用户需求和用户心理的全面、深入分析以及我们技术团队在相关产品开发中的技术和经验积累，并结合我们对同类产品的体验和分析，我们将提供给用户一个简洁而功能强大的产品。</w:t>
      </w:r>
    </w:p>
    <w:p w:rsidR="00C75F55" w:rsidRPr="002970A9" w:rsidRDefault="00C75F55" w:rsidP="00D50C99">
      <w:pPr>
        <w:pStyle w:val="2"/>
        <w:ind w:firstLine="682"/>
      </w:pPr>
      <w:bookmarkStart w:id="63" w:name="_Toc201207371"/>
      <w:bookmarkStart w:id="64" w:name="_Toc436082823"/>
      <w:r w:rsidRPr="002970A9">
        <w:rPr>
          <w:rFonts w:hint="eastAsia"/>
        </w:rPr>
        <w:lastRenderedPageBreak/>
        <w:t>四</w:t>
      </w:r>
      <w:r w:rsidRPr="002970A9">
        <w:t>、</w:t>
      </w:r>
      <w:r w:rsidRPr="002970A9">
        <w:rPr>
          <w:rFonts w:hint="eastAsia"/>
        </w:rPr>
        <w:t>商业价值</w:t>
      </w:r>
      <w:bookmarkEnd w:id="63"/>
      <w:bookmarkEnd w:id="64"/>
    </w:p>
    <w:p w:rsidR="00C75F55" w:rsidRPr="002970A9" w:rsidRDefault="00C75F55" w:rsidP="00C36BE8">
      <w:pPr>
        <w:pStyle w:val="3"/>
        <w:ind w:firstLine="680"/>
      </w:pPr>
      <w:bookmarkStart w:id="65" w:name="_Toc201207372"/>
      <w:bookmarkStart w:id="66" w:name="_Toc436082824"/>
      <w:r w:rsidRPr="002970A9">
        <w:rPr>
          <w:rFonts w:hint="eastAsia"/>
        </w:rPr>
        <w:t>1</w:t>
      </w:r>
      <w:r w:rsidRPr="002970A9">
        <w:rPr>
          <w:rFonts w:hint="eastAsia"/>
        </w:rPr>
        <w:t>、互联网需求层次分析</w:t>
      </w:r>
      <w:bookmarkEnd w:id="65"/>
      <w:bookmarkEnd w:id="66"/>
    </w:p>
    <w:p w:rsidR="00C75F55" w:rsidRPr="002970A9" w:rsidRDefault="00C75F55" w:rsidP="00C75F55">
      <w:pPr>
        <w:ind w:firstLine="459"/>
      </w:pPr>
      <w:r w:rsidRPr="002970A9">
        <w:t>我们认为</w:t>
      </w:r>
      <w:r w:rsidRPr="002970A9">
        <w:t xml:space="preserve">, </w:t>
      </w:r>
      <w:r w:rsidRPr="002970A9">
        <w:t>互联网在经历了军事阶段、商业阶段之后，终于迎来了它的文化阶段。</w:t>
      </w:r>
    </w:p>
    <w:p w:rsidR="00C75F55" w:rsidRPr="002970A9" w:rsidRDefault="00C75F55" w:rsidP="00C75F55">
      <w:pPr>
        <w:ind w:firstLine="459"/>
      </w:pPr>
      <w:r w:rsidRPr="002970A9">
        <w:t>互联网的出现，从根本上解决了人类信息稀缺的问题。但互联网上浩如烟海的无序信息无异于毫无价值的符号，如何有效地组织这些信息并提供用户有益的服务也成了一个巨大的挑战。</w:t>
      </w:r>
    </w:p>
    <w:p w:rsidR="00C75F55" w:rsidRPr="002970A9" w:rsidRDefault="00C75F55" w:rsidP="00C75F55">
      <w:pPr>
        <w:ind w:firstLine="459"/>
      </w:pPr>
      <w:r w:rsidRPr="002970A9">
        <w:rPr>
          <w:noProof/>
        </w:rPr>
        <mc:AlternateContent>
          <mc:Choice Requires="wpc">
            <w:drawing>
              <wp:inline distT="0" distB="0" distL="0" distR="0" wp14:anchorId="1E926307" wp14:editId="70EDC5DA">
                <wp:extent cx="3771900" cy="3070860"/>
                <wp:effectExtent l="0" t="0" r="0" b="0"/>
                <wp:docPr id="276"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1" name="AutoShape 24"/>
                        <wps:cNvSpPr>
                          <a:spLocks noChangeArrowheads="1"/>
                        </wps:cNvSpPr>
                        <wps:spPr bwMode="auto">
                          <a:xfrm>
                            <a:off x="1371600" y="227838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459"/>
                                <w:jc w:val="center"/>
                              </w:pPr>
                              <w:r>
                                <w:rPr>
                                  <w:rFonts w:hint="eastAsia"/>
                                </w:rPr>
                                <w:t>信息</w:t>
                              </w:r>
                            </w:p>
                            <w:p w:rsidR="00D758A0" w:rsidRDefault="00D758A0" w:rsidP="00C75F55">
                              <w:pPr>
                                <w:ind w:firstLine="459"/>
                                <w:jc w:val="center"/>
                              </w:pPr>
                            </w:p>
                          </w:txbxContent>
                        </wps:txbx>
                        <wps:bodyPr rot="0" vert="horz" wrap="square" lIns="91440" tIns="45720" rIns="91440" bIns="45720" anchor="t" anchorCtr="0" upright="1">
                          <a:noAutofit/>
                        </wps:bodyPr>
                      </wps:wsp>
                      <wps:wsp>
                        <wps:cNvPr id="272" name="AutoShape 25"/>
                        <wps:cNvSpPr>
                          <a:spLocks noChangeArrowheads="1"/>
                        </wps:cNvSpPr>
                        <wps:spPr bwMode="auto">
                          <a:xfrm>
                            <a:off x="1371600" y="148590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459"/>
                                <w:jc w:val="center"/>
                              </w:pPr>
                              <w:r>
                                <w:rPr>
                                  <w:rFonts w:hint="eastAsia"/>
                                </w:rPr>
                                <w:t>交流</w:t>
                              </w:r>
                            </w:p>
                            <w:p w:rsidR="00D758A0" w:rsidRDefault="00D758A0" w:rsidP="00C75F55">
                              <w:pPr>
                                <w:ind w:firstLine="459"/>
                                <w:jc w:val="center"/>
                              </w:pPr>
                            </w:p>
                          </w:txbxContent>
                        </wps:txbx>
                        <wps:bodyPr rot="0" vert="horz" wrap="square" lIns="91440" tIns="45720" rIns="91440" bIns="45720" anchor="t" anchorCtr="0" upright="1">
                          <a:noAutofit/>
                        </wps:bodyPr>
                      </wps:wsp>
                      <wps:wsp>
                        <wps:cNvPr id="273" name="AutoShape 26"/>
                        <wps:cNvSpPr>
                          <a:spLocks noChangeArrowheads="1"/>
                        </wps:cNvSpPr>
                        <wps:spPr bwMode="auto">
                          <a:xfrm>
                            <a:off x="11430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399"/>
                                <w:jc w:val="center"/>
                                <w:rPr>
                                  <w:sz w:val="18"/>
                                  <w:szCs w:val="18"/>
                                </w:rPr>
                              </w:pPr>
                              <w:r w:rsidRPr="00042D3D">
                                <w:rPr>
                                  <w:rFonts w:hint="eastAsia"/>
                                  <w:sz w:val="18"/>
                                  <w:szCs w:val="18"/>
                                </w:rPr>
                                <w:t>自我实现</w:t>
                              </w:r>
                            </w:p>
                            <w:p w:rsidR="00D758A0" w:rsidRPr="00042D3D" w:rsidRDefault="00D758A0" w:rsidP="00C75F55">
                              <w:pPr>
                                <w:ind w:firstLine="399"/>
                                <w:jc w:val="center"/>
                                <w:rPr>
                                  <w:sz w:val="18"/>
                                  <w:szCs w:val="18"/>
                                </w:rPr>
                              </w:pPr>
                            </w:p>
                          </w:txbxContent>
                        </wps:txbx>
                        <wps:bodyPr rot="0" vert="horz" wrap="square" lIns="91440" tIns="45720" rIns="91440" bIns="45720" anchor="t" anchorCtr="0" upright="1">
                          <a:noAutofit/>
                        </wps:bodyPr>
                      </wps:wsp>
                      <wps:wsp>
                        <wps:cNvPr id="274" name="AutoShape 27"/>
                        <wps:cNvSpPr>
                          <a:spLocks noChangeArrowheads="1"/>
                        </wps:cNvSpPr>
                        <wps:spPr bwMode="auto">
                          <a:xfrm>
                            <a:off x="1285875"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文化需求</w:t>
                              </w:r>
                            </w:p>
                            <w:p w:rsidR="00D758A0" w:rsidRPr="00042D3D" w:rsidRDefault="00D758A0" w:rsidP="00C75F55">
                              <w:pPr>
                                <w:ind w:firstLine="399"/>
                                <w:jc w:val="center"/>
                                <w:rPr>
                                  <w:sz w:val="18"/>
                                  <w:szCs w:val="18"/>
                                </w:rPr>
                              </w:pPr>
                            </w:p>
                          </w:txbxContent>
                        </wps:txbx>
                        <wps:bodyPr rot="0" vert="horz" wrap="square" lIns="91440" tIns="45720" rIns="91440" bIns="45720" anchor="t" anchorCtr="0" upright="1">
                          <a:noAutofit/>
                        </wps:bodyPr>
                      </wps:wsp>
                      <wps:wsp>
                        <wps:cNvPr id="275" name="AutoShape 28"/>
                        <wps:cNvSpPr>
                          <a:spLocks noChangeArrowheads="1"/>
                        </wps:cNvSpPr>
                        <wps:spPr bwMode="auto">
                          <a:xfrm>
                            <a:off x="249555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自我加强</w:t>
                              </w:r>
                            </w:p>
                            <w:p w:rsidR="00D758A0" w:rsidRPr="00042D3D" w:rsidRDefault="00D758A0" w:rsidP="00C75F55">
                              <w:pPr>
                                <w:ind w:firstLine="399"/>
                                <w:jc w:val="center"/>
                                <w:rPr>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1E926307" id="_x0000_s1034" editas="canvas" style="width:297pt;height:241.8pt;mso-position-horizontal-relative:char;mso-position-vertical-relative:line" coordsize="3771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">
                <v:shape id="_x0000_s1035" type="#_x0000_t75" style="position:absolute;width:37719;height:30708;visibility:visible;mso-wrap-style:square">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36" type="#_x0000_t68" style="position:absolute;left:13716;top:22783;width:1028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" fillcolor="#396" stroked="f">
                  <v:fill opacity="32896f"/>
                  <v:textbox>
                    <w:txbxContent>
                      <w:p w:rsidR="00D758A0" w:rsidRDefault="00D758A0" w:rsidP="00C75F55">
                        <w:pPr>
                          <w:ind w:firstLine="459"/>
                          <w:jc w:val="center"/>
                        </w:pPr>
                      </w:p>
                      <w:p w:rsidR="00D758A0" w:rsidRDefault="00D758A0" w:rsidP="00C75F55">
                        <w:pPr>
                          <w:ind w:firstLine="459"/>
                          <w:jc w:val="center"/>
                        </w:pPr>
                        <w:r>
                          <w:rPr>
                            <w:rFonts w:hint="eastAsia"/>
                          </w:rPr>
                          <w:t>信息</w:t>
                        </w:r>
                      </w:p>
                      <w:p w:rsidR="00D758A0" w:rsidRDefault="00D758A0" w:rsidP="00C75F55">
                        <w:pPr>
                          <w:ind w:firstLine="459"/>
                          <w:jc w:val="center"/>
                        </w:pPr>
                      </w:p>
                    </w:txbxContent>
                  </v:textbox>
                </v:shape>
                <v:shape id="AutoShape 25" o:spid="_x0000_s1037" type="#_x0000_t68" style="position:absolute;left:13716;top:14859;width:1028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" fillcolor="#396" stroked="f">
                  <v:fill opacity="32896f"/>
                  <v:textbox>
                    <w:txbxContent>
                      <w:p w:rsidR="00D758A0" w:rsidRDefault="00D758A0" w:rsidP="00C75F55">
                        <w:pPr>
                          <w:ind w:firstLine="459"/>
                          <w:jc w:val="center"/>
                        </w:pPr>
                      </w:p>
                      <w:p w:rsidR="00D758A0" w:rsidRDefault="00D758A0" w:rsidP="00C75F55">
                        <w:pPr>
                          <w:ind w:firstLine="459"/>
                          <w:jc w:val="center"/>
                        </w:pPr>
                        <w:r>
                          <w:rPr>
                            <w:rFonts w:hint="eastAsia"/>
                          </w:rPr>
                          <w:t>交流</w:t>
                        </w:r>
                      </w:p>
                      <w:p w:rsidR="00D758A0" w:rsidRDefault="00D758A0" w:rsidP="00C75F55">
                        <w:pPr>
                          <w:ind w:firstLine="459"/>
                          <w:jc w:val="center"/>
                        </w:pPr>
                      </w:p>
                    </w:txbxContent>
                  </v:textbox>
                </v:shape>
                <v:shape id="AutoShape 26" o:spid="_x0000_s1038" type="#_x0000_t68" style="position:absolute;left:1143;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EqxQAAANwAAAAPAAAAZHJzL2Rvd25yZXYueG1sRI/dasJA&#10;FITvC77Dcgq9q5ta0C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DBEAEqxQAAANwAAAAP&#10;AAAAAAAAAAAAAAAAAAcCAABkcnMvZG93bnJldi54bWxQSwUGAAAAAAMAAwC3AAAA+QIAAAAA&#10;" fillcolor="#396" stroked="f">
                  <v:fill opacity="32896f"/>
                  <v:textbox>
                    <w:txbxContent>
                      <w:p w:rsidR="00D758A0" w:rsidRDefault="00D758A0" w:rsidP="00C75F55">
                        <w:pPr>
                          <w:ind w:firstLine="459"/>
                          <w:jc w:val="center"/>
                        </w:pPr>
                      </w:p>
                      <w:p w:rsidR="00D758A0" w:rsidRDefault="00D758A0" w:rsidP="00C75F55">
                        <w:pPr>
                          <w:ind w:firstLine="399"/>
                          <w:jc w:val="center"/>
                          <w:rPr>
                            <w:sz w:val="18"/>
                            <w:szCs w:val="18"/>
                          </w:rPr>
                        </w:pPr>
                        <w:r w:rsidRPr="00042D3D">
                          <w:rPr>
                            <w:rFonts w:hint="eastAsia"/>
                            <w:sz w:val="18"/>
                            <w:szCs w:val="18"/>
                          </w:rPr>
                          <w:t>自我实现</w:t>
                        </w:r>
                      </w:p>
                      <w:p w:rsidR="00D758A0" w:rsidRPr="00042D3D" w:rsidRDefault="00D758A0" w:rsidP="00C75F55">
                        <w:pPr>
                          <w:ind w:firstLine="399"/>
                          <w:jc w:val="center"/>
                          <w:rPr>
                            <w:sz w:val="18"/>
                            <w:szCs w:val="18"/>
                          </w:rPr>
                        </w:pPr>
                      </w:p>
                    </w:txbxContent>
                  </v:textbox>
                </v:shape>
                <v:shape id="AutoShape 27" o:spid="_x0000_s1039" type="#_x0000_t68" style="position:absolute;left:12858;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xQAAANwAAAAPAAAAZHJzL2Rvd25yZXYueG1sRI/dasJA&#10;FITvC77Dcgq9q5tK0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BO+ZlexQAAANwAAAAP&#10;AAAAAAAAAAAAAAAAAAcCAABkcnMvZG93bnJldi54bWxQSwUGAAAAAAMAAwC3AAAA+QIAAAAA&#10;" fillcolor="#396" stroked="f">
                  <v:fill opacity="32896f"/>
                  <v:textbo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文化需求</w:t>
                        </w:r>
                      </w:p>
                      <w:p w:rsidR="00D758A0" w:rsidRPr="00042D3D" w:rsidRDefault="00D758A0" w:rsidP="00C75F55">
                        <w:pPr>
                          <w:ind w:firstLine="399"/>
                          <w:jc w:val="center"/>
                          <w:rPr>
                            <w:sz w:val="18"/>
                            <w:szCs w:val="18"/>
                          </w:rPr>
                        </w:pPr>
                      </w:p>
                    </w:txbxContent>
                  </v:textbox>
                </v:shape>
                <v:shape id="AutoShape 28" o:spid="_x0000_s1040" type="#_x0000_t68" style="position:absolute;left:24955;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FxQAAANwAAAAPAAAAZHJzL2Rvd25yZXYueG1sRI/dasJA&#10;FITvC77Dcgq9q5sK1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AhtTzFxQAAANwAAAAP&#10;AAAAAAAAAAAAAAAAAAcCAABkcnMvZG93bnJldi54bWxQSwUGAAAAAAMAAwC3AAAA+QIAAAAA&#10;" fillcolor="#396" stroked="f">
                  <v:fill opacity="32896f"/>
                  <v:textbo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自我加强</w:t>
                        </w:r>
                      </w:p>
                      <w:p w:rsidR="00D758A0" w:rsidRPr="00042D3D" w:rsidRDefault="00D758A0" w:rsidP="00C75F55">
                        <w:pPr>
                          <w:ind w:firstLine="399"/>
                          <w:jc w:val="center"/>
                          <w:rPr>
                            <w:sz w:val="18"/>
                            <w:szCs w:val="18"/>
                          </w:rPr>
                        </w:pPr>
                      </w:p>
                    </w:txbxContent>
                  </v:textbox>
                </v:shape>
                <w10:anchorlock/>
              </v:group>
            </w:pict>
          </mc:Fallback>
        </mc:AlternateContent>
      </w:r>
    </w:p>
    <w:p w:rsidR="00C75F55" w:rsidRPr="002970A9" w:rsidRDefault="00C75F55" w:rsidP="00C75F55">
      <w:pPr>
        <w:ind w:firstLine="459"/>
      </w:pPr>
      <w:r w:rsidRPr="002970A9">
        <w:rPr>
          <w:rFonts w:hint="eastAsia"/>
        </w:rPr>
        <w:t>互联网需求层次图</w:t>
      </w:r>
    </w:p>
    <w:p w:rsidR="00C75F55" w:rsidRPr="002970A9" w:rsidRDefault="00C75F55" w:rsidP="00C36BE8">
      <w:pPr>
        <w:pStyle w:val="3"/>
        <w:ind w:firstLine="680"/>
      </w:pPr>
      <w:bookmarkStart w:id="67" w:name="_Toc201207373"/>
      <w:bookmarkStart w:id="68" w:name="_Toc436082825"/>
      <w:r w:rsidRPr="002970A9">
        <w:rPr>
          <w:rFonts w:hint="eastAsia"/>
        </w:rPr>
        <w:lastRenderedPageBreak/>
        <w:t>2</w:t>
      </w:r>
      <w:r w:rsidRPr="002970A9">
        <w:rPr>
          <w:rFonts w:hint="eastAsia"/>
        </w:rPr>
        <w:t>、用户购买行为分析</w:t>
      </w:r>
      <w:bookmarkEnd w:id="67"/>
      <w:bookmarkEnd w:id="68"/>
    </w:p>
    <w:p w:rsidR="00C75F55" w:rsidRPr="002970A9" w:rsidRDefault="00C75F55" w:rsidP="00C75F55">
      <w:pPr>
        <w:ind w:firstLine="459"/>
      </w:pPr>
      <w:r w:rsidRPr="002970A9">
        <w:rPr>
          <w:rFonts w:hint="eastAsia"/>
        </w:rPr>
        <w:t>在现实生活中，人们的购买行为背后常常隐含着非常复杂而微妙的社会性和心理性的因素。比如生活中常常会发生如下的场景：</w:t>
      </w:r>
    </w:p>
    <w:p w:rsidR="00C75F55" w:rsidRPr="002970A9" w:rsidRDefault="00C75F55" w:rsidP="00C75F55">
      <w:pPr>
        <w:ind w:firstLine="459"/>
      </w:pPr>
      <w:r w:rsidRPr="002970A9">
        <w:rPr>
          <w:rFonts w:hint="eastAsia"/>
        </w:rPr>
        <w:t>1</w:t>
      </w:r>
      <w:r w:rsidRPr="002970A9">
        <w:rPr>
          <w:rFonts w:hint="eastAsia"/>
        </w:rPr>
        <w:t>、我们想购买某一款商品，然而我们对此产品并不很了解。网上的信息错综复杂，难以明辨是非，这时候我们常常会向熟悉该产品的朋友或者专家去打听。</w:t>
      </w:r>
    </w:p>
    <w:p w:rsidR="00C75F55" w:rsidRPr="002970A9" w:rsidRDefault="00C75F55" w:rsidP="00C75F55">
      <w:pPr>
        <w:ind w:firstLine="459"/>
      </w:pPr>
      <w:r w:rsidRPr="002970A9">
        <w:rPr>
          <w:rFonts w:hint="eastAsia"/>
        </w:rPr>
        <w:t>2</w:t>
      </w:r>
      <w:r w:rsidRPr="002970A9">
        <w:rPr>
          <w:rFonts w:hint="eastAsia"/>
        </w:rPr>
        <w:t>、很多时候我们购买某个产品，往往是因为听从了曾有过类似购物经历的朋友的建议。或者朋友们（尤其是有相似背景的）的购买本身就会刺激我们的购买想法。</w:t>
      </w:r>
    </w:p>
    <w:p w:rsidR="00C75F55" w:rsidRPr="002970A9" w:rsidRDefault="00C75F55" w:rsidP="00C75F55">
      <w:pPr>
        <w:ind w:firstLine="459"/>
      </w:pPr>
      <w:bookmarkStart w:id="69" w:name="_Toc201207374"/>
      <w:r w:rsidRPr="002970A9">
        <w:rPr>
          <w:rFonts w:hint="eastAsia"/>
        </w:rPr>
        <w:t>3</w:t>
      </w:r>
      <w:r w:rsidRPr="002970A9">
        <w:rPr>
          <w:rFonts w:hint="eastAsia"/>
        </w:rPr>
        <w:t>、网络购物存在的问题</w:t>
      </w:r>
      <w:bookmarkEnd w:id="69"/>
    </w:p>
    <w:p w:rsidR="00C75F55" w:rsidRPr="002970A9" w:rsidRDefault="00C75F55" w:rsidP="00C75F55">
      <w:pPr>
        <w:ind w:firstLine="459"/>
      </w:pPr>
      <w:r w:rsidRPr="002970A9">
        <w:rPr>
          <w:rFonts w:hint="eastAsia"/>
        </w:rPr>
        <w:t>现在网络购物由于其便捷、快速的特点，已经为越来越多的人所接受。然而由于种种原因，网络购物还存在很多问题。</w:t>
      </w:r>
    </w:p>
    <w:p w:rsidR="00C75F55" w:rsidRPr="002970A9" w:rsidRDefault="00C75F55" w:rsidP="00C36BE8">
      <w:pPr>
        <w:pStyle w:val="3"/>
        <w:ind w:firstLine="680"/>
      </w:pPr>
      <w:bookmarkStart w:id="70" w:name="_Toc201207375"/>
      <w:bookmarkStart w:id="71" w:name="_Toc436082826"/>
      <w:r w:rsidRPr="002970A9">
        <w:rPr>
          <w:rFonts w:hint="eastAsia"/>
        </w:rPr>
        <w:t>4</w:t>
      </w:r>
      <w:r w:rsidRPr="002970A9">
        <w:rPr>
          <w:rFonts w:hint="eastAsia"/>
        </w:rPr>
        <w:t>、</w:t>
      </w:r>
      <w:r w:rsidRPr="002970A9">
        <w:rPr>
          <w:rFonts w:hint="eastAsia"/>
        </w:rPr>
        <w:t>XX</w:t>
      </w:r>
      <w:r w:rsidRPr="002970A9">
        <w:rPr>
          <w:rFonts w:hint="eastAsia"/>
        </w:rPr>
        <w:t>医药网价值分析</w:t>
      </w:r>
      <w:bookmarkEnd w:id="70"/>
      <w:bookmarkEnd w:id="71"/>
    </w:p>
    <w:p w:rsidR="00C75F55" w:rsidRPr="002970A9" w:rsidRDefault="00C75F55" w:rsidP="00C75F55">
      <w:pPr>
        <w:ind w:firstLine="459"/>
      </w:pPr>
      <w:r w:rsidRPr="002970A9">
        <w:rPr>
          <w:rFonts w:hint="eastAsia"/>
        </w:rPr>
        <w:t>产品将人们现实生活中的人际关系和网络购物行为联系起来，在符合人们现实的购物行为的同时，解决了网络购物存在的种种问题。同时从互联网需求层次的角度来看，它满足了人们较高层次的需求。</w:t>
      </w:r>
    </w:p>
    <w:p w:rsidR="00C75F55" w:rsidRPr="002970A9" w:rsidRDefault="00C75F55" w:rsidP="00C75F55">
      <w:pPr>
        <w:ind w:firstLine="459"/>
      </w:pPr>
      <w:r w:rsidRPr="002970A9">
        <w:rPr>
          <w:rFonts w:hint="eastAsia"/>
        </w:rPr>
        <w:t>以下加以详细分析：</w:t>
      </w:r>
    </w:p>
    <w:p w:rsidR="00C75F55" w:rsidRPr="002970A9" w:rsidRDefault="00C75F55" w:rsidP="00C75F55">
      <w:pPr>
        <w:ind w:firstLine="459"/>
      </w:pPr>
      <w:r w:rsidRPr="002970A9">
        <w:rPr>
          <w:rFonts w:hint="eastAsia"/>
        </w:rPr>
        <w:t>1</w:t>
      </w:r>
      <w:r w:rsidRPr="002970A9">
        <w:rPr>
          <w:rFonts w:hint="eastAsia"/>
        </w:rPr>
        <w:t>、打通商家与消费者之间的通道，降低中间环节的成本。我们将努力通过医药电子商务平台构建庞大的消费群体，进而取代传统的渠道直接为消费者提供产品，并将节省下来的渠道费用反馈于广大消费者和商家。</w:t>
      </w:r>
    </w:p>
    <w:p w:rsidR="00C75F55" w:rsidRPr="002970A9" w:rsidRDefault="00C75F55" w:rsidP="00C75F55">
      <w:pPr>
        <w:ind w:firstLine="459"/>
      </w:pPr>
      <w:r w:rsidRPr="002970A9">
        <w:rPr>
          <w:rFonts w:hint="eastAsia"/>
        </w:rPr>
        <w:t>2</w:t>
      </w:r>
      <w:r w:rsidRPr="002970A9">
        <w:rPr>
          <w:rFonts w:hint="eastAsia"/>
        </w:rPr>
        <w:t>、解决了网络购物的信用危机。通过现实生活中的朋友关系，增强了人们对网络的信任和信心。通过朋友关系，人们可以获得产品的更多的值得信任的信息。</w:t>
      </w:r>
    </w:p>
    <w:p w:rsidR="00C75F55" w:rsidRPr="002970A9" w:rsidRDefault="00C75F55" w:rsidP="00D50C99">
      <w:pPr>
        <w:pStyle w:val="2"/>
        <w:ind w:firstLine="682"/>
      </w:pPr>
      <w:bookmarkStart w:id="72" w:name="_Toc201207376"/>
      <w:bookmarkStart w:id="73" w:name="_Toc436082827"/>
      <w:r w:rsidRPr="002970A9">
        <w:rPr>
          <w:rFonts w:hint="eastAsia"/>
        </w:rPr>
        <w:lastRenderedPageBreak/>
        <w:t>五、市场需求</w:t>
      </w:r>
      <w:bookmarkEnd w:id="72"/>
      <w:bookmarkEnd w:id="73"/>
    </w:p>
    <w:p w:rsidR="00C75F55" w:rsidRPr="002970A9" w:rsidRDefault="00C75F55" w:rsidP="00C75F55">
      <w:pPr>
        <w:ind w:firstLine="459"/>
      </w:pPr>
      <w:r w:rsidRPr="002970A9">
        <w:rPr>
          <w:rFonts w:hint="eastAsia"/>
        </w:rPr>
        <w:t>早报财经第一调查联合上海新秦信息咨询有限公司，通过在全国范围内展开了一次调查。</w:t>
      </w:r>
    </w:p>
    <w:p w:rsidR="00C75F55" w:rsidRPr="002970A9" w:rsidRDefault="00C75F55" w:rsidP="00C75F55">
      <w:pPr>
        <w:ind w:firstLine="459"/>
      </w:pPr>
      <w:r w:rsidRPr="002970A9">
        <w:rPr>
          <w:rFonts w:hint="eastAsia"/>
        </w:rPr>
        <w:t>共有来自全国各地的</w:t>
      </w:r>
      <w:r w:rsidRPr="002970A9">
        <w:rPr>
          <w:rFonts w:hint="eastAsia"/>
        </w:rPr>
        <w:t>3925</w:t>
      </w:r>
      <w:r w:rsidRPr="002970A9">
        <w:rPr>
          <w:rFonts w:hint="eastAsia"/>
        </w:rPr>
        <w:t>名市民参与了此次网络调查，其中男性占</w:t>
      </w:r>
      <w:r w:rsidRPr="002970A9">
        <w:rPr>
          <w:rFonts w:hint="eastAsia"/>
        </w:rPr>
        <w:t>64.56%</w:t>
      </w:r>
      <w:r w:rsidRPr="002970A9">
        <w:rPr>
          <w:rFonts w:hint="eastAsia"/>
        </w:rPr>
        <w:t>，女性占</w:t>
      </w:r>
      <w:r w:rsidRPr="002970A9">
        <w:rPr>
          <w:rFonts w:hint="eastAsia"/>
        </w:rPr>
        <w:t>35.44%</w:t>
      </w:r>
      <w:r w:rsidRPr="002970A9">
        <w:rPr>
          <w:rFonts w:hint="eastAsia"/>
        </w:rPr>
        <w:t>。受访者年龄主要集中在</w:t>
      </w:r>
      <w:r w:rsidRPr="002970A9">
        <w:rPr>
          <w:rFonts w:hint="eastAsia"/>
        </w:rPr>
        <w:t>18</w:t>
      </w:r>
      <w:r w:rsidRPr="002970A9">
        <w:rPr>
          <w:rFonts w:hint="eastAsia"/>
        </w:rPr>
        <w:t>岁</w:t>
      </w:r>
      <w:r w:rsidRPr="002970A9">
        <w:rPr>
          <w:rFonts w:hint="eastAsia"/>
        </w:rPr>
        <w:t>~25</w:t>
      </w:r>
      <w:r w:rsidRPr="002970A9">
        <w:rPr>
          <w:rFonts w:hint="eastAsia"/>
        </w:rPr>
        <w:t>岁和</w:t>
      </w:r>
      <w:r w:rsidRPr="002970A9">
        <w:rPr>
          <w:rFonts w:hint="eastAsia"/>
        </w:rPr>
        <w:t>26</w:t>
      </w:r>
      <w:r w:rsidRPr="002970A9">
        <w:rPr>
          <w:rFonts w:hint="eastAsia"/>
        </w:rPr>
        <w:t>岁</w:t>
      </w:r>
      <w:r w:rsidRPr="002970A9">
        <w:rPr>
          <w:rFonts w:hint="eastAsia"/>
        </w:rPr>
        <w:t>~30</w:t>
      </w:r>
      <w:r w:rsidRPr="002970A9">
        <w:rPr>
          <w:rFonts w:hint="eastAsia"/>
        </w:rPr>
        <w:t>岁，各占比例</w:t>
      </w:r>
      <w:r w:rsidRPr="002970A9">
        <w:rPr>
          <w:rFonts w:hint="eastAsia"/>
        </w:rPr>
        <w:t>34.57%</w:t>
      </w:r>
      <w:r w:rsidRPr="002970A9">
        <w:rPr>
          <w:rFonts w:hint="eastAsia"/>
        </w:rPr>
        <w:t>和</w:t>
      </w:r>
      <w:r w:rsidRPr="002970A9">
        <w:rPr>
          <w:rFonts w:hint="eastAsia"/>
        </w:rPr>
        <w:t>34.24%</w:t>
      </w:r>
      <w:r w:rsidRPr="002970A9">
        <w:rPr>
          <w:rFonts w:hint="eastAsia"/>
        </w:rPr>
        <w:t>。有超过七成的受访者月收入集中在</w:t>
      </w:r>
      <w:r w:rsidRPr="002970A9">
        <w:rPr>
          <w:rFonts w:hint="eastAsia"/>
        </w:rPr>
        <w:t>1001</w:t>
      </w:r>
      <w:r w:rsidRPr="002970A9">
        <w:rPr>
          <w:rFonts w:hint="eastAsia"/>
        </w:rPr>
        <w:t>元到</w:t>
      </w:r>
      <w:r w:rsidRPr="002970A9">
        <w:rPr>
          <w:rFonts w:hint="eastAsia"/>
        </w:rPr>
        <w:t>4000</w:t>
      </w:r>
      <w:r w:rsidRPr="002970A9">
        <w:rPr>
          <w:rFonts w:hint="eastAsia"/>
        </w:rPr>
        <w:t>元之间，此外，本科和大专学历的受访网民分别占</w:t>
      </w:r>
      <w:r w:rsidRPr="002970A9">
        <w:rPr>
          <w:rFonts w:hint="eastAsia"/>
        </w:rPr>
        <w:t>43.4%</w:t>
      </w:r>
      <w:r w:rsidRPr="002970A9">
        <w:rPr>
          <w:rFonts w:hint="eastAsia"/>
        </w:rPr>
        <w:t>和</w:t>
      </w:r>
      <w:r w:rsidRPr="002970A9">
        <w:rPr>
          <w:rFonts w:hint="eastAsia"/>
        </w:rPr>
        <w:t>35.3%</w:t>
      </w:r>
      <w:r w:rsidRPr="002970A9">
        <w:rPr>
          <w:rFonts w:hint="eastAsia"/>
        </w:rPr>
        <w:t>。</w:t>
      </w:r>
    </w:p>
    <w:p w:rsidR="00C75F55" w:rsidRPr="002970A9" w:rsidRDefault="00C75F55" w:rsidP="00D50C99">
      <w:pPr>
        <w:pStyle w:val="2"/>
        <w:ind w:firstLine="682"/>
      </w:pPr>
      <w:bookmarkStart w:id="74" w:name="_Toc201207377"/>
      <w:bookmarkStart w:id="75" w:name="_Toc436082828"/>
      <w:r w:rsidRPr="002970A9">
        <w:rPr>
          <w:rFonts w:hint="eastAsia"/>
        </w:rPr>
        <w:t>六</w:t>
      </w:r>
      <w:r w:rsidRPr="002970A9">
        <w:t>、</w:t>
      </w:r>
      <w:r w:rsidRPr="002970A9">
        <w:rPr>
          <w:rFonts w:hint="eastAsia"/>
        </w:rPr>
        <w:t>技术描述</w:t>
      </w:r>
      <w:bookmarkEnd w:id="74"/>
      <w:bookmarkEnd w:id="75"/>
    </w:p>
    <w:p w:rsidR="00C75F55" w:rsidRPr="002970A9" w:rsidRDefault="00C75F55" w:rsidP="00C75F55">
      <w:pPr>
        <w:ind w:firstLine="459"/>
      </w:pPr>
      <w:r w:rsidRPr="002970A9">
        <w:rPr>
          <w:rFonts w:hint="eastAsia"/>
        </w:rPr>
        <w:t>为了适应未来随需而变的功能设计，为了实现“表现”与“功能”的分离，我们采用了基于“</w:t>
      </w:r>
      <w:r w:rsidRPr="002970A9">
        <w:rPr>
          <w:rFonts w:hint="eastAsia"/>
        </w:rPr>
        <w:t>M-V-C</w:t>
      </w:r>
      <w:r w:rsidRPr="002970A9">
        <w:rPr>
          <w:rFonts w:hint="eastAsia"/>
        </w:rPr>
        <w:t>”设计模式的</w:t>
      </w:r>
      <w:r w:rsidRPr="002970A9">
        <w:rPr>
          <w:rFonts w:hint="eastAsia"/>
        </w:rPr>
        <w:t>Struts</w:t>
      </w:r>
      <w:r w:rsidRPr="002970A9">
        <w:rPr>
          <w:rFonts w:hint="eastAsia"/>
        </w:rPr>
        <w:t>体系架构。</w:t>
      </w:r>
    </w:p>
    <w:p w:rsidR="00C75F55" w:rsidRPr="002970A9" w:rsidRDefault="00C75F55" w:rsidP="00C75F55">
      <w:pPr>
        <w:ind w:firstLine="459"/>
      </w:pPr>
      <w:r w:rsidRPr="002970A9">
        <w:rPr>
          <w:rFonts w:hint="eastAsia"/>
        </w:rPr>
        <w:t>NWT</w:t>
      </w:r>
      <w:r w:rsidRPr="002970A9">
        <w:rPr>
          <w:rFonts w:hint="eastAsia"/>
        </w:rPr>
        <w:t>系列产品由我们团队内部成员独立开发完成，并持有</w:t>
      </w:r>
      <w:r w:rsidRPr="002970A9">
        <w:rPr>
          <w:rFonts w:hint="eastAsia"/>
        </w:rPr>
        <w:t>100%</w:t>
      </w:r>
      <w:r w:rsidRPr="002970A9">
        <w:rPr>
          <w:rFonts w:hint="eastAsia"/>
        </w:rPr>
        <w:t>的所有权。以下是对产品中用到的技术的介绍。</w:t>
      </w:r>
    </w:p>
    <w:p w:rsidR="00C75F55" w:rsidRPr="002970A9" w:rsidRDefault="00C75F55" w:rsidP="00C36BE8">
      <w:pPr>
        <w:pStyle w:val="3"/>
        <w:ind w:firstLine="680"/>
      </w:pPr>
      <w:bookmarkStart w:id="76" w:name="_Toc201207378"/>
      <w:bookmarkStart w:id="77" w:name="_Toc436082829"/>
      <w:r w:rsidRPr="002970A9">
        <w:rPr>
          <w:rFonts w:hint="eastAsia"/>
        </w:rPr>
        <w:t>1</w:t>
      </w:r>
      <w:r w:rsidRPr="002970A9">
        <w:rPr>
          <w:rFonts w:hint="eastAsia"/>
        </w:rPr>
        <w:t>、“</w:t>
      </w:r>
      <w:r w:rsidRPr="002970A9">
        <w:rPr>
          <w:rFonts w:hint="eastAsia"/>
        </w:rPr>
        <w:t>M-V-C</w:t>
      </w:r>
      <w:r w:rsidRPr="002970A9">
        <w:rPr>
          <w:rFonts w:hint="eastAsia"/>
        </w:rPr>
        <w:t>”设计模式</w:t>
      </w:r>
      <w:bookmarkEnd w:id="76"/>
      <w:bookmarkEnd w:id="77"/>
    </w:p>
    <w:p w:rsidR="00C75F55" w:rsidRPr="002970A9" w:rsidRDefault="00C75F55" w:rsidP="00C75F55">
      <w:pPr>
        <w:ind w:firstLine="459"/>
      </w:pPr>
      <w:r w:rsidRPr="002970A9">
        <w:rPr>
          <w:rFonts w:hint="eastAsia"/>
        </w:rPr>
        <w:t>“</w:t>
      </w:r>
      <w:r w:rsidRPr="002970A9">
        <w:rPr>
          <w:rFonts w:hint="eastAsia"/>
        </w:rPr>
        <w:t>M-V-C</w:t>
      </w:r>
      <w:r w:rsidRPr="002970A9">
        <w:rPr>
          <w:rFonts w:hint="eastAsia"/>
        </w:rPr>
        <w:t>”设计模式将应用程序分成以下部分：数据模型</w:t>
      </w:r>
      <w:r w:rsidRPr="002970A9">
        <w:rPr>
          <w:rFonts w:hint="eastAsia"/>
        </w:rPr>
        <w:t xml:space="preserve"> </w:t>
      </w:r>
      <w:r w:rsidRPr="002970A9">
        <w:rPr>
          <w:rFonts w:hint="eastAsia"/>
        </w:rPr>
        <w:t>（</w:t>
      </w:r>
      <w:r w:rsidRPr="002970A9">
        <w:rPr>
          <w:rFonts w:hint="eastAsia"/>
        </w:rPr>
        <w:t>Model</w:t>
      </w:r>
      <w:r w:rsidRPr="002970A9">
        <w:rPr>
          <w:rFonts w:hint="eastAsia"/>
        </w:rPr>
        <w:t>）、显示层代码（</w:t>
      </w:r>
      <w:r w:rsidRPr="002970A9">
        <w:rPr>
          <w:rFonts w:hint="eastAsia"/>
        </w:rPr>
        <w:t>View</w:t>
      </w:r>
      <w:r w:rsidRPr="002970A9">
        <w:rPr>
          <w:rFonts w:hint="eastAsia"/>
        </w:rPr>
        <w:t>）、以及程序控制逻辑（</w:t>
      </w:r>
      <w:r w:rsidRPr="002970A9">
        <w:rPr>
          <w:rFonts w:hint="eastAsia"/>
        </w:rPr>
        <w:t>Controller</w:t>
      </w:r>
      <w:r w:rsidRPr="002970A9">
        <w:rPr>
          <w:rFonts w:hint="eastAsia"/>
        </w:rPr>
        <w:t>），它们是系统中独立但能相互间通信的组件。</w:t>
      </w:r>
    </w:p>
    <w:p w:rsidR="00C75F55" w:rsidRPr="002970A9" w:rsidRDefault="00C75F55" w:rsidP="00C75F55">
      <w:pPr>
        <w:ind w:firstLine="459"/>
      </w:pPr>
      <w:r w:rsidRPr="002970A9">
        <w:rPr>
          <w:noProof/>
        </w:rPr>
        <w:lastRenderedPageBreak/>
        <w:drawing>
          <wp:inline distT="0" distB="0" distL="0" distR="0" wp14:anchorId="6CCC32E1" wp14:editId="70C8D726">
            <wp:extent cx="784860" cy="1409700"/>
            <wp:effectExtent l="0" t="0" r="0" b="0"/>
            <wp:docPr id="7" name="图片 7" descr="20041220092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1220092712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4860" cy="1409700"/>
                    </a:xfrm>
                    <a:prstGeom prst="rect">
                      <a:avLst/>
                    </a:prstGeom>
                    <a:noFill/>
                    <a:ln>
                      <a:noFill/>
                    </a:ln>
                  </pic:spPr>
                </pic:pic>
              </a:graphicData>
            </a:graphic>
          </wp:inline>
        </w:drawing>
      </w:r>
    </w:p>
    <w:p w:rsidR="00C75F55" w:rsidRPr="002970A9" w:rsidRDefault="00C75F55" w:rsidP="00C75F55">
      <w:pPr>
        <w:ind w:firstLine="459"/>
      </w:pPr>
      <w:r w:rsidRPr="002970A9">
        <w:rPr>
          <w:rFonts w:hint="eastAsia"/>
        </w:rPr>
        <w:t xml:space="preserve">MVC </w:t>
      </w:r>
      <w:r w:rsidRPr="002970A9">
        <w:rPr>
          <w:rFonts w:hint="eastAsia"/>
        </w:rPr>
        <w:t>设计模式</w:t>
      </w:r>
    </w:p>
    <w:p w:rsidR="00C75F55" w:rsidRPr="002970A9" w:rsidRDefault="00C75F55" w:rsidP="00C36BE8">
      <w:pPr>
        <w:pStyle w:val="3"/>
        <w:ind w:firstLine="680"/>
      </w:pPr>
      <w:bookmarkStart w:id="78" w:name="_Toc201207379"/>
      <w:bookmarkStart w:id="79" w:name="_Toc436082830"/>
      <w:r w:rsidRPr="002970A9">
        <w:rPr>
          <w:rFonts w:hint="eastAsia"/>
        </w:rPr>
        <w:t>2</w:t>
      </w:r>
      <w:r w:rsidRPr="002970A9">
        <w:rPr>
          <w:rFonts w:hint="eastAsia"/>
        </w:rPr>
        <w:t>、基于设计模式的体系架构</w:t>
      </w:r>
      <w:bookmarkEnd w:id="78"/>
      <w:bookmarkEnd w:id="79"/>
    </w:p>
    <w:p w:rsidR="00C75F55" w:rsidRPr="002970A9" w:rsidRDefault="00C75F55" w:rsidP="00C75F55">
      <w:pPr>
        <w:ind w:firstLine="459"/>
      </w:pPr>
      <w:bookmarkStart w:id="80" w:name="OLE_LINK2"/>
      <w:bookmarkStart w:id="81" w:name="OLE_LINK3"/>
      <w:r w:rsidRPr="002970A9">
        <w:rPr>
          <w:rFonts w:hint="eastAsia"/>
        </w:rPr>
        <w:t xml:space="preserve">Struts </w:t>
      </w:r>
      <w:bookmarkEnd w:id="80"/>
      <w:bookmarkEnd w:id="81"/>
      <w:r w:rsidRPr="002970A9">
        <w:rPr>
          <w:rFonts w:hint="eastAsia"/>
        </w:rPr>
        <w:t>是“</w:t>
      </w:r>
      <w:r w:rsidRPr="002970A9">
        <w:rPr>
          <w:rFonts w:hint="eastAsia"/>
        </w:rPr>
        <w:t>M-V-C</w:t>
      </w:r>
      <w:r w:rsidRPr="002970A9">
        <w:rPr>
          <w:rFonts w:hint="eastAsia"/>
        </w:rPr>
        <w:t>”设计模式基础上构建</w:t>
      </w:r>
      <w:r w:rsidRPr="002970A9">
        <w:rPr>
          <w:rFonts w:hint="eastAsia"/>
        </w:rPr>
        <w:t xml:space="preserve"> Web </w:t>
      </w:r>
      <w:r w:rsidRPr="002970A9">
        <w:rPr>
          <w:rFonts w:hint="eastAsia"/>
        </w:rPr>
        <w:t>应用程序的一种开放源码框架。</w:t>
      </w:r>
      <w:r w:rsidRPr="002970A9">
        <w:rPr>
          <w:rFonts w:hint="eastAsia"/>
        </w:rPr>
        <w:t xml:space="preserve">Struts </w:t>
      </w:r>
      <w:r w:rsidRPr="002970A9">
        <w:rPr>
          <w:rFonts w:hint="eastAsia"/>
        </w:rPr>
        <w:t>鼓励在</w:t>
      </w:r>
      <w:r w:rsidRPr="002970A9">
        <w:rPr>
          <w:rFonts w:hint="eastAsia"/>
        </w:rPr>
        <w:t xml:space="preserve"> MVC </w:t>
      </w:r>
      <w:r w:rsidRPr="002970A9">
        <w:rPr>
          <w:rFonts w:hint="eastAsia"/>
        </w:rPr>
        <w:t>模式上构建应用程序而且提供大多数</w:t>
      </w:r>
      <w:r w:rsidRPr="002970A9">
        <w:rPr>
          <w:rFonts w:hint="eastAsia"/>
        </w:rPr>
        <w:t xml:space="preserve"> Web </w:t>
      </w:r>
      <w:r w:rsidRPr="002970A9">
        <w:rPr>
          <w:rFonts w:hint="eastAsia"/>
        </w:rPr>
        <w:t>应用程序所共有的服务。</w:t>
      </w:r>
    </w:p>
    <w:p w:rsidR="00C75F55" w:rsidRPr="002970A9" w:rsidRDefault="00C75F55" w:rsidP="00D50C99">
      <w:pPr>
        <w:pStyle w:val="2"/>
        <w:ind w:firstLine="682"/>
      </w:pPr>
      <w:bookmarkStart w:id="82" w:name="_Toc201207380"/>
      <w:bookmarkStart w:id="83" w:name="_Toc436082831"/>
      <w:r w:rsidRPr="002970A9">
        <w:rPr>
          <w:rFonts w:hint="eastAsia"/>
        </w:rPr>
        <w:t>七</w:t>
      </w:r>
      <w:r w:rsidRPr="002970A9">
        <w:t>、</w:t>
      </w:r>
      <w:r w:rsidRPr="002970A9">
        <w:rPr>
          <w:rFonts w:hint="eastAsia"/>
        </w:rPr>
        <w:t>未来的产品</w:t>
      </w:r>
      <w:bookmarkEnd w:id="82"/>
      <w:bookmarkEnd w:id="83"/>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商务平台将是市场上首家基于真实社交网络的团购商务平台。以此为基础，我们将逐步建立并完善我们的产品线，从而建立起全球首个基于真实社交网络的有线和无线相结合的电子商务门户，并保持领先地位，</w:t>
      </w:r>
      <w:r w:rsidRPr="002970A9">
        <w:t>倡导</w:t>
      </w:r>
      <w:r w:rsidRPr="002970A9">
        <w:rPr>
          <w:rFonts w:hint="eastAsia"/>
        </w:rPr>
        <w:t>“真实、共赢”的电子商务新时代</w:t>
      </w:r>
      <w:r w:rsidRPr="002970A9">
        <w:t>。</w:t>
      </w:r>
    </w:p>
    <w:p w:rsidR="00C75F55" w:rsidRPr="002970A9" w:rsidRDefault="00C75F55" w:rsidP="00C75F55">
      <w:pPr>
        <w:ind w:firstLine="459"/>
      </w:pPr>
      <w:r w:rsidRPr="002970A9">
        <w:rPr>
          <w:rFonts w:hint="eastAsia"/>
        </w:rPr>
        <w:t>表</w:t>
      </w:r>
      <w:r w:rsidRPr="002970A9">
        <w:rPr>
          <w:rFonts w:hint="eastAsia"/>
        </w:rPr>
        <w:t>1</w:t>
      </w:r>
      <w:r w:rsidRPr="002970A9">
        <w:rPr>
          <w:rFonts w:hint="eastAsia"/>
        </w:rPr>
        <w:t>所示为成熟时期公司的产品线。</w:t>
      </w:r>
    </w:p>
    <w:tbl>
      <w:tblPr>
        <w:tblW w:w="0" w:type="auto"/>
        <w:jc w:val="center"/>
        <w:tblBorders>
          <w:bottom w:val="single" w:sz="12" w:space="0" w:color="000000"/>
        </w:tblBorders>
        <w:tblLook w:val="01E0" w:firstRow="1" w:lastRow="1" w:firstColumn="1" w:lastColumn="1" w:noHBand="0" w:noVBand="0"/>
      </w:tblPr>
      <w:tblGrid>
        <w:gridCol w:w="2398"/>
        <w:gridCol w:w="1795"/>
        <w:gridCol w:w="1876"/>
        <w:gridCol w:w="2459"/>
      </w:tblGrid>
      <w:tr w:rsidR="00C75F55" w:rsidRPr="002970A9" w:rsidTr="00F42C12">
        <w:trPr>
          <w:jc w:val="center"/>
        </w:trPr>
        <w:tc>
          <w:tcPr>
            <w:tcW w:w="2398" w:type="dxa"/>
            <w:tcBorders>
              <w:bottom w:val="single" w:sz="12" w:space="0" w:color="000000"/>
            </w:tcBorders>
            <w:shd w:val="solid" w:color="800000" w:fill="FFFFFF"/>
          </w:tcPr>
          <w:p w:rsidR="00C75F55" w:rsidRPr="002970A9" w:rsidRDefault="00C75F55" w:rsidP="00F42C12">
            <w:pPr>
              <w:ind w:firstLine="459"/>
            </w:pPr>
            <w:r w:rsidRPr="002970A9">
              <w:t>产品</w:t>
            </w:r>
          </w:p>
        </w:tc>
        <w:tc>
          <w:tcPr>
            <w:tcW w:w="1795" w:type="dxa"/>
            <w:tcBorders>
              <w:bottom w:val="single" w:sz="12" w:space="0" w:color="000000"/>
            </w:tcBorders>
            <w:shd w:val="solid" w:color="800000" w:fill="FFFFFF"/>
          </w:tcPr>
          <w:p w:rsidR="00C75F55" w:rsidRPr="002970A9" w:rsidRDefault="00C75F55" w:rsidP="00F42C12">
            <w:pPr>
              <w:ind w:firstLine="459"/>
            </w:pPr>
            <w:r w:rsidRPr="002970A9">
              <w:t>功能</w:t>
            </w:r>
          </w:p>
        </w:tc>
        <w:tc>
          <w:tcPr>
            <w:tcW w:w="1876" w:type="dxa"/>
            <w:tcBorders>
              <w:bottom w:val="single" w:sz="12" w:space="0" w:color="000000"/>
            </w:tcBorders>
            <w:shd w:val="solid" w:color="800000" w:fill="FFFFFF"/>
          </w:tcPr>
          <w:p w:rsidR="00C75F55" w:rsidRPr="002970A9" w:rsidRDefault="00C75F55" w:rsidP="00F42C12">
            <w:pPr>
              <w:ind w:firstLine="459"/>
            </w:pPr>
            <w:r w:rsidRPr="002970A9">
              <w:t>技术</w:t>
            </w:r>
          </w:p>
        </w:tc>
        <w:tc>
          <w:tcPr>
            <w:tcW w:w="2459" w:type="dxa"/>
            <w:tcBorders>
              <w:bottom w:val="single" w:sz="12" w:space="0" w:color="000000"/>
            </w:tcBorders>
            <w:shd w:val="solid" w:color="800000" w:fill="FFFFFF"/>
          </w:tcPr>
          <w:p w:rsidR="00C75F55" w:rsidRPr="002970A9" w:rsidRDefault="00C75F55" w:rsidP="00F42C12">
            <w:pPr>
              <w:ind w:firstLine="459"/>
            </w:pPr>
            <w:r w:rsidRPr="002970A9">
              <w:t>市场前景</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社交网络</w:t>
            </w:r>
            <w:r w:rsidRPr="002970A9">
              <w:t>SN</w:t>
            </w:r>
            <w:r w:rsidRPr="002970A9">
              <w:rPr>
                <w:rFonts w:hint="eastAsia"/>
              </w:rPr>
              <w:t>S</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社交网络平台</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lastRenderedPageBreak/>
              <w:t>Internet</w:t>
            </w:r>
            <w:r w:rsidRPr="002970A9">
              <w:t>，</w:t>
            </w:r>
            <w:r w:rsidRPr="002970A9">
              <w:t>Web</w:t>
            </w:r>
            <w:r w:rsidRPr="002970A9">
              <w:t>，</w:t>
            </w:r>
            <w:r w:rsidRPr="002970A9">
              <w:t>DB</w:t>
            </w:r>
            <w:r w:rsidRPr="002970A9">
              <w:t>，</w:t>
            </w:r>
          </w:p>
        </w:tc>
        <w:tc>
          <w:tcPr>
            <w:tcW w:w="2459" w:type="dxa"/>
            <w:shd w:val="solid" w:color="C0C0C0" w:fill="FFFFFF"/>
          </w:tcPr>
          <w:p w:rsidR="00C75F55" w:rsidRPr="002970A9" w:rsidRDefault="00C75F55" w:rsidP="00F42C12">
            <w:pPr>
              <w:ind w:firstLine="459"/>
            </w:pPr>
            <w:r w:rsidRPr="002970A9">
              <w:t>蓬勃发展的第二代互联网模式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即时消息</w:t>
            </w:r>
            <w:r w:rsidRPr="002970A9">
              <w:t>IM</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在线即时消息</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r w:rsidRPr="002970A9">
              <w:t>jabber</w:t>
            </w:r>
          </w:p>
        </w:tc>
        <w:tc>
          <w:tcPr>
            <w:tcW w:w="2459" w:type="dxa"/>
            <w:shd w:val="solid" w:color="C0C0C0" w:fill="FFFFFF"/>
          </w:tcPr>
          <w:p w:rsidR="00C75F55" w:rsidRPr="002970A9" w:rsidRDefault="00C75F55" w:rsidP="00F42C12">
            <w:pPr>
              <w:ind w:firstLine="459"/>
            </w:pPr>
            <w:r w:rsidRPr="002970A9">
              <w:t>将成为</w:t>
            </w:r>
            <w:r w:rsidRPr="002970A9">
              <w:rPr>
                <w:rFonts w:hint="eastAsia"/>
              </w:rPr>
              <w:t>平台</w:t>
            </w:r>
            <w:r w:rsidRPr="002970A9">
              <w:t>的有机组成部分和服务</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rPr>
                <w:rFonts w:hint="eastAsia"/>
              </w:rPr>
              <w:t>XML</w:t>
            </w:r>
          </w:p>
        </w:tc>
        <w:tc>
          <w:tcPr>
            <w:tcW w:w="2459" w:type="dxa"/>
            <w:shd w:val="solid" w:color="C0C0C0" w:fill="FFFFFF"/>
          </w:tcPr>
          <w:p w:rsidR="00C75F55" w:rsidRPr="002970A9" w:rsidRDefault="00C75F55" w:rsidP="00F42C12">
            <w:pPr>
              <w:ind w:firstLine="459"/>
            </w:pPr>
            <w:r w:rsidRPr="002970A9">
              <w:rPr>
                <w:rFonts w:hint="eastAsia"/>
              </w:rPr>
              <w:t>开创全新的网络团购模式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t>XML</w:t>
            </w:r>
          </w:p>
        </w:tc>
        <w:tc>
          <w:tcPr>
            <w:tcW w:w="2459" w:type="dxa"/>
            <w:shd w:val="solid" w:color="C0C0C0" w:fill="FFFFFF"/>
          </w:tcPr>
          <w:p w:rsidR="00C75F55" w:rsidRPr="002970A9" w:rsidRDefault="00C75F55" w:rsidP="00F42C12">
            <w:pPr>
              <w:ind w:firstLine="459"/>
            </w:pPr>
            <w:r w:rsidRPr="002970A9">
              <w:rPr>
                <w:rFonts w:hint="eastAsia"/>
              </w:rPr>
              <w:t>开创全新的网络购物模式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移动服务</w:t>
            </w:r>
            <w:r w:rsidRPr="002970A9">
              <w:t>SP</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基于真实人际的无线交易平台</w:t>
            </w:r>
          </w:p>
        </w:tc>
        <w:tc>
          <w:tcPr>
            <w:tcW w:w="1876" w:type="dxa"/>
            <w:shd w:val="pct20" w:color="FFFF00" w:fill="FFFFFF"/>
          </w:tcPr>
          <w:p w:rsidR="00C75F55" w:rsidRPr="002970A9" w:rsidRDefault="00C75F55" w:rsidP="00F42C12">
            <w:pPr>
              <w:ind w:firstLine="459"/>
            </w:pPr>
            <w:r w:rsidRPr="002970A9">
              <w:t>Wap2.0</w:t>
            </w:r>
            <w:r w:rsidRPr="002970A9">
              <w:t>，</w:t>
            </w:r>
            <w:r w:rsidRPr="002970A9">
              <w:t>XML</w:t>
            </w:r>
            <w:r w:rsidRPr="002970A9">
              <w:t>，</w:t>
            </w:r>
            <w:r w:rsidRPr="002970A9">
              <w:t>K-java</w:t>
            </w:r>
          </w:p>
        </w:tc>
        <w:tc>
          <w:tcPr>
            <w:tcW w:w="2459" w:type="dxa"/>
            <w:shd w:val="solid" w:color="C0C0C0" w:fill="FFFFFF"/>
          </w:tcPr>
          <w:p w:rsidR="00C75F55" w:rsidRPr="002970A9" w:rsidRDefault="00C75F55" w:rsidP="00F42C12">
            <w:pPr>
              <w:ind w:firstLine="459"/>
            </w:pPr>
            <w:r w:rsidRPr="002970A9">
              <w:t>开启移动</w:t>
            </w:r>
            <w:r w:rsidRPr="002970A9">
              <w:rPr>
                <w:rFonts w:hint="eastAsia"/>
              </w:rPr>
              <w:t>购物</w:t>
            </w:r>
            <w:r w:rsidRPr="002970A9">
              <w:t>的广阔前景</w:t>
            </w:r>
          </w:p>
        </w:tc>
      </w:tr>
    </w:tbl>
    <w:p w:rsidR="00C75F55" w:rsidRPr="002970A9" w:rsidRDefault="00C75F55" w:rsidP="00C75F55">
      <w:pPr>
        <w:ind w:firstLine="459"/>
      </w:pPr>
      <w:r w:rsidRPr="002970A9">
        <w:rPr>
          <w:rFonts w:hint="eastAsia"/>
        </w:rPr>
        <w:t>你我他购电子商务门户（</w:t>
      </w:r>
      <w:r w:rsidRPr="002970A9">
        <w:rPr>
          <w:rFonts w:hint="eastAsia"/>
        </w:rPr>
        <w:t>NWT</w:t>
      </w:r>
      <w:r w:rsidRPr="002970A9">
        <w:rPr>
          <w:rFonts w:hint="eastAsia"/>
        </w:rPr>
        <w:t>）产品线</w:t>
      </w:r>
    </w:p>
    <w:p w:rsidR="00C75F55" w:rsidRPr="002970A9" w:rsidRDefault="00C75F55" w:rsidP="00C75F55">
      <w:pPr>
        <w:ind w:firstLine="459"/>
      </w:pPr>
    </w:p>
    <w:p w:rsidR="00C75F55" w:rsidRPr="002970A9" w:rsidRDefault="00C75F55" w:rsidP="001966A2">
      <w:pPr>
        <w:pStyle w:val="1"/>
        <w:ind w:firstLine="920"/>
      </w:pPr>
      <w:bookmarkStart w:id="84" w:name="_Toc201207381"/>
      <w:bookmarkStart w:id="85" w:name="_Toc436082832"/>
      <w:r w:rsidRPr="002970A9">
        <w:t>第四章</w:t>
      </w:r>
      <w:r w:rsidRPr="002970A9">
        <w:t xml:space="preserve"> </w:t>
      </w:r>
      <w:r w:rsidRPr="002970A9">
        <w:t>市场分析</w:t>
      </w:r>
      <w:bookmarkEnd w:id="84"/>
      <w:bookmarkEnd w:id="85"/>
    </w:p>
    <w:p w:rsidR="00C75F55" w:rsidRPr="002970A9" w:rsidRDefault="00C75F55" w:rsidP="00D50C99">
      <w:pPr>
        <w:pStyle w:val="2"/>
        <w:ind w:firstLine="682"/>
      </w:pPr>
      <w:bookmarkStart w:id="86" w:name="_Toc201207382"/>
      <w:bookmarkStart w:id="87" w:name="_Toc436082833"/>
      <w:r w:rsidRPr="002970A9">
        <w:t>一、市场及其发展介绍</w:t>
      </w:r>
      <w:bookmarkEnd w:id="86"/>
      <w:bookmarkEnd w:id="87"/>
    </w:p>
    <w:p w:rsidR="00C75F55" w:rsidRPr="002970A9" w:rsidRDefault="00C75F55" w:rsidP="00C36BE8">
      <w:pPr>
        <w:pStyle w:val="3"/>
        <w:ind w:firstLine="680"/>
      </w:pPr>
      <w:bookmarkStart w:id="88" w:name="_Toc201207383"/>
      <w:bookmarkStart w:id="89" w:name="_Toc436082834"/>
      <w:r w:rsidRPr="002970A9">
        <w:t>1</w:t>
      </w:r>
      <w:r w:rsidRPr="002970A9">
        <w:t>、互联网发展趋势</w:t>
      </w:r>
      <w:bookmarkEnd w:id="88"/>
      <w:bookmarkEnd w:id="89"/>
    </w:p>
    <w:p w:rsidR="00C75F55" w:rsidRPr="002970A9" w:rsidRDefault="00C75F55" w:rsidP="00C75F55">
      <w:pPr>
        <w:ind w:firstLine="459"/>
      </w:pPr>
      <w:r w:rsidRPr="002970A9">
        <w:t>200</w:t>
      </w:r>
      <w:r w:rsidRPr="002970A9">
        <w:rPr>
          <w:rFonts w:hint="eastAsia"/>
        </w:rPr>
        <w:t>6</w:t>
      </w:r>
      <w:r w:rsidRPr="002970A9">
        <w:t>年</w:t>
      </w:r>
      <w:r w:rsidRPr="002970A9">
        <w:rPr>
          <w:rFonts w:hint="eastAsia"/>
        </w:rPr>
        <w:t>6</w:t>
      </w:r>
      <w:r w:rsidRPr="002970A9">
        <w:t>月，中国互联网络信息中心（</w:t>
      </w:r>
      <w:r w:rsidRPr="002970A9">
        <w:t>CNNIC</w:t>
      </w:r>
      <w:r w:rsidRPr="002970A9">
        <w:t>）在北京发布了</w:t>
      </w:r>
      <w:r w:rsidRPr="002970A9">
        <w:t>“</w:t>
      </w:r>
      <w:r w:rsidRPr="002970A9">
        <w:t>第十</w:t>
      </w:r>
      <w:r w:rsidRPr="002970A9">
        <w:rPr>
          <w:rFonts w:hint="eastAsia"/>
        </w:rPr>
        <w:t>九</w:t>
      </w:r>
      <w:r w:rsidRPr="002970A9">
        <w:t>次中国互联网络发</w:t>
      </w:r>
      <w:r w:rsidRPr="002970A9">
        <w:lastRenderedPageBreak/>
        <w:t>展状况统计报告</w:t>
      </w:r>
      <w:r w:rsidRPr="002970A9">
        <w:t>”</w:t>
      </w:r>
      <w:r w:rsidRPr="002970A9">
        <w:t>。报告显示，我国上网用户总数为</w:t>
      </w:r>
      <w:r w:rsidRPr="002970A9">
        <w:rPr>
          <w:rFonts w:hint="eastAsia"/>
        </w:rPr>
        <w:t>12300</w:t>
      </w:r>
      <w:r w:rsidRPr="002970A9">
        <w:t>万，比去年同期增长</w:t>
      </w:r>
      <w:r w:rsidRPr="002970A9">
        <w:rPr>
          <w:rFonts w:hint="eastAsia"/>
        </w:rPr>
        <w:t>19.4</w:t>
      </w:r>
      <w:r w:rsidRPr="002970A9">
        <w:t>％，其中使用宽带上网的人数达到</w:t>
      </w:r>
      <w:r w:rsidRPr="002970A9">
        <w:rPr>
          <w:rFonts w:hint="eastAsia"/>
        </w:rPr>
        <w:t>770</w:t>
      </w:r>
      <w:r w:rsidRPr="002970A9">
        <w:t>0</w:t>
      </w:r>
      <w:r w:rsidRPr="002970A9">
        <w:t>万；上网计算机达到</w:t>
      </w:r>
      <w:r w:rsidRPr="002970A9">
        <w:rPr>
          <w:rFonts w:hint="eastAsia"/>
        </w:rPr>
        <w:t>545</w:t>
      </w:r>
      <w:r w:rsidRPr="002970A9">
        <w:t>0</w:t>
      </w:r>
      <w:r w:rsidRPr="002970A9">
        <w:t>万台，增长了</w:t>
      </w:r>
      <w:r w:rsidRPr="002970A9">
        <w:rPr>
          <w:rFonts w:hint="eastAsia"/>
        </w:rPr>
        <w:t>19.5</w:t>
      </w:r>
      <w:r w:rsidRPr="002970A9">
        <w:t>％；</w:t>
      </w:r>
      <w:r w:rsidRPr="002970A9">
        <w:t>CN</w:t>
      </w:r>
      <w:r w:rsidRPr="002970A9">
        <w:t>下注册的域名数、网站数分别达到</w:t>
      </w:r>
      <w:r w:rsidRPr="002970A9">
        <w:rPr>
          <w:rFonts w:hint="eastAsia"/>
        </w:rPr>
        <w:t>295.05</w:t>
      </w:r>
      <w:r w:rsidRPr="002970A9">
        <w:t>万和</w:t>
      </w:r>
      <w:r w:rsidRPr="002970A9">
        <w:rPr>
          <w:rFonts w:hint="eastAsia"/>
        </w:rPr>
        <w:t>78</w:t>
      </w:r>
      <w:r w:rsidRPr="002970A9">
        <w:t>万；网络国际出口带宽总数达到</w:t>
      </w:r>
      <w:smartTag w:uri="urn:schemas-microsoft-com:office:smarttags" w:element="chmetcnv">
        <w:smartTagPr>
          <w:attr w:name="TCSC" w:val="0"/>
          <w:attr w:name="NumberType" w:val="1"/>
          <w:attr w:name="Negative" w:val="False"/>
          <w:attr w:name="HasSpace" w:val="False"/>
          <w:attr w:name="SourceValue" w:val="214175"/>
          <w:attr w:name="UnitName" w:val="m"/>
        </w:smartTagPr>
        <w:r w:rsidRPr="002970A9">
          <w:rPr>
            <w:rFonts w:hint="eastAsia"/>
          </w:rPr>
          <w:t>214175</w:t>
        </w:r>
        <w:r w:rsidRPr="002970A9">
          <w:t>M</w:t>
        </w:r>
      </w:smartTag>
      <w:r w:rsidRPr="002970A9">
        <w:t>，</w:t>
      </w:r>
      <w:r w:rsidRPr="002970A9">
        <w:t>IPv4</w:t>
      </w:r>
      <w:r w:rsidRPr="002970A9">
        <w:t>地址总数</w:t>
      </w:r>
      <w:r w:rsidRPr="002970A9">
        <w:rPr>
          <w:rFonts w:hint="eastAsia"/>
        </w:rPr>
        <w:t>8478868</w:t>
      </w:r>
      <w:r w:rsidRPr="002970A9">
        <w:t>8</w:t>
      </w:r>
      <w:r w:rsidRPr="002970A9">
        <w:t>个，分别比去年同期增长</w:t>
      </w:r>
      <w:r w:rsidRPr="002970A9">
        <w:rPr>
          <w:rFonts w:hint="eastAsia"/>
        </w:rPr>
        <w:t>259</w:t>
      </w:r>
      <w:r w:rsidRPr="002970A9">
        <w:t>.</w:t>
      </w:r>
      <w:r w:rsidRPr="002970A9">
        <w:rPr>
          <w:rFonts w:hint="eastAsia"/>
        </w:rPr>
        <w:t>2</w:t>
      </w:r>
      <w:r w:rsidRPr="002970A9">
        <w:t>％和</w:t>
      </w:r>
      <w:r w:rsidRPr="002970A9">
        <w:rPr>
          <w:rFonts w:hint="eastAsia"/>
        </w:rPr>
        <w:t>24.1</w:t>
      </w:r>
      <w:r w:rsidRPr="002970A9">
        <w:t>％。</w:t>
      </w:r>
    </w:p>
    <w:p w:rsidR="00C75F55" w:rsidRPr="002970A9" w:rsidRDefault="00C75F55" w:rsidP="00C36BE8">
      <w:pPr>
        <w:pStyle w:val="3"/>
        <w:ind w:firstLine="680"/>
      </w:pPr>
      <w:bookmarkStart w:id="90" w:name="_Toc201207384"/>
      <w:bookmarkStart w:id="91" w:name="_Toc436082835"/>
      <w:r w:rsidRPr="002970A9">
        <w:rPr>
          <w:rFonts w:hint="eastAsia"/>
        </w:rPr>
        <w:t>2</w:t>
      </w:r>
      <w:r w:rsidRPr="002970A9">
        <w:rPr>
          <w:rFonts w:hint="eastAsia"/>
        </w:rPr>
        <w:t>、电子商务的发展</w:t>
      </w:r>
      <w:bookmarkEnd w:id="90"/>
      <w:bookmarkEnd w:id="91"/>
    </w:p>
    <w:p w:rsidR="00C75F55" w:rsidRPr="002970A9" w:rsidRDefault="00C75F55" w:rsidP="00C75F55">
      <w:pPr>
        <w:ind w:firstLine="459"/>
      </w:pPr>
      <w:r w:rsidRPr="002970A9">
        <w:t>虽然目前还不能预测电子商务交易模式何时能成为主流模式，但电子商务的市场发展潜力是无穷的，因为：一方面，潜在消费者的发展速度惊人。</w:t>
      </w:r>
      <w:r w:rsidRPr="002970A9">
        <w:rPr>
          <w:rFonts w:hint="eastAsia"/>
        </w:rPr>
        <w:t>高速增长的网民中</w:t>
      </w:r>
      <w:r w:rsidRPr="002970A9">
        <w:t>的一部分已是电子商务的消费者，而更多的则是这个快速发展市场的潜在消费者。另一方面，电子商务交易额快速增长。</w:t>
      </w:r>
      <w:r w:rsidRPr="002970A9">
        <w:rPr>
          <w:rFonts w:hint="eastAsia"/>
        </w:rPr>
        <w:t>图</w:t>
      </w:r>
      <w:r w:rsidRPr="002970A9">
        <w:rPr>
          <w:rFonts w:hint="eastAsia"/>
        </w:rPr>
        <w:t>10</w:t>
      </w:r>
      <w:r w:rsidRPr="002970A9">
        <w:rPr>
          <w:rFonts w:hint="eastAsia"/>
        </w:rPr>
        <w:t>所示为</w:t>
      </w:r>
      <w:r w:rsidRPr="002970A9">
        <w:t>1994-2000</w:t>
      </w:r>
      <w:r w:rsidRPr="002970A9">
        <w:t>年全球电子商务销售额</w:t>
      </w:r>
      <w:r w:rsidRPr="002970A9">
        <w:rPr>
          <w:rFonts w:hint="eastAsia"/>
        </w:rPr>
        <w:t>。</w:t>
      </w:r>
    </w:p>
    <w:p w:rsidR="00C75F55" w:rsidRPr="002970A9" w:rsidRDefault="00C75F55" w:rsidP="00C75F55">
      <w:pPr>
        <w:ind w:firstLine="459"/>
      </w:pPr>
      <w:r w:rsidRPr="002970A9">
        <w:rPr>
          <w:rFonts w:hint="eastAsia"/>
          <w:noProof/>
        </w:rPr>
        <w:drawing>
          <wp:inline distT="0" distB="0" distL="0" distR="0" wp14:anchorId="63F2BEEB" wp14:editId="72932FC9">
            <wp:extent cx="3710940" cy="1790700"/>
            <wp:effectExtent l="0" t="0" r="0" b="0"/>
            <wp:docPr id="9" name="图片 9" descr="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6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0940" cy="1790700"/>
                    </a:xfrm>
                    <a:prstGeom prst="rect">
                      <a:avLst/>
                    </a:prstGeom>
                    <a:noFill/>
                    <a:ln>
                      <a:noFill/>
                    </a:ln>
                  </pic:spPr>
                </pic:pic>
              </a:graphicData>
            </a:graphic>
          </wp:inline>
        </w:drawing>
      </w:r>
    </w:p>
    <w:p w:rsidR="00C75F55" w:rsidRPr="002970A9" w:rsidRDefault="00C75F55" w:rsidP="00C75F55">
      <w:pPr>
        <w:ind w:firstLine="459"/>
      </w:pPr>
      <w:r w:rsidRPr="002970A9">
        <w:t>1994-2000</w:t>
      </w:r>
      <w:r w:rsidRPr="002970A9">
        <w:t>年全球电子商务销售额（单位：亿美元）</w:t>
      </w:r>
    </w:p>
    <w:p w:rsidR="00C75F55" w:rsidRPr="002970A9" w:rsidRDefault="00C75F55" w:rsidP="00C36BE8">
      <w:pPr>
        <w:pStyle w:val="3"/>
        <w:ind w:firstLine="680"/>
      </w:pPr>
      <w:bookmarkStart w:id="92" w:name="_Toc201207385"/>
      <w:bookmarkStart w:id="93" w:name="_Toc436082836"/>
      <w:r w:rsidRPr="002970A9">
        <w:rPr>
          <w:rFonts w:hint="eastAsia"/>
        </w:rPr>
        <w:lastRenderedPageBreak/>
        <w:t>3</w:t>
      </w:r>
      <w:r w:rsidRPr="002970A9">
        <w:rPr>
          <w:rFonts w:hint="eastAsia"/>
        </w:rPr>
        <w:t>、中国电子商务的发展</w:t>
      </w:r>
      <w:bookmarkEnd w:id="92"/>
      <w:bookmarkEnd w:id="93"/>
    </w:p>
    <w:p w:rsidR="00C75F55" w:rsidRPr="002970A9" w:rsidRDefault="00C75F55" w:rsidP="00C75F55">
      <w:pPr>
        <w:ind w:firstLine="459"/>
      </w:pPr>
      <w:r w:rsidRPr="002970A9">
        <w:rPr>
          <w:rFonts w:hint="eastAsia"/>
        </w:rPr>
        <w:t>统计发现，到</w:t>
      </w:r>
      <w:r w:rsidRPr="002970A9">
        <w:rPr>
          <w:rFonts w:hint="eastAsia"/>
        </w:rPr>
        <w:t>2004</w:t>
      </w:r>
      <w:r w:rsidRPr="002970A9">
        <w:rPr>
          <w:rFonts w:hint="eastAsia"/>
        </w:rPr>
        <w:t>年底，中国电子商务</w:t>
      </w:r>
      <w:hyperlink r:id="rId24" w:tgtFrame="_blank" w:history="1">
        <w:r w:rsidRPr="002970A9">
          <w:rPr>
            <w:rStyle w:val="a3"/>
            <w:rFonts w:hint="eastAsia"/>
          </w:rPr>
          <w:t>市场规模</w:t>
        </w:r>
      </w:hyperlink>
      <w:r w:rsidRPr="002970A9">
        <w:rPr>
          <w:rFonts w:hint="eastAsia"/>
        </w:rPr>
        <w:t>已经达到了人民币</w:t>
      </w:r>
      <w:r w:rsidRPr="002970A9">
        <w:rPr>
          <w:rFonts w:hint="eastAsia"/>
        </w:rPr>
        <w:t>3239</w:t>
      </w:r>
      <w:r w:rsidRPr="002970A9">
        <w:rPr>
          <w:rFonts w:hint="eastAsia"/>
        </w:rPr>
        <w:t>亿元，从</w:t>
      </w:r>
      <w:hyperlink r:id="rId25" w:tgtFrame="_blank" w:history="1">
        <w:r w:rsidRPr="002970A9">
          <w:rPr>
            <w:rStyle w:val="a3"/>
            <w:rFonts w:hint="eastAsia"/>
          </w:rPr>
          <w:t>2010</w:t>
        </w:r>
      </w:hyperlink>
      <w:r w:rsidRPr="002970A9">
        <w:rPr>
          <w:rFonts w:hint="eastAsia"/>
        </w:rPr>
        <w:t>年之后，中国电子商务市场将会进入成熟发展阶段。预计，到</w:t>
      </w:r>
      <w:r w:rsidRPr="002970A9">
        <w:rPr>
          <w:rFonts w:hint="eastAsia"/>
        </w:rPr>
        <w:t>2007</w:t>
      </w:r>
      <w:r w:rsidRPr="002970A9">
        <w:rPr>
          <w:rFonts w:hint="eastAsia"/>
        </w:rPr>
        <w:t>年，中国电子商务市场总体规模将会达到人民币</w:t>
      </w:r>
      <w:r w:rsidRPr="002970A9">
        <w:rPr>
          <w:rFonts w:hint="eastAsia"/>
        </w:rPr>
        <w:t>17373</w:t>
      </w:r>
      <w:r w:rsidRPr="002970A9">
        <w:rPr>
          <w:rFonts w:hint="eastAsia"/>
        </w:rPr>
        <w:t>亿元。如图</w:t>
      </w:r>
      <w:r w:rsidRPr="002970A9">
        <w:rPr>
          <w:rFonts w:hint="eastAsia"/>
        </w:rPr>
        <w:t>11</w:t>
      </w:r>
      <w:r w:rsidRPr="002970A9">
        <w:rPr>
          <w:rFonts w:hint="eastAsia"/>
        </w:rPr>
        <w:t>所示。</w:t>
      </w:r>
    </w:p>
    <w:p w:rsidR="00C75F55" w:rsidRPr="002970A9" w:rsidRDefault="00C75F55" w:rsidP="00D50C99">
      <w:pPr>
        <w:pStyle w:val="2"/>
        <w:ind w:firstLine="682"/>
      </w:pPr>
      <w:bookmarkStart w:id="94" w:name="_Toc201207387"/>
      <w:bookmarkStart w:id="95" w:name="_Toc436082837"/>
      <w:r w:rsidRPr="002970A9">
        <w:rPr>
          <w:rFonts w:hint="eastAsia"/>
        </w:rPr>
        <w:t>二、电子商务发展的瓶颈和障碍</w:t>
      </w:r>
      <w:bookmarkEnd w:id="94"/>
      <w:bookmarkEnd w:id="95"/>
    </w:p>
    <w:p w:rsidR="00C75F55" w:rsidRPr="002970A9" w:rsidRDefault="00C75F55" w:rsidP="00C75F55">
      <w:pPr>
        <w:ind w:firstLine="459"/>
      </w:pPr>
      <w:r w:rsidRPr="002970A9">
        <w:rPr>
          <w:rFonts w:hint="eastAsia"/>
        </w:rPr>
        <w:t>之所以产生这种情况，我们认为主要的原因如下：</w:t>
      </w:r>
    </w:p>
    <w:p w:rsidR="00C75F55" w:rsidRPr="002970A9" w:rsidRDefault="00C75F55" w:rsidP="00C75F55">
      <w:pPr>
        <w:ind w:firstLine="459"/>
      </w:pPr>
      <w:r w:rsidRPr="002970A9">
        <w:rPr>
          <w:rFonts w:hint="eastAsia"/>
        </w:rPr>
        <w:t>1</w:t>
      </w:r>
      <w:r w:rsidRPr="002970A9">
        <w:rPr>
          <w:rFonts w:hint="eastAsia"/>
        </w:rPr>
        <w:t>、信用问题。互联网上曾经流传着一个非常有名的说法：“在网上，你不知道坐在对面和你聊天的是一个人还是一条狗。”现在这句话变成了：“在网上，你不知道坐在对面和你交易的是一个人还是一条狗。”在网上，人们对商品质量、商家信誉、支付方式、物流配送、售后服务等等这些要素还不是非常地信任。特别是形形色色的互联网诈骗时有发生，更是使某些人对网络避之唯恐不及。</w:t>
      </w:r>
    </w:p>
    <w:p w:rsidR="00C75F55" w:rsidRPr="002970A9" w:rsidRDefault="00C75F55" w:rsidP="00C75F55">
      <w:pPr>
        <w:ind w:firstLine="459"/>
      </w:pPr>
      <w:r w:rsidRPr="002970A9">
        <w:rPr>
          <w:rFonts w:hint="eastAsia"/>
        </w:rPr>
        <w:t>2</w:t>
      </w:r>
      <w:r w:rsidRPr="002970A9">
        <w:rPr>
          <w:rFonts w:hint="eastAsia"/>
        </w:rPr>
        <w:t>、对商品不能真实感知。在网络上，由于空间的因素，人们在收到货物之前不能直接地感知自己所购买的商品。虽然现在多媒体技术越来越先进和普及，然而和现场的真实感受还是相差甚远，经常有用户抱怨自己受到的产品和本来想要的相去甚远。</w:t>
      </w:r>
    </w:p>
    <w:p w:rsidR="00C75F55" w:rsidRPr="002970A9" w:rsidRDefault="00C75F55" w:rsidP="00D50C99">
      <w:pPr>
        <w:pStyle w:val="2"/>
        <w:ind w:firstLine="682"/>
      </w:pPr>
      <w:bookmarkStart w:id="96" w:name="_Toc201207388"/>
      <w:bookmarkStart w:id="97" w:name="_Toc436082838"/>
      <w:r w:rsidRPr="002970A9">
        <w:rPr>
          <w:rFonts w:hint="eastAsia"/>
        </w:rPr>
        <w:lastRenderedPageBreak/>
        <w:t>三</w:t>
      </w:r>
      <w:r w:rsidRPr="002970A9">
        <w:t>、</w:t>
      </w:r>
      <w:r w:rsidRPr="002970A9">
        <w:rPr>
          <w:rFonts w:hint="eastAsia"/>
        </w:rPr>
        <w:t>我们对于电子商务的理解</w:t>
      </w:r>
      <w:bookmarkEnd w:id="96"/>
      <w:bookmarkEnd w:id="97"/>
    </w:p>
    <w:p w:rsidR="00C75F55" w:rsidRPr="002970A9" w:rsidRDefault="00C75F55" w:rsidP="00C36BE8">
      <w:pPr>
        <w:pStyle w:val="3"/>
        <w:ind w:firstLine="680"/>
      </w:pPr>
      <w:bookmarkStart w:id="98" w:name="_Toc201207389"/>
      <w:bookmarkStart w:id="99" w:name="_Toc436082839"/>
      <w:r w:rsidRPr="002970A9">
        <w:rPr>
          <w:rFonts w:hint="eastAsia"/>
        </w:rPr>
        <w:t>1</w:t>
      </w:r>
      <w:r w:rsidRPr="002970A9">
        <w:rPr>
          <w:rFonts w:hint="eastAsia"/>
        </w:rPr>
        <w:t>、通路革命的必然</w:t>
      </w:r>
      <w:bookmarkEnd w:id="98"/>
      <w:bookmarkEnd w:id="99"/>
    </w:p>
    <w:p w:rsidR="00C75F55" w:rsidRPr="002970A9" w:rsidRDefault="00C75F55" w:rsidP="00C75F55">
      <w:pPr>
        <w:ind w:firstLine="459"/>
      </w:pPr>
      <w:r w:rsidRPr="002970A9">
        <w:rPr>
          <w:noProof/>
        </w:rPr>
        <mc:AlternateContent>
          <mc:Choice Requires="wpc">
            <w:drawing>
              <wp:inline distT="0" distB="0" distL="0" distR="0" wp14:anchorId="139D19E0" wp14:editId="0CF65090">
                <wp:extent cx="5257800" cy="3070860"/>
                <wp:effectExtent l="0" t="0" r="0" b="0"/>
                <wp:docPr id="269" name="画布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6" name="Rectangle 239"/>
                        <wps:cNvSpPr>
                          <a:spLocks noChangeArrowheads="1"/>
                        </wps:cNvSpPr>
                        <wps:spPr bwMode="auto">
                          <a:xfrm>
                            <a:off x="2480945" y="772795"/>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7" name="Rectangle 240"/>
                        <wps:cNvSpPr>
                          <a:spLocks noChangeArrowheads="1"/>
                        </wps:cNvSpPr>
                        <wps:spPr bwMode="auto">
                          <a:xfrm>
                            <a:off x="2215515" y="1332230"/>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8" name="Rectangle 241"/>
                        <wps:cNvSpPr>
                          <a:spLocks noChangeArrowheads="1"/>
                        </wps:cNvSpPr>
                        <wps:spPr bwMode="auto">
                          <a:xfrm>
                            <a:off x="2239010" y="2022475"/>
                            <a:ext cx="96139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49" name="Rectangle 242"/>
                        <wps:cNvSpPr>
                          <a:spLocks noChangeArrowheads="1"/>
                        </wps:cNvSpPr>
                        <wps:spPr bwMode="auto">
                          <a:xfrm>
                            <a:off x="800100" y="2022475"/>
                            <a:ext cx="16509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0" name="Rectangle 243"/>
                        <wps:cNvSpPr>
                          <a:spLocks noChangeArrowheads="1"/>
                        </wps:cNvSpPr>
                        <wps:spPr bwMode="auto">
                          <a:xfrm>
                            <a:off x="3464560" y="2022475"/>
                            <a:ext cx="13588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8000"/>
                                    </a:gs>
                                    <a:gs pos="50000">
                                      <a:srgbClr val="33CC33"/>
                                    </a:gs>
                                    <a:gs pos="100000">
                                      <a:srgbClr val="008000"/>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1" name="Freeform 244"/>
                        <wps:cNvSpPr>
                          <a:spLocks/>
                        </wps:cNvSpPr>
                        <wps:spPr bwMode="auto">
                          <a:xfrm>
                            <a:off x="2730500" y="1079500"/>
                            <a:ext cx="635" cy="247650"/>
                          </a:xfrm>
                          <a:custGeom>
                            <a:avLst/>
                            <a:gdLst>
                              <a:gd name="T0" fmla="*/ 0 w 1"/>
                              <a:gd name="T1" fmla="*/ 0 h 390"/>
                              <a:gd name="T2" fmla="*/ 0 w 1"/>
                              <a:gd name="T3" fmla="*/ 390 h 390"/>
                            </a:gdLst>
                            <a:ahLst/>
                            <a:cxnLst>
                              <a:cxn ang="0">
                                <a:pos x="T0" y="T1"/>
                              </a:cxn>
                              <a:cxn ang="0">
                                <a:pos x="T2" y="T3"/>
                              </a:cxn>
                            </a:cxnLst>
                            <a:rect l="0" t="0" r="r" b="b"/>
                            <a:pathLst>
                              <a:path w="1" h="390">
                                <a:moveTo>
                                  <a:pt x="0" y="0"/>
                                </a:moveTo>
                                <a:lnTo>
                                  <a:pt x="0" y="390"/>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Freeform 245"/>
                        <wps:cNvSpPr>
                          <a:spLocks/>
                        </wps:cNvSpPr>
                        <wps:spPr bwMode="auto">
                          <a:xfrm>
                            <a:off x="3085465" y="1077595"/>
                            <a:ext cx="635" cy="830580"/>
                          </a:xfrm>
                          <a:custGeom>
                            <a:avLst/>
                            <a:gdLst>
                              <a:gd name="T0" fmla="*/ 0 w 1"/>
                              <a:gd name="T1" fmla="*/ 0 h 1308"/>
                              <a:gd name="T2" fmla="*/ 0 w 1"/>
                              <a:gd name="T3" fmla="*/ 1308 h 1308"/>
                            </a:gdLst>
                            <a:ahLst/>
                            <a:cxnLst>
                              <a:cxn ang="0">
                                <a:pos x="T0" y="T1"/>
                              </a:cxn>
                              <a:cxn ang="0">
                                <a:pos x="T2" y="T3"/>
                              </a:cxn>
                            </a:cxnLst>
                            <a:rect l="0" t="0" r="r" b="b"/>
                            <a:pathLst>
                              <a:path w="1" h="1308">
                                <a:moveTo>
                                  <a:pt x="0" y="0"/>
                                </a:moveTo>
                                <a:lnTo>
                                  <a:pt x="0" y="1308"/>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Rectangle 246"/>
                        <wps:cNvSpPr>
                          <a:spLocks noChangeArrowheads="1"/>
                        </wps:cNvSpPr>
                        <wps:spPr bwMode="auto">
                          <a:xfrm>
                            <a:off x="1028700" y="157480"/>
                            <a:ext cx="331470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54" name="Line 247"/>
                        <wps:cNvCnPr/>
                        <wps:spPr bwMode="auto">
                          <a:xfrm>
                            <a:off x="270256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248"/>
                        <wps:cNvCnPr/>
                        <wps:spPr bwMode="auto">
                          <a:xfrm>
                            <a:off x="2373630" y="461645"/>
                            <a:ext cx="0" cy="767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249"/>
                        <wps:cNvCnPr/>
                        <wps:spPr bwMode="auto">
                          <a:xfrm>
                            <a:off x="303149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250"/>
                        <wps:cNvCnPr/>
                        <wps:spPr bwMode="auto">
                          <a:xfrm>
                            <a:off x="13449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51"/>
                        <wps:cNvCnPr/>
                        <wps:spPr bwMode="auto">
                          <a:xfrm>
                            <a:off x="159194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252"/>
                        <wps:cNvCnPr/>
                        <wps:spPr bwMode="auto">
                          <a:xfrm>
                            <a:off x="377126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253"/>
                        <wps:cNvCnPr/>
                        <wps:spPr bwMode="auto">
                          <a:xfrm>
                            <a:off x="41008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Rectangle 254"/>
                        <wps:cNvSpPr>
                          <a:spLocks noChangeArrowheads="1"/>
                        </wps:cNvSpPr>
                        <wps:spPr bwMode="auto">
                          <a:xfrm>
                            <a:off x="1088390" y="2639695"/>
                            <a:ext cx="3255010" cy="273050"/>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62" name="Line 255"/>
                        <wps:cNvCnPr/>
                        <wps:spPr bwMode="auto">
                          <a:xfrm>
                            <a:off x="24047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256"/>
                        <wps:cNvCnPr/>
                        <wps:spPr bwMode="auto">
                          <a:xfrm>
                            <a:off x="273304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257"/>
                        <wps:cNvCnPr/>
                        <wps:spPr bwMode="auto">
                          <a:xfrm>
                            <a:off x="306260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258"/>
                        <wps:cNvCnPr/>
                        <wps:spPr bwMode="auto">
                          <a:xfrm>
                            <a:off x="13760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Line 259"/>
                        <wps:cNvCnPr/>
                        <wps:spPr bwMode="auto">
                          <a:xfrm>
                            <a:off x="162306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260"/>
                        <wps:cNvCnPr/>
                        <wps:spPr bwMode="auto">
                          <a:xfrm>
                            <a:off x="380238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61"/>
                        <wps:cNvCnPr/>
                        <wps:spPr bwMode="auto">
                          <a:xfrm>
                            <a:off x="41319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39D19E0" id="画布 237" o:spid="_x0000_s1041"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">
                <v:shape id="_x0000_s1042" type="#_x0000_t75" style="position:absolute;width:52578;height:30708;visibility:visible;mso-wrap-style:square">
                  <v:fill o:detectmouseclick="t"/>
                  <v:path o:connecttype="none"/>
                </v:shape>
                <v:rect id="Rectangle 239" o:spid="_x0000_s1043" style="position:absolute;left:24809;top:7727;width:9214;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0" o:spid="_x0000_s1044" style="position:absolute;left:22155;top:13322;width:9213;height:27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1" o:spid="_x0000_s1045" style="position:absolute;left:22390;top:20224;width:961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2" o:spid="_x0000_s1046" style="position:absolute;left:8001;top:20224;width:1650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3" o:spid="_x0000_s1047" style="position:absolute;left:34645;top:20224;width:1358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" filled="f" fillcolor="green">
                  <v:fill color2="#3c3"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D758A0" w:rsidRDefault="00D758A0" w:rsidP="00C75F55">
                        <w:pPr>
                          <w:autoSpaceDE w:val="0"/>
                          <w:autoSpaceDN w:val="0"/>
                          <w:adjustRightInd w:val="0"/>
                          <w:ind w:firstLine="459"/>
                          <w:jc w:val="center"/>
                          <w:rPr>
                            <w:rFonts w:eastAsia="黑体"/>
                            <w:szCs w:val="48"/>
                            <w:lang w:val="zh-CN"/>
                          </w:rPr>
                        </w:pPr>
                      </w:p>
                    </w:txbxContent>
                  </v:textbox>
                </v:rect>
                <v:shape id="Freeform 244" o:spid="_x0000_s1048" style="position:absolute;left:27305;top:10795;width:6;height:2476;visibility:visible;mso-wrap-style:square;v-text-anchor:top" coordsize="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" path="m,l,390e" filled="f">
                  <v:stroke endarrow="block"/>
                  <v:path arrowok="t" o:connecttype="custom" o:connectlocs="0,0;0,247650" o:connectangles="0,0"/>
                </v:shape>
                <v:shape id="Freeform 245" o:spid="_x0000_s1049" style="position:absolute;left:30854;top:10775;width:7;height:8306;visibility:visible;mso-wrap-style:square;v-text-anchor:top" coordsize="1,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" path="m,l,1308e" filled="f">
                  <v:stroke endarrow="block"/>
                  <v:path arrowok="t" o:connecttype="custom" o:connectlocs="0,0;0,830580" o:connectangles="0,0"/>
                </v:shape>
                <v:rect id="Rectangle 246" o:spid="_x0000_s1050" style="position:absolute;left:10287;top:1574;width:3314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D758A0" w:rsidRDefault="00D758A0" w:rsidP="00C75F55">
                        <w:pPr>
                          <w:autoSpaceDE w:val="0"/>
                          <w:autoSpaceDN w:val="0"/>
                          <w:adjustRightInd w:val="0"/>
                          <w:ind w:firstLine="459"/>
                          <w:jc w:val="center"/>
                          <w:rPr>
                            <w:rFonts w:eastAsia="黑体"/>
                            <w:szCs w:val="48"/>
                            <w:lang w:val="zh-CN"/>
                          </w:rPr>
                        </w:pPr>
                      </w:p>
                    </w:txbxContent>
                  </v:textbox>
                </v:rect>
                <v:line id="Line 247" o:spid="_x0000_s1051" style="position:absolute;visibility:visible;mso-wrap-style:square" from="27025,4616" to="27025,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oxQAAANwAAAAPAAAAZHJzL2Rvd25yZXYueG1sRI9PawIx&#10;FMTvBb9DeIXealZp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9bJgoxQAAANwAAAAP&#10;AAAAAAAAAAAAAAAAAAcCAABkcnMvZG93bnJldi54bWxQSwUGAAAAAAMAAwC3AAAA+QIAAAAA&#10;">
                  <v:stroke endarrow="block"/>
                </v:line>
                <v:line id="Line 248" o:spid="_x0000_s1052" style="position:absolute;visibility:visible;mso-wrap-style:square" from="23736,4616" to="2373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249" o:spid="_x0000_s1053" style="position:absolute;visibility:visible;mso-wrap-style:square" from="30314,4616" to="3031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250" o:spid="_x0000_s1054" style="position:absolute;visibility:visible;mso-wrap-style:square" from="13449,4616" to="1344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251" o:spid="_x0000_s1055" style="position:absolute;visibility:visible;mso-wrap-style:square" from="15919,4616" to="1591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252" o:spid="_x0000_s1056" style="position:absolute;visibility:visible;mso-wrap-style:square" from="37712,4616" to="37712,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253" o:spid="_x0000_s1057" style="position:absolute;visibility:visible;mso-wrap-style:square" from="41008,4616" to="4100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rect id="Rectangle 254" o:spid="_x0000_s1058" style="position:absolute;left:10883;top:26396;width:3255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D758A0" w:rsidRDefault="00D758A0" w:rsidP="00C75F55">
                        <w:pPr>
                          <w:autoSpaceDE w:val="0"/>
                          <w:autoSpaceDN w:val="0"/>
                          <w:adjustRightInd w:val="0"/>
                          <w:ind w:firstLine="459"/>
                          <w:jc w:val="center"/>
                          <w:rPr>
                            <w:rFonts w:eastAsia="黑体"/>
                            <w:szCs w:val="48"/>
                            <w:lang w:val="zh-CN"/>
                          </w:rPr>
                        </w:pPr>
                      </w:p>
                    </w:txbxContent>
                  </v:textbox>
                </v:rect>
                <v:line id="Line 255" o:spid="_x0000_s1059" style="position:absolute;visibility:visible;mso-wrap-style:square" from="24047,23856" to="24047,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256" o:spid="_x0000_s1060" style="position:absolute;visibility:visible;mso-wrap-style:square" from="27330,23856" to="273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257" o:spid="_x0000_s1061" style="position:absolute;visibility:visible;mso-wrap-style:square" from="30626,23856" to="30626,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258" o:spid="_x0000_s1062" style="position:absolute;visibility:visible;mso-wrap-style:square" from="13760,23856" to="1376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259" o:spid="_x0000_s1063" style="position:absolute;visibility:visible;mso-wrap-style:square" from="16230,23856" to="162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">
                  <v:stroke endarrow="block"/>
                </v:line>
                <v:line id="Line 260" o:spid="_x0000_s1064" style="position:absolute;visibility:visible;mso-wrap-style:square" from="38023,23856" to="38023,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61" o:spid="_x0000_s1065" style="position:absolute;visibility:visible;mso-wrap-style:square" from="41319,23856" to="41319,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w10:anchorlock/>
              </v:group>
            </w:pict>
          </mc:Fallback>
        </mc:AlternateContent>
      </w:r>
    </w:p>
    <w:p w:rsidR="00C75F55" w:rsidRPr="002970A9" w:rsidRDefault="00C75F55" w:rsidP="00C75F55">
      <w:pPr>
        <w:ind w:firstLine="459"/>
      </w:pPr>
      <w:r w:rsidRPr="002970A9">
        <w:rPr>
          <w:rFonts w:hint="eastAsia"/>
        </w:rPr>
        <w:t>通路革命</w:t>
      </w:r>
    </w:p>
    <w:p w:rsidR="00C75F55" w:rsidRPr="002970A9" w:rsidRDefault="00C75F55" w:rsidP="00C36BE8">
      <w:pPr>
        <w:pStyle w:val="3"/>
        <w:ind w:firstLine="680"/>
      </w:pPr>
      <w:bookmarkStart w:id="100" w:name="_Toc201207390"/>
      <w:bookmarkStart w:id="101" w:name="_Toc436082840"/>
      <w:r w:rsidRPr="002970A9">
        <w:rPr>
          <w:rFonts w:hint="eastAsia"/>
        </w:rPr>
        <w:lastRenderedPageBreak/>
        <w:t>2</w:t>
      </w:r>
      <w:r w:rsidRPr="002970A9">
        <w:rPr>
          <w:rFonts w:hint="eastAsia"/>
        </w:rPr>
        <w:t>、社交网络的产生</w:t>
      </w:r>
      <w:bookmarkEnd w:id="100"/>
      <w:bookmarkEnd w:id="101"/>
    </w:p>
    <w:p w:rsidR="00C276D9" w:rsidRDefault="00C75F55" w:rsidP="00C75F55">
      <w:pPr>
        <w:ind w:firstLine="459"/>
      </w:pPr>
      <w:r w:rsidRPr="002970A9">
        <w:t>我们认为，以人为本是互联网的发展趋势。</w:t>
      </w:r>
      <w:r w:rsidRPr="002970A9">
        <w:rPr>
          <w:rFonts w:hint="eastAsia"/>
        </w:rPr>
        <w:t>互</w:t>
      </w:r>
      <w:r w:rsidRPr="002970A9">
        <w:t>联网在经历了</w:t>
      </w:r>
      <w:r w:rsidRPr="002970A9">
        <w:rPr>
          <w:rFonts w:hint="eastAsia"/>
        </w:rPr>
        <w:t>从</w:t>
      </w:r>
      <w:r w:rsidRPr="002970A9">
        <w:t>最初单纯的门户类网站到创造多种盈利模式的垂直类网站，再到如今社区网络的火爆，我们不难看出，互联网已经从满足人们对信息量的需求，到追求多种盈利模式，</w:t>
      </w:r>
      <w:r w:rsidRPr="002970A9">
        <w:rPr>
          <w:rFonts w:hint="eastAsia"/>
        </w:rPr>
        <w:t>再</w:t>
      </w:r>
      <w:r w:rsidRPr="002970A9">
        <w:t>到满足人文需求</w:t>
      </w:r>
      <w:r w:rsidRPr="002970A9">
        <w:rPr>
          <w:rFonts w:hint="eastAsia"/>
        </w:rPr>
        <w:t>这种</w:t>
      </w:r>
      <w:r w:rsidRPr="002970A9">
        <w:t>更高层次的需求。</w:t>
      </w:r>
      <w:bookmarkStart w:id="102" w:name="_Toc201207391"/>
    </w:p>
    <w:p w:rsidR="00C75F55" w:rsidRPr="002970A9" w:rsidRDefault="00C75F55" w:rsidP="00C36BE8">
      <w:pPr>
        <w:pStyle w:val="3"/>
        <w:ind w:firstLine="680"/>
      </w:pPr>
      <w:bookmarkStart w:id="103" w:name="_Toc436082841"/>
      <w:r w:rsidRPr="002970A9">
        <w:rPr>
          <w:rFonts w:hint="eastAsia"/>
        </w:rPr>
        <w:t>3</w:t>
      </w:r>
      <w:r w:rsidRPr="002970A9">
        <w:rPr>
          <w:rFonts w:hint="eastAsia"/>
        </w:rPr>
        <w:t>、我们的新型电子商务思路</w:t>
      </w:r>
      <w:bookmarkEnd w:id="102"/>
      <w:bookmarkEnd w:id="103"/>
    </w:p>
    <w:p w:rsidR="00C75F55" w:rsidRPr="002970A9" w:rsidRDefault="00C75F55" w:rsidP="00C75F55">
      <w:pPr>
        <w:ind w:firstLine="459"/>
      </w:pPr>
      <w:r w:rsidRPr="002970A9">
        <w:rPr>
          <w:rFonts w:hint="eastAsia"/>
        </w:rPr>
        <w:t>1</w:t>
      </w:r>
      <w:r w:rsidR="00C276D9">
        <w:rPr>
          <w:rFonts w:hint="eastAsia"/>
        </w:rPr>
        <w:t>)</w:t>
      </w:r>
      <w:r w:rsidRPr="002970A9">
        <w:rPr>
          <w:rFonts w:hint="eastAsia"/>
        </w:rPr>
        <w:t>、人际网络＋电子网络</w:t>
      </w:r>
    </w:p>
    <w:p w:rsidR="00C75F55" w:rsidRPr="002970A9" w:rsidRDefault="00C75F55" w:rsidP="00C75F55">
      <w:pPr>
        <w:ind w:firstLine="459"/>
      </w:pPr>
      <w:r w:rsidRPr="002970A9">
        <w:rPr>
          <w:rFonts w:hint="eastAsia"/>
        </w:rPr>
        <w:t>“六度空间理论”指任何两个陌生人之间通过六个人可以连接起来，显示了人际网络的庞大力量。人生来就处于一个社会群体中，通过人际推荐可以形成一个几何级倍增的网络群体。</w:t>
      </w:r>
    </w:p>
    <w:p w:rsidR="00C75F55" w:rsidRPr="002970A9" w:rsidRDefault="00C75F55" w:rsidP="00C75F55">
      <w:pPr>
        <w:ind w:firstLine="459"/>
      </w:pPr>
      <w:r w:rsidRPr="002970A9">
        <w:rPr>
          <w:rFonts w:hint="eastAsia"/>
        </w:rPr>
        <w:t>传统的人际交往由于受时间和空间的限制难以无限延伸。而电子网络的发展降低了信息成本。人际网络与电子网络的结合将带来无限的商机。</w:t>
      </w:r>
    </w:p>
    <w:p w:rsidR="00C75F55" w:rsidRPr="002970A9" w:rsidRDefault="00C75F55" w:rsidP="00C75F55">
      <w:pPr>
        <w:ind w:firstLine="459"/>
      </w:pPr>
      <w:r w:rsidRPr="002970A9">
        <w:rPr>
          <w:rFonts w:hint="eastAsia"/>
        </w:rPr>
        <w:t>2</w:t>
      </w:r>
      <w:r w:rsidR="00C276D9">
        <w:rPr>
          <w:rFonts w:hint="eastAsia"/>
        </w:rPr>
        <w:t>)</w:t>
      </w:r>
      <w:r w:rsidRPr="002970A9">
        <w:rPr>
          <w:rFonts w:hint="eastAsia"/>
        </w:rPr>
        <w:t>、团购的双赢效应</w:t>
      </w:r>
    </w:p>
    <w:p w:rsidR="00C75F55" w:rsidRPr="002970A9" w:rsidRDefault="00C75F55" w:rsidP="00C75F55">
      <w:pPr>
        <w:ind w:firstLine="459"/>
      </w:pPr>
      <w:r w:rsidRPr="002970A9">
        <w:rPr>
          <w:rFonts w:hint="eastAsia"/>
        </w:rPr>
        <w:t>从市场买卖行为产生以来，买方和卖方在同一时间处于相互对立的位置。采用人际推荐、口碑宣传的方式，使消费者在消费产品的过程中获得共享经验、集体智慧，最大限度消除信息不对称性；而另一方面，通过团购的方式，商家可以免去进大卖场销售的进场费、快速回笼和周转资金，从而在保证产品质量的同时，薄利多销，产品价格大大降低，实现商家和用户的双赢。</w:t>
      </w:r>
    </w:p>
    <w:p w:rsidR="00C75F55" w:rsidRPr="002970A9" w:rsidRDefault="00C75F55" w:rsidP="00D50C99">
      <w:pPr>
        <w:pStyle w:val="2"/>
        <w:ind w:firstLine="682"/>
      </w:pPr>
      <w:bookmarkStart w:id="104" w:name="_Toc201207392"/>
      <w:bookmarkStart w:id="105" w:name="_Toc436082842"/>
      <w:r w:rsidRPr="002970A9">
        <w:rPr>
          <w:rFonts w:hint="eastAsia"/>
        </w:rPr>
        <w:t>四</w:t>
      </w:r>
      <w:r w:rsidRPr="002970A9">
        <w:t>、目标市场</w:t>
      </w:r>
      <w:bookmarkEnd w:id="104"/>
      <w:bookmarkEnd w:id="105"/>
    </w:p>
    <w:p w:rsidR="00C75F55" w:rsidRPr="002970A9" w:rsidRDefault="00C75F55" w:rsidP="00C75F55">
      <w:pPr>
        <w:ind w:firstLine="459"/>
      </w:pPr>
      <w:r w:rsidRPr="002970A9">
        <w:rPr>
          <w:rFonts w:hint="eastAsia"/>
        </w:rPr>
        <w:t>如前所述，互联网和移动通讯飞速发展，在将来，它们必将越来越紧密地融合在一起。</w:t>
      </w:r>
      <w:r w:rsidRPr="002970A9">
        <w:rPr>
          <w:rFonts w:hint="eastAsia"/>
        </w:rPr>
        <w:lastRenderedPageBreak/>
        <w:t>与此同时，由于社交网络解决了电子商务中信用缺失的根本问题，两个的融合必将产生巨大的效益。因此我们可以从有线、无线、电子商务和社交网络四个方面来讨论我们的目标市场。</w:t>
      </w:r>
    </w:p>
    <w:p w:rsidR="00C75F55" w:rsidRPr="002970A9" w:rsidRDefault="00C75F55" w:rsidP="00C36BE8">
      <w:pPr>
        <w:pStyle w:val="3"/>
        <w:ind w:firstLine="680"/>
      </w:pPr>
      <w:bookmarkStart w:id="106" w:name="_Toc201207393"/>
      <w:bookmarkStart w:id="107" w:name="_Toc436082843"/>
      <w:r w:rsidRPr="002970A9">
        <w:rPr>
          <w:rFonts w:hint="eastAsia"/>
        </w:rPr>
        <w:t>1</w:t>
      </w:r>
      <w:r w:rsidRPr="002970A9">
        <w:rPr>
          <w:rFonts w:hint="eastAsia"/>
        </w:rPr>
        <w:t>、泛目标用户群体</w:t>
      </w:r>
      <w:bookmarkEnd w:id="106"/>
      <w:bookmarkEnd w:id="107"/>
    </w:p>
    <w:p w:rsidR="00C75F55" w:rsidRPr="002970A9" w:rsidRDefault="00C75F55" w:rsidP="00C36BE8">
      <w:pPr>
        <w:pStyle w:val="3"/>
        <w:ind w:firstLine="680"/>
      </w:pPr>
      <w:bookmarkStart w:id="108" w:name="_Toc201207394"/>
      <w:bookmarkStart w:id="109" w:name="_Toc436082844"/>
      <w:r w:rsidRPr="002970A9">
        <w:rPr>
          <w:rFonts w:hint="eastAsia"/>
        </w:rPr>
        <w:t>2</w:t>
      </w:r>
      <w:r w:rsidRPr="002970A9">
        <w:rPr>
          <w:rFonts w:hint="eastAsia"/>
        </w:rPr>
        <w:t>、目标用户群分析</w:t>
      </w:r>
      <w:bookmarkEnd w:id="108"/>
      <w:bookmarkEnd w:id="109"/>
    </w:p>
    <w:p w:rsidR="00C75F55" w:rsidRPr="002970A9" w:rsidRDefault="00C75F55" w:rsidP="00C75F55">
      <w:pPr>
        <w:ind w:firstLine="459"/>
      </w:pPr>
      <w:r w:rsidRPr="002970A9">
        <w:rPr>
          <w:rFonts w:hint="eastAsia"/>
        </w:rPr>
        <w:t>消费者购买决策过程首先要确认需要，然后进行信息搜集，一般来说，消费者得到的商品信息，大部分出自商业来源，而影响力最大的是个人来源，即家庭、亲友、邻居、同事等。</w:t>
      </w:r>
    </w:p>
    <w:p w:rsidR="00C75F55" w:rsidRPr="002970A9" w:rsidRDefault="00C75F55" w:rsidP="00C36BE8">
      <w:pPr>
        <w:pStyle w:val="3"/>
        <w:ind w:firstLine="680"/>
      </w:pPr>
      <w:bookmarkStart w:id="110" w:name="_Toc201207395"/>
      <w:bookmarkStart w:id="111" w:name="_Toc436082845"/>
      <w:r w:rsidRPr="002970A9">
        <w:rPr>
          <w:rFonts w:hint="eastAsia"/>
        </w:rPr>
        <w:t>3</w:t>
      </w:r>
      <w:r w:rsidRPr="002970A9">
        <w:rPr>
          <w:rFonts w:hint="eastAsia"/>
        </w:rPr>
        <w:t>、产品优势分析</w:t>
      </w:r>
      <w:bookmarkEnd w:id="110"/>
      <w:bookmarkEnd w:id="111"/>
    </w:p>
    <w:p w:rsidR="00C75F55" w:rsidRPr="002970A9" w:rsidRDefault="00C75F55" w:rsidP="00C75F55">
      <w:pPr>
        <w:ind w:firstLine="459"/>
      </w:pPr>
      <w:r w:rsidRPr="002970A9">
        <w:rPr>
          <w:rFonts w:hint="eastAsia"/>
        </w:rPr>
        <w:t>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D50C99">
      <w:pPr>
        <w:pStyle w:val="2"/>
        <w:ind w:firstLine="682"/>
      </w:pPr>
      <w:bookmarkStart w:id="112" w:name="_Toc201207396"/>
      <w:bookmarkStart w:id="113" w:name="_Toc436082846"/>
      <w:r w:rsidRPr="002970A9">
        <w:rPr>
          <w:rFonts w:hint="eastAsia"/>
        </w:rPr>
        <w:t>五</w:t>
      </w:r>
      <w:r w:rsidRPr="002970A9">
        <w:t>、目标</w:t>
      </w:r>
      <w:r w:rsidRPr="002970A9">
        <w:rPr>
          <w:rFonts w:hint="eastAsia"/>
        </w:rPr>
        <w:t>用户</w:t>
      </w:r>
      <w:r w:rsidRPr="002970A9">
        <w:t>群</w:t>
      </w:r>
      <w:r w:rsidRPr="002970A9">
        <w:rPr>
          <w:rFonts w:hint="eastAsia"/>
        </w:rPr>
        <w:t>定位</w:t>
      </w:r>
      <w:bookmarkEnd w:id="112"/>
      <w:bookmarkEnd w:id="113"/>
    </w:p>
    <w:p w:rsidR="00C75F55" w:rsidRPr="002970A9" w:rsidRDefault="00C75F55" w:rsidP="00C75F55">
      <w:pPr>
        <w:ind w:firstLine="459"/>
      </w:pPr>
      <w:r w:rsidRPr="002970A9">
        <w:t>我们的目标</w:t>
      </w:r>
      <w:r w:rsidRPr="002970A9">
        <w:rPr>
          <w:rFonts w:hint="eastAsia"/>
        </w:rPr>
        <w:t>用户</w:t>
      </w:r>
      <w:r w:rsidRPr="002970A9">
        <w:t>群主要定位在</w:t>
      </w:r>
      <w:r w:rsidRPr="002970A9">
        <w:t>20</w:t>
      </w:r>
      <w:r w:rsidRPr="002970A9">
        <w:t>岁至</w:t>
      </w:r>
      <w:r w:rsidRPr="002970A9">
        <w:rPr>
          <w:rFonts w:hint="eastAsia"/>
        </w:rPr>
        <w:t>50</w:t>
      </w:r>
      <w:r w:rsidRPr="002970A9">
        <w:t>岁，</w:t>
      </w:r>
      <w:r w:rsidRPr="002970A9">
        <w:rPr>
          <w:rFonts w:hint="eastAsia"/>
        </w:rPr>
        <w:t>有一定的消费能力，</w:t>
      </w:r>
      <w:r w:rsidRPr="002970A9">
        <w:t>处在人生的发展和上升期，期望扩展自己的社交资源、并促进自身全面发展的社会群体。以下从使用情形的角度来进一步分析</w:t>
      </w:r>
      <w:r w:rsidRPr="002970A9">
        <w:rPr>
          <w:rFonts w:hint="eastAsia"/>
        </w:rPr>
        <w:t>目标用户群的需求</w:t>
      </w:r>
      <w:r w:rsidRPr="002970A9">
        <w:t>。</w:t>
      </w:r>
    </w:p>
    <w:p w:rsidR="00C75F55" w:rsidRPr="002970A9" w:rsidRDefault="00C75F55" w:rsidP="007D5097">
      <w:pPr>
        <w:ind w:firstLine="459"/>
      </w:pPr>
      <w:bookmarkStart w:id="114" w:name="_Toc201207397"/>
      <w:r w:rsidRPr="002970A9">
        <w:t>1</w:t>
      </w:r>
      <w:r w:rsidRPr="002970A9">
        <w:t>、扩充和管理人际资源</w:t>
      </w:r>
      <w:r w:rsidRPr="002970A9">
        <w:rPr>
          <w:rFonts w:hint="eastAsia"/>
        </w:rPr>
        <w:t>的人群</w:t>
      </w:r>
      <w:bookmarkEnd w:id="114"/>
    </w:p>
    <w:p w:rsidR="00C75F55" w:rsidRPr="002970A9" w:rsidRDefault="00C75F55" w:rsidP="007D5097">
      <w:pPr>
        <w:ind w:firstLine="459"/>
      </w:pPr>
      <w:bookmarkStart w:id="115" w:name="_Toc201207398"/>
      <w:r w:rsidRPr="002970A9">
        <w:t>2</w:t>
      </w:r>
      <w:r w:rsidRPr="002970A9">
        <w:t>、寻求</w:t>
      </w:r>
      <w:r w:rsidRPr="002970A9">
        <w:rPr>
          <w:rFonts w:hint="eastAsia"/>
        </w:rPr>
        <w:t>物美价廉商品</w:t>
      </w:r>
      <w:r w:rsidRPr="002970A9">
        <w:t>的人群</w:t>
      </w:r>
      <w:bookmarkEnd w:id="115"/>
    </w:p>
    <w:p w:rsidR="00C75F55" w:rsidRPr="002970A9" w:rsidRDefault="00C75F55" w:rsidP="007D5097">
      <w:pPr>
        <w:ind w:firstLine="459"/>
      </w:pPr>
      <w:r w:rsidRPr="002970A9">
        <w:rPr>
          <w:rFonts w:hint="eastAsia"/>
        </w:rPr>
        <w:t>的最佳方式之一。</w:t>
      </w:r>
    </w:p>
    <w:p w:rsidR="00C75F55" w:rsidRPr="002970A9" w:rsidRDefault="00C75F55" w:rsidP="007D5097">
      <w:pPr>
        <w:ind w:firstLine="459"/>
      </w:pPr>
      <w:bookmarkStart w:id="116" w:name="_Toc201207399"/>
      <w:r w:rsidRPr="002970A9">
        <w:t>3</w:t>
      </w:r>
      <w:r w:rsidRPr="002970A9">
        <w:t>、寻求</w:t>
      </w:r>
      <w:r w:rsidRPr="002970A9">
        <w:rPr>
          <w:rFonts w:hint="eastAsia"/>
        </w:rPr>
        <w:t>购物经历交流</w:t>
      </w:r>
      <w:r w:rsidRPr="002970A9">
        <w:t>的人群</w:t>
      </w:r>
      <w:bookmarkEnd w:id="116"/>
    </w:p>
    <w:p w:rsidR="00C75F55" w:rsidRPr="002970A9" w:rsidRDefault="00C75F55" w:rsidP="007D5097">
      <w:pPr>
        <w:ind w:firstLine="459"/>
      </w:pPr>
      <w:bookmarkStart w:id="117" w:name="_Toc201207400"/>
      <w:r w:rsidRPr="002970A9">
        <w:lastRenderedPageBreak/>
        <w:t>4</w:t>
      </w:r>
      <w:r w:rsidRPr="002970A9">
        <w:t>、寻求个人信息管理和扩充的人群（未来可能提供的服务）</w:t>
      </w:r>
      <w:bookmarkEnd w:id="117"/>
    </w:p>
    <w:p w:rsidR="00C75F55" w:rsidRPr="002970A9" w:rsidRDefault="00C75F55" w:rsidP="00D50C99">
      <w:pPr>
        <w:pStyle w:val="2"/>
        <w:ind w:firstLine="682"/>
      </w:pPr>
      <w:bookmarkStart w:id="118" w:name="_Toc201207401"/>
      <w:bookmarkStart w:id="119" w:name="_Toc436082847"/>
      <w:r w:rsidRPr="002970A9">
        <w:rPr>
          <w:rFonts w:hint="eastAsia"/>
        </w:rPr>
        <w:t>六</w:t>
      </w:r>
      <w:r w:rsidRPr="002970A9">
        <w:t>、销售战略</w:t>
      </w:r>
      <w:bookmarkEnd w:id="118"/>
      <w:bookmarkEnd w:id="119"/>
    </w:p>
    <w:p w:rsidR="00C75F55" w:rsidRPr="002970A9" w:rsidRDefault="00C75F55" w:rsidP="00C36BE8">
      <w:pPr>
        <w:pStyle w:val="3"/>
        <w:ind w:firstLine="680"/>
      </w:pPr>
      <w:bookmarkStart w:id="120" w:name="_Toc201207402"/>
      <w:bookmarkStart w:id="121" w:name="_Toc436082848"/>
      <w:r w:rsidRPr="002970A9">
        <w:t>1</w:t>
      </w:r>
      <w:r w:rsidRPr="002970A9">
        <w:t>、社交网络特有的模式</w:t>
      </w:r>
      <w:bookmarkEnd w:id="120"/>
      <w:bookmarkEnd w:id="121"/>
    </w:p>
    <w:p w:rsidR="00C75F55" w:rsidRPr="002970A9" w:rsidRDefault="00C75F55" w:rsidP="00C75F55">
      <w:pPr>
        <w:ind w:firstLine="459"/>
      </w:pPr>
      <w:r w:rsidRPr="002970A9">
        <w:t>社交网络中，用户扩充人际资源的最重要的方式是向现实生活中的朋友发送邀请，因此，保持用户增长的最根本的两个方面在于：第一、为用户提供最好最有效的服务；第二、让用户具有邀请朋友的动力。</w:t>
      </w:r>
    </w:p>
    <w:p w:rsidR="00C75F55" w:rsidRPr="002970A9" w:rsidRDefault="00C75F55" w:rsidP="00C36BE8">
      <w:pPr>
        <w:pStyle w:val="3"/>
        <w:ind w:firstLine="680"/>
      </w:pPr>
      <w:bookmarkStart w:id="122" w:name="_Toc201207403"/>
      <w:bookmarkStart w:id="123" w:name="_Toc436082849"/>
      <w:r w:rsidRPr="002970A9">
        <w:t>2</w:t>
      </w:r>
      <w:r w:rsidRPr="002970A9">
        <w:t>、特定的推广战略</w:t>
      </w:r>
      <w:bookmarkEnd w:id="122"/>
      <w:bookmarkEnd w:id="123"/>
    </w:p>
    <w:p w:rsidR="00C75F55" w:rsidRPr="002970A9" w:rsidRDefault="00C75F55" w:rsidP="00C75F55">
      <w:pPr>
        <w:ind w:firstLine="459"/>
      </w:pPr>
      <w:r w:rsidRPr="002970A9">
        <w:t>从理论上来说，在</w:t>
      </w:r>
      <w:r w:rsidRPr="002970A9">
        <w:t>SNS</w:t>
      </w:r>
      <w:r w:rsidRPr="002970A9">
        <w:t>平台中，我们是无法控制和干预个体用户的具体行为的，虽然我们可以从机制上保证和控制系统的信用模型。但是，基于我们的发展战略，我们将针对特定的人群对我们的服务进行推广。</w:t>
      </w:r>
    </w:p>
    <w:p w:rsidR="00C75F55" w:rsidRPr="002970A9" w:rsidRDefault="00C75F55" w:rsidP="001966A2">
      <w:pPr>
        <w:pStyle w:val="1"/>
        <w:ind w:firstLine="920"/>
      </w:pPr>
      <w:bookmarkStart w:id="124" w:name="_Toc201207404"/>
      <w:bookmarkStart w:id="125" w:name="_Toc436082850"/>
      <w:r w:rsidRPr="002970A9">
        <w:t>第五章</w:t>
      </w:r>
      <w:r w:rsidRPr="002970A9">
        <w:t xml:space="preserve"> </w:t>
      </w:r>
      <w:r w:rsidRPr="002970A9">
        <w:t>竞争与</w:t>
      </w:r>
      <w:r w:rsidRPr="002970A9">
        <w:rPr>
          <w:rFonts w:hint="eastAsia"/>
        </w:rPr>
        <w:t>风</w:t>
      </w:r>
      <w:r w:rsidRPr="002970A9">
        <w:t>险分析</w:t>
      </w:r>
      <w:bookmarkEnd w:id="124"/>
      <w:bookmarkEnd w:id="125"/>
      <w:r w:rsidRPr="002970A9">
        <w:t xml:space="preserve"> </w:t>
      </w:r>
    </w:p>
    <w:p w:rsidR="00C75F55" w:rsidRPr="002970A9" w:rsidRDefault="00C75F55" w:rsidP="00C75F55">
      <w:pPr>
        <w:ind w:firstLine="459"/>
      </w:pPr>
      <w:r w:rsidRPr="002970A9">
        <w:rPr>
          <w:rFonts w:hint="eastAsia"/>
        </w:rPr>
        <w:t>根据前面的分析，作为一种全新的商业模式，我们还没有同类的竞争对手。然而潜在的竞争对手可能直接来自两个方面：</w:t>
      </w:r>
      <w:r w:rsidRPr="002970A9">
        <w:rPr>
          <w:rFonts w:hint="eastAsia"/>
        </w:rPr>
        <w:t>1</w:t>
      </w:r>
      <w:r w:rsidRPr="002970A9">
        <w:rPr>
          <w:rFonts w:hint="eastAsia"/>
        </w:rPr>
        <w:t>、</w:t>
      </w:r>
      <w:r w:rsidRPr="002970A9">
        <w:rPr>
          <w:rFonts w:hint="eastAsia"/>
        </w:rPr>
        <w:t>SNS</w:t>
      </w:r>
      <w:r w:rsidRPr="002970A9">
        <w:rPr>
          <w:rFonts w:hint="eastAsia"/>
        </w:rPr>
        <w:t>领域，</w:t>
      </w:r>
      <w:r w:rsidRPr="002970A9">
        <w:rPr>
          <w:rFonts w:hint="eastAsia"/>
        </w:rPr>
        <w:t>2</w:t>
      </w:r>
      <w:r w:rsidRPr="002970A9">
        <w:rPr>
          <w:rFonts w:hint="eastAsia"/>
        </w:rPr>
        <w:t>、团购网站。</w:t>
      </w:r>
    </w:p>
    <w:p w:rsidR="00C75F55" w:rsidRPr="002970A9" w:rsidRDefault="00C75F55" w:rsidP="00D50C99">
      <w:pPr>
        <w:pStyle w:val="2"/>
        <w:ind w:firstLine="682"/>
      </w:pPr>
      <w:bookmarkStart w:id="126" w:name="_Toc201207405"/>
      <w:bookmarkStart w:id="127" w:name="_Toc436082851"/>
      <w:r w:rsidRPr="002970A9">
        <w:lastRenderedPageBreak/>
        <w:t>一、竞争描述</w:t>
      </w:r>
      <w:bookmarkEnd w:id="126"/>
      <w:bookmarkEnd w:id="127"/>
    </w:p>
    <w:p w:rsidR="00C75F55" w:rsidRPr="002970A9" w:rsidRDefault="00C75F55" w:rsidP="007D5097">
      <w:pPr>
        <w:ind w:firstLine="459"/>
      </w:pPr>
      <w:bookmarkStart w:id="128" w:name="_Toc201207406"/>
      <w:r w:rsidRPr="002970A9">
        <w:t>1</w:t>
      </w:r>
      <w:r w:rsidRPr="002970A9">
        <w:t>、互联网门户竞争分析</w:t>
      </w:r>
      <w:bookmarkEnd w:id="128"/>
    </w:p>
    <w:p w:rsidR="00C75F55" w:rsidRPr="002970A9" w:rsidRDefault="00C75F55" w:rsidP="007D5097">
      <w:pPr>
        <w:ind w:firstLine="459"/>
      </w:pPr>
      <w:bookmarkStart w:id="129" w:name="_Toc201207407"/>
      <w:r w:rsidRPr="002970A9">
        <w:t>2</w:t>
      </w:r>
      <w:r w:rsidRPr="002970A9">
        <w:t>、</w:t>
      </w:r>
      <w:r w:rsidRPr="002970A9">
        <w:rPr>
          <w:rFonts w:hint="eastAsia"/>
        </w:rPr>
        <w:t>专业团购网站</w:t>
      </w:r>
      <w:r w:rsidRPr="002970A9">
        <w:t>竞争分析</w:t>
      </w:r>
      <w:bookmarkEnd w:id="129"/>
    </w:p>
    <w:p w:rsidR="00C75F55" w:rsidRPr="002970A9" w:rsidRDefault="00C75F55" w:rsidP="00D50C99">
      <w:pPr>
        <w:pStyle w:val="2"/>
        <w:ind w:firstLine="682"/>
      </w:pPr>
      <w:bookmarkStart w:id="130" w:name="_Toc201207408"/>
      <w:bookmarkStart w:id="131" w:name="_Toc436082852"/>
      <w:r w:rsidRPr="002970A9">
        <w:t>二、竞争战略</w:t>
      </w:r>
      <w:r w:rsidRPr="002970A9">
        <w:t>/</w:t>
      </w:r>
      <w:r w:rsidRPr="002970A9">
        <w:t>市场进入障碍</w:t>
      </w:r>
      <w:bookmarkEnd w:id="130"/>
      <w:bookmarkEnd w:id="131"/>
    </w:p>
    <w:p w:rsidR="00C75F55" w:rsidRPr="002970A9" w:rsidRDefault="00C75F55" w:rsidP="007D5097">
      <w:pPr>
        <w:ind w:firstLine="459"/>
      </w:pPr>
      <w:bookmarkStart w:id="132" w:name="_Toc201207409"/>
      <w:r w:rsidRPr="002970A9">
        <w:t>1</w:t>
      </w:r>
      <w:r w:rsidRPr="002970A9">
        <w:t>、竞争战略</w:t>
      </w:r>
      <w:bookmarkEnd w:id="132"/>
    </w:p>
    <w:p w:rsidR="00C75F55" w:rsidRPr="002970A9" w:rsidRDefault="00C75F55" w:rsidP="007D5097">
      <w:pPr>
        <w:ind w:firstLine="459"/>
      </w:pPr>
      <w:bookmarkStart w:id="133" w:name="_Toc201207410"/>
      <w:r w:rsidRPr="002970A9">
        <w:t>2</w:t>
      </w:r>
      <w:r w:rsidRPr="002970A9">
        <w:t>、进入细分市场的主要障碍</w:t>
      </w:r>
      <w:bookmarkEnd w:id="133"/>
    </w:p>
    <w:p w:rsidR="00C75F55" w:rsidRPr="002970A9" w:rsidRDefault="00C75F55" w:rsidP="007D5097">
      <w:pPr>
        <w:ind w:firstLine="459"/>
      </w:pPr>
      <w:bookmarkStart w:id="134" w:name="_Toc201207411"/>
      <w:r w:rsidRPr="002970A9">
        <w:t>3</w:t>
      </w:r>
      <w:r w:rsidRPr="002970A9">
        <w:t>、竞争对手的模仿障碍</w:t>
      </w:r>
      <w:bookmarkEnd w:id="134"/>
    </w:p>
    <w:p w:rsidR="00C75F55" w:rsidRPr="002970A9" w:rsidRDefault="00C75F55" w:rsidP="00D50C99">
      <w:pPr>
        <w:pStyle w:val="2"/>
        <w:ind w:firstLine="682"/>
      </w:pPr>
      <w:bookmarkStart w:id="135" w:name="_Toc201207412"/>
      <w:bookmarkStart w:id="136" w:name="_Toc436082853"/>
      <w:r w:rsidRPr="002970A9">
        <w:t>三、风险分析</w:t>
      </w:r>
      <w:bookmarkEnd w:id="135"/>
      <w:bookmarkEnd w:id="136"/>
    </w:p>
    <w:p w:rsidR="00C75F55" w:rsidRPr="002970A9" w:rsidRDefault="00C75F55" w:rsidP="007D5097">
      <w:pPr>
        <w:ind w:firstLine="459"/>
      </w:pPr>
      <w:bookmarkStart w:id="137" w:name="_Toc201207413"/>
      <w:r w:rsidRPr="002970A9">
        <w:t>1</w:t>
      </w:r>
      <w:r w:rsidRPr="002970A9">
        <w:t>、</w:t>
      </w:r>
      <w:r w:rsidRPr="002970A9">
        <w:t>SWOT</w:t>
      </w:r>
      <w:r w:rsidRPr="002970A9">
        <w:t>分析</w:t>
      </w:r>
      <w:bookmarkEnd w:id="137"/>
    </w:p>
    <w:p w:rsidR="007D5097" w:rsidRDefault="00C75F55" w:rsidP="007D5097">
      <w:pPr>
        <w:ind w:firstLine="459"/>
      </w:pPr>
      <w:bookmarkStart w:id="138" w:name="_Toc201207414"/>
      <w:r w:rsidRPr="002970A9">
        <w:t>2</w:t>
      </w:r>
      <w:r w:rsidRPr="002970A9">
        <w:t>、风险分析</w:t>
      </w:r>
      <w:bookmarkStart w:id="139" w:name="_Toc114855848"/>
      <w:bookmarkStart w:id="140" w:name="_Toc201207415"/>
      <w:bookmarkStart w:id="141" w:name="_Toc114855865"/>
      <w:bookmarkEnd w:id="138"/>
    </w:p>
    <w:p w:rsidR="00C75F55" w:rsidRPr="002970A9" w:rsidRDefault="00C75F55" w:rsidP="007D5097">
      <w:pPr>
        <w:pStyle w:val="1"/>
        <w:ind w:firstLine="920"/>
      </w:pPr>
      <w:bookmarkStart w:id="142" w:name="_Toc436082854"/>
      <w:r w:rsidRPr="002970A9">
        <w:t>第六章</w:t>
      </w:r>
      <w:r w:rsidRPr="002970A9">
        <w:t xml:space="preserve"> </w:t>
      </w:r>
      <w:r w:rsidRPr="002970A9">
        <w:t>运营、市场及销售</w:t>
      </w:r>
      <w:bookmarkStart w:id="143" w:name="_Toc114855849"/>
      <w:bookmarkStart w:id="144" w:name="_Toc201207416"/>
      <w:bookmarkEnd w:id="139"/>
      <w:bookmarkEnd w:id="140"/>
      <w:bookmarkEnd w:id="142"/>
    </w:p>
    <w:p w:rsidR="00C75F55" w:rsidRPr="002970A9" w:rsidRDefault="00C75F55" w:rsidP="00D50C99">
      <w:pPr>
        <w:pStyle w:val="2"/>
        <w:ind w:firstLine="682"/>
      </w:pPr>
      <w:bookmarkStart w:id="145" w:name="_Toc436082855"/>
      <w:r w:rsidRPr="002970A9">
        <w:rPr>
          <w:rFonts w:hint="eastAsia"/>
        </w:rPr>
        <w:t>一、</w:t>
      </w:r>
      <w:r w:rsidRPr="002970A9">
        <w:t>运营策略</w:t>
      </w:r>
      <w:bookmarkEnd w:id="143"/>
      <w:r w:rsidRPr="002970A9">
        <w:rPr>
          <w:rFonts w:hint="eastAsia"/>
        </w:rPr>
        <w:t>和计划</w:t>
      </w:r>
      <w:bookmarkStart w:id="146" w:name="_Toc114855850"/>
      <w:bookmarkStart w:id="147" w:name="_Toc201207417"/>
      <w:bookmarkEnd w:id="144"/>
      <w:bookmarkEnd w:id="145"/>
    </w:p>
    <w:p w:rsidR="00C75F55" w:rsidRPr="002970A9" w:rsidRDefault="0063781E" w:rsidP="007D5097">
      <w:pPr>
        <w:ind w:firstLine="459"/>
      </w:pPr>
      <w:r>
        <w:rPr>
          <w:rFonts w:hint="eastAsia"/>
        </w:rPr>
        <w:t>1</w:t>
      </w:r>
      <w:r>
        <w:rPr>
          <w:rFonts w:hint="eastAsia"/>
        </w:rPr>
        <w:t>、</w:t>
      </w:r>
      <w:r w:rsidR="00C75F55" w:rsidRPr="002970A9">
        <w:rPr>
          <w:rFonts w:hint="eastAsia"/>
        </w:rPr>
        <w:t>“</w:t>
      </w:r>
      <w:r w:rsidR="00C75F55" w:rsidRPr="002970A9">
        <w:t>分步走</w:t>
      </w:r>
      <w:r w:rsidR="00C75F55" w:rsidRPr="002970A9">
        <w:rPr>
          <w:rFonts w:hint="eastAsia"/>
        </w:rPr>
        <w:t>”</w:t>
      </w:r>
      <w:r w:rsidR="00C75F55" w:rsidRPr="002970A9">
        <w:t>的经营策略</w:t>
      </w:r>
      <w:bookmarkStart w:id="148" w:name="_Toc201207418"/>
      <w:bookmarkEnd w:id="146"/>
      <w:bookmarkEnd w:id="147"/>
    </w:p>
    <w:p w:rsidR="00C75F55" w:rsidRPr="002970A9" w:rsidRDefault="0063781E" w:rsidP="007D5097">
      <w:pPr>
        <w:ind w:firstLine="459"/>
      </w:pPr>
      <w:r>
        <w:lastRenderedPageBreak/>
        <w:t>2</w:t>
      </w:r>
      <w:r>
        <w:rPr>
          <w:rFonts w:hint="eastAsia"/>
        </w:rPr>
        <w:t>、</w:t>
      </w:r>
      <w:r w:rsidR="00C75F55" w:rsidRPr="002970A9">
        <w:rPr>
          <w:rFonts w:hint="eastAsia"/>
        </w:rPr>
        <w:t>各运营职能配置</w:t>
      </w:r>
      <w:bookmarkStart w:id="149" w:name="_Toc201207419"/>
      <w:bookmarkEnd w:id="148"/>
    </w:p>
    <w:p w:rsidR="00C75F55" w:rsidRPr="002970A9" w:rsidRDefault="00C75F55" w:rsidP="007D5097">
      <w:pPr>
        <w:ind w:firstLine="459"/>
      </w:pPr>
      <w:r w:rsidRPr="002970A9">
        <w:rPr>
          <w:rFonts w:hint="eastAsia"/>
        </w:rPr>
        <w:t>3</w:t>
      </w:r>
      <w:r w:rsidRPr="002970A9">
        <w:rPr>
          <w:rFonts w:hint="eastAsia"/>
        </w:rPr>
        <w:t>、硬件以及技术支持</w:t>
      </w:r>
      <w:bookmarkStart w:id="150" w:name="_Toc114855851"/>
      <w:bookmarkStart w:id="151" w:name="_Toc201207420"/>
      <w:bookmarkEnd w:id="149"/>
    </w:p>
    <w:p w:rsidR="00C75F55" w:rsidRPr="002970A9" w:rsidRDefault="00C75F55" w:rsidP="007D5097">
      <w:pPr>
        <w:ind w:firstLine="459"/>
      </w:pPr>
      <w:r w:rsidRPr="002970A9">
        <w:rPr>
          <w:rFonts w:hint="eastAsia"/>
        </w:rPr>
        <w:t>4</w:t>
      </w:r>
      <w:r w:rsidRPr="002970A9">
        <w:t>、加强企业文化建设和项目管理</w:t>
      </w:r>
      <w:bookmarkStart w:id="152" w:name="_Toc114855852"/>
      <w:bookmarkStart w:id="153" w:name="_Toc201207421"/>
      <w:bookmarkEnd w:id="150"/>
      <w:bookmarkEnd w:id="151"/>
    </w:p>
    <w:p w:rsidR="00C75F55" w:rsidRPr="002970A9" w:rsidRDefault="00C75F55" w:rsidP="00D50C99">
      <w:pPr>
        <w:pStyle w:val="2"/>
        <w:ind w:firstLine="682"/>
      </w:pPr>
      <w:bookmarkStart w:id="154" w:name="_Toc436082856"/>
      <w:r w:rsidRPr="002970A9">
        <w:t>二、营销和推广策略</w:t>
      </w:r>
      <w:bookmarkStart w:id="155" w:name="_Toc201207422"/>
      <w:bookmarkEnd w:id="152"/>
      <w:bookmarkEnd w:id="153"/>
      <w:bookmarkEnd w:id="154"/>
    </w:p>
    <w:p w:rsidR="00C75F55" w:rsidRPr="002970A9" w:rsidRDefault="00C75F55" w:rsidP="00C75F55">
      <w:pPr>
        <w:ind w:firstLine="459"/>
      </w:pPr>
      <w:r w:rsidRPr="002970A9">
        <w:t>1</w:t>
      </w:r>
      <w:r w:rsidRPr="002970A9">
        <w:t>、</w:t>
      </w:r>
      <w:r w:rsidRPr="002970A9">
        <w:rPr>
          <w:rFonts w:hint="eastAsia"/>
        </w:rPr>
        <w:t>互联网联盟推广</w:t>
      </w:r>
      <w:bookmarkEnd w:id="155"/>
    </w:p>
    <w:p w:rsidR="00C75F55" w:rsidRPr="002970A9" w:rsidRDefault="00C75F55" w:rsidP="00C75F55">
      <w:pPr>
        <w:ind w:firstLine="459"/>
      </w:pPr>
      <w:r w:rsidRPr="002970A9">
        <w:rPr>
          <w:rFonts w:hint="eastAsia"/>
        </w:rPr>
        <w:t>2</w:t>
      </w:r>
      <w:r w:rsidRPr="002970A9">
        <w:rPr>
          <w:rFonts w:hint="eastAsia"/>
        </w:rPr>
        <w:t>、根据前面的分析，作为一种全新的商业模式，我们还没有同类的竞争对手。然而潜在的竞争对手可能直接来自两个方面：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pPr>
        <w:ind w:firstLine="459"/>
      </w:pPr>
      <w:bookmarkStart w:id="156" w:name="_Toc114855854"/>
      <w:bookmarkStart w:id="157" w:name="_Toc201207423"/>
      <w:r>
        <w:t>3</w:t>
      </w:r>
      <w:r w:rsidRPr="002970A9">
        <w:t>、</w:t>
      </w:r>
      <w:bookmarkEnd w:id="156"/>
      <w:r w:rsidRPr="002970A9">
        <w:rPr>
          <w:rFonts w:hint="eastAsia"/>
        </w:rPr>
        <w:t>平台品牌的公关传播</w:t>
      </w:r>
      <w:bookmarkEnd w:id="141"/>
      <w:bookmarkEnd w:id="157"/>
    </w:p>
    <w:p w:rsidR="001A6428" w:rsidRPr="00C75F55" w:rsidRDefault="001A6428" w:rsidP="00C75F55">
      <w:pPr>
        <w:ind w:firstLine="459"/>
      </w:pPr>
    </w:p>
    <w:sectPr w:rsidR="001A6428" w:rsidRPr="00C75F55" w:rsidSect="00A93B80">
      <w:headerReference w:type="even" r:id="rId26"/>
      <w:headerReference w:type="default" r:id="rId27"/>
      <w:footerReference w:type="even" r:id="rId28"/>
      <w:footerReference w:type="default" r:id="rId29"/>
      <w:headerReference w:type="first" r:id="rId30"/>
      <w:footerReference w:type="first" r:id="rId31"/>
      <w:pgSz w:w="11340" w:h="11340" w:code="12"/>
      <w:pgMar w:top="1440" w:right="1077" w:bottom="1440" w:left="1077" w:header="851" w:footer="992" w:gutter="0"/>
      <w:cols w:space="425"/>
      <w:docGrid w:type="linesAndChars" w:linePitch="313" w:charSpace="40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4E6" w:rsidRDefault="007414E6">
      <w:pPr>
        <w:ind w:firstLine="420"/>
      </w:pPr>
      <w:r>
        <w:separator/>
      </w:r>
    </w:p>
  </w:endnote>
  <w:endnote w:type="continuationSeparator" w:id="0">
    <w:p w:rsidR="007414E6" w:rsidRDefault="007414E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A0" w:rsidRDefault="00D758A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A0" w:rsidRDefault="00D758A0" w:rsidP="00F42C12">
    <w:pPr>
      <w:pStyle w:val="a6"/>
      <w:ind w:firstLine="360"/>
      <w:jc w:val="cen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A0" w:rsidRPr="00632D19" w:rsidRDefault="00D758A0">
    <w:pPr>
      <w:pStyle w:val="a6"/>
      <w:ind w:firstLine="360"/>
      <w:jc w:val="cen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4E6" w:rsidRDefault="007414E6">
      <w:pPr>
        <w:ind w:firstLine="420"/>
      </w:pPr>
      <w:r>
        <w:separator/>
      </w:r>
    </w:p>
  </w:footnote>
  <w:footnote w:type="continuationSeparator" w:id="0">
    <w:p w:rsidR="007414E6" w:rsidRDefault="007414E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A0" w:rsidRDefault="00D758A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58A0" w:rsidRPr="00A93B80" w:rsidRDefault="00D758A0" w:rsidP="00F42C12">
    <w:pPr>
      <w:pStyle w:val="a4"/>
      <w:pBdr>
        <w:bottom w:val="none" w:sz="0" w:space="0" w:color="auto"/>
      </w:pBdr>
      <w:ind w:firstLine="360"/>
    </w:pPr>
  </w:p>
  <w:p w:rsidR="00D758A0" w:rsidRPr="00C57017" w:rsidRDefault="00D758A0" w:rsidP="00F42C12">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B80" w:rsidRPr="00A93B80" w:rsidRDefault="00A93B80">
    <w:pPr>
      <w:pStyle w:val="a4"/>
      <w:ind w:firstLine="480"/>
      <w:rPr>
        <w:rFonts w:ascii="华文行楷" w:eastAsia="华文行楷" w:hint="eastAsia"/>
        <w:b/>
        <w:sz w:val="24"/>
        <w:szCs w:val="24"/>
      </w:rPr>
    </w:pPr>
    <w:r w:rsidRPr="00A93B80">
      <w:rPr>
        <w:rFonts w:ascii="华文行楷" w:eastAsia="华文行楷" w:hint="eastAsia"/>
        <w:b/>
        <w:sz w:val="24"/>
        <w:szCs w:val="24"/>
      </w:rPr>
      <w:t>公司内容资料请勿外传！</w:t>
    </w:r>
  </w:p>
  <w:p w:rsidR="00D758A0" w:rsidRPr="00C4006E" w:rsidRDefault="00D758A0" w:rsidP="00F42C12">
    <w:pPr>
      <w:pStyle w:val="a4"/>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15"/>
  <w:drawingGridVerticalSpacing w:val="31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50"/>
    <w:rsid w:val="000D1BB7"/>
    <w:rsid w:val="001966A2"/>
    <w:rsid w:val="00197FBB"/>
    <w:rsid w:val="001A6428"/>
    <w:rsid w:val="00264F79"/>
    <w:rsid w:val="003141AC"/>
    <w:rsid w:val="003D2B4B"/>
    <w:rsid w:val="00446B26"/>
    <w:rsid w:val="00482C8A"/>
    <w:rsid w:val="00494850"/>
    <w:rsid w:val="00615B3C"/>
    <w:rsid w:val="0063781E"/>
    <w:rsid w:val="00644A87"/>
    <w:rsid w:val="007414E6"/>
    <w:rsid w:val="0077747B"/>
    <w:rsid w:val="007D5097"/>
    <w:rsid w:val="00857BE1"/>
    <w:rsid w:val="008D15B8"/>
    <w:rsid w:val="009C35F5"/>
    <w:rsid w:val="00A71D79"/>
    <w:rsid w:val="00A93B80"/>
    <w:rsid w:val="00AC1B1F"/>
    <w:rsid w:val="00BE1483"/>
    <w:rsid w:val="00BE7F80"/>
    <w:rsid w:val="00C276D9"/>
    <w:rsid w:val="00C36BE8"/>
    <w:rsid w:val="00C569AF"/>
    <w:rsid w:val="00C75F55"/>
    <w:rsid w:val="00D50C99"/>
    <w:rsid w:val="00D758A0"/>
    <w:rsid w:val="00E2614D"/>
    <w:rsid w:val="00E85252"/>
    <w:rsid w:val="00E97916"/>
    <w:rsid w:val="00EA1C6E"/>
    <w:rsid w:val="00EB3C90"/>
    <w:rsid w:val="00F42C12"/>
    <w:rsid w:val="00F716B6"/>
    <w:rsid w:val="00F96DD7"/>
    <w:rsid w:val="00FB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12CF15A"/>
  <w15:docId w15:val="{CDF809CA-4480-4544-92F9-41384700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0"/>
    <w:uiPriority w:val="9"/>
    <w:qFormat/>
    <w:rsid w:val="00EA1C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71D79"/>
    <w:rPr>
      <w:color w:val="0000FF"/>
      <w:u w:val="single"/>
    </w:rPr>
  </w:style>
  <w:style w:type="paragraph" w:styleId="a4">
    <w:name w:val="header"/>
    <w:basedOn w:val="a"/>
    <w:link w:val="a5"/>
    <w:uiPriority w:val="99"/>
    <w:rsid w:val="00C75F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5F55"/>
    <w:rPr>
      <w:rFonts w:ascii="Times New Roman" w:eastAsia="宋体" w:hAnsi="Times New Roman" w:cs="Times New Roman"/>
      <w:sz w:val="18"/>
      <w:szCs w:val="18"/>
    </w:rPr>
  </w:style>
  <w:style w:type="paragraph" w:styleId="a6">
    <w:name w:val="footer"/>
    <w:basedOn w:val="a"/>
    <w:link w:val="a7"/>
    <w:rsid w:val="00C75F55"/>
    <w:pPr>
      <w:tabs>
        <w:tab w:val="center" w:pos="4153"/>
        <w:tab w:val="right" w:pos="8306"/>
      </w:tabs>
      <w:snapToGrid w:val="0"/>
      <w:jc w:val="left"/>
    </w:pPr>
    <w:rPr>
      <w:sz w:val="18"/>
      <w:szCs w:val="18"/>
    </w:rPr>
  </w:style>
  <w:style w:type="character" w:customStyle="1" w:styleId="a7">
    <w:name w:val="页脚 字符"/>
    <w:basedOn w:val="a0"/>
    <w:link w:val="a6"/>
    <w:rsid w:val="00C75F55"/>
    <w:rPr>
      <w:rFonts w:ascii="Times New Roman" w:eastAsia="宋体" w:hAnsi="Times New Roman" w:cs="Times New Roman"/>
      <w:sz w:val="18"/>
      <w:szCs w:val="18"/>
    </w:rPr>
  </w:style>
  <w:style w:type="character" w:customStyle="1" w:styleId="10">
    <w:name w:val="标题 1 字符"/>
    <w:basedOn w:val="a0"/>
    <w:link w:val="1"/>
    <w:uiPriority w:val="9"/>
    <w:rsid w:val="00EA1C6E"/>
    <w:rPr>
      <w:rFonts w:eastAsia="华文中宋"/>
      <w:b/>
      <w:bCs/>
      <w:kern w:val="44"/>
      <w:sz w:val="44"/>
      <w:szCs w:val="44"/>
    </w:rPr>
  </w:style>
  <w:style w:type="character" w:customStyle="1" w:styleId="20">
    <w:name w:val="标题 2 字符"/>
    <w:basedOn w:val="a0"/>
    <w:link w:val="2"/>
    <w:uiPriority w:val="9"/>
    <w:rsid w:val="001966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BE8"/>
    <w:rPr>
      <w:b/>
      <w:bCs/>
      <w:sz w:val="32"/>
      <w:szCs w:val="32"/>
    </w:rPr>
  </w:style>
  <w:style w:type="paragraph" w:customStyle="1" w:styleId="a8">
    <w:name w:val="图"/>
    <w:basedOn w:val="a"/>
    <w:qFormat/>
    <w:rsid w:val="00615B3C"/>
    <w:pPr>
      <w:spacing w:beforeLines="50" w:before="50" w:afterLines="50" w:after="50" w:line="240" w:lineRule="atLeast"/>
      <w:jc w:val="center"/>
    </w:pPr>
    <w:rPr>
      <w:noProof/>
    </w:rPr>
  </w:style>
  <w:style w:type="paragraph" w:styleId="TOC">
    <w:name w:val="TOC Heading"/>
    <w:basedOn w:val="1"/>
    <w:next w:val="a"/>
    <w:uiPriority w:val="39"/>
    <w:unhideWhenUsed/>
    <w:qFormat/>
    <w:rsid w:val="00F42C12"/>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758A0"/>
    <w:rPr>
      <w:b/>
      <w:color w:val="7030A0"/>
    </w:rPr>
  </w:style>
  <w:style w:type="paragraph" w:styleId="21">
    <w:name w:val="toc 2"/>
    <w:basedOn w:val="a"/>
    <w:next w:val="a"/>
    <w:autoRedefine/>
    <w:uiPriority w:val="39"/>
    <w:unhideWhenUsed/>
    <w:rsid w:val="00F42C12"/>
    <w:pPr>
      <w:ind w:leftChars="200" w:left="420"/>
    </w:pPr>
  </w:style>
  <w:style w:type="paragraph" w:styleId="31">
    <w:name w:val="toc 3"/>
    <w:basedOn w:val="a"/>
    <w:next w:val="a"/>
    <w:autoRedefine/>
    <w:uiPriority w:val="39"/>
    <w:unhideWhenUsed/>
    <w:rsid w:val="00F42C12"/>
    <w:pPr>
      <w:ind w:leftChars="400" w:left="840"/>
    </w:pPr>
  </w:style>
  <w:style w:type="paragraph" w:styleId="a9">
    <w:name w:val="Balloon Text"/>
    <w:basedOn w:val="a"/>
    <w:link w:val="aa"/>
    <w:uiPriority w:val="99"/>
    <w:semiHidden/>
    <w:unhideWhenUsed/>
    <w:rsid w:val="00FB4840"/>
    <w:rPr>
      <w:sz w:val="18"/>
      <w:szCs w:val="18"/>
    </w:rPr>
  </w:style>
  <w:style w:type="character" w:customStyle="1" w:styleId="aa">
    <w:name w:val="批注框文本 字符"/>
    <w:basedOn w:val="a0"/>
    <w:link w:val="a9"/>
    <w:uiPriority w:val="99"/>
    <w:semiHidden/>
    <w:rsid w:val="00FB4840"/>
    <w:rPr>
      <w:rFonts w:eastAsia="华文中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eader" Target="header1.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yperlink" Target="http://www.chinabyte.com.sixxs.org/key/1898/161898.html" TargetMode="Externa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www.chinabyte.com.sixxs.org/key/632/160632.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2.jpeg"/><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5D8DE-B29B-4532-926E-978B86C6A115}" type="doc">
      <dgm:prSet loTypeId="urn:microsoft.com/office/officeart/2005/8/layout/orgChart1" loCatId="hierarchy" qsTypeId="urn:microsoft.com/office/officeart/2005/8/quickstyle/simple1" qsCatId="simple" csTypeId="urn:microsoft.com/office/officeart/2005/8/colors/accent1_2" csCatId="accent1"/>
      <dgm:spPr/>
    </dgm:pt>
    <dgm:pt modelId="{594EC5F2-C205-49F5-8551-E0EB49CAF5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8197B32C-9AC7-4446-A9D2-5D321635BA2C}" type="parTrans" cxnId="{86DF34D4-B752-4053-9FD0-46F0AC3DB5DC}">
      <dgm:prSet/>
      <dgm:spPr/>
      <dgm:t>
        <a:bodyPr/>
        <a:lstStyle/>
        <a:p>
          <a:endParaRPr lang="zh-CN" altLang="en-US"/>
        </a:p>
      </dgm:t>
    </dgm:pt>
    <dgm:pt modelId="{BCFF63A3-6BA9-4021-80FE-796168F89552}" type="sibTrans" cxnId="{86DF34D4-B752-4053-9FD0-46F0AC3DB5DC}">
      <dgm:prSet/>
      <dgm:spPr/>
      <dgm:t>
        <a:bodyPr/>
        <a:lstStyle/>
        <a:p>
          <a:endParaRPr lang="zh-CN" altLang="en-US"/>
        </a:p>
      </dgm:t>
    </dgm:pt>
    <dgm:pt modelId="{0C1BBFED-6498-469E-91A6-8EF3F9E7082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4718BEBA-86B0-47DF-81E4-FEF733AF90C1}" type="parTrans" cxnId="{70D4DEC4-2B0D-4C32-A253-B276374BCB98}">
      <dgm:prSet/>
      <dgm:spPr/>
      <dgm:t>
        <a:bodyPr/>
        <a:lstStyle/>
        <a:p>
          <a:endParaRPr lang="zh-CN" altLang="en-US"/>
        </a:p>
      </dgm:t>
    </dgm:pt>
    <dgm:pt modelId="{75B1D924-40B0-4CD5-8BA3-CA5394590808}" type="sibTrans" cxnId="{70D4DEC4-2B0D-4C32-A253-B276374BCB98}">
      <dgm:prSet/>
      <dgm:spPr/>
      <dgm:t>
        <a:bodyPr/>
        <a:lstStyle/>
        <a:p>
          <a:endParaRPr lang="zh-CN" altLang="en-US"/>
        </a:p>
      </dgm:t>
    </dgm:pt>
    <dgm:pt modelId="{4159C988-7BA0-43B5-A39B-309F8946ECCD}">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325AB87B-AF17-46E5-A593-ED670A2DC789}" type="parTrans" cxnId="{E748B973-ADBC-48E1-9B0C-A5CA2D1C4D07}">
      <dgm:prSet/>
      <dgm:spPr/>
      <dgm:t>
        <a:bodyPr/>
        <a:lstStyle/>
        <a:p>
          <a:endParaRPr lang="zh-CN" altLang="en-US"/>
        </a:p>
      </dgm:t>
    </dgm:pt>
    <dgm:pt modelId="{B4FB89BA-299F-423A-9688-22B0A37E407B}" type="sibTrans" cxnId="{E748B973-ADBC-48E1-9B0C-A5CA2D1C4D07}">
      <dgm:prSet/>
      <dgm:spPr/>
      <dgm:t>
        <a:bodyPr/>
        <a:lstStyle/>
        <a:p>
          <a:endParaRPr lang="zh-CN" altLang="en-US"/>
        </a:p>
      </dgm:t>
    </dgm:pt>
    <dgm:pt modelId="{F33D4803-C9B0-4AA4-9F74-CE5C2DE92F7A}">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E9860539-D321-4044-9A7E-7085A82AE019}" type="parTrans" cxnId="{80A25AE5-8EE5-42E3-8281-4C88F3B93AE3}">
      <dgm:prSet/>
      <dgm:spPr/>
      <dgm:t>
        <a:bodyPr/>
        <a:lstStyle/>
        <a:p>
          <a:endParaRPr lang="zh-CN" altLang="en-US"/>
        </a:p>
      </dgm:t>
    </dgm:pt>
    <dgm:pt modelId="{1E3F987E-8E3B-4974-9389-D4D8977A9854}" type="sibTrans" cxnId="{80A25AE5-8EE5-42E3-8281-4C88F3B93AE3}">
      <dgm:prSet/>
      <dgm:spPr/>
      <dgm:t>
        <a:bodyPr/>
        <a:lstStyle/>
        <a:p>
          <a:endParaRPr lang="zh-CN" altLang="en-US"/>
        </a:p>
      </dgm:t>
    </dgm:pt>
    <dgm:pt modelId="{DF88581F-D587-4B87-8D62-CEBC28F9B769}">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46104544-61AC-4B29-82BD-555585061B1E}" type="parTrans" cxnId="{1475A208-DCE6-4741-BB17-FC051E1EFB57}">
      <dgm:prSet/>
      <dgm:spPr/>
      <dgm:t>
        <a:bodyPr/>
        <a:lstStyle/>
        <a:p>
          <a:endParaRPr lang="zh-CN" altLang="en-US"/>
        </a:p>
      </dgm:t>
    </dgm:pt>
    <dgm:pt modelId="{8E538996-FF68-4E05-B945-8CD2FB6FB8F7}" type="sibTrans" cxnId="{1475A208-DCE6-4741-BB17-FC051E1EFB57}">
      <dgm:prSet/>
      <dgm:spPr/>
      <dgm:t>
        <a:bodyPr/>
        <a:lstStyle/>
        <a:p>
          <a:endParaRPr lang="zh-CN" altLang="en-US"/>
        </a:p>
      </dgm:t>
    </dgm:pt>
    <dgm:pt modelId="{84A87DE1-A983-482B-B40C-94DDFF74F1D5}" type="pres">
      <dgm:prSet presAssocID="{5DA5D8DE-B29B-4532-926E-978B86C6A115}" presName="hierChild1" presStyleCnt="0">
        <dgm:presLayoutVars>
          <dgm:orgChart val="1"/>
          <dgm:chPref val="1"/>
          <dgm:dir/>
          <dgm:animOne val="branch"/>
          <dgm:animLvl val="lvl"/>
          <dgm:resizeHandles/>
        </dgm:presLayoutVars>
      </dgm:prSet>
      <dgm:spPr/>
    </dgm:pt>
    <dgm:pt modelId="{D81DE99A-C56E-4396-8532-E92261A71419}" type="pres">
      <dgm:prSet presAssocID="{594EC5F2-C205-49F5-8551-E0EB49CAF5E8}" presName="hierRoot1" presStyleCnt="0">
        <dgm:presLayoutVars>
          <dgm:hierBranch/>
        </dgm:presLayoutVars>
      </dgm:prSet>
      <dgm:spPr/>
    </dgm:pt>
    <dgm:pt modelId="{ECB36595-4C30-4D0C-963D-A935EE8395E8}" type="pres">
      <dgm:prSet presAssocID="{594EC5F2-C205-49F5-8551-E0EB49CAF5E8}" presName="rootComposite1" presStyleCnt="0"/>
      <dgm:spPr/>
    </dgm:pt>
    <dgm:pt modelId="{59DF1FA1-0C71-4CE2-9745-C0BEF10C89B2}" type="pres">
      <dgm:prSet presAssocID="{594EC5F2-C205-49F5-8551-E0EB49CAF5E8}" presName="rootText1" presStyleLbl="node0" presStyleIdx="0" presStyleCnt="1">
        <dgm:presLayoutVars>
          <dgm:chPref val="3"/>
        </dgm:presLayoutVars>
      </dgm:prSet>
      <dgm:spPr/>
    </dgm:pt>
    <dgm:pt modelId="{6B38A783-A10A-43B3-869F-6D1AA514D937}" type="pres">
      <dgm:prSet presAssocID="{594EC5F2-C205-49F5-8551-E0EB49CAF5E8}" presName="rootConnector1" presStyleLbl="node1" presStyleIdx="0" presStyleCnt="0"/>
      <dgm:spPr/>
    </dgm:pt>
    <dgm:pt modelId="{8CCD3AD1-60F6-43B0-8C1C-AA1F75BA0ECF}" type="pres">
      <dgm:prSet presAssocID="{594EC5F2-C205-49F5-8551-E0EB49CAF5E8}" presName="hierChild2" presStyleCnt="0"/>
      <dgm:spPr/>
    </dgm:pt>
    <dgm:pt modelId="{E4A30B74-C081-4B07-964D-088E4B97F45F}" type="pres">
      <dgm:prSet presAssocID="{4718BEBA-86B0-47DF-81E4-FEF733AF90C1}" presName="Name35" presStyleLbl="parChTrans1D2" presStyleIdx="0" presStyleCnt="1"/>
      <dgm:spPr/>
    </dgm:pt>
    <dgm:pt modelId="{B748ACF4-5C43-4EE5-ADD5-40D8E82DCF02}" type="pres">
      <dgm:prSet presAssocID="{0C1BBFED-6498-469E-91A6-8EF3F9E70825}" presName="hierRoot2" presStyleCnt="0">
        <dgm:presLayoutVars>
          <dgm:hierBranch/>
        </dgm:presLayoutVars>
      </dgm:prSet>
      <dgm:spPr/>
    </dgm:pt>
    <dgm:pt modelId="{D7D4CDB8-14B8-4ACD-BF83-9546E42F5A47}" type="pres">
      <dgm:prSet presAssocID="{0C1BBFED-6498-469E-91A6-8EF3F9E70825}" presName="rootComposite" presStyleCnt="0"/>
      <dgm:spPr/>
    </dgm:pt>
    <dgm:pt modelId="{92AC3B63-EA5B-49B4-82F9-C377B99E9C46}" type="pres">
      <dgm:prSet presAssocID="{0C1BBFED-6498-469E-91A6-8EF3F9E70825}" presName="rootText" presStyleLbl="node2" presStyleIdx="0" presStyleCnt="1">
        <dgm:presLayoutVars>
          <dgm:chPref val="3"/>
        </dgm:presLayoutVars>
      </dgm:prSet>
      <dgm:spPr/>
    </dgm:pt>
    <dgm:pt modelId="{152C6A80-9D4E-4321-8C1B-65C99C06B3B7}" type="pres">
      <dgm:prSet presAssocID="{0C1BBFED-6498-469E-91A6-8EF3F9E70825}" presName="rootConnector" presStyleLbl="node2" presStyleIdx="0" presStyleCnt="1"/>
      <dgm:spPr/>
    </dgm:pt>
    <dgm:pt modelId="{87EA7840-4DDE-4095-8165-B360B99316DD}" type="pres">
      <dgm:prSet presAssocID="{0C1BBFED-6498-469E-91A6-8EF3F9E70825}" presName="hierChild4" presStyleCnt="0"/>
      <dgm:spPr/>
    </dgm:pt>
    <dgm:pt modelId="{E2C528C2-40F8-452C-BC1E-020D0737C3E0}" type="pres">
      <dgm:prSet presAssocID="{325AB87B-AF17-46E5-A593-ED670A2DC789}" presName="Name35" presStyleLbl="parChTrans1D3" presStyleIdx="0" presStyleCnt="3"/>
      <dgm:spPr/>
    </dgm:pt>
    <dgm:pt modelId="{A72370EE-D360-4FF9-9CAC-1C961837060B}" type="pres">
      <dgm:prSet presAssocID="{4159C988-7BA0-43B5-A39B-309F8946ECCD}" presName="hierRoot2" presStyleCnt="0">
        <dgm:presLayoutVars>
          <dgm:hierBranch val="r"/>
        </dgm:presLayoutVars>
      </dgm:prSet>
      <dgm:spPr/>
    </dgm:pt>
    <dgm:pt modelId="{BD85F2FD-46D4-4274-96F6-BE672CF951B6}" type="pres">
      <dgm:prSet presAssocID="{4159C988-7BA0-43B5-A39B-309F8946ECCD}" presName="rootComposite" presStyleCnt="0"/>
      <dgm:spPr/>
    </dgm:pt>
    <dgm:pt modelId="{363467DC-05AC-4DBF-A9A8-5B7A564ED39E}" type="pres">
      <dgm:prSet presAssocID="{4159C988-7BA0-43B5-A39B-309F8946ECCD}" presName="rootText" presStyleLbl="node3" presStyleIdx="0" presStyleCnt="3">
        <dgm:presLayoutVars>
          <dgm:chPref val="3"/>
        </dgm:presLayoutVars>
      </dgm:prSet>
      <dgm:spPr/>
    </dgm:pt>
    <dgm:pt modelId="{98FD3F16-DFE6-4FAF-86A0-BDA022739F4C}" type="pres">
      <dgm:prSet presAssocID="{4159C988-7BA0-43B5-A39B-309F8946ECCD}" presName="rootConnector" presStyleLbl="node3" presStyleIdx="0" presStyleCnt="3"/>
      <dgm:spPr/>
    </dgm:pt>
    <dgm:pt modelId="{5C8891EE-721F-4710-848B-7A209269C1D8}" type="pres">
      <dgm:prSet presAssocID="{4159C988-7BA0-43B5-A39B-309F8946ECCD}" presName="hierChild4" presStyleCnt="0"/>
      <dgm:spPr/>
    </dgm:pt>
    <dgm:pt modelId="{B87D7C9E-6A1B-425F-876E-9B3EF0615407}" type="pres">
      <dgm:prSet presAssocID="{4159C988-7BA0-43B5-A39B-309F8946ECCD}" presName="hierChild5" presStyleCnt="0"/>
      <dgm:spPr/>
    </dgm:pt>
    <dgm:pt modelId="{BC680CD6-0EDF-489F-B5B7-B8D251E6850A}" type="pres">
      <dgm:prSet presAssocID="{E9860539-D321-4044-9A7E-7085A82AE019}" presName="Name35" presStyleLbl="parChTrans1D3" presStyleIdx="1" presStyleCnt="3"/>
      <dgm:spPr/>
    </dgm:pt>
    <dgm:pt modelId="{D9D1C761-3AFA-4CB6-97FF-83E57CCDD5C0}" type="pres">
      <dgm:prSet presAssocID="{F33D4803-C9B0-4AA4-9F74-CE5C2DE92F7A}" presName="hierRoot2" presStyleCnt="0">
        <dgm:presLayoutVars>
          <dgm:hierBranch val="r"/>
        </dgm:presLayoutVars>
      </dgm:prSet>
      <dgm:spPr/>
    </dgm:pt>
    <dgm:pt modelId="{8955B0A9-1FE5-4FF8-8CD0-4B1A3BCC0817}" type="pres">
      <dgm:prSet presAssocID="{F33D4803-C9B0-4AA4-9F74-CE5C2DE92F7A}" presName="rootComposite" presStyleCnt="0"/>
      <dgm:spPr/>
    </dgm:pt>
    <dgm:pt modelId="{9B0AF82F-CB3A-4CF2-A38C-91069BB77AA7}" type="pres">
      <dgm:prSet presAssocID="{F33D4803-C9B0-4AA4-9F74-CE5C2DE92F7A}" presName="rootText" presStyleLbl="node3" presStyleIdx="1" presStyleCnt="3">
        <dgm:presLayoutVars>
          <dgm:chPref val="3"/>
        </dgm:presLayoutVars>
      </dgm:prSet>
      <dgm:spPr/>
    </dgm:pt>
    <dgm:pt modelId="{7A41FAC6-3077-4087-A01D-EBF42D672C38}" type="pres">
      <dgm:prSet presAssocID="{F33D4803-C9B0-4AA4-9F74-CE5C2DE92F7A}" presName="rootConnector" presStyleLbl="node3" presStyleIdx="1" presStyleCnt="3"/>
      <dgm:spPr/>
    </dgm:pt>
    <dgm:pt modelId="{A56827A4-BD0F-45AE-88F6-80BDEA1C0B7C}" type="pres">
      <dgm:prSet presAssocID="{F33D4803-C9B0-4AA4-9F74-CE5C2DE92F7A}" presName="hierChild4" presStyleCnt="0"/>
      <dgm:spPr/>
    </dgm:pt>
    <dgm:pt modelId="{41852373-2B6B-40DB-9407-238BC71C4F93}" type="pres">
      <dgm:prSet presAssocID="{F33D4803-C9B0-4AA4-9F74-CE5C2DE92F7A}" presName="hierChild5" presStyleCnt="0"/>
      <dgm:spPr/>
    </dgm:pt>
    <dgm:pt modelId="{3F793BF6-A6AA-41D9-BDF3-22677C4E6BF7}" type="pres">
      <dgm:prSet presAssocID="{46104544-61AC-4B29-82BD-555585061B1E}" presName="Name35" presStyleLbl="parChTrans1D3" presStyleIdx="2" presStyleCnt="3"/>
      <dgm:spPr/>
    </dgm:pt>
    <dgm:pt modelId="{B20129BA-3670-4E0F-B0F1-72E76B8D42F1}" type="pres">
      <dgm:prSet presAssocID="{DF88581F-D587-4B87-8D62-CEBC28F9B769}" presName="hierRoot2" presStyleCnt="0">
        <dgm:presLayoutVars>
          <dgm:hierBranch val="r"/>
        </dgm:presLayoutVars>
      </dgm:prSet>
      <dgm:spPr/>
    </dgm:pt>
    <dgm:pt modelId="{FDEDF2FD-5F8F-4268-BA10-0B079FD4759C}" type="pres">
      <dgm:prSet presAssocID="{DF88581F-D587-4B87-8D62-CEBC28F9B769}" presName="rootComposite" presStyleCnt="0"/>
      <dgm:spPr/>
    </dgm:pt>
    <dgm:pt modelId="{A06BD676-0DA9-427E-B570-51552CDB9734}" type="pres">
      <dgm:prSet presAssocID="{DF88581F-D587-4B87-8D62-CEBC28F9B769}" presName="rootText" presStyleLbl="node3" presStyleIdx="2" presStyleCnt="3">
        <dgm:presLayoutVars>
          <dgm:chPref val="3"/>
        </dgm:presLayoutVars>
      </dgm:prSet>
      <dgm:spPr/>
    </dgm:pt>
    <dgm:pt modelId="{C19C4A99-E9E5-47F8-9213-C3B29AABBE8D}" type="pres">
      <dgm:prSet presAssocID="{DF88581F-D587-4B87-8D62-CEBC28F9B769}" presName="rootConnector" presStyleLbl="node3" presStyleIdx="2" presStyleCnt="3"/>
      <dgm:spPr/>
    </dgm:pt>
    <dgm:pt modelId="{7C196F9C-149E-4461-B7FA-2729FDB33C94}" type="pres">
      <dgm:prSet presAssocID="{DF88581F-D587-4B87-8D62-CEBC28F9B769}" presName="hierChild4" presStyleCnt="0"/>
      <dgm:spPr/>
    </dgm:pt>
    <dgm:pt modelId="{75A01488-291C-466C-A948-57A496324FAB}" type="pres">
      <dgm:prSet presAssocID="{DF88581F-D587-4B87-8D62-CEBC28F9B769}" presName="hierChild5" presStyleCnt="0"/>
      <dgm:spPr/>
    </dgm:pt>
    <dgm:pt modelId="{F1EEE552-B194-4D04-919A-100F7D67F110}" type="pres">
      <dgm:prSet presAssocID="{0C1BBFED-6498-469E-91A6-8EF3F9E70825}" presName="hierChild5" presStyleCnt="0"/>
      <dgm:spPr/>
    </dgm:pt>
    <dgm:pt modelId="{0220134E-54A6-447F-BE68-2295E77E5DA2}" type="pres">
      <dgm:prSet presAssocID="{594EC5F2-C205-49F5-8551-E0EB49CAF5E8}" presName="hierChild3" presStyleCnt="0"/>
      <dgm:spPr/>
    </dgm:pt>
  </dgm:ptLst>
  <dgm:cxnLst>
    <dgm:cxn modelId="{F57DFEF8-FAEE-4E7D-A929-0B8EFEE657F0}" type="presOf" srcId="{E9860539-D321-4044-9A7E-7085A82AE019}" destId="{BC680CD6-0EDF-489F-B5B7-B8D251E6850A}" srcOrd="0" destOrd="0" presId="urn:microsoft.com/office/officeart/2005/8/layout/orgChart1"/>
    <dgm:cxn modelId="{E70B5AA1-7F55-46AE-A81E-7C0B400A0250}" type="presOf" srcId="{DF88581F-D587-4B87-8D62-CEBC28F9B769}" destId="{C19C4A99-E9E5-47F8-9213-C3B29AABBE8D}" srcOrd="1" destOrd="0" presId="urn:microsoft.com/office/officeart/2005/8/layout/orgChart1"/>
    <dgm:cxn modelId="{E748B973-ADBC-48E1-9B0C-A5CA2D1C4D07}" srcId="{0C1BBFED-6498-469E-91A6-8EF3F9E70825}" destId="{4159C988-7BA0-43B5-A39B-309F8946ECCD}" srcOrd="0" destOrd="0" parTransId="{325AB87B-AF17-46E5-A593-ED670A2DC789}" sibTransId="{B4FB89BA-299F-423A-9688-22B0A37E407B}"/>
    <dgm:cxn modelId="{80A25AE5-8EE5-42E3-8281-4C88F3B93AE3}" srcId="{0C1BBFED-6498-469E-91A6-8EF3F9E70825}" destId="{F33D4803-C9B0-4AA4-9F74-CE5C2DE92F7A}" srcOrd="1" destOrd="0" parTransId="{E9860539-D321-4044-9A7E-7085A82AE019}" sibTransId="{1E3F987E-8E3B-4974-9389-D4D8977A9854}"/>
    <dgm:cxn modelId="{1475A208-DCE6-4741-BB17-FC051E1EFB57}" srcId="{0C1BBFED-6498-469E-91A6-8EF3F9E70825}" destId="{DF88581F-D587-4B87-8D62-CEBC28F9B769}" srcOrd="2" destOrd="0" parTransId="{46104544-61AC-4B29-82BD-555585061B1E}" sibTransId="{8E538996-FF68-4E05-B945-8CD2FB6FB8F7}"/>
    <dgm:cxn modelId="{E61AFC2D-CDDC-478F-A006-35BB9B55A79A}" type="presOf" srcId="{594EC5F2-C205-49F5-8551-E0EB49CAF5E8}" destId="{6B38A783-A10A-43B3-869F-6D1AA514D937}" srcOrd="1" destOrd="0" presId="urn:microsoft.com/office/officeart/2005/8/layout/orgChart1"/>
    <dgm:cxn modelId="{0FFFF271-1A99-41BD-ACA4-9F0F97FC8FAF}" type="presOf" srcId="{F33D4803-C9B0-4AA4-9F74-CE5C2DE92F7A}" destId="{9B0AF82F-CB3A-4CF2-A38C-91069BB77AA7}" srcOrd="0" destOrd="0" presId="urn:microsoft.com/office/officeart/2005/8/layout/orgChart1"/>
    <dgm:cxn modelId="{72997338-9CCE-465C-9D25-3F08C42F153D}" type="presOf" srcId="{0C1BBFED-6498-469E-91A6-8EF3F9E70825}" destId="{152C6A80-9D4E-4321-8C1B-65C99C06B3B7}" srcOrd="1" destOrd="0" presId="urn:microsoft.com/office/officeart/2005/8/layout/orgChart1"/>
    <dgm:cxn modelId="{E8076738-3182-49E6-BF82-A44B48368633}" type="presOf" srcId="{46104544-61AC-4B29-82BD-555585061B1E}" destId="{3F793BF6-A6AA-41D9-BDF3-22677C4E6BF7}" srcOrd="0" destOrd="0" presId="urn:microsoft.com/office/officeart/2005/8/layout/orgChart1"/>
    <dgm:cxn modelId="{13BF84AE-3A1B-4F82-961F-754999568206}" type="presOf" srcId="{325AB87B-AF17-46E5-A593-ED670A2DC789}" destId="{E2C528C2-40F8-452C-BC1E-020D0737C3E0}" srcOrd="0" destOrd="0" presId="urn:microsoft.com/office/officeart/2005/8/layout/orgChart1"/>
    <dgm:cxn modelId="{86DF34D4-B752-4053-9FD0-46F0AC3DB5DC}" srcId="{5DA5D8DE-B29B-4532-926E-978B86C6A115}" destId="{594EC5F2-C205-49F5-8551-E0EB49CAF5E8}" srcOrd="0" destOrd="0" parTransId="{8197B32C-9AC7-4446-A9D2-5D321635BA2C}" sibTransId="{BCFF63A3-6BA9-4021-80FE-796168F89552}"/>
    <dgm:cxn modelId="{64C227BA-E28E-41C8-84C8-B19A78F1998F}" type="presOf" srcId="{5DA5D8DE-B29B-4532-926E-978B86C6A115}" destId="{84A87DE1-A983-482B-B40C-94DDFF74F1D5}" srcOrd="0" destOrd="0" presId="urn:microsoft.com/office/officeart/2005/8/layout/orgChart1"/>
    <dgm:cxn modelId="{D0608AD2-11E6-4200-8696-8B8D48F0A5AD}" type="presOf" srcId="{594EC5F2-C205-49F5-8551-E0EB49CAF5E8}" destId="{59DF1FA1-0C71-4CE2-9745-C0BEF10C89B2}" srcOrd="0" destOrd="0" presId="urn:microsoft.com/office/officeart/2005/8/layout/orgChart1"/>
    <dgm:cxn modelId="{4B8AEEF8-9207-46BD-8C58-E38BCE904115}" type="presOf" srcId="{F33D4803-C9B0-4AA4-9F74-CE5C2DE92F7A}" destId="{7A41FAC6-3077-4087-A01D-EBF42D672C38}" srcOrd="1" destOrd="0" presId="urn:microsoft.com/office/officeart/2005/8/layout/orgChart1"/>
    <dgm:cxn modelId="{70D4DEC4-2B0D-4C32-A253-B276374BCB98}" srcId="{594EC5F2-C205-49F5-8551-E0EB49CAF5E8}" destId="{0C1BBFED-6498-469E-91A6-8EF3F9E70825}" srcOrd="0" destOrd="0" parTransId="{4718BEBA-86B0-47DF-81E4-FEF733AF90C1}" sibTransId="{75B1D924-40B0-4CD5-8BA3-CA5394590808}"/>
    <dgm:cxn modelId="{CB82E496-7B2F-4EC5-AC29-DF2F4297BFA8}" type="presOf" srcId="{DF88581F-D587-4B87-8D62-CEBC28F9B769}" destId="{A06BD676-0DA9-427E-B570-51552CDB9734}" srcOrd="0" destOrd="0" presId="urn:microsoft.com/office/officeart/2005/8/layout/orgChart1"/>
    <dgm:cxn modelId="{8376FADC-DB2D-4C3D-9035-938E4E42A1FC}" type="presOf" srcId="{4718BEBA-86B0-47DF-81E4-FEF733AF90C1}" destId="{E4A30B74-C081-4B07-964D-088E4B97F45F}" srcOrd="0" destOrd="0" presId="urn:microsoft.com/office/officeart/2005/8/layout/orgChart1"/>
    <dgm:cxn modelId="{A7B32F16-7D54-4CDA-A67E-C4DB5FC65943}" type="presOf" srcId="{0C1BBFED-6498-469E-91A6-8EF3F9E70825}" destId="{92AC3B63-EA5B-49B4-82F9-C377B99E9C46}" srcOrd="0" destOrd="0" presId="urn:microsoft.com/office/officeart/2005/8/layout/orgChart1"/>
    <dgm:cxn modelId="{8010F444-7032-45AC-8E1E-27CFD54F8BC1}" type="presOf" srcId="{4159C988-7BA0-43B5-A39B-309F8946ECCD}" destId="{363467DC-05AC-4DBF-A9A8-5B7A564ED39E}" srcOrd="0" destOrd="0" presId="urn:microsoft.com/office/officeart/2005/8/layout/orgChart1"/>
    <dgm:cxn modelId="{F06977A5-6ECF-4C0A-851B-8E176A4A34C8}" type="presOf" srcId="{4159C988-7BA0-43B5-A39B-309F8946ECCD}" destId="{98FD3F16-DFE6-4FAF-86A0-BDA022739F4C}" srcOrd="1" destOrd="0" presId="urn:microsoft.com/office/officeart/2005/8/layout/orgChart1"/>
    <dgm:cxn modelId="{8D03D4B8-A052-437E-ACF5-A24C0D75F930}" type="presParOf" srcId="{84A87DE1-A983-482B-B40C-94DDFF74F1D5}" destId="{D81DE99A-C56E-4396-8532-E92261A71419}" srcOrd="0" destOrd="0" presId="urn:microsoft.com/office/officeart/2005/8/layout/orgChart1"/>
    <dgm:cxn modelId="{5AFFE223-24FE-472E-9229-CD1E2AB6138B}" type="presParOf" srcId="{D81DE99A-C56E-4396-8532-E92261A71419}" destId="{ECB36595-4C30-4D0C-963D-A935EE8395E8}" srcOrd="0" destOrd="0" presId="urn:microsoft.com/office/officeart/2005/8/layout/orgChart1"/>
    <dgm:cxn modelId="{6CDFD474-B2B1-4A78-A793-B8A431FCAB6D}" type="presParOf" srcId="{ECB36595-4C30-4D0C-963D-A935EE8395E8}" destId="{59DF1FA1-0C71-4CE2-9745-C0BEF10C89B2}" srcOrd="0" destOrd="0" presId="urn:microsoft.com/office/officeart/2005/8/layout/orgChart1"/>
    <dgm:cxn modelId="{84B1E101-2EDA-4D14-90E9-EEF20C9A24C1}" type="presParOf" srcId="{ECB36595-4C30-4D0C-963D-A935EE8395E8}" destId="{6B38A783-A10A-43B3-869F-6D1AA514D937}" srcOrd="1" destOrd="0" presId="urn:microsoft.com/office/officeart/2005/8/layout/orgChart1"/>
    <dgm:cxn modelId="{B9ACFA96-AA7E-4EB3-B231-7B6B26C969E8}" type="presParOf" srcId="{D81DE99A-C56E-4396-8532-E92261A71419}" destId="{8CCD3AD1-60F6-43B0-8C1C-AA1F75BA0ECF}" srcOrd="1" destOrd="0" presId="urn:microsoft.com/office/officeart/2005/8/layout/orgChart1"/>
    <dgm:cxn modelId="{8D2914B7-1B37-430D-9DC6-8C68B291E866}" type="presParOf" srcId="{8CCD3AD1-60F6-43B0-8C1C-AA1F75BA0ECF}" destId="{E4A30B74-C081-4B07-964D-088E4B97F45F}" srcOrd="0" destOrd="0" presId="urn:microsoft.com/office/officeart/2005/8/layout/orgChart1"/>
    <dgm:cxn modelId="{11F28B9E-A2BA-4834-835C-4D64BF34AF81}" type="presParOf" srcId="{8CCD3AD1-60F6-43B0-8C1C-AA1F75BA0ECF}" destId="{B748ACF4-5C43-4EE5-ADD5-40D8E82DCF02}" srcOrd="1" destOrd="0" presId="urn:microsoft.com/office/officeart/2005/8/layout/orgChart1"/>
    <dgm:cxn modelId="{037A49F7-694F-4604-AA50-AA057EC4E5AC}" type="presParOf" srcId="{B748ACF4-5C43-4EE5-ADD5-40D8E82DCF02}" destId="{D7D4CDB8-14B8-4ACD-BF83-9546E42F5A47}" srcOrd="0" destOrd="0" presId="urn:microsoft.com/office/officeart/2005/8/layout/orgChart1"/>
    <dgm:cxn modelId="{FC93A7C2-6647-44CE-AF9C-F8DD16650294}" type="presParOf" srcId="{D7D4CDB8-14B8-4ACD-BF83-9546E42F5A47}" destId="{92AC3B63-EA5B-49B4-82F9-C377B99E9C46}" srcOrd="0" destOrd="0" presId="urn:microsoft.com/office/officeart/2005/8/layout/orgChart1"/>
    <dgm:cxn modelId="{D82273E2-32A4-4756-BA60-07206E5B48C1}" type="presParOf" srcId="{D7D4CDB8-14B8-4ACD-BF83-9546E42F5A47}" destId="{152C6A80-9D4E-4321-8C1B-65C99C06B3B7}" srcOrd="1" destOrd="0" presId="urn:microsoft.com/office/officeart/2005/8/layout/orgChart1"/>
    <dgm:cxn modelId="{3BD10B50-CE08-4AAA-A069-E120981072C7}" type="presParOf" srcId="{B748ACF4-5C43-4EE5-ADD5-40D8E82DCF02}" destId="{87EA7840-4DDE-4095-8165-B360B99316DD}" srcOrd="1" destOrd="0" presId="urn:microsoft.com/office/officeart/2005/8/layout/orgChart1"/>
    <dgm:cxn modelId="{9D3C0556-F9C4-44E6-886B-37B8CD67D77C}" type="presParOf" srcId="{87EA7840-4DDE-4095-8165-B360B99316DD}" destId="{E2C528C2-40F8-452C-BC1E-020D0737C3E0}" srcOrd="0" destOrd="0" presId="urn:microsoft.com/office/officeart/2005/8/layout/orgChart1"/>
    <dgm:cxn modelId="{7780BDB2-54EE-4B26-9C7F-13B460707CFA}" type="presParOf" srcId="{87EA7840-4DDE-4095-8165-B360B99316DD}" destId="{A72370EE-D360-4FF9-9CAC-1C961837060B}" srcOrd="1" destOrd="0" presId="urn:microsoft.com/office/officeart/2005/8/layout/orgChart1"/>
    <dgm:cxn modelId="{F75775B3-978A-408A-B932-91E5894B24D2}" type="presParOf" srcId="{A72370EE-D360-4FF9-9CAC-1C961837060B}" destId="{BD85F2FD-46D4-4274-96F6-BE672CF951B6}" srcOrd="0" destOrd="0" presId="urn:microsoft.com/office/officeart/2005/8/layout/orgChart1"/>
    <dgm:cxn modelId="{FF9AEF30-8105-4FFC-93BA-12BBDCB2BE1E}" type="presParOf" srcId="{BD85F2FD-46D4-4274-96F6-BE672CF951B6}" destId="{363467DC-05AC-4DBF-A9A8-5B7A564ED39E}" srcOrd="0" destOrd="0" presId="urn:microsoft.com/office/officeart/2005/8/layout/orgChart1"/>
    <dgm:cxn modelId="{2F7AE159-A5EF-49F7-ABBB-0AA286CBD62F}" type="presParOf" srcId="{BD85F2FD-46D4-4274-96F6-BE672CF951B6}" destId="{98FD3F16-DFE6-4FAF-86A0-BDA022739F4C}" srcOrd="1" destOrd="0" presId="urn:microsoft.com/office/officeart/2005/8/layout/orgChart1"/>
    <dgm:cxn modelId="{B932D9B3-C0D3-4B13-897A-299E2A2D08F6}" type="presParOf" srcId="{A72370EE-D360-4FF9-9CAC-1C961837060B}" destId="{5C8891EE-721F-4710-848B-7A209269C1D8}" srcOrd="1" destOrd="0" presId="urn:microsoft.com/office/officeart/2005/8/layout/orgChart1"/>
    <dgm:cxn modelId="{A038D6D0-22AD-40E6-A849-B8FD27E72F51}" type="presParOf" srcId="{A72370EE-D360-4FF9-9CAC-1C961837060B}" destId="{B87D7C9E-6A1B-425F-876E-9B3EF0615407}" srcOrd="2" destOrd="0" presId="urn:microsoft.com/office/officeart/2005/8/layout/orgChart1"/>
    <dgm:cxn modelId="{83D417C0-F798-46B5-85FC-4DC635201ECA}" type="presParOf" srcId="{87EA7840-4DDE-4095-8165-B360B99316DD}" destId="{BC680CD6-0EDF-489F-B5B7-B8D251E6850A}" srcOrd="2" destOrd="0" presId="urn:microsoft.com/office/officeart/2005/8/layout/orgChart1"/>
    <dgm:cxn modelId="{E6D613FF-AFC6-4E64-865E-CA13B73A23C5}" type="presParOf" srcId="{87EA7840-4DDE-4095-8165-B360B99316DD}" destId="{D9D1C761-3AFA-4CB6-97FF-83E57CCDD5C0}" srcOrd="3" destOrd="0" presId="urn:microsoft.com/office/officeart/2005/8/layout/orgChart1"/>
    <dgm:cxn modelId="{E2812064-ECF1-46D1-BDCA-70A55D5A80AF}" type="presParOf" srcId="{D9D1C761-3AFA-4CB6-97FF-83E57CCDD5C0}" destId="{8955B0A9-1FE5-4FF8-8CD0-4B1A3BCC0817}" srcOrd="0" destOrd="0" presId="urn:microsoft.com/office/officeart/2005/8/layout/orgChart1"/>
    <dgm:cxn modelId="{6E1180A2-8206-473F-AE58-57076F68CDDF}" type="presParOf" srcId="{8955B0A9-1FE5-4FF8-8CD0-4B1A3BCC0817}" destId="{9B0AF82F-CB3A-4CF2-A38C-91069BB77AA7}" srcOrd="0" destOrd="0" presId="urn:microsoft.com/office/officeart/2005/8/layout/orgChart1"/>
    <dgm:cxn modelId="{1FE982BE-342F-4114-BB55-290A8424B44C}" type="presParOf" srcId="{8955B0A9-1FE5-4FF8-8CD0-4B1A3BCC0817}" destId="{7A41FAC6-3077-4087-A01D-EBF42D672C38}" srcOrd="1" destOrd="0" presId="urn:microsoft.com/office/officeart/2005/8/layout/orgChart1"/>
    <dgm:cxn modelId="{7578E85B-B80B-4490-AA11-E997B5C6427B}" type="presParOf" srcId="{D9D1C761-3AFA-4CB6-97FF-83E57CCDD5C0}" destId="{A56827A4-BD0F-45AE-88F6-80BDEA1C0B7C}" srcOrd="1" destOrd="0" presId="urn:microsoft.com/office/officeart/2005/8/layout/orgChart1"/>
    <dgm:cxn modelId="{774FC96D-DD52-44FE-9165-7A3FFDF9C8A1}" type="presParOf" srcId="{D9D1C761-3AFA-4CB6-97FF-83E57CCDD5C0}" destId="{41852373-2B6B-40DB-9407-238BC71C4F93}" srcOrd="2" destOrd="0" presId="urn:microsoft.com/office/officeart/2005/8/layout/orgChart1"/>
    <dgm:cxn modelId="{43CF21D8-B70D-44CE-A767-444E8F652DA5}" type="presParOf" srcId="{87EA7840-4DDE-4095-8165-B360B99316DD}" destId="{3F793BF6-A6AA-41D9-BDF3-22677C4E6BF7}" srcOrd="4" destOrd="0" presId="urn:microsoft.com/office/officeart/2005/8/layout/orgChart1"/>
    <dgm:cxn modelId="{53DF3ECF-A14C-401C-94AF-237C9711A316}" type="presParOf" srcId="{87EA7840-4DDE-4095-8165-B360B99316DD}" destId="{B20129BA-3670-4E0F-B0F1-72E76B8D42F1}" srcOrd="5" destOrd="0" presId="urn:microsoft.com/office/officeart/2005/8/layout/orgChart1"/>
    <dgm:cxn modelId="{BC214FA9-5DC3-4018-BD7A-16FB5D373438}" type="presParOf" srcId="{B20129BA-3670-4E0F-B0F1-72E76B8D42F1}" destId="{FDEDF2FD-5F8F-4268-BA10-0B079FD4759C}" srcOrd="0" destOrd="0" presId="urn:microsoft.com/office/officeart/2005/8/layout/orgChart1"/>
    <dgm:cxn modelId="{3FFFB06A-B659-4B45-8F90-B45707AF24FA}" type="presParOf" srcId="{FDEDF2FD-5F8F-4268-BA10-0B079FD4759C}" destId="{A06BD676-0DA9-427E-B570-51552CDB9734}" srcOrd="0" destOrd="0" presId="urn:microsoft.com/office/officeart/2005/8/layout/orgChart1"/>
    <dgm:cxn modelId="{6BC11627-A225-42DC-B335-C5355242E359}" type="presParOf" srcId="{FDEDF2FD-5F8F-4268-BA10-0B079FD4759C}" destId="{C19C4A99-E9E5-47F8-9213-C3B29AABBE8D}" srcOrd="1" destOrd="0" presId="urn:microsoft.com/office/officeart/2005/8/layout/orgChart1"/>
    <dgm:cxn modelId="{1ABB9C55-E96F-4AE1-89EB-43E2F152BECA}" type="presParOf" srcId="{B20129BA-3670-4E0F-B0F1-72E76B8D42F1}" destId="{7C196F9C-149E-4461-B7FA-2729FDB33C94}" srcOrd="1" destOrd="0" presId="urn:microsoft.com/office/officeart/2005/8/layout/orgChart1"/>
    <dgm:cxn modelId="{AFD17169-585E-4615-8D61-54C32FA656B9}" type="presParOf" srcId="{B20129BA-3670-4E0F-B0F1-72E76B8D42F1}" destId="{75A01488-291C-466C-A948-57A496324FAB}" srcOrd="2" destOrd="0" presId="urn:microsoft.com/office/officeart/2005/8/layout/orgChart1"/>
    <dgm:cxn modelId="{F81FEFB7-9D32-4C09-9A0B-66E39BFDC058}" type="presParOf" srcId="{B748ACF4-5C43-4EE5-ADD5-40D8E82DCF02}" destId="{F1EEE552-B194-4D04-919A-100F7D67F110}" srcOrd="2" destOrd="0" presId="urn:microsoft.com/office/officeart/2005/8/layout/orgChart1"/>
    <dgm:cxn modelId="{328B7540-F38C-4D0C-B4DB-4D9C262F6105}" type="presParOf" srcId="{D81DE99A-C56E-4396-8532-E92261A71419}" destId="{0220134E-54A6-447F-BE68-2295E77E5DA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2B584-D617-4D49-A985-4060C0523BBF}" type="doc">
      <dgm:prSet loTypeId="urn:microsoft.com/office/officeart/2005/8/layout/orgChart1" loCatId="hierarchy" qsTypeId="urn:microsoft.com/office/officeart/2005/8/quickstyle/simple1" qsCatId="simple" csTypeId="urn:microsoft.com/office/officeart/2005/8/colors/accent1_2" csCatId="accent1"/>
      <dgm:spPr/>
    </dgm:pt>
    <dgm:pt modelId="{8D007135-5B94-486A-90E6-F2167AD37B52}">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FF7017BA-9262-401E-9446-682D269FD743}" type="parTrans" cxnId="{0FF92C92-BAB8-46EE-95CD-1C6EBA0BF480}">
      <dgm:prSet/>
      <dgm:spPr/>
      <dgm:t>
        <a:bodyPr/>
        <a:lstStyle/>
        <a:p>
          <a:endParaRPr lang="zh-CN" altLang="en-US"/>
        </a:p>
      </dgm:t>
    </dgm:pt>
    <dgm:pt modelId="{D5FE46D5-D2CD-488B-931A-E72E560DACC9}" type="sibTrans" cxnId="{0FF92C92-BAB8-46EE-95CD-1C6EBA0BF480}">
      <dgm:prSet/>
      <dgm:spPr/>
      <dgm:t>
        <a:bodyPr/>
        <a:lstStyle/>
        <a:p>
          <a:endParaRPr lang="zh-CN" altLang="en-US"/>
        </a:p>
      </dgm:t>
    </dgm:pt>
    <dgm:pt modelId="{CADB7C16-1C84-4C18-B795-605C0D7A5D4E}">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16C1F03A-E4DC-47AD-BE6E-46247ABE9670}" type="parTrans" cxnId="{4295D78F-C962-48FC-B8D4-F5FCBB92A3EE}">
      <dgm:prSet/>
      <dgm:spPr/>
      <dgm:t>
        <a:bodyPr/>
        <a:lstStyle/>
        <a:p>
          <a:endParaRPr lang="zh-CN" altLang="en-US"/>
        </a:p>
      </dgm:t>
    </dgm:pt>
    <dgm:pt modelId="{BA12C30C-8567-45B9-BACA-F4F22C354CBA}" type="sibTrans" cxnId="{4295D78F-C962-48FC-B8D4-F5FCBB92A3EE}">
      <dgm:prSet/>
      <dgm:spPr/>
      <dgm:t>
        <a:bodyPr/>
        <a:lstStyle/>
        <a:p>
          <a:endParaRPr lang="zh-CN" altLang="en-US"/>
        </a:p>
      </dgm:t>
    </dgm:pt>
    <dgm:pt modelId="{16CE7AFF-30F1-44CC-8B27-4ED810B544A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50A6BE66-1441-4CF2-9228-8268FA65E8B0}" type="parTrans" cxnId="{6E4B48C6-9AB8-4CB6-A2BF-B4A435FC5A4A}">
      <dgm:prSet/>
      <dgm:spPr/>
      <dgm:t>
        <a:bodyPr/>
        <a:lstStyle/>
        <a:p>
          <a:endParaRPr lang="zh-CN" altLang="en-US"/>
        </a:p>
      </dgm:t>
    </dgm:pt>
    <dgm:pt modelId="{AC6F37AA-6A8F-478E-B6A8-2D3DA5370062}" type="sibTrans" cxnId="{6E4B48C6-9AB8-4CB6-A2BF-B4A435FC5A4A}">
      <dgm:prSet/>
      <dgm:spPr/>
      <dgm:t>
        <a:bodyPr/>
        <a:lstStyle/>
        <a:p>
          <a:endParaRPr lang="zh-CN" altLang="en-US"/>
        </a:p>
      </dgm:t>
    </dgm:pt>
    <dgm:pt modelId="{89F00A9A-06A9-4741-9A8C-A86477719D8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行政</a:t>
          </a:r>
          <a:r>
            <a:rPr lang="en-US" altLang="zh-CN" b="0" i="0" u="none" strike="noStrike" kern="100" baseline="0">
              <a:latin typeface="Calibri" panose="020F0502020204030204" pitchFamily="34" charset="0"/>
              <a:ea typeface="宋体" panose="02010600030101010101" pitchFamily="2" charset="-122"/>
            </a:rPr>
            <a:t>/</a:t>
          </a:r>
          <a:r>
            <a:rPr lang="zh-CN" altLang="en-US" b="0" i="0" u="none" strike="noStrike" kern="100" baseline="0">
              <a:latin typeface="Calibri" panose="020F0502020204030204" pitchFamily="34" charset="0"/>
              <a:ea typeface="宋体" panose="02010600030101010101" pitchFamily="2" charset="-122"/>
            </a:rPr>
            <a:t>人事</a:t>
          </a:r>
          <a:endParaRPr lang="zh-CN" altLang="en-US" b="0" i="0" u="none" strike="noStrike" kern="100" baseline="0">
            <a:latin typeface="Times New Roman" panose="02020603050405020304" pitchFamily="18" charset="0"/>
            <a:ea typeface="宋体" panose="02010600030101010101" pitchFamily="2" charset="-122"/>
          </a:endParaRPr>
        </a:p>
      </dgm:t>
    </dgm:pt>
    <dgm:pt modelId="{21F3938B-B2A8-47F4-9575-92101A9E4B60}" type="parTrans" cxnId="{3E364229-D9D2-43F2-811C-2474414B4E91}">
      <dgm:prSet/>
      <dgm:spPr/>
      <dgm:t>
        <a:bodyPr/>
        <a:lstStyle/>
        <a:p>
          <a:endParaRPr lang="zh-CN" altLang="en-US"/>
        </a:p>
      </dgm:t>
    </dgm:pt>
    <dgm:pt modelId="{2B87F181-8462-4964-8309-05B9B68A93B0}" type="sibTrans" cxnId="{3E364229-D9D2-43F2-811C-2474414B4E91}">
      <dgm:prSet/>
      <dgm:spPr/>
      <dgm:t>
        <a:bodyPr/>
        <a:lstStyle/>
        <a:p>
          <a:endParaRPr lang="zh-CN" altLang="en-US"/>
        </a:p>
      </dgm:t>
    </dgm:pt>
    <dgm:pt modelId="{71CD680A-E35F-47D7-9701-271A4412AD7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财务</a:t>
          </a:r>
          <a:endParaRPr lang="zh-CN" altLang="en-US" b="0" i="0" u="none" strike="noStrike" kern="100" baseline="0">
            <a:latin typeface="Times New Roman" panose="02020603050405020304" pitchFamily="18" charset="0"/>
            <a:ea typeface="宋体" panose="02010600030101010101" pitchFamily="2" charset="-122"/>
          </a:endParaRPr>
        </a:p>
      </dgm:t>
    </dgm:pt>
    <dgm:pt modelId="{5C057E49-05E8-4A23-93DF-643D31EB5FBF}" type="parTrans" cxnId="{5BAAA4B2-CEB6-4369-9BAA-1584EB6CFA84}">
      <dgm:prSet/>
      <dgm:spPr/>
      <dgm:t>
        <a:bodyPr/>
        <a:lstStyle/>
        <a:p>
          <a:endParaRPr lang="zh-CN" altLang="en-US"/>
        </a:p>
      </dgm:t>
    </dgm:pt>
    <dgm:pt modelId="{6CB26975-0AE1-4012-B3DF-9BD9840969B0}" type="sibTrans" cxnId="{5BAAA4B2-CEB6-4369-9BAA-1584EB6CFA84}">
      <dgm:prSet/>
      <dgm:spPr/>
      <dgm:t>
        <a:bodyPr/>
        <a:lstStyle/>
        <a:p>
          <a:endParaRPr lang="zh-CN" altLang="en-US"/>
        </a:p>
      </dgm:t>
    </dgm:pt>
    <dgm:pt modelId="{FDC989EE-8A2A-41F0-92E5-67E6B2410E9B}">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80535C8D-33FA-4BF7-8ECC-F663C2068BEB}" type="parTrans" cxnId="{4C86DA34-CA48-46C7-B163-B31888F22371}">
      <dgm:prSet/>
      <dgm:spPr/>
      <dgm:t>
        <a:bodyPr/>
        <a:lstStyle/>
        <a:p>
          <a:endParaRPr lang="zh-CN" altLang="en-US"/>
        </a:p>
      </dgm:t>
    </dgm:pt>
    <dgm:pt modelId="{6D33AC06-0825-47D6-8ADA-BB91656CDA32}" type="sibTrans" cxnId="{4C86DA34-CA48-46C7-B163-B31888F22371}">
      <dgm:prSet/>
      <dgm:spPr/>
      <dgm:t>
        <a:bodyPr/>
        <a:lstStyle/>
        <a:p>
          <a:endParaRPr lang="zh-CN" altLang="en-US"/>
        </a:p>
      </dgm:t>
    </dgm:pt>
    <dgm:pt modelId="{A9CACEFE-E6C1-4B85-AC8E-92159BE1FB68}">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COO</a:t>
          </a:r>
          <a:endParaRPr lang="zh-CN" altLang="en-US" b="0" i="0" u="none" strike="noStrike" kern="100" baseline="0">
            <a:latin typeface="Times New Roman" panose="02020603050405020304" pitchFamily="18" charset="0"/>
            <a:ea typeface="宋体" panose="02010600030101010101" pitchFamily="2" charset="-122"/>
          </a:endParaRPr>
        </a:p>
      </dgm:t>
    </dgm:pt>
    <dgm:pt modelId="{EBC84715-F60C-4ADE-8A79-0092CAEA68C7}" type="parTrans" cxnId="{47FAD059-6C9C-41CC-A09E-24758E4A2998}">
      <dgm:prSet/>
      <dgm:spPr/>
      <dgm:t>
        <a:bodyPr/>
        <a:lstStyle/>
        <a:p>
          <a:endParaRPr lang="zh-CN" altLang="en-US"/>
        </a:p>
      </dgm:t>
    </dgm:pt>
    <dgm:pt modelId="{67DF607D-BE10-4BA3-9433-A8B4BA28AF4D}" type="sibTrans" cxnId="{47FAD059-6C9C-41CC-A09E-24758E4A2998}">
      <dgm:prSet/>
      <dgm:spPr/>
      <dgm:t>
        <a:bodyPr/>
        <a:lstStyle/>
        <a:p>
          <a:endParaRPr lang="zh-CN" altLang="en-US"/>
        </a:p>
      </dgm:t>
    </dgm:pt>
    <dgm:pt modelId="{0C01ECCC-90DF-4484-9ACE-B700C993551D}">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产品运营部</a:t>
          </a:r>
          <a:endParaRPr lang="zh-CN" altLang="en-US" b="0" i="0" u="none" strike="noStrike" kern="100" baseline="0">
            <a:latin typeface="Times New Roman" panose="02020603050405020304" pitchFamily="18" charset="0"/>
            <a:ea typeface="宋体" panose="02010600030101010101" pitchFamily="2" charset="-122"/>
          </a:endParaRPr>
        </a:p>
      </dgm:t>
    </dgm:pt>
    <dgm:pt modelId="{CDF1B898-8AA5-48F3-983C-997BE99746CC}" type="parTrans" cxnId="{6E9833CB-2841-4E16-975C-2A1C5166400D}">
      <dgm:prSet/>
      <dgm:spPr/>
      <dgm:t>
        <a:bodyPr/>
        <a:lstStyle/>
        <a:p>
          <a:endParaRPr lang="zh-CN" altLang="en-US"/>
        </a:p>
      </dgm:t>
    </dgm:pt>
    <dgm:pt modelId="{3A39B5AF-94A4-4020-B671-A8F3CD13FA8A}" type="sibTrans" cxnId="{6E9833CB-2841-4E16-975C-2A1C5166400D}">
      <dgm:prSet/>
      <dgm:spPr/>
      <dgm:t>
        <a:bodyPr/>
        <a:lstStyle/>
        <a:p>
          <a:endParaRPr lang="zh-CN" altLang="en-US"/>
        </a:p>
      </dgm:t>
    </dgm:pt>
    <dgm:pt modelId="{8F990F5F-DDBF-4AA1-B4FA-6DFD820D0E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市场分析部</a:t>
          </a:r>
          <a:endParaRPr lang="zh-CN" altLang="en-US" b="0" i="0" u="none" strike="noStrike" kern="100" baseline="0">
            <a:latin typeface="Times New Roman" panose="02020603050405020304" pitchFamily="18" charset="0"/>
            <a:ea typeface="宋体" panose="02010600030101010101" pitchFamily="2" charset="-122"/>
          </a:endParaRPr>
        </a:p>
      </dgm:t>
    </dgm:pt>
    <dgm:pt modelId="{0395B7EF-D430-4F6B-B563-A660011DE18B}" type="parTrans" cxnId="{FD4731DF-74E5-404D-A283-3AFFF2FD16A2}">
      <dgm:prSet/>
      <dgm:spPr/>
      <dgm:t>
        <a:bodyPr/>
        <a:lstStyle/>
        <a:p>
          <a:endParaRPr lang="zh-CN" altLang="en-US"/>
        </a:p>
      </dgm:t>
    </dgm:pt>
    <dgm:pt modelId="{0094DD29-11F6-4887-9F14-A1D03B4490DF}" type="sibTrans" cxnId="{FD4731DF-74E5-404D-A283-3AFFF2FD16A2}">
      <dgm:prSet/>
      <dgm:spPr/>
      <dgm:t>
        <a:bodyPr/>
        <a:lstStyle/>
        <a:p>
          <a:endParaRPr lang="zh-CN" altLang="en-US"/>
        </a:p>
      </dgm:t>
    </dgm:pt>
    <dgm:pt modelId="{9A4817B5-DA37-4746-ACC1-61C6F479B743}">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大客户部</a:t>
          </a:r>
          <a:endParaRPr lang="zh-CN" altLang="en-US" b="0" i="0" u="none" strike="noStrike" kern="100" baseline="0">
            <a:latin typeface="Times New Roman" panose="02020603050405020304" pitchFamily="18" charset="0"/>
            <a:ea typeface="宋体" panose="02010600030101010101" pitchFamily="2" charset="-122"/>
          </a:endParaRPr>
        </a:p>
      </dgm:t>
    </dgm:pt>
    <dgm:pt modelId="{831B51E0-5A12-469E-B825-5BD8A34165DF}" type="parTrans" cxnId="{AA4FF0F0-5705-4389-AEB0-C45867104E76}">
      <dgm:prSet/>
      <dgm:spPr/>
      <dgm:t>
        <a:bodyPr/>
        <a:lstStyle/>
        <a:p>
          <a:endParaRPr lang="zh-CN" altLang="en-US"/>
        </a:p>
      </dgm:t>
    </dgm:pt>
    <dgm:pt modelId="{18DC9D69-FE80-4AE1-A910-3382DAA025BA}" type="sibTrans" cxnId="{AA4FF0F0-5705-4389-AEB0-C45867104E76}">
      <dgm:prSet/>
      <dgm:spPr/>
      <dgm:t>
        <a:bodyPr/>
        <a:lstStyle/>
        <a:p>
          <a:endParaRPr lang="zh-CN" altLang="en-US"/>
        </a:p>
      </dgm:t>
    </dgm:pt>
    <dgm:pt modelId="{A030C2B0-63E7-44BC-8434-0A6F73F020BC}">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5F126F59-3A93-49AB-9003-75769063E4F5}" type="parTrans" cxnId="{DB0026F1-77D2-4A34-AF90-417A963EC418}">
      <dgm:prSet/>
      <dgm:spPr/>
      <dgm:t>
        <a:bodyPr/>
        <a:lstStyle/>
        <a:p>
          <a:endParaRPr lang="zh-CN" altLang="en-US"/>
        </a:p>
      </dgm:t>
    </dgm:pt>
    <dgm:pt modelId="{C2ADA0B4-796F-4A15-BB7B-6B559DB308DD}" type="sibTrans" cxnId="{DB0026F1-77D2-4A34-AF90-417A963EC418}">
      <dgm:prSet/>
      <dgm:spPr/>
      <dgm:t>
        <a:bodyPr/>
        <a:lstStyle/>
        <a:p>
          <a:endParaRPr lang="zh-CN" altLang="en-US"/>
        </a:p>
      </dgm:t>
    </dgm:pt>
    <dgm:pt modelId="{DF312945-C8B2-4530-94F9-85F6A80A6918}" type="pres">
      <dgm:prSet presAssocID="{0A32B584-D617-4D49-A985-4060C0523BBF}" presName="hierChild1" presStyleCnt="0">
        <dgm:presLayoutVars>
          <dgm:orgChart val="1"/>
          <dgm:chPref val="1"/>
          <dgm:dir/>
          <dgm:animOne val="branch"/>
          <dgm:animLvl val="lvl"/>
          <dgm:resizeHandles/>
        </dgm:presLayoutVars>
      </dgm:prSet>
      <dgm:spPr/>
    </dgm:pt>
    <dgm:pt modelId="{26AC035E-9AE9-47BC-B75A-EA239175D230}" type="pres">
      <dgm:prSet presAssocID="{8D007135-5B94-486A-90E6-F2167AD37B52}" presName="hierRoot1" presStyleCnt="0">
        <dgm:presLayoutVars>
          <dgm:hierBranch/>
        </dgm:presLayoutVars>
      </dgm:prSet>
      <dgm:spPr/>
    </dgm:pt>
    <dgm:pt modelId="{6F752537-34AE-47B3-B1C5-FCAE839D05DB}" type="pres">
      <dgm:prSet presAssocID="{8D007135-5B94-486A-90E6-F2167AD37B52}" presName="rootComposite1" presStyleCnt="0"/>
      <dgm:spPr/>
    </dgm:pt>
    <dgm:pt modelId="{9EFD1CEB-B9C3-4472-A318-B0FD3CD670F0}" type="pres">
      <dgm:prSet presAssocID="{8D007135-5B94-486A-90E6-F2167AD37B52}" presName="rootText1" presStyleLbl="node0" presStyleIdx="0" presStyleCnt="1">
        <dgm:presLayoutVars>
          <dgm:chPref val="3"/>
        </dgm:presLayoutVars>
      </dgm:prSet>
      <dgm:spPr/>
    </dgm:pt>
    <dgm:pt modelId="{0440DB3B-A1C8-403E-9BBB-043FF3E04BFB}" type="pres">
      <dgm:prSet presAssocID="{8D007135-5B94-486A-90E6-F2167AD37B52}" presName="rootConnector1" presStyleLbl="node1" presStyleIdx="0" presStyleCnt="0"/>
      <dgm:spPr/>
    </dgm:pt>
    <dgm:pt modelId="{B11A50FF-7799-4D27-9A1A-49F0FFFD8AA4}" type="pres">
      <dgm:prSet presAssocID="{8D007135-5B94-486A-90E6-F2167AD37B52}" presName="hierChild2" presStyleCnt="0"/>
      <dgm:spPr/>
    </dgm:pt>
    <dgm:pt modelId="{A94DC85B-33C6-467E-8579-3DB8B42173CB}" type="pres">
      <dgm:prSet presAssocID="{16C1F03A-E4DC-47AD-BE6E-46247ABE9670}" presName="Name35" presStyleLbl="parChTrans1D2" presStyleIdx="0" presStyleCnt="1"/>
      <dgm:spPr/>
    </dgm:pt>
    <dgm:pt modelId="{024672B8-36A2-4E4E-9DDF-4A5C93E533F4}" type="pres">
      <dgm:prSet presAssocID="{CADB7C16-1C84-4C18-B795-605C0D7A5D4E}" presName="hierRoot2" presStyleCnt="0">
        <dgm:presLayoutVars>
          <dgm:hierBranch/>
        </dgm:presLayoutVars>
      </dgm:prSet>
      <dgm:spPr/>
    </dgm:pt>
    <dgm:pt modelId="{53303AE3-54A0-40D5-A87B-9CA25010396B}" type="pres">
      <dgm:prSet presAssocID="{CADB7C16-1C84-4C18-B795-605C0D7A5D4E}" presName="rootComposite" presStyleCnt="0"/>
      <dgm:spPr/>
    </dgm:pt>
    <dgm:pt modelId="{C1B0C397-BEF7-49E3-8103-78E1FE8687CA}" type="pres">
      <dgm:prSet presAssocID="{CADB7C16-1C84-4C18-B795-605C0D7A5D4E}" presName="rootText" presStyleLbl="node2" presStyleIdx="0" presStyleCnt="1">
        <dgm:presLayoutVars>
          <dgm:chPref val="3"/>
        </dgm:presLayoutVars>
      </dgm:prSet>
      <dgm:spPr/>
    </dgm:pt>
    <dgm:pt modelId="{96534CBA-484E-4EDA-91C5-2A85BF064DC0}" type="pres">
      <dgm:prSet presAssocID="{CADB7C16-1C84-4C18-B795-605C0D7A5D4E}" presName="rootConnector" presStyleLbl="node2" presStyleIdx="0" presStyleCnt="1"/>
      <dgm:spPr/>
    </dgm:pt>
    <dgm:pt modelId="{A3BD2756-5E73-4638-AB94-9D4B2992B6A2}" type="pres">
      <dgm:prSet presAssocID="{CADB7C16-1C84-4C18-B795-605C0D7A5D4E}" presName="hierChild4" presStyleCnt="0"/>
      <dgm:spPr/>
    </dgm:pt>
    <dgm:pt modelId="{578056D3-872A-4D91-AE9E-0D526678129A}" type="pres">
      <dgm:prSet presAssocID="{50A6BE66-1441-4CF2-9228-8268FA65E8B0}" presName="Name35" presStyleLbl="parChTrans1D3" presStyleIdx="0" presStyleCnt="4"/>
      <dgm:spPr/>
    </dgm:pt>
    <dgm:pt modelId="{310A78C4-3723-4BB7-846A-2891CE34348E}" type="pres">
      <dgm:prSet presAssocID="{16CE7AFF-30F1-44CC-8B27-4ED810B544A5}" presName="hierRoot2" presStyleCnt="0">
        <dgm:presLayoutVars>
          <dgm:hierBranch val="r"/>
        </dgm:presLayoutVars>
      </dgm:prSet>
      <dgm:spPr/>
    </dgm:pt>
    <dgm:pt modelId="{45A6E5D6-CE09-4B47-AD9C-5FD3290075BD}" type="pres">
      <dgm:prSet presAssocID="{16CE7AFF-30F1-44CC-8B27-4ED810B544A5}" presName="rootComposite" presStyleCnt="0"/>
      <dgm:spPr/>
    </dgm:pt>
    <dgm:pt modelId="{1C3C88AF-1120-4719-950F-AD89088F9F96}" type="pres">
      <dgm:prSet presAssocID="{16CE7AFF-30F1-44CC-8B27-4ED810B544A5}" presName="rootText" presStyleLbl="node3" presStyleIdx="0" presStyleCnt="4">
        <dgm:presLayoutVars>
          <dgm:chPref val="3"/>
        </dgm:presLayoutVars>
      </dgm:prSet>
      <dgm:spPr/>
    </dgm:pt>
    <dgm:pt modelId="{6E8E152E-74DC-45DC-B0B6-6E50A3C792CE}" type="pres">
      <dgm:prSet presAssocID="{16CE7AFF-30F1-44CC-8B27-4ED810B544A5}" presName="rootConnector" presStyleLbl="node3" presStyleIdx="0" presStyleCnt="4"/>
      <dgm:spPr/>
    </dgm:pt>
    <dgm:pt modelId="{8B3DA826-D345-4FCA-9B89-4CEFF4C29286}" type="pres">
      <dgm:prSet presAssocID="{16CE7AFF-30F1-44CC-8B27-4ED810B544A5}" presName="hierChild4" presStyleCnt="0"/>
      <dgm:spPr/>
    </dgm:pt>
    <dgm:pt modelId="{BE70CBB7-61E3-446E-A9E3-63DC109EFF67}" type="pres">
      <dgm:prSet presAssocID="{21F3938B-B2A8-47F4-9575-92101A9E4B60}" presName="Name50" presStyleLbl="parChTrans1D4" presStyleIdx="0" presStyleCnt="5"/>
      <dgm:spPr/>
    </dgm:pt>
    <dgm:pt modelId="{8197C340-FA27-49C0-9F81-582675B9D420}" type="pres">
      <dgm:prSet presAssocID="{89F00A9A-06A9-4741-9A8C-A86477719D85}" presName="hierRoot2" presStyleCnt="0">
        <dgm:presLayoutVars>
          <dgm:hierBranch val="r"/>
        </dgm:presLayoutVars>
      </dgm:prSet>
      <dgm:spPr/>
    </dgm:pt>
    <dgm:pt modelId="{B7642AEF-B418-48C2-812B-2C9491CA65E0}" type="pres">
      <dgm:prSet presAssocID="{89F00A9A-06A9-4741-9A8C-A86477719D85}" presName="rootComposite" presStyleCnt="0"/>
      <dgm:spPr/>
    </dgm:pt>
    <dgm:pt modelId="{7A1ADA16-D5A5-4668-BCD8-200D1EA1B52F}" type="pres">
      <dgm:prSet presAssocID="{89F00A9A-06A9-4741-9A8C-A86477719D85}" presName="rootText" presStyleLbl="node4" presStyleIdx="0" presStyleCnt="5">
        <dgm:presLayoutVars>
          <dgm:chPref val="3"/>
        </dgm:presLayoutVars>
      </dgm:prSet>
      <dgm:spPr/>
    </dgm:pt>
    <dgm:pt modelId="{ACDD4D7C-18D9-4013-ADA7-D2A2B2BEC0B8}" type="pres">
      <dgm:prSet presAssocID="{89F00A9A-06A9-4741-9A8C-A86477719D85}" presName="rootConnector" presStyleLbl="node4" presStyleIdx="0" presStyleCnt="5"/>
      <dgm:spPr/>
    </dgm:pt>
    <dgm:pt modelId="{91345C5F-F646-44F1-B11F-58EB5F833EA8}" type="pres">
      <dgm:prSet presAssocID="{89F00A9A-06A9-4741-9A8C-A86477719D85}" presName="hierChild4" presStyleCnt="0"/>
      <dgm:spPr/>
    </dgm:pt>
    <dgm:pt modelId="{CF435A0F-687D-42B7-8D15-CD7AD83F2483}" type="pres">
      <dgm:prSet presAssocID="{89F00A9A-06A9-4741-9A8C-A86477719D85}" presName="hierChild5" presStyleCnt="0"/>
      <dgm:spPr/>
    </dgm:pt>
    <dgm:pt modelId="{7AA630E6-1AA2-4CF3-9D5C-7CB6334E21D5}" type="pres">
      <dgm:prSet presAssocID="{5C057E49-05E8-4A23-93DF-643D31EB5FBF}" presName="Name50" presStyleLbl="parChTrans1D4" presStyleIdx="1" presStyleCnt="5"/>
      <dgm:spPr/>
    </dgm:pt>
    <dgm:pt modelId="{2BBADC0B-D111-4E2D-8CBE-33A459E2F803}" type="pres">
      <dgm:prSet presAssocID="{71CD680A-E35F-47D7-9701-271A4412AD75}" presName="hierRoot2" presStyleCnt="0">
        <dgm:presLayoutVars>
          <dgm:hierBranch val="r"/>
        </dgm:presLayoutVars>
      </dgm:prSet>
      <dgm:spPr/>
    </dgm:pt>
    <dgm:pt modelId="{B4CE6C92-E6EE-4EA5-BA74-0B72D844CFA5}" type="pres">
      <dgm:prSet presAssocID="{71CD680A-E35F-47D7-9701-271A4412AD75}" presName="rootComposite" presStyleCnt="0"/>
      <dgm:spPr/>
    </dgm:pt>
    <dgm:pt modelId="{75A7879D-0F44-4C58-A376-4B0A723607E8}" type="pres">
      <dgm:prSet presAssocID="{71CD680A-E35F-47D7-9701-271A4412AD75}" presName="rootText" presStyleLbl="node4" presStyleIdx="1" presStyleCnt="5">
        <dgm:presLayoutVars>
          <dgm:chPref val="3"/>
        </dgm:presLayoutVars>
      </dgm:prSet>
      <dgm:spPr/>
    </dgm:pt>
    <dgm:pt modelId="{C318F2AC-64F1-4E3C-A1DB-4BB72729586B}" type="pres">
      <dgm:prSet presAssocID="{71CD680A-E35F-47D7-9701-271A4412AD75}" presName="rootConnector" presStyleLbl="node4" presStyleIdx="1" presStyleCnt="5"/>
      <dgm:spPr/>
    </dgm:pt>
    <dgm:pt modelId="{A7F3AC3A-C59A-4E75-9B7D-EFCBFC6799B5}" type="pres">
      <dgm:prSet presAssocID="{71CD680A-E35F-47D7-9701-271A4412AD75}" presName="hierChild4" presStyleCnt="0"/>
      <dgm:spPr/>
    </dgm:pt>
    <dgm:pt modelId="{09E13D15-30A6-42D1-B1EB-34341B1CA90E}" type="pres">
      <dgm:prSet presAssocID="{71CD680A-E35F-47D7-9701-271A4412AD75}" presName="hierChild5" presStyleCnt="0"/>
      <dgm:spPr/>
    </dgm:pt>
    <dgm:pt modelId="{0C6816A8-8412-4D33-A105-133D3454BB14}" type="pres">
      <dgm:prSet presAssocID="{16CE7AFF-30F1-44CC-8B27-4ED810B544A5}" presName="hierChild5" presStyleCnt="0"/>
      <dgm:spPr/>
    </dgm:pt>
    <dgm:pt modelId="{7DCF3EEC-13E5-48C3-8C0F-462116346267}" type="pres">
      <dgm:prSet presAssocID="{80535C8D-33FA-4BF7-8ECC-F663C2068BEB}" presName="Name35" presStyleLbl="parChTrans1D3" presStyleIdx="1" presStyleCnt="4"/>
      <dgm:spPr/>
    </dgm:pt>
    <dgm:pt modelId="{6004268D-C914-4404-8E19-66B82C90F8D3}" type="pres">
      <dgm:prSet presAssocID="{FDC989EE-8A2A-41F0-92E5-67E6B2410E9B}" presName="hierRoot2" presStyleCnt="0">
        <dgm:presLayoutVars>
          <dgm:hierBranch val="r"/>
        </dgm:presLayoutVars>
      </dgm:prSet>
      <dgm:spPr/>
    </dgm:pt>
    <dgm:pt modelId="{B1F28D62-EF97-4C19-A53E-3E87FB0D8FE3}" type="pres">
      <dgm:prSet presAssocID="{FDC989EE-8A2A-41F0-92E5-67E6B2410E9B}" presName="rootComposite" presStyleCnt="0"/>
      <dgm:spPr/>
    </dgm:pt>
    <dgm:pt modelId="{5E2BBBA6-047F-473F-84B5-DAB18F79296B}" type="pres">
      <dgm:prSet presAssocID="{FDC989EE-8A2A-41F0-92E5-67E6B2410E9B}" presName="rootText" presStyleLbl="node3" presStyleIdx="1" presStyleCnt="4">
        <dgm:presLayoutVars>
          <dgm:chPref val="3"/>
        </dgm:presLayoutVars>
      </dgm:prSet>
      <dgm:spPr/>
    </dgm:pt>
    <dgm:pt modelId="{18ADEFE5-EB88-4F8A-804A-D6587BDB43A3}" type="pres">
      <dgm:prSet presAssocID="{FDC989EE-8A2A-41F0-92E5-67E6B2410E9B}" presName="rootConnector" presStyleLbl="node3" presStyleIdx="1" presStyleCnt="4"/>
      <dgm:spPr/>
    </dgm:pt>
    <dgm:pt modelId="{FC291DDE-6CAA-4825-9E3E-DE30D33AD262}" type="pres">
      <dgm:prSet presAssocID="{FDC989EE-8A2A-41F0-92E5-67E6B2410E9B}" presName="hierChild4" presStyleCnt="0"/>
      <dgm:spPr/>
    </dgm:pt>
    <dgm:pt modelId="{33772E04-3653-4BC7-836B-A9AE0FC1EAA7}" type="pres">
      <dgm:prSet presAssocID="{FDC989EE-8A2A-41F0-92E5-67E6B2410E9B}" presName="hierChild5" presStyleCnt="0"/>
      <dgm:spPr/>
    </dgm:pt>
    <dgm:pt modelId="{132F66DF-98BD-4C27-B193-6A5FA8D65D6B}" type="pres">
      <dgm:prSet presAssocID="{EBC84715-F60C-4ADE-8A79-0092CAEA68C7}" presName="Name35" presStyleLbl="parChTrans1D3" presStyleIdx="2" presStyleCnt="4"/>
      <dgm:spPr/>
    </dgm:pt>
    <dgm:pt modelId="{82E60EAE-D43A-4E87-A96E-1A87C4512AED}" type="pres">
      <dgm:prSet presAssocID="{A9CACEFE-E6C1-4B85-AC8E-92159BE1FB68}" presName="hierRoot2" presStyleCnt="0">
        <dgm:presLayoutVars>
          <dgm:hierBranch val="r"/>
        </dgm:presLayoutVars>
      </dgm:prSet>
      <dgm:spPr/>
    </dgm:pt>
    <dgm:pt modelId="{C8878FAD-3AE7-4CFE-ADDB-3352586CFF2D}" type="pres">
      <dgm:prSet presAssocID="{A9CACEFE-E6C1-4B85-AC8E-92159BE1FB68}" presName="rootComposite" presStyleCnt="0"/>
      <dgm:spPr/>
    </dgm:pt>
    <dgm:pt modelId="{65EFE648-D6F7-41C6-B905-CBDFCBD9C82D}" type="pres">
      <dgm:prSet presAssocID="{A9CACEFE-E6C1-4B85-AC8E-92159BE1FB68}" presName="rootText" presStyleLbl="node3" presStyleIdx="2" presStyleCnt="4">
        <dgm:presLayoutVars>
          <dgm:chPref val="3"/>
        </dgm:presLayoutVars>
      </dgm:prSet>
      <dgm:spPr/>
    </dgm:pt>
    <dgm:pt modelId="{7E78B6D6-1E21-44DB-8FDE-2446FD222B86}" type="pres">
      <dgm:prSet presAssocID="{A9CACEFE-E6C1-4B85-AC8E-92159BE1FB68}" presName="rootConnector" presStyleLbl="node3" presStyleIdx="2" presStyleCnt="4"/>
      <dgm:spPr/>
    </dgm:pt>
    <dgm:pt modelId="{6CD90A0C-84FC-4FCB-A8C3-953E9213C964}" type="pres">
      <dgm:prSet presAssocID="{A9CACEFE-E6C1-4B85-AC8E-92159BE1FB68}" presName="hierChild4" presStyleCnt="0"/>
      <dgm:spPr/>
    </dgm:pt>
    <dgm:pt modelId="{410F77B7-EA2B-429A-BE9E-E7DEE30DDCDD}" type="pres">
      <dgm:prSet presAssocID="{CDF1B898-8AA5-48F3-983C-997BE99746CC}" presName="Name50" presStyleLbl="parChTrans1D4" presStyleIdx="2" presStyleCnt="5"/>
      <dgm:spPr/>
    </dgm:pt>
    <dgm:pt modelId="{3DA7775E-7B0F-4888-9EBD-3E02C5DC2330}" type="pres">
      <dgm:prSet presAssocID="{0C01ECCC-90DF-4484-9ACE-B700C993551D}" presName="hierRoot2" presStyleCnt="0">
        <dgm:presLayoutVars>
          <dgm:hierBranch val="r"/>
        </dgm:presLayoutVars>
      </dgm:prSet>
      <dgm:spPr/>
    </dgm:pt>
    <dgm:pt modelId="{28413E42-8909-409F-99FE-D33A4ECC3DBB}" type="pres">
      <dgm:prSet presAssocID="{0C01ECCC-90DF-4484-9ACE-B700C993551D}" presName="rootComposite" presStyleCnt="0"/>
      <dgm:spPr/>
    </dgm:pt>
    <dgm:pt modelId="{53F27721-823F-44FE-8AAB-0FDFE1269FC8}" type="pres">
      <dgm:prSet presAssocID="{0C01ECCC-90DF-4484-9ACE-B700C993551D}" presName="rootText" presStyleLbl="node4" presStyleIdx="2" presStyleCnt="5">
        <dgm:presLayoutVars>
          <dgm:chPref val="3"/>
        </dgm:presLayoutVars>
      </dgm:prSet>
      <dgm:spPr/>
    </dgm:pt>
    <dgm:pt modelId="{CD141378-EDF4-43FF-9F0E-A6E4CBFA0406}" type="pres">
      <dgm:prSet presAssocID="{0C01ECCC-90DF-4484-9ACE-B700C993551D}" presName="rootConnector" presStyleLbl="node4" presStyleIdx="2" presStyleCnt="5"/>
      <dgm:spPr/>
    </dgm:pt>
    <dgm:pt modelId="{39821140-569B-4F15-A253-346E7DEB7CA7}" type="pres">
      <dgm:prSet presAssocID="{0C01ECCC-90DF-4484-9ACE-B700C993551D}" presName="hierChild4" presStyleCnt="0"/>
      <dgm:spPr/>
    </dgm:pt>
    <dgm:pt modelId="{FF0DF4A0-C87F-49BB-8FA2-F05AB926B56E}" type="pres">
      <dgm:prSet presAssocID="{0C01ECCC-90DF-4484-9ACE-B700C993551D}" presName="hierChild5" presStyleCnt="0"/>
      <dgm:spPr/>
    </dgm:pt>
    <dgm:pt modelId="{1EC37848-B090-4D90-BB61-D1AB88429C97}" type="pres">
      <dgm:prSet presAssocID="{0395B7EF-D430-4F6B-B563-A660011DE18B}" presName="Name50" presStyleLbl="parChTrans1D4" presStyleIdx="3" presStyleCnt="5"/>
      <dgm:spPr/>
    </dgm:pt>
    <dgm:pt modelId="{771CFA46-16FE-4353-867C-304DAD84607A}" type="pres">
      <dgm:prSet presAssocID="{8F990F5F-DDBF-4AA1-B4FA-6DFD820D0EE8}" presName="hierRoot2" presStyleCnt="0">
        <dgm:presLayoutVars>
          <dgm:hierBranch val="r"/>
        </dgm:presLayoutVars>
      </dgm:prSet>
      <dgm:spPr/>
    </dgm:pt>
    <dgm:pt modelId="{56D614C4-8AB9-4D86-BC3E-B07C00D451AC}" type="pres">
      <dgm:prSet presAssocID="{8F990F5F-DDBF-4AA1-B4FA-6DFD820D0EE8}" presName="rootComposite" presStyleCnt="0"/>
      <dgm:spPr/>
    </dgm:pt>
    <dgm:pt modelId="{3F350636-9A71-4C68-A15D-B06428B49B5F}" type="pres">
      <dgm:prSet presAssocID="{8F990F5F-DDBF-4AA1-B4FA-6DFD820D0EE8}" presName="rootText" presStyleLbl="node4" presStyleIdx="3" presStyleCnt="5">
        <dgm:presLayoutVars>
          <dgm:chPref val="3"/>
        </dgm:presLayoutVars>
      </dgm:prSet>
      <dgm:spPr/>
    </dgm:pt>
    <dgm:pt modelId="{15B2B556-5361-4D29-940A-82DD1EDAB80D}" type="pres">
      <dgm:prSet presAssocID="{8F990F5F-DDBF-4AA1-B4FA-6DFD820D0EE8}" presName="rootConnector" presStyleLbl="node4" presStyleIdx="3" presStyleCnt="5"/>
      <dgm:spPr/>
    </dgm:pt>
    <dgm:pt modelId="{A28EF761-519A-44E5-AA92-653A38A50532}" type="pres">
      <dgm:prSet presAssocID="{8F990F5F-DDBF-4AA1-B4FA-6DFD820D0EE8}" presName="hierChild4" presStyleCnt="0"/>
      <dgm:spPr/>
    </dgm:pt>
    <dgm:pt modelId="{32A4792E-8E9E-43B4-A41A-F0D027537DBD}" type="pres">
      <dgm:prSet presAssocID="{8F990F5F-DDBF-4AA1-B4FA-6DFD820D0EE8}" presName="hierChild5" presStyleCnt="0"/>
      <dgm:spPr/>
    </dgm:pt>
    <dgm:pt modelId="{0F640DF8-3615-4DA0-98A1-942604DF2C40}" type="pres">
      <dgm:prSet presAssocID="{831B51E0-5A12-469E-B825-5BD8A34165DF}" presName="Name50" presStyleLbl="parChTrans1D4" presStyleIdx="4" presStyleCnt="5"/>
      <dgm:spPr/>
    </dgm:pt>
    <dgm:pt modelId="{111DC514-F92E-43E5-B9FC-77CE32184A4D}" type="pres">
      <dgm:prSet presAssocID="{9A4817B5-DA37-4746-ACC1-61C6F479B743}" presName="hierRoot2" presStyleCnt="0">
        <dgm:presLayoutVars>
          <dgm:hierBranch val="r"/>
        </dgm:presLayoutVars>
      </dgm:prSet>
      <dgm:spPr/>
    </dgm:pt>
    <dgm:pt modelId="{705F7685-EFBF-4997-A7EC-F0C1356DD906}" type="pres">
      <dgm:prSet presAssocID="{9A4817B5-DA37-4746-ACC1-61C6F479B743}" presName="rootComposite" presStyleCnt="0"/>
      <dgm:spPr/>
    </dgm:pt>
    <dgm:pt modelId="{BAE8E4FE-70C0-4BB0-83D0-002F16A57D40}" type="pres">
      <dgm:prSet presAssocID="{9A4817B5-DA37-4746-ACC1-61C6F479B743}" presName="rootText" presStyleLbl="node4" presStyleIdx="4" presStyleCnt="5">
        <dgm:presLayoutVars>
          <dgm:chPref val="3"/>
        </dgm:presLayoutVars>
      </dgm:prSet>
      <dgm:spPr/>
    </dgm:pt>
    <dgm:pt modelId="{E6CD56EF-8BFC-47C9-A42A-F6A1FFE72039}" type="pres">
      <dgm:prSet presAssocID="{9A4817B5-DA37-4746-ACC1-61C6F479B743}" presName="rootConnector" presStyleLbl="node4" presStyleIdx="4" presStyleCnt="5"/>
      <dgm:spPr/>
    </dgm:pt>
    <dgm:pt modelId="{B0D15742-FA89-4D2B-8DCD-1D23B0F66CDF}" type="pres">
      <dgm:prSet presAssocID="{9A4817B5-DA37-4746-ACC1-61C6F479B743}" presName="hierChild4" presStyleCnt="0"/>
      <dgm:spPr/>
    </dgm:pt>
    <dgm:pt modelId="{BDF185DD-6242-44D2-A706-6596E6C3FDF7}" type="pres">
      <dgm:prSet presAssocID="{9A4817B5-DA37-4746-ACC1-61C6F479B743}" presName="hierChild5" presStyleCnt="0"/>
      <dgm:spPr/>
    </dgm:pt>
    <dgm:pt modelId="{C7769815-C2C1-4855-A90C-B4D652A9FE04}" type="pres">
      <dgm:prSet presAssocID="{A9CACEFE-E6C1-4B85-AC8E-92159BE1FB68}" presName="hierChild5" presStyleCnt="0"/>
      <dgm:spPr/>
    </dgm:pt>
    <dgm:pt modelId="{7A384BA5-5530-45B8-B09F-DC0FD48FFFBB}" type="pres">
      <dgm:prSet presAssocID="{5F126F59-3A93-49AB-9003-75769063E4F5}" presName="Name35" presStyleLbl="parChTrans1D3" presStyleIdx="3" presStyleCnt="4"/>
      <dgm:spPr/>
    </dgm:pt>
    <dgm:pt modelId="{08224170-E745-4A78-8F84-3019FE8E5391}" type="pres">
      <dgm:prSet presAssocID="{A030C2B0-63E7-44BC-8434-0A6F73F020BC}" presName="hierRoot2" presStyleCnt="0">
        <dgm:presLayoutVars>
          <dgm:hierBranch val="r"/>
        </dgm:presLayoutVars>
      </dgm:prSet>
      <dgm:spPr/>
    </dgm:pt>
    <dgm:pt modelId="{53870878-E417-4937-935F-17AAA85B2823}" type="pres">
      <dgm:prSet presAssocID="{A030C2B0-63E7-44BC-8434-0A6F73F020BC}" presName="rootComposite" presStyleCnt="0"/>
      <dgm:spPr/>
    </dgm:pt>
    <dgm:pt modelId="{98957062-D0EA-4C0F-958E-F4CCC7C3E879}" type="pres">
      <dgm:prSet presAssocID="{A030C2B0-63E7-44BC-8434-0A6F73F020BC}" presName="rootText" presStyleLbl="node3" presStyleIdx="3" presStyleCnt="4">
        <dgm:presLayoutVars>
          <dgm:chPref val="3"/>
        </dgm:presLayoutVars>
      </dgm:prSet>
      <dgm:spPr/>
    </dgm:pt>
    <dgm:pt modelId="{CA697100-D802-4D1C-8E9B-503D525DF40B}" type="pres">
      <dgm:prSet presAssocID="{A030C2B0-63E7-44BC-8434-0A6F73F020BC}" presName="rootConnector" presStyleLbl="node3" presStyleIdx="3" presStyleCnt="4"/>
      <dgm:spPr/>
    </dgm:pt>
    <dgm:pt modelId="{1E52618E-3F67-4A6D-91B9-0F919F20BF18}" type="pres">
      <dgm:prSet presAssocID="{A030C2B0-63E7-44BC-8434-0A6F73F020BC}" presName="hierChild4" presStyleCnt="0"/>
      <dgm:spPr/>
    </dgm:pt>
    <dgm:pt modelId="{EAFD1CDE-CAE9-46C6-B957-EC3FD5ABEB28}" type="pres">
      <dgm:prSet presAssocID="{A030C2B0-63E7-44BC-8434-0A6F73F020BC}" presName="hierChild5" presStyleCnt="0"/>
      <dgm:spPr/>
    </dgm:pt>
    <dgm:pt modelId="{250C0935-6DE5-4BB8-8E7E-18C475758C5A}" type="pres">
      <dgm:prSet presAssocID="{CADB7C16-1C84-4C18-B795-605C0D7A5D4E}" presName="hierChild5" presStyleCnt="0"/>
      <dgm:spPr/>
    </dgm:pt>
    <dgm:pt modelId="{D2DC3B3C-8C32-4DC0-8101-215AD529E1CA}" type="pres">
      <dgm:prSet presAssocID="{8D007135-5B94-486A-90E6-F2167AD37B52}" presName="hierChild3" presStyleCnt="0"/>
      <dgm:spPr/>
    </dgm:pt>
  </dgm:ptLst>
  <dgm:cxnLst>
    <dgm:cxn modelId="{01694819-4E70-4787-A7E0-B5C911D44F78}" type="presOf" srcId="{0395B7EF-D430-4F6B-B563-A660011DE18B}" destId="{1EC37848-B090-4D90-BB61-D1AB88429C97}" srcOrd="0" destOrd="0" presId="urn:microsoft.com/office/officeart/2005/8/layout/orgChart1"/>
    <dgm:cxn modelId="{5BAAA4B2-CEB6-4369-9BAA-1584EB6CFA84}" srcId="{16CE7AFF-30F1-44CC-8B27-4ED810B544A5}" destId="{71CD680A-E35F-47D7-9701-271A4412AD75}" srcOrd="1" destOrd="0" parTransId="{5C057E49-05E8-4A23-93DF-643D31EB5FBF}" sibTransId="{6CB26975-0AE1-4012-B3DF-9BD9840969B0}"/>
    <dgm:cxn modelId="{34CF7397-D326-4A84-A5B4-91D749B12C56}" type="presOf" srcId="{9A4817B5-DA37-4746-ACC1-61C6F479B743}" destId="{E6CD56EF-8BFC-47C9-A42A-F6A1FFE72039}" srcOrd="1" destOrd="0" presId="urn:microsoft.com/office/officeart/2005/8/layout/orgChart1"/>
    <dgm:cxn modelId="{0F08C475-B7A7-4C6E-B6AE-CBB761F01472}" type="presOf" srcId="{89F00A9A-06A9-4741-9A8C-A86477719D85}" destId="{7A1ADA16-D5A5-4668-BCD8-200D1EA1B52F}" srcOrd="0" destOrd="0" presId="urn:microsoft.com/office/officeart/2005/8/layout/orgChart1"/>
    <dgm:cxn modelId="{DD87218F-A864-4A76-BE63-C69A5A81741B}" type="presOf" srcId="{A9CACEFE-E6C1-4B85-AC8E-92159BE1FB68}" destId="{7E78B6D6-1E21-44DB-8FDE-2446FD222B86}" srcOrd="1" destOrd="0" presId="urn:microsoft.com/office/officeart/2005/8/layout/orgChart1"/>
    <dgm:cxn modelId="{54E24C3B-BBEE-4093-B9EE-692C563A602C}" type="presOf" srcId="{A030C2B0-63E7-44BC-8434-0A6F73F020BC}" destId="{98957062-D0EA-4C0F-958E-F4CCC7C3E879}" srcOrd="0" destOrd="0" presId="urn:microsoft.com/office/officeart/2005/8/layout/orgChart1"/>
    <dgm:cxn modelId="{3E364229-D9D2-43F2-811C-2474414B4E91}" srcId="{16CE7AFF-30F1-44CC-8B27-4ED810B544A5}" destId="{89F00A9A-06A9-4741-9A8C-A86477719D85}" srcOrd="0" destOrd="0" parTransId="{21F3938B-B2A8-47F4-9575-92101A9E4B60}" sibTransId="{2B87F181-8462-4964-8309-05B9B68A93B0}"/>
    <dgm:cxn modelId="{F2765C06-0862-49AC-B3E5-D23C34465B0C}" type="presOf" srcId="{9A4817B5-DA37-4746-ACC1-61C6F479B743}" destId="{BAE8E4FE-70C0-4BB0-83D0-002F16A57D40}" srcOrd="0" destOrd="0" presId="urn:microsoft.com/office/officeart/2005/8/layout/orgChart1"/>
    <dgm:cxn modelId="{7506998F-2F7B-4293-A414-2EB245D3208E}" type="presOf" srcId="{8D007135-5B94-486A-90E6-F2167AD37B52}" destId="{0440DB3B-A1C8-403E-9BBB-043FF3E04BFB}" srcOrd="1" destOrd="0" presId="urn:microsoft.com/office/officeart/2005/8/layout/orgChart1"/>
    <dgm:cxn modelId="{0D4D1674-D8B5-4EC3-9707-AAE671E82AC7}" type="presOf" srcId="{8F990F5F-DDBF-4AA1-B4FA-6DFD820D0EE8}" destId="{3F350636-9A71-4C68-A15D-B06428B49B5F}" srcOrd="0" destOrd="0" presId="urn:microsoft.com/office/officeart/2005/8/layout/orgChart1"/>
    <dgm:cxn modelId="{CE55EE0A-21F0-4EEC-944C-E428485B6385}" type="presOf" srcId="{FDC989EE-8A2A-41F0-92E5-67E6B2410E9B}" destId="{18ADEFE5-EB88-4F8A-804A-D6587BDB43A3}" srcOrd="1" destOrd="0" presId="urn:microsoft.com/office/officeart/2005/8/layout/orgChart1"/>
    <dgm:cxn modelId="{4295D78F-C962-48FC-B8D4-F5FCBB92A3EE}" srcId="{8D007135-5B94-486A-90E6-F2167AD37B52}" destId="{CADB7C16-1C84-4C18-B795-605C0D7A5D4E}" srcOrd="0" destOrd="0" parTransId="{16C1F03A-E4DC-47AD-BE6E-46247ABE9670}" sibTransId="{BA12C30C-8567-45B9-BACA-F4F22C354CBA}"/>
    <dgm:cxn modelId="{E97A092F-DF6D-4402-97A7-9D58CC865895}" type="presOf" srcId="{71CD680A-E35F-47D7-9701-271A4412AD75}" destId="{75A7879D-0F44-4C58-A376-4B0A723607E8}" srcOrd="0" destOrd="0" presId="urn:microsoft.com/office/officeart/2005/8/layout/orgChart1"/>
    <dgm:cxn modelId="{B3B6AAFD-B5B3-41F7-8A34-099CE54F45C7}" type="presOf" srcId="{8F990F5F-DDBF-4AA1-B4FA-6DFD820D0EE8}" destId="{15B2B556-5361-4D29-940A-82DD1EDAB80D}" srcOrd="1" destOrd="0" presId="urn:microsoft.com/office/officeart/2005/8/layout/orgChart1"/>
    <dgm:cxn modelId="{17AF630F-8053-4B35-812A-97BBBE738F21}" type="presOf" srcId="{21F3938B-B2A8-47F4-9575-92101A9E4B60}" destId="{BE70CBB7-61E3-446E-A9E3-63DC109EFF67}" srcOrd="0" destOrd="0" presId="urn:microsoft.com/office/officeart/2005/8/layout/orgChart1"/>
    <dgm:cxn modelId="{47FAD059-6C9C-41CC-A09E-24758E4A2998}" srcId="{CADB7C16-1C84-4C18-B795-605C0D7A5D4E}" destId="{A9CACEFE-E6C1-4B85-AC8E-92159BE1FB68}" srcOrd="2" destOrd="0" parTransId="{EBC84715-F60C-4ADE-8A79-0092CAEA68C7}" sibTransId="{67DF607D-BE10-4BA3-9433-A8B4BA28AF4D}"/>
    <dgm:cxn modelId="{AE216DA2-0B94-4B01-ADD3-FEF13EE4DD42}" type="presOf" srcId="{0C01ECCC-90DF-4484-9ACE-B700C993551D}" destId="{53F27721-823F-44FE-8AAB-0FDFE1269FC8}" srcOrd="0" destOrd="0" presId="urn:microsoft.com/office/officeart/2005/8/layout/orgChart1"/>
    <dgm:cxn modelId="{15BB4F69-0B96-4C73-88AC-C18FCB2A1D83}" type="presOf" srcId="{831B51E0-5A12-469E-B825-5BD8A34165DF}" destId="{0F640DF8-3615-4DA0-98A1-942604DF2C40}" srcOrd="0" destOrd="0" presId="urn:microsoft.com/office/officeart/2005/8/layout/orgChart1"/>
    <dgm:cxn modelId="{B4189D4B-5DFC-4283-AFDA-0F98D126027E}" type="presOf" srcId="{16C1F03A-E4DC-47AD-BE6E-46247ABE9670}" destId="{A94DC85B-33C6-467E-8579-3DB8B42173CB}" srcOrd="0" destOrd="0" presId="urn:microsoft.com/office/officeart/2005/8/layout/orgChart1"/>
    <dgm:cxn modelId="{FD4731DF-74E5-404D-A283-3AFFF2FD16A2}" srcId="{A9CACEFE-E6C1-4B85-AC8E-92159BE1FB68}" destId="{8F990F5F-DDBF-4AA1-B4FA-6DFD820D0EE8}" srcOrd="1" destOrd="0" parTransId="{0395B7EF-D430-4F6B-B563-A660011DE18B}" sibTransId="{0094DD29-11F6-4887-9F14-A1D03B4490DF}"/>
    <dgm:cxn modelId="{6E4B48C6-9AB8-4CB6-A2BF-B4A435FC5A4A}" srcId="{CADB7C16-1C84-4C18-B795-605C0D7A5D4E}" destId="{16CE7AFF-30F1-44CC-8B27-4ED810B544A5}" srcOrd="0" destOrd="0" parTransId="{50A6BE66-1441-4CF2-9228-8268FA65E8B0}" sibTransId="{AC6F37AA-6A8F-478E-B6A8-2D3DA5370062}"/>
    <dgm:cxn modelId="{790A3A60-2997-408A-AE7B-291632BAD442}" type="presOf" srcId="{89F00A9A-06A9-4741-9A8C-A86477719D85}" destId="{ACDD4D7C-18D9-4013-ADA7-D2A2B2BEC0B8}" srcOrd="1" destOrd="0" presId="urn:microsoft.com/office/officeart/2005/8/layout/orgChart1"/>
    <dgm:cxn modelId="{4C86DA34-CA48-46C7-B163-B31888F22371}" srcId="{CADB7C16-1C84-4C18-B795-605C0D7A5D4E}" destId="{FDC989EE-8A2A-41F0-92E5-67E6B2410E9B}" srcOrd="1" destOrd="0" parTransId="{80535C8D-33FA-4BF7-8ECC-F663C2068BEB}" sibTransId="{6D33AC06-0825-47D6-8ADA-BB91656CDA32}"/>
    <dgm:cxn modelId="{C2C24511-F971-463B-96AA-81C059E603E4}" type="presOf" srcId="{71CD680A-E35F-47D7-9701-271A4412AD75}" destId="{C318F2AC-64F1-4E3C-A1DB-4BB72729586B}" srcOrd="1" destOrd="0" presId="urn:microsoft.com/office/officeart/2005/8/layout/orgChart1"/>
    <dgm:cxn modelId="{4CEFF654-180D-4A24-BDCB-C61861E4EAE5}" type="presOf" srcId="{CADB7C16-1C84-4C18-B795-605C0D7A5D4E}" destId="{C1B0C397-BEF7-49E3-8103-78E1FE8687CA}" srcOrd="0" destOrd="0" presId="urn:microsoft.com/office/officeart/2005/8/layout/orgChart1"/>
    <dgm:cxn modelId="{0E8449E5-A48B-41E0-92D9-7BAAD3DBFB0E}" type="presOf" srcId="{16CE7AFF-30F1-44CC-8B27-4ED810B544A5}" destId="{1C3C88AF-1120-4719-950F-AD89088F9F96}" srcOrd="0" destOrd="0" presId="urn:microsoft.com/office/officeart/2005/8/layout/orgChart1"/>
    <dgm:cxn modelId="{543C1FC9-C34C-4BE1-8BB0-5B203B401535}" type="presOf" srcId="{FDC989EE-8A2A-41F0-92E5-67E6B2410E9B}" destId="{5E2BBBA6-047F-473F-84B5-DAB18F79296B}" srcOrd="0" destOrd="0" presId="urn:microsoft.com/office/officeart/2005/8/layout/orgChart1"/>
    <dgm:cxn modelId="{DB073CA9-03CA-40BA-BC2D-4E25B3E9900B}" type="presOf" srcId="{5C057E49-05E8-4A23-93DF-643D31EB5FBF}" destId="{7AA630E6-1AA2-4CF3-9D5C-7CB6334E21D5}" srcOrd="0" destOrd="0" presId="urn:microsoft.com/office/officeart/2005/8/layout/orgChart1"/>
    <dgm:cxn modelId="{A13C74AE-5B8C-488D-B2EC-B693928FDBD8}" type="presOf" srcId="{0A32B584-D617-4D49-A985-4060C0523BBF}" destId="{DF312945-C8B2-4530-94F9-85F6A80A6918}" srcOrd="0" destOrd="0" presId="urn:microsoft.com/office/officeart/2005/8/layout/orgChart1"/>
    <dgm:cxn modelId="{B62A531C-A2C0-4598-81A1-4DE6F45BE72A}" type="presOf" srcId="{A030C2B0-63E7-44BC-8434-0A6F73F020BC}" destId="{CA697100-D802-4D1C-8E9B-503D525DF40B}" srcOrd="1" destOrd="0" presId="urn:microsoft.com/office/officeart/2005/8/layout/orgChart1"/>
    <dgm:cxn modelId="{F0B5F7F8-AC47-4DBE-A5A2-DDE3CCCCBF75}" type="presOf" srcId="{50A6BE66-1441-4CF2-9228-8268FA65E8B0}" destId="{578056D3-872A-4D91-AE9E-0D526678129A}" srcOrd="0" destOrd="0" presId="urn:microsoft.com/office/officeart/2005/8/layout/orgChart1"/>
    <dgm:cxn modelId="{DB0026F1-77D2-4A34-AF90-417A963EC418}" srcId="{CADB7C16-1C84-4C18-B795-605C0D7A5D4E}" destId="{A030C2B0-63E7-44BC-8434-0A6F73F020BC}" srcOrd="3" destOrd="0" parTransId="{5F126F59-3A93-49AB-9003-75769063E4F5}" sibTransId="{C2ADA0B4-796F-4A15-BB7B-6B559DB308DD}"/>
    <dgm:cxn modelId="{7C462D91-13CB-4F04-B4DE-8E80D6B9D443}" type="presOf" srcId="{16CE7AFF-30F1-44CC-8B27-4ED810B544A5}" destId="{6E8E152E-74DC-45DC-B0B6-6E50A3C792CE}" srcOrd="1" destOrd="0" presId="urn:microsoft.com/office/officeart/2005/8/layout/orgChart1"/>
    <dgm:cxn modelId="{7CED0AAA-C43D-4718-BC99-B193EFEEF228}" type="presOf" srcId="{80535C8D-33FA-4BF7-8ECC-F663C2068BEB}" destId="{7DCF3EEC-13E5-48C3-8C0F-462116346267}" srcOrd="0" destOrd="0" presId="urn:microsoft.com/office/officeart/2005/8/layout/orgChart1"/>
    <dgm:cxn modelId="{0FF92C92-BAB8-46EE-95CD-1C6EBA0BF480}" srcId="{0A32B584-D617-4D49-A985-4060C0523BBF}" destId="{8D007135-5B94-486A-90E6-F2167AD37B52}" srcOrd="0" destOrd="0" parTransId="{FF7017BA-9262-401E-9446-682D269FD743}" sibTransId="{D5FE46D5-D2CD-488B-931A-E72E560DACC9}"/>
    <dgm:cxn modelId="{1CCBDF9E-3D57-4652-8262-72CDF559F9BC}" type="presOf" srcId="{8D007135-5B94-486A-90E6-F2167AD37B52}" destId="{9EFD1CEB-B9C3-4472-A318-B0FD3CD670F0}" srcOrd="0" destOrd="0" presId="urn:microsoft.com/office/officeart/2005/8/layout/orgChart1"/>
    <dgm:cxn modelId="{1801CC4C-5A63-459C-A34D-6E40852C811D}" type="presOf" srcId="{CDF1B898-8AA5-48F3-983C-997BE99746CC}" destId="{410F77B7-EA2B-429A-BE9E-E7DEE30DDCDD}" srcOrd="0" destOrd="0" presId="urn:microsoft.com/office/officeart/2005/8/layout/orgChart1"/>
    <dgm:cxn modelId="{D9D9A119-3E47-4E78-BAEE-14260E77CB48}" type="presOf" srcId="{A9CACEFE-E6C1-4B85-AC8E-92159BE1FB68}" destId="{65EFE648-D6F7-41C6-B905-CBDFCBD9C82D}" srcOrd="0" destOrd="0" presId="urn:microsoft.com/office/officeart/2005/8/layout/orgChart1"/>
    <dgm:cxn modelId="{6E9833CB-2841-4E16-975C-2A1C5166400D}" srcId="{A9CACEFE-E6C1-4B85-AC8E-92159BE1FB68}" destId="{0C01ECCC-90DF-4484-9ACE-B700C993551D}" srcOrd="0" destOrd="0" parTransId="{CDF1B898-8AA5-48F3-983C-997BE99746CC}" sibTransId="{3A39B5AF-94A4-4020-B671-A8F3CD13FA8A}"/>
    <dgm:cxn modelId="{29166A7D-C455-485F-9737-663F18CBE6FA}" type="presOf" srcId="{EBC84715-F60C-4ADE-8A79-0092CAEA68C7}" destId="{132F66DF-98BD-4C27-B193-6A5FA8D65D6B}" srcOrd="0" destOrd="0" presId="urn:microsoft.com/office/officeart/2005/8/layout/orgChart1"/>
    <dgm:cxn modelId="{1C200AE9-D99F-4912-9A21-FB0BECB1D831}" type="presOf" srcId="{5F126F59-3A93-49AB-9003-75769063E4F5}" destId="{7A384BA5-5530-45B8-B09F-DC0FD48FFFBB}" srcOrd="0" destOrd="0" presId="urn:microsoft.com/office/officeart/2005/8/layout/orgChart1"/>
    <dgm:cxn modelId="{50053A1F-F10D-410A-B533-7B8CD6AA6F35}" type="presOf" srcId="{CADB7C16-1C84-4C18-B795-605C0D7A5D4E}" destId="{96534CBA-484E-4EDA-91C5-2A85BF064DC0}" srcOrd="1" destOrd="0" presId="urn:microsoft.com/office/officeart/2005/8/layout/orgChart1"/>
    <dgm:cxn modelId="{AA4FF0F0-5705-4389-AEB0-C45867104E76}" srcId="{A9CACEFE-E6C1-4B85-AC8E-92159BE1FB68}" destId="{9A4817B5-DA37-4746-ACC1-61C6F479B743}" srcOrd="2" destOrd="0" parTransId="{831B51E0-5A12-469E-B825-5BD8A34165DF}" sibTransId="{18DC9D69-FE80-4AE1-A910-3382DAA025BA}"/>
    <dgm:cxn modelId="{851FA747-7A7C-4273-970E-72EDF4172F77}" type="presOf" srcId="{0C01ECCC-90DF-4484-9ACE-B700C993551D}" destId="{CD141378-EDF4-43FF-9F0E-A6E4CBFA0406}" srcOrd="1" destOrd="0" presId="urn:microsoft.com/office/officeart/2005/8/layout/orgChart1"/>
    <dgm:cxn modelId="{DA1F2C58-5773-4DFD-84F1-2331E4FA004C}" type="presParOf" srcId="{DF312945-C8B2-4530-94F9-85F6A80A6918}" destId="{26AC035E-9AE9-47BC-B75A-EA239175D230}" srcOrd="0" destOrd="0" presId="urn:microsoft.com/office/officeart/2005/8/layout/orgChart1"/>
    <dgm:cxn modelId="{4F6E5F41-23CC-4E82-A32E-563412B0D74A}" type="presParOf" srcId="{26AC035E-9AE9-47BC-B75A-EA239175D230}" destId="{6F752537-34AE-47B3-B1C5-FCAE839D05DB}" srcOrd="0" destOrd="0" presId="urn:microsoft.com/office/officeart/2005/8/layout/orgChart1"/>
    <dgm:cxn modelId="{C319FEC4-421C-4391-9CDA-ACD5425AC328}" type="presParOf" srcId="{6F752537-34AE-47B3-B1C5-FCAE839D05DB}" destId="{9EFD1CEB-B9C3-4472-A318-B0FD3CD670F0}" srcOrd="0" destOrd="0" presId="urn:microsoft.com/office/officeart/2005/8/layout/orgChart1"/>
    <dgm:cxn modelId="{C5DCF6C6-2C1B-452C-B8A2-5F32976E00B8}" type="presParOf" srcId="{6F752537-34AE-47B3-B1C5-FCAE839D05DB}" destId="{0440DB3B-A1C8-403E-9BBB-043FF3E04BFB}" srcOrd="1" destOrd="0" presId="urn:microsoft.com/office/officeart/2005/8/layout/orgChart1"/>
    <dgm:cxn modelId="{0254AABA-54D5-4AF8-8DB4-D7B0C4CFF025}" type="presParOf" srcId="{26AC035E-9AE9-47BC-B75A-EA239175D230}" destId="{B11A50FF-7799-4D27-9A1A-49F0FFFD8AA4}" srcOrd="1" destOrd="0" presId="urn:microsoft.com/office/officeart/2005/8/layout/orgChart1"/>
    <dgm:cxn modelId="{99017859-6C6A-4426-8826-56393DA240B9}" type="presParOf" srcId="{B11A50FF-7799-4D27-9A1A-49F0FFFD8AA4}" destId="{A94DC85B-33C6-467E-8579-3DB8B42173CB}" srcOrd="0" destOrd="0" presId="urn:microsoft.com/office/officeart/2005/8/layout/orgChart1"/>
    <dgm:cxn modelId="{C6575A01-4784-4433-A550-0F6CF8FEE871}" type="presParOf" srcId="{B11A50FF-7799-4D27-9A1A-49F0FFFD8AA4}" destId="{024672B8-36A2-4E4E-9DDF-4A5C93E533F4}" srcOrd="1" destOrd="0" presId="urn:microsoft.com/office/officeart/2005/8/layout/orgChart1"/>
    <dgm:cxn modelId="{A31B6C14-5713-4A13-ACFB-786DC43BA3E3}" type="presParOf" srcId="{024672B8-36A2-4E4E-9DDF-4A5C93E533F4}" destId="{53303AE3-54A0-40D5-A87B-9CA25010396B}" srcOrd="0" destOrd="0" presId="urn:microsoft.com/office/officeart/2005/8/layout/orgChart1"/>
    <dgm:cxn modelId="{AABC27B8-0CCD-48E3-BCBB-19CDD89AAD71}" type="presParOf" srcId="{53303AE3-54A0-40D5-A87B-9CA25010396B}" destId="{C1B0C397-BEF7-49E3-8103-78E1FE8687CA}" srcOrd="0" destOrd="0" presId="urn:microsoft.com/office/officeart/2005/8/layout/orgChart1"/>
    <dgm:cxn modelId="{BB8F2A94-5A41-4DF1-A62E-09E5C6FFC41C}" type="presParOf" srcId="{53303AE3-54A0-40D5-A87B-9CA25010396B}" destId="{96534CBA-484E-4EDA-91C5-2A85BF064DC0}" srcOrd="1" destOrd="0" presId="urn:microsoft.com/office/officeart/2005/8/layout/orgChart1"/>
    <dgm:cxn modelId="{4711DEC7-D546-43B8-B6AF-BE3F5A66ECE1}" type="presParOf" srcId="{024672B8-36A2-4E4E-9DDF-4A5C93E533F4}" destId="{A3BD2756-5E73-4638-AB94-9D4B2992B6A2}" srcOrd="1" destOrd="0" presId="urn:microsoft.com/office/officeart/2005/8/layout/orgChart1"/>
    <dgm:cxn modelId="{9A7701F5-3CA0-4638-BDBC-FD5A866FCB10}" type="presParOf" srcId="{A3BD2756-5E73-4638-AB94-9D4B2992B6A2}" destId="{578056D3-872A-4D91-AE9E-0D526678129A}" srcOrd="0" destOrd="0" presId="urn:microsoft.com/office/officeart/2005/8/layout/orgChart1"/>
    <dgm:cxn modelId="{397F17E5-3C8A-4A8A-8D1B-A45C9A6AA55A}" type="presParOf" srcId="{A3BD2756-5E73-4638-AB94-9D4B2992B6A2}" destId="{310A78C4-3723-4BB7-846A-2891CE34348E}" srcOrd="1" destOrd="0" presId="urn:microsoft.com/office/officeart/2005/8/layout/orgChart1"/>
    <dgm:cxn modelId="{3904ACEC-B569-4641-B7C3-9558D5193761}" type="presParOf" srcId="{310A78C4-3723-4BB7-846A-2891CE34348E}" destId="{45A6E5D6-CE09-4B47-AD9C-5FD3290075BD}" srcOrd="0" destOrd="0" presId="urn:microsoft.com/office/officeart/2005/8/layout/orgChart1"/>
    <dgm:cxn modelId="{5BC886F6-A50F-4965-BB18-1F8932D9DC7A}" type="presParOf" srcId="{45A6E5D6-CE09-4B47-AD9C-5FD3290075BD}" destId="{1C3C88AF-1120-4719-950F-AD89088F9F96}" srcOrd="0" destOrd="0" presId="urn:microsoft.com/office/officeart/2005/8/layout/orgChart1"/>
    <dgm:cxn modelId="{0F21DE38-20C6-4A6E-BBE6-DFCF55558CC0}" type="presParOf" srcId="{45A6E5D6-CE09-4B47-AD9C-5FD3290075BD}" destId="{6E8E152E-74DC-45DC-B0B6-6E50A3C792CE}" srcOrd="1" destOrd="0" presId="urn:microsoft.com/office/officeart/2005/8/layout/orgChart1"/>
    <dgm:cxn modelId="{77467745-584E-4A78-A3C7-08F8A2A81567}" type="presParOf" srcId="{310A78C4-3723-4BB7-846A-2891CE34348E}" destId="{8B3DA826-D345-4FCA-9B89-4CEFF4C29286}" srcOrd="1" destOrd="0" presId="urn:microsoft.com/office/officeart/2005/8/layout/orgChart1"/>
    <dgm:cxn modelId="{CCAF610B-5480-4A30-90E8-641AD74ADF48}" type="presParOf" srcId="{8B3DA826-D345-4FCA-9B89-4CEFF4C29286}" destId="{BE70CBB7-61E3-446E-A9E3-63DC109EFF67}" srcOrd="0" destOrd="0" presId="urn:microsoft.com/office/officeart/2005/8/layout/orgChart1"/>
    <dgm:cxn modelId="{EBBBF8C3-9E9E-42AE-8DC2-3DE4355A5DBA}" type="presParOf" srcId="{8B3DA826-D345-4FCA-9B89-4CEFF4C29286}" destId="{8197C340-FA27-49C0-9F81-582675B9D420}" srcOrd="1" destOrd="0" presId="urn:microsoft.com/office/officeart/2005/8/layout/orgChart1"/>
    <dgm:cxn modelId="{F71F1099-C760-42B0-8244-859A2F8284C2}" type="presParOf" srcId="{8197C340-FA27-49C0-9F81-582675B9D420}" destId="{B7642AEF-B418-48C2-812B-2C9491CA65E0}" srcOrd="0" destOrd="0" presId="urn:microsoft.com/office/officeart/2005/8/layout/orgChart1"/>
    <dgm:cxn modelId="{E502F853-71F5-48B7-983D-01B114EE69E1}" type="presParOf" srcId="{B7642AEF-B418-48C2-812B-2C9491CA65E0}" destId="{7A1ADA16-D5A5-4668-BCD8-200D1EA1B52F}" srcOrd="0" destOrd="0" presId="urn:microsoft.com/office/officeart/2005/8/layout/orgChart1"/>
    <dgm:cxn modelId="{B1F9E9FF-EC40-48F2-8BD4-8C7084345F24}" type="presParOf" srcId="{B7642AEF-B418-48C2-812B-2C9491CA65E0}" destId="{ACDD4D7C-18D9-4013-ADA7-D2A2B2BEC0B8}" srcOrd="1" destOrd="0" presId="urn:microsoft.com/office/officeart/2005/8/layout/orgChart1"/>
    <dgm:cxn modelId="{484F401A-372B-4460-97EF-EEADB4ADBCA7}" type="presParOf" srcId="{8197C340-FA27-49C0-9F81-582675B9D420}" destId="{91345C5F-F646-44F1-B11F-58EB5F833EA8}" srcOrd="1" destOrd="0" presId="urn:microsoft.com/office/officeart/2005/8/layout/orgChart1"/>
    <dgm:cxn modelId="{F7984147-E4A4-456F-868D-7A7710005CC6}" type="presParOf" srcId="{8197C340-FA27-49C0-9F81-582675B9D420}" destId="{CF435A0F-687D-42B7-8D15-CD7AD83F2483}" srcOrd="2" destOrd="0" presId="urn:microsoft.com/office/officeart/2005/8/layout/orgChart1"/>
    <dgm:cxn modelId="{F9ED57E5-E396-4D7B-8590-510A990453CD}" type="presParOf" srcId="{8B3DA826-D345-4FCA-9B89-4CEFF4C29286}" destId="{7AA630E6-1AA2-4CF3-9D5C-7CB6334E21D5}" srcOrd="2" destOrd="0" presId="urn:microsoft.com/office/officeart/2005/8/layout/orgChart1"/>
    <dgm:cxn modelId="{891C87A2-37DB-4441-97FB-591FCD50BE99}" type="presParOf" srcId="{8B3DA826-D345-4FCA-9B89-4CEFF4C29286}" destId="{2BBADC0B-D111-4E2D-8CBE-33A459E2F803}" srcOrd="3" destOrd="0" presId="urn:microsoft.com/office/officeart/2005/8/layout/orgChart1"/>
    <dgm:cxn modelId="{29C27414-FA00-4193-A462-67B71CA8CE66}" type="presParOf" srcId="{2BBADC0B-D111-4E2D-8CBE-33A459E2F803}" destId="{B4CE6C92-E6EE-4EA5-BA74-0B72D844CFA5}" srcOrd="0" destOrd="0" presId="urn:microsoft.com/office/officeart/2005/8/layout/orgChart1"/>
    <dgm:cxn modelId="{52B2E969-6799-4ACD-9D42-2DB8F46D16E6}" type="presParOf" srcId="{B4CE6C92-E6EE-4EA5-BA74-0B72D844CFA5}" destId="{75A7879D-0F44-4C58-A376-4B0A723607E8}" srcOrd="0" destOrd="0" presId="urn:microsoft.com/office/officeart/2005/8/layout/orgChart1"/>
    <dgm:cxn modelId="{323D3DAE-6873-4222-9EF6-CCF298C2AFF7}" type="presParOf" srcId="{B4CE6C92-E6EE-4EA5-BA74-0B72D844CFA5}" destId="{C318F2AC-64F1-4E3C-A1DB-4BB72729586B}" srcOrd="1" destOrd="0" presId="urn:microsoft.com/office/officeart/2005/8/layout/orgChart1"/>
    <dgm:cxn modelId="{77CDE831-F424-47F1-B3D3-12E2F88703E3}" type="presParOf" srcId="{2BBADC0B-D111-4E2D-8CBE-33A459E2F803}" destId="{A7F3AC3A-C59A-4E75-9B7D-EFCBFC6799B5}" srcOrd="1" destOrd="0" presId="urn:microsoft.com/office/officeart/2005/8/layout/orgChart1"/>
    <dgm:cxn modelId="{9B90400A-4122-4096-BD35-8087B800EC6F}" type="presParOf" srcId="{2BBADC0B-D111-4E2D-8CBE-33A459E2F803}" destId="{09E13D15-30A6-42D1-B1EB-34341B1CA90E}" srcOrd="2" destOrd="0" presId="urn:microsoft.com/office/officeart/2005/8/layout/orgChart1"/>
    <dgm:cxn modelId="{1F330D39-2D68-4A35-8F88-4EBBC1A67E53}" type="presParOf" srcId="{310A78C4-3723-4BB7-846A-2891CE34348E}" destId="{0C6816A8-8412-4D33-A105-133D3454BB14}" srcOrd="2" destOrd="0" presId="urn:microsoft.com/office/officeart/2005/8/layout/orgChart1"/>
    <dgm:cxn modelId="{7388EF78-FDF9-415A-B3F4-BA9D8569B7B8}" type="presParOf" srcId="{A3BD2756-5E73-4638-AB94-9D4B2992B6A2}" destId="{7DCF3EEC-13E5-48C3-8C0F-462116346267}" srcOrd="2" destOrd="0" presId="urn:microsoft.com/office/officeart/2005/8/layout/orgChart1"/>
    <dgm:cxn modelId="{3D811C93-973C-48AB-9D12-415F9045D9E2}" type="presParOf" srcId="{A3BD2756-5E73-4638-AB94-9D4B2992B6A2}" destId="{6004268D-C914-4404-8E19-66B82C90F8D3}" srcOrd="3" destOrd="0" presId="urn:microsoft.com/office/officeart/2005/8/layout/orgChart1"/>
    <dgm:cxn modelId="{7D3E0082-D0D3-4007-9E89-20514709534D}" type="presParOf" srcId="{6004268D-C914-4404-8E19-66B82C90F8D3}" destId="{B1F28D62-EF97-4C19-A53E-3E87FB0D8FE3}" srcOrd="0" destOrd="0" presId="urn:microsoft.com/office/officeart/2005/8/layout/orgChart1"/>
    <dgm:cxn modelId="{01A3E9E5-0302-43FC-9720-277126238D39}" type="presParOf" srcId="{B1F28D62-EF97-4C19-A53E-3E87FB0D8FE3}" destId="{5E2BBBA6-047F-473F-84B5-DAB18F79296B}" srcOrd="0" destOrd="0" presId="urn:microsoft.com/office/officeart/2005/8/layout/orgChart1"/>
    <dgm:cxn modelId="{91FF1A4C-B33D-4F89-882A-A60F4943C999}" type="presParOf" srcId="{B1F28D62-EF97-4C19-A53E-3E87FB0D8FE3}" destId="{18ADEFE5-EB88-4F8A-804A-D6587BDB43A3}" srcOrd="1" destOrd="0" presId="urn:microsoft.com/office/officeart/2005/8/layout/orgChart1"/>
    <dgm:cxn modelId="{304D1016-E99E-452A-A808-0D0AACDC1C7D}" type="presParOf" srcId="{6004268D-C914-4404-8E19-66B82C90F8D3}" destId="{FC291DDE-6CAA-4825-9E3E-DE30D33AD262}" srcOrd="1" destOrd="0" presId="urn:microsoft.com/office/officeart/2005/8/layout/orgChart1"/>
    <dgm:cxn modelId="{93973729-8B4E-4EEA-9DF2-32B19A4A57E9}" type="presParOf" srcId="{6004268D-C914-4404-8E19-66B82C90F8D3}" destId="{33772E04-3653-4BC7-836B-A9AE0FC1EAA7}" srcOrd="2" destOrd="0" presId="urn:microsoft.com/office/officeart/2005/8/layout/orgChart1"/>
    <dgm:cxn modelId="{8E73D590-0E35-4CDD-99EF-C964EEA41330}" type="presParOf" srcId="{A3BD2756-5E73-4638-AB94-9D4B2992B6A2}" destId="{132F66DF-98BD-4C27-B193-6A5FA8D65D6B}" srcOrd="4" destOrd="0" presId="urn:microsoft.com/office/officeart/2005/8/layout/orgChart1"/>
    <dgm:cxn modelId="{6429189E-4E38-419C-99F1-DA75001600C6}" type="presParOf" srcId="{A3BD2756-5E73-4638-AB94-9D4B2992B6A2}" destId="{82E60EAE-D43A-4E87-A96E-1A87C4512AED}" srcOrd="5" destOrd="0" presId="urn:microsoft.com/office/officeart/2005/8/layout/orgChart1"/>
    <dgm:cxn modelId="{E0B9AFC7-4C34-465A-A76F-40A9C15C16D9}" type="presParOf" srcId="{82E60EAE-D43A-4E87-A96E-1A87C4512AED}" destId="{C8878FAD-3AE7-4CFE-ADDB-3352586CFF2D}" srcOrd="0" destOrd="0" presId="urn:microsoft.com/office/officeart/2005/8/layout/orgChart1"/>
    <dgm:cxn modelId="{AF7EB51D-1C68-47E1-8B92-528B97F5331D}" type="presParOf" srcId="{C8878FAD-3AE7-4CFE-ADDB-3352586CFF2D}" destId="{65EFE648-D6F7-41C6-B905-CBDFCBD9C82D}" srcOrd="0" destOrd="0" presId="urn:microsoft.com/office/officeart/2005/8/layout/orgChart1"/>
    <dgm:cxn modelId="{7FCA015F-9D64-4BB6-9B5E-DE423D4DB72F}" type="presParOf" srcId="{C8878FAD-3AE7-4CFE-ADDB-3352586CFF2D}" destId="{7E78B6D6-1E21-44DB-8FDE-2446FD222B86}" srcOrd="1" destOrd="0" presId="urn:microsoft.com/office/officeart/2005/8/layout/orgChart1"/>
    <dgm:cxn modelId="{D939240D-7AFC-45B9-8890-81E07D335093}" type="presParOf" srcId="{82E60EAE-D43A-4E87-A96E-1A87C4512AED}" destId="{6CD90A0C-84FC-4FCB-A8C3-953E9213C964}" srcOrd="1" destOrd="0" presId="urn:microsoft.com/office/officeart/2005/8/layout/orgChart1"/>
    <dgm:cxn modelId="{16EA9547-0650-4B9D-90A1-4FF90872376A}" type="presParOf" srcId="{6CD90A0C-84FC-4FCB-A8C3-953E9213C964}" destId="{410F77B7-EA2B-429A-BE9E-E7DEE30DDCDD}" srcOrd="0" destOrd="0" presId="urn:microsoft.com/office/officeart/2005/8/layout/orgChart1"/>
    <dgm:cxn modelId="{5CF06D5C-895F-42C0-8682-9F815B200F7B}" type="presParOf" srcId="{6CD90A0C-84FC-4FCB-A8C3-953E9213C964}" destId="{3DA7775E-7B0F-4888-9EBD-3E02C5DC2330}" srcOrd="1" destOrd="0" presId="urn:microsoft.com/office/officeart/2005/8/layout/orgChart1"/>
    <dgm:cxn modelId="{4378A7B2-DC03-475F-9289-DEF5ABCB9C6D}" type="presParOf" srcId="{3DA7775E-7B0F-4888-9EBD-3E02C5DC2330}" destId="{28413E42-8909-409F-99FE-D33A4ECC3DBB}" srcOrd="0" destOrd="0" presId="urn:microsoft.com/office/officeart/2005/8/layout/orgChart1"/>
    <dgm:cxn modelId="{8025C3A9-DFA0-4AD7-868B-C9DD4CEA165D}" type="presParOf" srcId="{28413E42-8909-409F-99FE-D33A4ECC3DBB}" destId="{53F27721-823F-44FE-8AAB-0FDFE1269FC8}" srcOrd="0" destOrd="0" presId="urn:microsoft.com/office/officeart/2005/8/layout/orgChart1"/>
    <dgm:cxn modelId="{00242CCB-5C08-4737-9640-05C72C772311}" type="presParOf" srcId="{28413E42-8909-409F-99FE-D33A4ECC3DBB}" destId="{CD141378-EDF4-43FF-9F0E-A6E4CBFA0406}" srcOrd="1" destOrd="0" presId="urn:microsoft.com/office/officeart/2005/8/layout/orgChart1"/>
    <dgm:cxn modelId="{AB1BE657-C504-4F68-9AD5-C13137BDFA6D}" type="presParOf" srcId="{3DA7775E-7B0F-4888-9EBD-3E02C5DC2330}" destId="{39821140-569B-4F15-A253-346E7DEB7CA7}" srcOrd="1" destOrd="0" presId="urn:microsoft.com/office/officeart/2005/8/layout/orgChart1"/>
    <dgm:cxn modelId="{A604C7C1-CF1C-46A4-8B14-882EFA0F50C4}" type="presParOf" srcId="{3DA7775E-7B0F-4888-9EBD-3E02C5DC2330}" destId="{FF0DF4A0-C87F-49BB-8FA2-F05AB926B56E}" srcOrd="2" destOrd="0" presId="urn:microsoft.com/office/officeart/2005/8/layout/orgChart1"/>
    <dgm:cxn modelId="{C7785CF5-4987-4DB4-A4ED-EA10F1C50FC4}" type="presParOf" srcId="{6CD90A0C-84FC-4FCB-A8C3-953E9213C964}" destId="{1EC37848-B090-4D90-BB61-D1AB88429C97}" srcOrd="2" destOrd="0" presId="urn:microsoft.com/office/officeart/2005/8/layout/orgChart1"/>
    <dgm:cxn modelId="{CB5C99E0-EF4E-41CB-B984-0B22FA10DBE8}" type="presParOf" srcId="{6CD90A0C-84FC-4FCB-A8C3-953E9213C964}" destId="{771CFA46-16FE-4353-867C-304DAD84607A}" srcOrd="3" destOrd="0" presId="urn:microsoft.com/office/officeart/2005/8/layout/orgChart1"/>
    <dgm:cxn modelId="{9F4B4C75-D4FC-4DC2-8400-F857F481B385}" type="presParOf" srcId="{771CFA46-16FE-4353-867C-304DAD84607A}" destId="{56D614C4-8AB9-4D86-BC3E-B07C00D451AC}" srcOrd="0" destOrd="0" presId="urn:microsoft.com/office/officeart/2005/8/layout/orgChart1"/>
    <dgm:cxn modelId="{C670A4A3-DA42-44D9-9B47-57ABC761A92D}" type="presParOf" srcId="{56D614C4-8AB9-4D86-BC3E-B07C00D451AC}" destId="{3F350636-9A71-4C68-A15D-B06428B49B5F}" srcOrd="0" destOrd="0" presId="urn:microsoft.com/office/officeart/2005/8/layout/orgChart1"/>
    <dgm:cxn modelId="{37C98A55-AE23-47C0-9D5C-6CF133E24221}" type="presParOf" srcId="{56D614C4-8AB9-4D86-BC3E-B07C00D451AC}" destId="{15B2B556-5361-4D29-940A-82DD1EDAB80D}" srcOrd="1" destOrd="0" presId="urn:microsoft.com/office/officeart/2005/8/layout/orgChart1"/>
    <dgm:cxn modelId="{1752D04D-DC7B-45C0-ABE9-3C7E468BF877}" type="presParOf" srcId="{771CFA46-16FE-4353-867C-304DAD84607A}" destId="{A28EF761-519A-44E5-AA92-653A38A50532}" srcOrd="1" destOrd="0" presId="urn:microsoft.com/office/officeart/2005/8/layout/orgChart1"/>
    <dgm:cxn modelId="{BB9E2EA4-2C37-42F4-90C2-AD9E277DEF52}" type="presParOf" srcId="{771CFA46-16FE-4353-867C-304DAD84607A}" destId="{32A4792E-8E9E-43B4-A41A-F0D027537DBD}" srcOrd="2" destOrd="0" presId="urn:microsoft.com/office/officeart/2005/8/layout/orgChart1"/>
    <dgm:cxn modelId="{7BA6D044-C6F8-45CB-9508-1766D5577E3B}" type="presParOf" srcId="{6CD90A0C-84FC-4FCB-A8C3-953E9213C964}" destId="{0F640DF8-3615-4DA0-98A1-942604DF2C40}" srcOrd="4" destOrd="0" presId="urn:microsoft.com/office/officeart/2005/8/layout/orgChart1"/>
    <dgm:cxn modelId="{FCD8026D-DC59-4777-A84F-8013FF1AF529}" type="presParOf" srcId="{6CD90A0C-84FC-4FCB-A8C3-953E9213C964}" destId="{111DC514-F92E-43E5-B9FC-77CE32184A4D}" srcOrd="5" destOrd="0" presId="urn:microsoft.com/office/officeart/2005/8/layout/orgChart1"/>
    <dgm:cxn modelId="{4374C949-E659-4C03-8B49-BA2DDE8F447C}" type="presParOf" srcId="{111DC514-F92E-43E5-B9FC-77CE32184A4D}" destId="{705F7685-EFBF-4997-A7EC-F0C1356DD906}" srcOrd="0" destOrd="0" presId="urn:microsoft.com/office/officeart/2005/8/layout/orgChart1"/>
    <dgm:cxn modelId="{A7E04D7E-7AC3-45A2-99D3-3CE55066E6F9}" type="presParOf" srcId="{705F7685-EFBF-4997-A7EC-F0C1356DD906}" destId="{BAE8E4FE-70C0-4BB0-83D0-002F16A57D40}" srcOrd="0" destOrd="0" presId="urn:microsoft.com/office/officeart/2005/8/layout/orgChart1"/>
    <dgm:cxn modelId="{DC2AE70F-8B6E-4CD3-8E25-49D6A768FC7C}" type="presParOf" srcId="{705F7685-EFBF-4997-A7EC-F0C1356DD906}" destId="{E6CD56EF-8BFC-47C9-A42A-F6A1FFE72039}" srcOrd="1" destOrd="0" presId="urn:microsoft.com/office/officeart/2005/8/layout/orgChart1"/>
    <dgm:cxn modelId="{14B50154-C3DD-47AE-9F4B-AB715A6F8E3E}" type="presParOf" srcId="{111DC514-F92E-43E5-B9FC-77CE32184A4D}" destId="{B0D15742-FA89-4D2B-8DCD-1D23B0F66CDF}" srcOrd="1" destOrd="0" presId="urn:microsoft.com/office/officeart/2005/8/layout/orgChart1"/>
    <dgm:cxn modelId="{9EFA2161-289B-4F2A-B9D9-A3E2E11A2F18}" type="presParOf" srcId="{111DC514-F92E-43E5-B9FC-77CE32184A4D}" destId="{BDF185DD-6242-44D2-A706-6596E6C3FDF7}" srcOrd="2" destOrd="0" presId="urn:microsoft.com/office/officeart/2005/8/layout/orgChart1"/>
    <dgm:cxn modelId="{E403ADBB-DE01-4AD4-8687-496C4D51FC44}" type="presParOf" srcId="{82E60EAE-D43A-4E87-A96E-1A87C4512AED}" destId="{C7769815-C2C1-4855-A90C-B4D652A9FE04}" srcOrd="2" destOrd="0" presId="urn:microsoft.com/office/officeart/2005/8/layout/orgChart1"/>
    <dgm:cxn modelId="{5C89A19D-34CF-44F0-82E8-7B1D0C9AE6BF}" type="presParOf" srcId="{A3BD2756-5E73-4638-AB94-9D4B2992B6A2}" destId="{7A384BA5-5530-45B8-B09F-DC0FD48FFFBB}" srcOrd="6" destOrd="0" presId="urn:microsoft.com/office/officeart/2005/8/layout/orgChart1"/>
    <dgm:cxn modelId="{1785A291-EB90-4A67-9CEA-A2BC18EF3490}" type="presParOf" srcId="{A3BD2756-5E73-4638-AB94-9D4B2992B6A2}" destId="{08224170-E745-4A78-8F84-3019FE8E5391}" srcOrd="7" destOrd="0" presId="urn:microsoft.com/office/officeart/2005/8/layout/orgChart1"/>
    <dgm:cxn modelId="{28251867-A88A-4007-967A-9E11B104B1D6}" type="presParOf" srcId="{08224170-E745-4A78-8F84-3019FE8E5391}" destId="{53870878-E417-4937-935F-17AAA85B2823}" srcOrd="0" destOrd="0" presId="urn:microsoft.com/office/officeart/2005/8/layout/orgChart1"/>
    <dgm:cxn modelId="{3CBE9E02-4CCC-47F0-A8E3-7F3AD60D2D9B}" type="presParOf" srcId="{53870878-E417-4937-935F-17AAA85B2823}" destId="{98957062-D0EA-4C0F-958E-F4CCC7C3E879}" srcOrd="0" destOrd="0" presId="urn:microsoft.com/office/officeart/2005/8/layout/orgChart1"/>
    <dgm:cxn modelId="{F0FF8BDF-4992-4065-B0E2-772538D6CDD6}" type="presParOf" srcId="{53870878-E417-4937-935F-17AAA85B2823}" destId="{CA697100-D802-4D1C-8E9B-503D525DF40B}" srcOrd="1" destOrd="0" presId="urn:microsoft.com/office/officeart/2005/8/layout/orgChart1"/>
    <dgm:cxn modelId="{65517B1F-0F66-4323-BB85-AC3935A54C16}" type="presParOf" srcId="{08224170-E745-4A78-8F84-3019FE8E5391}" destId="{1E52618E-3F67-4A6D-91B9-0F919F20BF18}" srcOrd="1" destOrd="0" presId="urn:microsoft.com/office/officeart/2005/8/layout/orgChart1"/>
    <dgm:cxn modelId="{8EAAA2C3-82A6-4F36-B99E-56B9015ACD9D}" type="presParOf" srcId="{08224170-E745-4A78-8F84-3019FE8E5391}" destId="{EAFD1CDE-CAE9-46C6-B957-EC3FD5ABEB28}" srcOrd="2" destOrd="0" presId="urn:microsoft.com/office/officeart/2005/8/layout/orgChart1"/>
    <dgm:cxn modelId="{91348B70-F8BE-4F4C-8C20-40C2D1C0B3AF}" type="presParOf" srcId="{024672B8-36A2-4E4E-9DDF-4A5C93E533F4}" destId="{250C0935-6DE5-4BB8-8E7E-18C475758C5A}" srcOrd="2" destOrd="0" presId="urn:microsoft.com/office/officeart/2005/8/layout/orgChart1"/>
    <dgm:cxn modelId="{A639DF9D-4CA2-412F-9066-133538CE436D}" type="presParOf" srcId="{26AC035E-9AE9-47BC-B75A-EA239175D230}" destId="{D2DC3B3C-8C32-4DC0-8101-215AD529E1C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515627-18E2-4965-94E3-E35C7C41EDE6}" type="doc">
      <dgm:prSet loTypeId="urn:microsoft.com/office/officeart/2005/8/layout/target1" loCatId="relationship" qsTypeId="urn:microsoft.com/office/officeart/2005/8/quickstyle/simple1" qsCatId="simple" csTypeId="urn:microsoft.com/office/officeart/2005/8/colors/accent1_2" csCatId="accent1" phldr="1"/>
      <dgm:spPr/>
    </dgm:pt>
    <dgm:pt modelId="{41C57B11-3187-4BEE-B601-9526773E6888}">
      <dgm:prSet/>
      <dgm:spPr/>
      <dgm:t>
        <a:bodyPr/>
        <a:lstStyle/>
        <a:p>
          <a:pPr marR="0" algn="just" rtl="0"/>
          <a:r>
            <a:rPr lang="zh-CN" altLang="en-US" b="0" i="0" u="none" strike="noStrike" kern="100" baseline="0">
              <a:solidFill>
                <a:srgbClr val="000000"/>
              </a:solidFill>
              <a:latin typeface="Arial"/>
              <a:ea typeface="宋体"/>
            </a:rPr>
            <a:t>身份信息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5179618D-CDC7-418A-A46D-E100786867A0}" type="parTrans" cxnId="{80436073-0667-45BC-BCCA-F4C2DCC68324}">
      <dgm:prSet/>
      <dgm:spPr/>
      <dgm:t>
        <a:bodyPr/>
        <a:lstStyle/>
        <a:p>
          <a:endParaRPr lang="zh-CN" altLang="en-US"/>
        </a:p>
      </dgm:t>
    </dgm:pt>
    <dgm:pt modelId="{53F0F21C-059C-4CDC-8CBF-C5C573EEF963}" type="sibTrans" cxnId="{80436073-0667-45BC-BCCA-F4C2DCC68324}">
      <dgm:prSet/>
      <dgm:spPr/>
      <dgm:t>
        <a:bodyPr/>
        <a:lstStyle/>
        <a:p>
          <a:endParaRPr lang="zh-CN" altLang="en-US"/>
        </a:p>
      </dgm:t>
    </dgm:pt>
    <dgm:pt modelId="{9D3AD141-A758-43B4-AAB3-EE7F78D6DB11}">
      <dgm:prSet/>
      <dgm:spPr/>
      <dgm:t>
        <a:bodyPr/>
        <a:lstStyle/>
        <a:p>
          <a:pPr marR="0" algn="just" rtl="0"/>
          <a:r>
            <a:rPr lang="zh-CN" altLang="en-US" b="0" i="0" u="none" strike="noStrike" kern="100" baseline="0">
              <a:solidFill>
                <a:srgbClr val="000000"/>
              </a:solidFill>
              <a:latin typeface="Arial"/>
              <a:ea typeface="宋体"/>
            </a:rPr>
            <a:t>核心信息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3FD2673C-58B4-4348-B3D3-E791D358676D}" type="parTrans" cxnId="{58B5CF10-F186-444F-8086-5B7AF807BEDC}">
      <dgm:prSet/>
      <dgm:spPr/>
      <dgm:t>
        <a:bodyPr/>
        <a:lstStyle/>
        <a:p>
          <a:endParaRPr lang="zh-CN" altLang="en-US"/>
        </a:p>
      </dgm:t>
    </dgm:pt>
    <dgm:pt modelId="{1C79AC49-A9CF-47F8-8F1F-7AA662CB95A1}" type="sibTrans" cxnId="{58B5CF10-F186-444F-8086-5B7AF807BEDC}">
      <dgm:prSet/>
      <dgm:spPr/>
      <dgm:t>
        <a:bodyPr/>
        <a:lstStyle/>
        <a:p>
          <a:endParaRPr lang="zh-CN" altLang="en-US"/>
        </a:p>
      </dgm:t>
    </dgm:pt>
    <dgm:pt modelId="{3C64D9D7-B09D-4A61-983B-E5321AFB4E38}">
      <dgm:prSet/>
      <dgm:spPr/>
      <dgm:t>
        <a:bodyPr/>
        <a:lstStyle/>
        <a:p>
          <a:pPr marR="0" algn="just" rtl="0"/>
          <a:r>
            <a:rPr lang="zh-CN" altLang="en-US" b="0" i="0" u="none" strike="noStrike" kern="100" baseline="0">
              <a:solidFill>
                <a:srgbClr val="000000"/>
              </a:solidFill>
              <a:latin typeface="Arial"/>
              <a:ea typeface="宋体"/>
            </a:rPr>
            <a:t>背景信息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615AFFE-ABD0-43B8-9E67-E3D6D5D921CF}" type="parTrans" cxnId="{53FCF6F0-1864-4AFC-9C29-60DC2DC87DE3}">
      <dgm:prSet/>
      <dgm:spPr/>
      <dgm:t>
        <a:bodyPr/>
        <a:lstStyle/>
        <a:p>
          <a:endParaRPr lang="zh-CN" altLang="en-US"/>
        </a:p>
      </dgm:t>
    </dgm:pt>
    <dgm:pt modelId="{3EADA971-EB22-452D-A51A-F03FF0C50EE3}" type="sibTrans" cxnId="{53FCF6F0-1864-4AFC-9C29-60DC2DC87DE3}">
      <dgm:prSet/>
      <dgm:spPr/>
      <dgm:t>
        <a:bodyPr/>
        <a:lstStyle/>
        <a:p>
          <a:endParaRPr lang="zh-CN" altLang="en-US"/>
        </a:p>
      </dgm:t>
    </dgm:pt>
    <dgm:pt modelId="{39F7C33E-BDE5-4B24-B978-C7D9771B3093}">
      <dgm:prSet/>
      <dgm:spPr/>
      <dgm:t>
        <a:bodyPr/>
        <a:lstStyle/>
        <a:p>
          <a:pPr marR="0" algn="just" rtl="0"/>
          <a:r>
            <a:rPr lang="zh-CN" altLang="en-US" b="0" i="0" u="none" strike="noStrike" kern="100" baseline="0">
              <a:solidFill>
                <a:srgbClr val="000000"/>
              </a:solidFill>
              <a:latin typeface="Arial"/>
              <a:ea typeface="宋体"/>
            </a:rPr>
            <a:t>个性信息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23CBEFB-C1DE-4914-BED1-DD26624E078D}" type="parTrans" cxnId="{132DE38A-9F0C-4109-A418-75CDC35E5914}">
      <dgm:prSet/>
      <dgm:spPr/>
      <dgm:t>
        <a:bodyPr/>
        <a:lstStyle/>
        <a:p>
          <a:endParaRPr lang="zh-CN" altLang="en-US"/>
        </a:p>
      </dgm:t>
    </dgm:pt>
    <dgm:pt modelId="{F2EAF8DC-57C5-4A7C-B1AF-9B72C31B0326}" type="sibTrans" cxnId="{132DE38A-9F0C-4109-A418-75CDC35E5914}">
      <dgm:prSet/>
      <dgm:spPr/>
      <dgm:t>
        <a:bodyPr/>
        <a:lstStyle/>
        <a:p>
          <a:endParaRPr lang="zh-CN" altLang="en-US"/>
        </a:p>
      </dgm:t>
    </dgm:pt>
    <dgm:pt modelId="{FD72F035-F207-4EBC-B366-378CCECB19BE}">
      <dgm:prSet/>
      <dgm:spPr/>
      <dgm:t>
        <a:bodyPr/>
        <a:lstStyle/>
        <a:p>
          <a:pPr marR="0" algn="just" rtl="0"/>
          <a:r>
            <a:rPr lang="zh-CN" altLang="en-US" b="0" i="0" u="none" strike="noStrike" kern="100" baseline="0">
              <a:solidFill>
                <a:srgbClr val="000000"/>
              </a:solidFill>
              <a:latin typeface="Arial"/>
              <a:ea typeface="宋体"/>
            </a:rPr>
            <a:t>衍生信息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2029209F-7B1F-4A8F-8CB5-4D4C33719950}" type="parTrans" cxnId="{58D96102-27B0-493D-9390-0E35E4853DC8}">
      <dgm:prSet/>
      <dgm:spPr/>
      <dgm:t>
        <a:bodyPr/>
        <a:lstStyle/>
        <a:p>
          <a:endParaRPr lang="zh-CN" altLang="en-US"/>
        </a:p>
      </dgm:t>
    </dgm:pt>
    <dgm:pt modelId="{2C0D4B3B-160A-4433-A6B9-6E90D05D6050}" type="sibTrans" cxnId="{58D96102-27B0-493D-9390-0E35E4853DC8}">
      <dgm:prSet/>
      <dgm:spPr/>
      <dgm:t>
        <a:bodyPr/>
        <a:lstStyle/>
        <a:p>
          <a:endParaRPr lang="zh-CN" altLang="en-US"/>
        </a:p>
      </dgm:t>
    </dgm:pt>
    <dgm:pt modelId="{447A9F2D-ED15-4061-8115-B7081A962C70}" type="pres">
      <dgm:prSet presAssocID="{21515627-18E2-4965-94E3-E35C7C41EDE6}" presName="composite" presStyleCnt="0">
        <dgm:presLayoutVars>
          <dgm:chMax val="5"/>
          <dgm:dir/>
          <dgm:resizeHandles val="exact"/>
        </dgm:presLayoutVars>
      </dgm:prSet>
      <dgm:spPr/>
    </dgm:pt>
    <dgm:pt modelId="{D6241549-A319-4CBD-9CF6-63C6E8C93FAB}" type="pres">
      <dgm:prSet presAssocID="{41C57B11-3187-4BEE-B601-9526773E6888}" presName="circle1" presStyleLbl="lnNode1" presStyleIdx="0" presStyleCnt="5"/>
      <dgm:spPr/>
    </dgm:pt>
    <dgm:pt modelId="{76612C3E-BAA7-4A32-B1A9-F787854CF211}" type="pres">
      <dgm:prSet presAssocID="{41C57B11-3187-4BEE-B601-9526773E6888}" presName="text1" presStyleLbl="revTx" presStyleIdx="0" presStyleCnt="5">
        <dgm:presLayoutVars>
          <dgm:bulletEnabled val="1"/>
        </dgm:presLayoutVars>
      </dgm:prSet>
      <dgm:spPr/>
    </dgm:pt>
    <dgm:pt modelId="{326F775F-B517-452A-A5AF-577C2089A1AC}" type="pres">
      <dgm:prSet presAssocID="{41C57B11-3187-4BEE-B601-9526773E6888}" presName="line1" presStyleLbl="callout" presStyleIdx="0" presStyleCnt="10"/>
      <dgm:spPr/>
    </dgm:pt>
    <dgm:pt modelId="{5397BB58-FB1E-4B7C-9CF8-4B927E1C1942}" type="pres">
      <dgm:prSet presAssocID="{41C57B11-3187-4BEE-B601-9526773E6888}" presName="d1" presStyleLbl="callout" presStyleIdx="1" presStyleCnt="10"/>
      <dgm:spPr/>
    </dgm:pt>
    <dgm:pt modelId="{80590F17-20AB-4A19-92C3-67C82FCE61E8}" type="pres">
      <dgm:prSet presAssocID="{9D3AD141-A758-43B4-AAB3-EE7F78D6DB11}" presName="circle2" presStyleLbl="lnNode1" presStyleIdx="1" presStyleCnt="5"/>
      <dgm:spPr/>
    </dgm:pt>
    <dgm:pt modelId="{6F821B2D-D2A1-43D8-B2D4-C024498DDC21}" type="pres">
      <dgm:prSet presAssocID="{9D3AD141-A758-43B4-AAB3-EE7F78D6DB11}" presName="text2" presStyleLbl="revTx" presStyleIdx="1" presStyleCnt="5">
        <dgm:presLayoutVars>
          <dgm:bulletEnabled val="1"/>
        </dgm:presLayoutVars>
      </dgm:prSet>
      <dgm:spPr/>
    </dgm:pt>
    <dgm:pt modelId="{30017ACA-E70E-496E-A795-459273948222}" type="pres">
      <dgm:prSet presAssocID="{9D3AD141-A758-43B4-AAB3-EE7F78D6DB11}" presName="line2" presStyleLbl="callout" presStyleIdx="2" presStyleCnt="10"/>
      <dgm:spPr/>
    </dgm:pt>
    <dgm:pt modelId="{D3024250-8220-4F40-8493-3CB7A260AE84}" type="pres">
      <dgm:prSet presAssocID="{9D3AD141-A758-43B4-AAB3-EE7F78D6DB11}" presName="d2" presStyleLbl="callout" presStyleIdx="3" presStyleCnt="10"/>
      <dgm:spPr/>
    </dgm:pt>
    <dgm:pt modelId="{976DF444-2FA3-42CA-A548-0CEBF5C24226}" type="pres">
      <dgm:prSet presAssocID="{3C64D9D7-B09D-4A61-983B-E5321AFB4E38}" presName="circle3" presStyleLbl="lnNode1" presStyleIdx="2" presStyleCnt="5"/>
      <dgm:spPr/>
    </dgm:pt>
    <dgm:pt modelId="{2C8C3D98-1584-42BA-8D00-613228FB3856}" type="pres">
      <dgm:prSet presAssocID="{3C64D9D7-B09D-4A61-983B-E5321AFB4E38}" presName="text3" presStyleLbl="revTx" presStyleIdx="2" presStyleCnt="5">
        <dgm:presLayoutVars>
          <dgm:bulletEnabled val="1"/>
        </dgm:presLayoutVars>
      </dgm:prSet>
      <dgm:spPr/>
    </dgm:pt>
    <dgm:pt modelId="{92CEBCD4-1D90-4A10-8437-73956D5A5783}" type="pres">
      <dgm:prSet presAssocID="{3C64D9D7-B09D-4A61-983B-E5321AFB4E38}" presName="line3" presStyleLbl="callout" presStyleIdx="4" presStyleCnt="10"/>
      <dgm:spPr/>
    </dgm:pt>
    <dgm:pt modelId="{BA3C5A22-157A-43C4-A2F3-183F719DFA8C}" type="pres">
      <dgm:prSet presAssocID="{3C64D9D7-B09D-4A61-983B-E5321AFB4E38}" presName="d3" presStyleLbl="callout" presStyleIdx="5" presStyleCnt="10"/>
      <dgm:spPr/>
    </dgm:pt>
    <dgm:pt modelId="{65C7F07C-CE32-4873-B6ED-36435B19A382}" type="pres">
      <dgm:prSet presAssocID="{39F7C33E-BDE5-4B24-B978-C7D9771B3093}" presName="circle4" presStyleLbl="lnNode1" presStyleIdx="3" presStyleCnt="5"/>
      <dgm:spPr/>
    </dgm:pt>
    <dgm:pt modelId="{06262B2D-A9F6-4C5F-8BD9-7BA9E3D3C034}" type="pres">
      <dgm:prSet presAssocID="{39F7C33E-BDE5-4B24-B978-C7D9771B3093}" presName="text4" presStyleLbl="revTx" presStyleIdx="3" presStyleCnt="5">
        <dgm:presLayoutVars>
          <dgm:bulletEnabled val="1"/>
        </dgm:presLayoutVars>
      </dgm:prSet>
      <dgm:spPr/>
    </dgm:pt>
    <dgm:pt modelId="{E52D98CE-D7CF-43DE-B4C3-8B058DA02313}" type="pres">
      <dgm:prSet presAssocID="{39F7C33E-BDE5-4B24-B978-C7D9771B3093}" presName="line4" presStyleLbl="callout" presStyleIdx="6" presStyleCnt="10"/>
      <dgm:spPr/>
    </dgm:pt>
    <dgm:pt modelId="{B8301A42-A4D7-48C2-A77D-D8C92B9ECDC9}" type="pres">
      <dgm:prSet presAssocID="{39F7C33E-BDE5-4B24-B978-C7D9771B3093}" presName="d4" presStyleLbl="callout" presStyleIdx="7" presStyleCnt="10"/>
      <dgm:spPr/>
    </dgm:pt>
    <dgm:pt modelId="{5716C410-CFE7-4CA6-8BDE-6CF7A8179AF0}" type="pres">
      <dgm:prSet presAssocID="{FD72F035-F207-4EBC-B366-378CCECB19BE}" presName="circle5" presStyleLbl="lnNode1" presStyleIdx="4" presStyleCnt="5"/>
      <dgm:spPr/>
    </dgm:pt>
    <dgm:pt modelId="{0BD973E2-C377-496F-B8CC-29C6C96B48DC}" type="pres">
      <dgm:prSet presAssocID="{FD72F035-F207-4EBC-B366-378CCECB19BE}" presName="text5" presStyleLbl="revTx" presStyleIdx="4" presStyleCnt="5">
        <dgm:presLayoutVars>
          <dgm:bulletEnabled val="1"/>
        </dgm:presLayoutVars>
      </dgm:prSet>
      <dgm:spPr/>
    </dgm:pt>
    <dgm:pt modelId="{A1499A8D-1B35-4B87-A5FE-9906E6149DCE}" type="pres">
      <dgm:prSet presAssocID="{FD72F035-F207-4EBC-B366-378CCECB19BE}" presName="line5" presStyleLbl="callout" presStyleIdx="8" presStyleCnt="10"/>
      <dgm:spPr/>
    </dgm:pt>
    <dgm:pt modelId="{B4AF5283-469B-42C8-A287-12B3ED9C4252}" type="pres">
      <dgm:prSet presAssocID="{FD72F035-F207-4EBC-B366-378CCECB19BE}" presName="d5" presStyleLbl="callout" presStyleIdx="9" presStyleCnt="10"/>
      <dgm:spPr/>
    </dgm:pt>
  </dgm:ptLst>
  <dgm:cxnLst>
    <dgm:cxn modelId="{B5F64087-C214-43C7-8991-AB8BC6232FB1}" type="presOf" srcId="{3C64D9D7-B09D-4A61-983B-E5321AFB4E38}" destId="{2C8C3D98-1584-42BA-8D00-613228FB3856}" srcOrd="0" destOrd="0" presId="urn:microsoft.com/office/officeart/2005/8/layout/target1"/>
    <dgm:cxn modelId="{53FCF6F0-1864-4AFC-9C29-60DC2DC87DE3}" srcId="{21515627-18E2-4965-94E3-E35C7C41EDE6}" destId="{3C64D9D7-B09D-4A61-983B-E5321AFB4E38}" srcOrd="2" destOrd="0" parTransId="{E615AFFE-ABD0-43B8-9E67-E3D6D5D921CF}" sibTransId="{3EADA971-EB22-452D-A51A-F03FF0C50EE3}"/>
    <dgm:cxn modelId="{5666809F-789D-4B70-9DAC-BFF92A06DC98}" type="presOf" srcId="{41C57B11-3187-4BEE-B601-9526773E6888}" destId="{76612C3E-BAA7-4A32-B1A9-F787854CF211}" srcOrd="0" destOrd="0" presId="urn:microsoft.com/office/officeart/2005/8/layout/target1"/>
    <dgm:cxn modelId="{6626AB78-D3A3-4E9C-B6C4-5FA10816DB8C}" type="presOf" srcId="{FD72F035-F207-4EBC-B366-378CCECB19BE}" destId="{0BD973E2-C377-496F-B8CC-29C6C96B48DC}" srcOrd="0" destOrd="0" presId="urn:microsoft.com/office/officeart/2005/8/layout/target1"/>
    <dgm:cxn modelId="{58B5CF10-F186-444F-8086-5B7AF807BEDC}" srcId="{21515627-18E2-4965-94E3-E35C7C41EDE6}" destId="{9D3AD141-A758-43B4-AAB3-EE7F78D6DB11}" srcOrd="1" destOrd="0" parTransId="{3FD2673C-58B4-4348-B3D3-E791D358676D}" sibTransId="{1C79AC49-A9CF-47F8-8F1F-7AA662CB95A1}"/>
    <dgm:cxn modelId="{132DE38A-9F0C-4109-A418-75CDC35E5914}" srcId="{21515627-18E2-4965-94E3-E35C7C41EDE6}" destId="{39F7C33E-BDE5-4B24-B978-C7D9771B3093}" srcOrd="3" destOrd="0" parTransId="{E23CBEFB-C1DE-4914-BED1-DD26624E078D}" sibTransId="{F2EAF8DC-57C5-4A7C-B1AF-9B72C31B0326}"/>
    <dgm:cxn modelId="{1D5C7D04-261A-4A45-A1FE-BB7DDA05ADD8}" type="presOf" srcId="{39F7C33E-BDE5-4B24-B978-C7D9771B3093}" destId="{06262B2D-A9F6-4C5F-8BD9-7BA9E3D3C034}" srcOrd="0" destOrd="0" presId="urn:microsoft.com/office/officeart/2005/8/layout/target1"/>
    <dgm:cxn modelId="{80436073-0667-45BC-BCCA-F4C2DCC68324}" srcId="{21515627-18E2-4965-94E3-E35C7C41EDE6}" destId="{41C57B11-3187-4BEE-B601-9526773E6888}" srcOrd="0" destOrd="0" parTransId="{5179618D-CDC7-418A-A46D-E100786867A0}" sibTransId="{53F0F21C-059C-4CDC-8CBF-C5C573EEF963}"/>
    <dgm:cxn modelId="{58D96102-27B0-493D-9390-0E35E4853DC8}" srcId="{21515627-18E2-4965-94E3-E35C7C41EDE6}" destId="{FD72F035-F207-4EBC-B366-378CCECB19BE}" srcOrd="4" destOrd="0" parTransId="{2029209F-7B1F-4A8F-8CB5-4D4C33719950}" sibTransId="{2C0D4B3B-160A-4433-A6B9-6E90D05D6050}"/>
    <dgm:cxn modelId="{8E3DE5C2-446E-4983-BCCE-288A4821B686}" type="presOf" srcId="{9D3AD141-A758-43B4-AAB3-EE7F78D6DB11}" destId="{6F821B2D-D2A1-43D8-B2D4-C024498DDC21}" srcOrd="0" destOrd="0" presId="urn:microsoft.com/office/officeart/2005/8/layout/target1"/>
    <dgm:cxn modelId="{CC6CE349-63BE-4529-B497-5DA3FB9FD306}" type="presOf" srcId="{21515627-18E2-4965-94E3-E35C7C41EDE6}" destId="{447A9F2D-ED15-4061-8115-B7081A962C70}" srcOrd="0" destOrd="0" presId="urn:microsoft.com/office/officeart/2005/8/layout/target1"/>
    <dgm:cxn modelId="{09E644FB-D68A-4B60-A95B-73FE52EA5209}" type="presParOf" srcId="{447A9F2D-ED15-4061-8115-B7081A962C70}" destId="{D6241549-A319-4CBD-9CF6-63C6E8C93FAB}" srcOrd="0" destOrd="0" presId="urn:microsoft.com/office/officeart/2005/8/layout/target1"/>
    <dgm:cxn modelId="{43913794-4456-4AFA-93FE-D356E29CDD46}" type="presParOf" srcId="{447A9F2D-ED15-4061-8115-B7081A962C70}" destId="{76612C3E-BAA7-4A32-B1A9-F787854CF211}" srcOrd="1" destOrd="0" presId="urn:microsoft.com/office/officeart/2005/8/layout/target1"/>
    <dgm:cxn modelId="{48892102-F2A8-420F-A4CD-9906AB35BE1E}" type="presParOf" srcId="{447A9F2D-ED15-4061-8115-B7081A962C70}" destId="{326F775F-B517-452A-A5AF-577C2089A1AC}" srcOrd="2" destOrd="0" presId="urn:microsoft.com/office/officeart/2005/8/layout/target1"/>
    <dgm:cxn modelId="{80984E01-2003-43E4-B2B4-89AAF9003CF9}" type="presParOf" srcId="{447A9F2D-ED15-4061-8115-B7081A962C70}" destId="{5397BB58-FB1E-4B7C-9CF8-4B927E1C1942}" srcOrd="3" destOrd="0" presId="urn:microsoft.com/office/officeart/2005/8/layout/target1"/>
    <dgm:cxn modelId="{AB624073-8867-494E-9459-04067BF653E5}" type="presParOf" srcId="{447A9F2D-ED15-4061-8115-B7081A962C70}" destId="{80590F17-20AB-4A19-92C3-67C82FCE61E8}" srcOrd="4" destOrd="0" presId="urn:microsoft.com/office/officeart/2005/8/layout/target1"/>
    <dgm:cxn modelId="{89F991C6-EB4F-4E68-98C3-64C53026CDEE}" type="presParOf" srcId="{447A9F2D-ED15-4061-8115-B7081A962C70}" destId="{6F821B2D-D2A1-43D8-B2D4-C024498DDC21}" srcOrd="5" destOrd="0" presId="urn:microsoft.com/office/officeart/2005/8/layout/target1"/>
    <dgm:cxn modelId="{509452B4-A5FE-4F30-8E21-F122FD180A05}" type="presParOf" srcId="{447A9F2D-ED15-4061-8115-B7081A962C70}" destId="{30017ACA-E70E-496E-A795-459273948222}" srcOrd="6" destOrd="0" presId="urn:microsoft.com/office/officeart/2005/8/layout/target1"/>
    <dgm:cxn modelId="{FA64C7F0-A69E-432D-B485-86367150A60A}" type="presParOf" srcId="{447A9F2D-ED15-4061-8115-B7081A962C70}" destId="{D3024250-8220-4F40-8493-3CB7A260AE84}" srcOrd="7" destOrd="0" presId="urn:microsoft.com/office/officeart/2005/8/layout/target1"/>
    <dgm:cxn modelId="{CCC4AEBD-AB12-49C7-B700-676DAA508C64}" type="presParOf" srcId="{447A9F2D-ED15-4061-8115-B7081A962C70}" destId="{976DF444-2FA3-42CA-A548-0CEBF5C24226}" srcOrd="8" destOrd="0" presId="urn:microsoft.com/office/officeart/2005/8/layout/target1"/>
    <dgm:cxn modelId="{1FF0BA1D-FC85-49F0-8922-18225366CD49}" type="presParOf" srcId="{447A9F2D-ED15-4061-8115-B7081A962C70}" destId="{2C8C3D98-1584-42BA-8D00-613228FB3856}" srcOrd="9" destOrd="0" presId="urn:microsoft.com/office/officeart/2005/8/layout/target1"/>
    <dgm:cxn modelId="{7263015F-75B5-4142-8241-ABF9B06097A1}" type="presParOf" srcId="{447A9F2D-ED15-4061-8115-B7081A962C70}" destId="{92CEBCD4-1D90-4A10-8437-73956D5A5783}" srcOrd="10" destOrd="0" presId="urn:microsoft.com/office/officeart/2005/8/layout/target1"/>
    <dgm:cxn modelId="{37632A3B-299D-4126-AE5E-BD7F9F8B86A4}" type="presParOf" srcId="{447A9F2D-ED15-4061-8115-B7081A962C70}" destId="{BA3C5A22-157A-43C4-A2F3-183F719DFA8C}" srcOrd="11" destOrd="0" presId="urn:microsoft.com/office/officeart/2005/8/layout/target1"/>
    <dgm:cxn modelId="{BCAF8D62-8459-4F17-A45B-BCE5C685FDD6}" type="presParOf" srcId="{447A9F2D-ED15-4061-8115-B7081A962C70}" destId="{65C7F07C-CE32-4873-B6ED-36435B19A382}" srcOrd="12" destOrd="0" presId="urn:microsoft.com/office/officeart/2005/8/layout/target1"/>
    <dgm:cxn modelId="{0A950FD8-1DE2-4D99-8717-FC7BC66AC56B}" type="presParOf" srcId="{447A9F2D-ED15-4061-8115-B7081A962C70}" destId="{06262B2D-A9F6-4C5F-8BD9-7BA9E3D3C034}" srcOrd="13" destOrd="0" presId="urn:microsoft.com/office/officeart/2005/8/layout/target1"/>
    <dgm:cxn modelId="{30E39783-F60B-45B3-9452-BA65038E45BD}" type="presParOf" srcId="{447A9F2D-ED15-4061-8115-B7081A962C70}" destId="{E52D98CE-D7CF-43DE-B4C3-8B058DA02313}" srcOrd="14" destOrd="0" presId="urn:microsoft.com/office/officeart/2005/8/layout/target1"/>
    <dgm:cxn modelId="{B4C0957A-19A7-41B0-9E8A-21C89BC1AB78}" type="presParOf" srcId="{447A9F2D-ED15-4061-8115-B7081A962C70}" destId="{B8301A42-A4D7-48C2-A77D-D8C92B9ECDC9}" srcOrd="15" destOrd="0" presId="urn:microsoft.com/office/officeart/2005/8/layout/target1"/>
    <dgm:cxn modelId="{072096C2-E88F-455C-B8A9-1F9DC6B33E2D}" type="presParOf" srcId="{447A9F2D-ED15-4061-8115-B7081A962C70}" destId="{5716C410-CFE7-4CA6-8BDE-6CF7A8179AF0}" srcOrd="16" destOrd="0" presId="urn:microsoft.com/office/officeart/2005/8/layout/target1"/>
    <dgm:cxn modelId="{407D272C-9D3A-4073-AEF6-7649CD71E998}" type="presParOf" srcId="{447A9F2D-ED15-4061-8115-B7081A962C70}" destId="{0BD973E2-C377-496F-B8CC-29C6C96B48DC}" srcOrd="17" destOrd="0" presId="urn:microsoft.com/office/officeart/2005/8/layout/target1"/>
    <dgm:cxn modelId="{02EFA4B2-D94A-4A33-9E02-D1955E3DCDEC}" type="presParOf" srcId="{447A9F2D-ED15-4061-8115-B7081A962C70}" destId="{A1499A8D-1B35-4B87-A5FE-9906E6149DCE}" srcOrd="18" destOrd="0" presId="urn:microsoft.com/office/officeart/2005/8/layout/target1"/>
    <dgm:cxn modelId="{04CA8F85-BD8E-4555-BB64-E924187FB62C}" type="presParOf" srcId="{447A9F2D-ED15-4061-8115-B7081A962C70}" destId="{B4AF5283-469B-42C8-A287-12B3ED9C4252}" srcOrd="19" destOrd="0" presId="urn:microsoft.com/office/officeart/2005/8/layout/targe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93BF6-A6AA-41D9-BDF3-22677C4E6BF7}">
      <dsp:nvSpPr>
        <dsp:cNvPr id="0" name=""/>
        <dsp:cNvSpPr/>
      </dsp:nvSpPr>
      <dsp:spPr>
        <a:xfrm>
          <a:off x="1714500" y="1241224"/>
          <a:ext cx="1213021" cy="210524"/>
        </a:xfrm>
        <a:custGeom>
          <a:avLst/>
          <a:gdLst/>
          <a:ahLst/>
          <a:cxnLst/>
          <a:rect l="0" t="0" r="0" b="0"/>
          <a:pathLst>
            <a:path>
              <a:moveTo>
                <a:pt x="0" y="0"/>
              </a:moveTo>
              <a:lnTo>
                <a:pt x="0" y="105262"/>
              </a:lnTo>
              <a:lnTo>
                <a:pt x="1213021" y="105262"/>
              </a:lnTo>
              <a:lnTo>
                <a:pt x="1213021"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80CD6-0EDF-489F-B5B7-B8D251E6850A}">
      <dsp:nvSpPr>
        <dsp:cNvPr id="0" name=""/>
        <dsp:cNvSpPr/>
      </dsp:nvSpPr>
      <dsp:spPr>
        <a:xfrm>
          <a:off x="1668779" y="1241224"/>
          <a:ext cx="91440" cy="210524"/>
        </a:xfrm>
        <a:custGeom>
          <a:avLst/>
          <a:gdLst/>
          <a:ahLst/>
          <a:cxnLst/>
          <a:rect l="0" t="0" r="0" b="0"/>
          <a:pathLst>
            <a:path>
              <a:moveTo>
                <a:pt x="45720" y="0"/>
              </a:moveTo>
              <a:lnTo>
                <a:pt x="4572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8C2-40F8-452C-BC1E-020D0737C3E0}">
      <dsp:nvSpPr>
        <dsp:cNvPr id="0" name=""/>
        <dsp:cNvSpPr/>
      </dsp:nvSpPr>
      <dsp:spPr>
        <a:xfrm>
          <a:off x="501478" y="1241224"/>
          <a:ext cx="1213021" cy="210524"/>
        </a:xfrm>
        <a:custGeom>
          <a:avLst/>
          <a:gdLst/>
          <a:ahLst/>
          <a:cxnLst/>
          <a:rect l="0" t="0" r="0" b="0"/>
          <a:pathLst>
            <a:path>
              <a:moveTo>
                <a:pt x="1213021" y="0"/>
              </a:moveTo>
              <a:lnTo>
                <a:pt x="1213021" y="105262"/>
              </a:lnTo>
              <a:lnTo>
                <a:pt x="0" y="105262"/>
              </a:lnTo>
              <a:lnTo>
                <a:pt x="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30B74-C081-4B07-964D-088E4B97F45F}">
      <dsp:nvSpPr>
        <dsp:cNvPr id="0" name=""/>
        <dsp:cNvSpPr/>
      </dsp:nvSpPr>
      <dsp:spPr>
        <a:xfrm>
          <a:off x="1668779" y="529451"/>
          <a:ext cx="91440" cy="210524"/>
        </a:xfrm>
        <a:custGeom>
          <a:avLst/>
          <a:gdLst/>
          <a:ahLst/>
          <a:cxnLst/>
          <a:rect l="0" t="0" r="0" b="0"/>
          <a:pathLst>
            <a:path>
              <a:moveTo>
                <a:pt x="45720" y="0"/>
              </a:moveTo>
              <a:lnTo>
                <a:pt x="45720" y="210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F1FA1-0C71-4CE2-9745-C0BEF10C89B2}">
      <dsp:nvSpPr>
        <dsp:cNvPr id="0" name=""/>
        <dsp:cNvSpPr/>
      </dsp:nvSpPr>
      <dsp:spPr>
        <a:xfrm>
          <a:off x="1213251" y="28202"/>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zh-CN" altLang="en-US" sz="2500" b="0" i="0" u="none" strike="noStrike" kern="100" baseline="0">
              <a:latin typeface="Calibri" panose="020F0502020204030204" pitchFamily="34" charset="0"/>
              <a:ea typeface="宋体" panose="02010600030101010101" pitchFamily="2" charset="-122"/>
            </a:rPr>
            <a:t>董事会</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28202"/>
        <a:ext cx="1002496" cy="501248"/>
      </dsp:txXfrm>
    </dsp:sp>
    <dsp:sp modelId="{92AC3B63-EA5B-49B4-82F9-C377B99E9C46}">
      <dsp:nvSpPr>
        <dsp:cNvPr id="0" name=""/>
        <dsp:cNvSpPr/>
      </dsp:nvSpPr>
      <dsp:spPr>
        <a:xfrm>
          <a:off x="1213251" y="739975"/>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CEO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739975"/>
        <a:ext cx="1002496" cy="501248"/>
      </dsp:txXfrm>
    </dsp:sp>
    <dsp:sp modelId="{363467DC-05AC-4DBF-A9A8-5B7A564ED39E}">
      <dsp:nvSpPr>
        <dsp:cNvPr id="0" name=""/>
        <dsp:cNvSpPr/>
      </dsp:nvSpPr>
      <dsp:spPr>
        <a:xfrm>
          <a:off x="230"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CAO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30" y="1451748"/>
        <a:ext cx="1002496" cy="501248"/>
      </dsp:txXfrm>
    </dsp:sp>
    <dsp:sp modelId="{9B0AF82F-CB3A-4CF2-A38C-91069BB77AA7}">
      <dsp:nvSpPr>
        <dsp:cNvPr id="0" name=""/>
        <dsp:cNvSpPr/>
      </dsp:nvSpPr>
      <dsp:spPr>
        <a:xfrm>
          <a:off x="1213251"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CMO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1451748"/>
        <a:ext cx="1002496" cy="501248"/>
      </dsp:txXfrm>
    </dsp:sp>
    <dsp:sp modelId="{A06BD676-0DA9-427E-B570-51552CDB9734}">
      <dsp:nvSpPr>
        <dsp:cNvPr id="0" name=""/>
        <dsp:cNvSpPr/>
      </dsp:nvSpPr>
      <dsp:spPr>
        <a:xfrm>
          <a:off x="2426272"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CTO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426272" y="1451748"/>
        <a:ext cx="1002496" cy="501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84BA5-5530-45B8-B09F-DC0FD48FFFBB}">
      <dsp:nvSpPr>
        <dsp:cNvPr id="0" name=""/>
        <dsp:cNvSpPr/>
      </dsp:nvSpPr>
      <dsp:spPr>
        <a:xfrm>
          <a:off x="2251710" y="777476"/>
          <a:ext cx="1166140" cy="134925"/>
        </a:xfrm>
        <a:custGeom>
          <a:avLst/>
          <a:gdLst/>
          <a:ahLst/>
          <a:cxnLst/>
          <a:rect l="0" t="0" r="0" b="0"/>
          <a:pathLst>
            <a:path>
              <a:moveTo>
                <a:pt x="0" y="0"/>
              </a:moveTo>
              <a:lnTo>
                <a:pt x="0" y="67462"/>
              </a:lnTo>
              <a:lnTo>
                <a:pt x="1166140" y="67462"/>
              </a:lnTo>
              <a:lnTo>
                <a:pt x="116614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0DF8-3615-4DA0-98A1-942604DF2C40}">
      <dsp:nvSpPr>
        <dsp:cNvPr id="0" name=""/>
        <dsp:cNvSpPr/>
      </dsp:nvSpPr>
      <dsp:spPr>
        <a:xfrm>
          <a:off x="2383422" y="1233652"/>
          <a:ext cx="96375" cy="1207902"/>
        </a:xfrm>
        <a:custGeom>
          <a:avLst/>
          <a:gdLst/>
          <a:ahLst/>
          <a:cxnLst/>
          <a:rect l="0" t="0" r="0" b="0"/>
          <a:pathLst>
            <a:path>
              <a:moveTo>
                <a:pt x="0" y="0"/>
              </a:moveTo>
              <a:lnTo>
                <a:pt x="0" y="1207902"/>
              </a:lnTo>
              <a:lnTo>
                <a:pt x="96375" y="1207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7848-B090-4D90-BB61-D1AB88429C97}">
      <dsp:nvSpPr>
        <dsp:cNvPr id="0" name=""/>
        <dsp:cNvSpPr/>
      </dsp:nvSpPr>
      <dsp:spPr>
        <a:xfrm>
          <a:off x="2383422"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F77B7-EA2B-429A-BE9E-E7DEE30DDCDD}">
      <dsp:nvSpPr>
        <dsp:cNvPr id="0" name=""/>
        <dsp:cNvSpPr/>
      </dsp:nvSpPr>
      <dsp:spPr>
        <a:xfrm>
          <a:off x="2383422"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F66DF-98BD-4C27-B193-6A5FA8D65D6B}">
      <dsp:nvSpPr>
        <dsp:cNvPr id="0" name=""/>
        <dsp:cNvSpPr/>
      </dsp:nvSpPr>
      <dsp:spPr>
        <a:xfrm>
          <a:off x="2251710" y="777476"/>
          <a:ext cx="388713" cy="134925"/>
        </a:xfrm>
        <a:custGeom>
          <a:avLst/>
          <a:gdLst/>
          <a:ahLst/>
          <a:cxnLst/>
          <a:rect l="0" t="0" r="0" b="0"/>
          <a:pathLst>
            <a:path>
              <a:moveTo>
                <a:pt x="0" y="0"/>
              </a:moveTo>
              <a:lnTo>
                <a:pt x="0" y="67462"/>
              </a:lnTo>
              <a:lnTo>
                <a:pt x="388713" y="67462"/>
              </a:lnTo>
              <a:lnTo>
                <a:pt x="388713"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3EEC-13E5-48C3-8C0F-462116346267}">
      <dsp:nvSpPr>
        <dsp:cNvPr id="0" name=""/>
        <dsp:cNvSpPr/>
      </dsp:nvSpPr>
      <dsp:spPr>
        <a:xfrm>
          <a:off x="1862996" y="777476"/>
          <a:ext cx="388713" cy="134925"/>
        </a:xfrm>
        <a:custGeom>
          <a:avLst/>
          <a:gdLst/>
          <a:ahLst/>
          <a:cxnLst/>
          <a:rect l="0" t="0" r="0" b="0"/>
          <a:pathLst>
            <a:path>
              <a:moveTo>
                <a:pt x="388713" y="0"/>
              </a:moveTo>
              <a:lnTo>
                <a:pt x="388713"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630E6-1AA2-4CF3-9D5C-7CB6334E21D5}">
      <dsp:nvSpPr>
        <dsp:cNvPr id="0" name=""/>
        <dsp:cNvSpPr/>
      </dsp:nvSpPr>
      <dsp:spPr>
        <a:xfrm>
          <a:off x="828569"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CBB7-61E3-446E-A9E3-63DC109EFF67}">
      <dsp:nvSpPr>
        <dsp:cNvPr id="0" name=""/>
        <dsp:cNvSpPr/>
      </dsp:nvSpPr>
      <dsp:spPr>
        <a:xfrm>
          <a:off x="828569"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056D3-872A-4D91-AE9E-0D526678129A}">
      <dsp:nvSpPr>
        <dsp:cNvPr id="0" name=""/>
        <dsp:cNvSpPr/>
      </dsp:nvSpPr>
      <dsp:spPr>
        <a:xfrm>
          <a:off x="1085569" y="777476"/>
          <a:ext cx="1166140" cy="134925"/>
        </a:xfrm>
        <a:custGeom>
          <a:avLst/>
          <a:gdLst/>
          <a:ahLst/>
          <a:cxnLst/>
          <a:rect l="0" t="0" r="0" b="0"/>
          <a:pathLst>
            <a:path>
              <a:moveTo>
                <a:pt x="1166140" y="0"/>
              </a:moveTo>
              <a:lnTo>
                <a:pt x="1166140"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DC85B-33C6-467E-8579-3DB8B42173CB}">
      <dsp:nvSpPr>
        <dsp:cNvPr id="0" name=""/>
        <dsp:cNvSpPr/>
      </dsp:nvSpPr>
      <dsp:spPr>
        <a:xfrm>
          <a:off x="2205990" y="321300"/>
          <a:ext cx="91440" cy="134925"/>
        </a:xfrm>
        <a:custGeom>
          <a:avLst/>
          <a:gdLst/>
          <a:ahLst/>
          <a:cxnLst/>
          <a:rect l="0" t="0" r="0" b="0"/>
          <a:pathLst>
            <a:path>
              <a:moveTo>
                <a:pt x="45720" y="0"/>
              </a:moveTo>
              <a:lnTo>
                <a:pt x="45720" y="134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D1CEB-B9C3-4472-A318-B0FD3CD670F0}">
      <dsp:nvSpPr>
        <dsp:cNvPr id="0" name=""/>
        <dsp:cNvSpPr/>
      </dsp:nvSpPr>
      <dsp:spPr>
        <a:xfrm>
          <a:off x="1930459" y="4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董事会</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9"/>
        <a:ext cx="642501" cy="321250"/>
      </dsp:txXfrm>
    </dsp:sp>
    <dsp:sp modelId="{C1B0C397-BEF7-49E3-8103-78E1FE8687CA}">
      <dsp:nvSpPr>
        <dsp:cNvPr id="0" name=""/>
        <dsp:cNvSpPr/>
      </dsp:nvSpPr>
      <dsp:spPr>
        <a:xfrm>
          <a:off x="1930459" y="456225"/>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CEO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56225"/>
        <a:ext cx="642501" cy="321250"/>
      </dsp:txXfrm>
    </dsp:sp>
    <dsp:sp modelId="{1C3C88AF-1120-4719-950F-AD89088F9F96}">
      <dsp:nvSpPr>
        <dsp:cNvPr id="0" name=""/>
        <dsp:cNvSpPr/>
      </dsp:nvSpPr>
      <dsp:spPr>
        <a:xfrm>
          <a:off x="76431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CAO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764319" y="912401"/>
        <a:ext cx="642501" cy="321250"/>
      </dsp:txXfrm>
    </dsp:sp>
    <dsp:sp modelId="{7A1ADA16-D5A5-4668-BCD8-200D1EA1B52F}">
      <dsp:nvSpPr>
        <dsp:cNvPr id="0" name=""/>
        <dsp:cNvSpPr/>
      </dsp:nvSpPr>
      <dsp:spPr>
        <a:xfrm>
          <a:off x="924944"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行政</a:t>
          </a:r>
          <a:r>
            <a:rPr lang="en-US" altLang="zh-CN" sz="1000" b="0" i="0" u="none" strike="noStrike" kern="100" baseline="0">
              <a:latin typeface="Calibri" panose="020F0502020204030204" pitchFamily="34" charset="0"/>
              <a:ea typeface="宋体" panose="02010600030101010101" pitchFamily="2" charset="-122"/>
            </a:rPr>
            <a:t>/</a:t>
          </a:r>
          <a:r>
            <a:rPr lang="zh-CN" altLang="en-US" sz="1000" b="0" i="0" u="none" strike="noStrike" kern="100" baseline="0">
              <a:latin typeface="Calibri" panose="020F0502020204030204" pitchFamily="34" charset="0"/>
              <a:ea typeface="宋体" panose="02010600030101010101" pitchFamily="2" charset="-122"/>
            </a:rPr>
            <a:t>人事</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368577"/>
        <a:ext cx="642501" cy="321250"/>
      </dsp:txXfrm>
    </dsp:sp>
    <dsp:sp modelId="{75A7879D-0F44-4C58-A376-4B0A723607E8}">
      <dsp:nvSpPr>
        <dsp:cNvPr id="0" name=""/>
        <dsp:cNvSpPr/>
      </dsp:nvSpPr>
      <dsp:spPr>
        <a:xfrm>
          <a:off x="924944"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财务</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824753"/>
        <a:ext cx="642501" cy="321250"/>
      </dsp:txXfrm>
    </dsp:sp>
    <dsp:sp modelId="{5E2BBBA6-047F-473F-84B5-DAB18F79296B}">
      <dsp:nvSpPr>
        <dsp:cNvPr id="0" name=""/>
        <dsp:cNvSpPr/>
      </dsp:nvSpPr>
      <dsp:spPr>
        <a:xfrm>
          <a:off x="1541745"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CMO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541745" y="912401"/>
        <a:ext cx="642501" cy="321250"/>
      </dsp:txXfrm>
    </dsp:sp>
    <dsp:sp modelId="{65EFE648-D6F7-41C6-B905-CBDFCBD9C82D}">
      <dsp:nvSpPr>
        <dsp:cNvPr id="0" name=""/>
        <dsp:cNvSpPr/>
      </dsp:nvSpPr>
      <dsp:spPr>
        <a:xfrm>
          <a:off x="2319172"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COO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319172" y="912401"/>
        <a:ext cx="642501" cy="321250"/>
      </dsp:txXfrm>
    </dsp:sp>
    <dsp:sp modelId="{53F27721-823F-44FE-8AAB-0FDFE1269FC8}">
      <dsp:nvSpPr>
        <dsp:cNvPr id="0" name=""/>
        <dsp:cNvSpPr/>
      </dsp:nvSpPr>
      <dsp:spPr>
        <a:xfrm>
          <a:off x="2479798"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产品运营部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368577"/>
        <a:ext cx="642501" cy="321250"/>
      </dsp:txXfrm>
    </dsp:sp>
    <dsp:sp modelId="{3F350636-9A71-4C68-A15D-B06428B49B5F}">
      <dsp:nvSpPr>
        <dsp:cNvPr id="0" name=""/>
        <dsp:cNvSpPr/>
      </dsp:nvSpPr>
      <dsp:spPr>
        <a:xfrm>
          <a:off x="2479798"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市场分析部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824753"/>
        <a:ext cx="642501" cy="321250"/>
      </dsp:txXfrm>
    </dsp:sp>
    <dsp:sp modelId="{BAE8E4FE-70C0-4BB0-83D0-002F16A57D40}">
      <dsp:nvSpPr>
        <dsp:cNvPr id="0" name=""/>
        <dsp:cNvSpPr/>
      </dsp:nvSpPr>
      <dsp:spPr>
        <a:xfrm>
          <a:off x="2479798" y="228092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大客户部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2280929"/>
        <a:ext cx="642501" cy="321250"/>
      </dsp:txXfrm>
    </dsp:sp>
    <dsp:sp modelId="{98957062-D0EA-4C0F-958E-F4CCC7C3E879}">
      <dsp:nvSpPr>
        <dsp:cNvPr id="0" name=""/>
        <dsp:cNvSpPr/>
      </dsp:nvSpPr>
      <dsp:spPr>
        <a:xfrm>
          <a:off x="309659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CTO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3096599" y="912401"/>
        <a:ext cx="642501" cy="321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6C410-CFE7-4CA6-8BDE-6CF7A8179AF0}">
      <dsp:nvSpPr>
        <dsp:cNvPr id="0" name=""/>
        <dsp:cNvSpPr/>
      </dsp:nvSpPr>
      <dsp:spPr>
        <a:xfrm>
          <a:off x="140493" y="567546"/>
          <a:ext cx="1951672" cy="19516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7F07C-CE32-4873-B6ED-36435B19A382}">
      <dsp:nvSpPr>
        <dsp:cNvPr id="0" name=""/>
        <dsp:cNvSpPr/>
      </dsp:nvSpPr>
      <dsp:spPr>
        <a:xfrm>
          <a:off x="357292" y="784344"/>
          <a:ext cx="1518075" cy="1518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DF444-2FA3-42CA-A548-0CEBF5C24226}">
      <dsp:nvSpPr>
        <dsp:cNvPr id="0" name=""/>
        <dsp:cNvSpPr/>
      </dsp:nvSpPr>
      <dsp:spPr>
        <a:xfrm>
          <a:off x="574090" y="1001142"/>
          <a:ext cx="1084479" cy="1084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90F17-20AB-4A19-92C3-67C82FCE61E8}">
      <dsp:nvSpPr>
        <dsp:cNvPr id="0" name=""/>
        <dsp:cNvSpPr/>
      </dsp:nvSpPr>
      <dsp:spPr>
        <a:xfrm>
          <a:off x="791051" y="1218103"/>
          <a:ext cx="650557" cy="650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41549-A319-4CBD-9CF6-63C6E8C93FAB}">
      <dsp:nvSpPr>
        <dsp:cNvPr id="0" name=""/>
        <dsp:cNvSpPr/>
      </dsp:nvSpPr>
      <dsp:spPr>
        <a:xfrm>
          <a:off x="1007849" y="1434902"/>
          <a:ext cx="216960" cy="2169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612C3E-BAA7-4A32-B1A9-F787854CF211}">
      <dsp:nvSpPr>
        <dsp:cNvPr id="0" name=""/>
        <dsp:cNvSpPr/>
      </dsp:nvSpPr>
      <dsp:spPr>
        <a:xfrm>
          <a:off x="2417444" y="8301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身份信息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3011"/>
        <a:ext cx="975836" cy="344535"/>
      </dsp:txXfrm>
    </dsp:sp>
    <dsp:sp modelId="{326F775F-B517-452A-A5AF-577C2089A1AC}">
      <dsp:nvSpPr>
        <dsp:cNvPr id="0" name=""/>
        <dsp:cNvSpPr/>
      </dsp:nvSpPr>
      <dsp:spPr>
        <a:xfrm>
          <a:off x="2173485" y="25527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97BB58-FB1E-4B7C-9CF8-4B927E1C1942}">
      <dsp:nvSpPr>
        <dsp:cNvPr id="0" name=""/>
        <dsp:cNvSpPr/>
      </dsp:nvSpPr>
      <dsp:spPr>
        <a:xfrm rot="5400000">
          <a:off x="1000042" y="371565"/>
          <a:ext cx="1288103" cy="105552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21B2D-D2A1-43D8-B2D4-C024498DDC21}">
      <dsp:nvSpPr>
        <dsp:cNvPr id="0" name=""/>
        <dsp:cNvSpPr/>
      </dsp:nvSpPr>
      <dsp:spPr>
        <a:xfrm>
          <a:off x="2417444" y="447323"/>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核心信息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447323"/>
        <a:ext cx="975836" cy="344535"/>
      </dsp:txXfrm>
    </dsp:sp>
    <dsp:sp modelId="{30017ACA-E70E-496E-A795-459273948222}">
      <dsp:nvSpPr>
        <dsp:cNvPr id="0" name=""/>
        <dsp:cNvSpPr/>
      </dsp:nvSpPr>
      <dsp:spPr>
        <a:xfrm>
          <a:off x="2173485" y="619590"/>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024250-8220-4F40-8493-3CB7A260AE84}">
      <dsp:nvSpPr>
        <dsp:cNvPr id="0" name=""/>
        <dsp:cNvSpPr/>
      </dsp:nvSpPr>
      <dsp:spPr>
        <a:xfrm rot="5400000">
          <a:off x="1189322" y="708196"/>
          <a:ext cx="1072509" cy="89451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C3D98-1584-42BA-8D00-613228FB3856}">
      <dsp:nvSpPr>
        <dsp:cNvPr id="0" name=""/>
        <dsp:cNvSpPr/>
      </dsp:nvSpPr>
      <dsp:spPr>
        <a:xfrm>
          <a:off x="2417444" y="811635"/>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背景信息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11635"/>
        <a:ext cx="975836" cy="344535"/>
      </dsp:txXfrm>
    </dsp:sp>
    <dsp:sp modelId="{92CEBCD4-1D90-4A10-8437-73956D5A5783}">
      <dsp:nvSpPr>
        <dsp:cNvPr id="0" name=""/>
        <dsp:cNvSpPr/>
      </dsp:nvSpPr>
      <dsp:spPr>
        <a:xfrm>
          <a:off x="2173485" y="983903"/>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C5A22-157A-43C4-A2F3-183F719DFA8C}">
      <dsp:nvSpPr>
        <dsp:cNvPr id="0" name=""/>
        <dsp:cNvSpPr/>
      </dsp:nvSpPr>
      <dsp:spPr>
        <a:xfrm rot="5400000">
          <a:off x="1374926" y="1031068"/>
          <a:ext cx="845724" cy="751393"/>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262B2D-A9F6-4C5F-8BD9-7BA9E3D3C034}">
      <dsp:nvSpPr>
        <dsp:cNvPr id="0" name=""/>
        <dsp:cNvSpPr/>
      </dsp:nvSpPr>
      <dsp:spPr>
        <a:xfrm>
          <a:off x="2417444" y="116814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个性信息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168141"/>
        <a:ext cx="975836" cy="344535"/>
      </dsp:txXfrm>
    </dsp:sp>
    <dsp:sp modelId="{E52D98CE-D7CF-43DE-B4C3-8B058DA02313}">
      <dsp:nvSpPr>
        <dsp:cNvPr id="0" name=""/>
        <dsp:cNvSpPr/>
      </dsp:nvSpPr>
      <dsp:spPr>
        <a:xfrm>
          <a:off x="2173485" y="134040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01A42-A4D7-48C2-A77D-D8C92B9ECDC9}">
      <dsp:nvSpPr>
        <dsp:cNvPr id="0" name=""/>
        <dsp:cNvSpPr/>
      </dsp:nvSpPr>
      <dsp:spPr>
        <a:xfrm rot="5400000">
          <a:off x="1559684" y="1371960"/>
          <a:ext cx="645353" cy="58224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D973E2-C377-496F-B8CC-29C6C96B48DC}">
      <dsp:nvSpPr>
        <dsp:cNvPr id="0" name=""/>
        <dsp:cNvSpPr/>
      </dsp:nvSpPr>
      <dsp:spPr>
        <a:xfrm>
          <a:off x="2417444" y="1514237"/>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衍生信息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514237"/>
        <a:ext cx="975836" cy="344535"/>
      </dsp:txXfrm>
    </dsp:sp>
    <dsp:sp modelId="{A1499A8D-1B35-4B87-A5FE-9906E6149DCE}">
      <dsp:nvSpPr>
        <dsp:cNvPr id="0" name=""/>
        <dsp:cNvSpPr/>
      </dsp:nvSpPr>
      <dsp:spPr>
        <a:xfrm>
          <a:off x="2173485" y="1686505"/>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F5283-469B-42C8-A287-12B3ED9C4252}">
      <dsp:nvSpPr>
        <dsp:cNvPr id="0" name=""/>
        <dsp:cNvSpPr/>
      </dsp:nvSpPr>
      <dsp:spPr>
        <a:xfrm rot="5400000">
          <a:off x="1734359" y="1702769"/>
          <a:ext cx="455390" cy="4228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EB6A5-600D-4BFC-B928-5C2FD53D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dc:creator>
  <cp:keywords/>
  <dc:description/>
  <cp:lastModifiedBy>GAOCHUN</cp:lastModifiedBy>
  <cp:revision>5</cp:revision>
  <dcterms:created xsi:type="dcterms:W3CDTF">2015-11-23T15:02:00Z</dcterms:created>
  <dcterms:modified xsi:type="dcterms:W3CDTF">2017-02-22T13:59:00Z</dcterms:modified>
</cp:coreProperties>
</file>